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88" w:rsidRPr="007755C7" w:rsidRDefault="00953B88" w:rsidP="00953B88">
      <w:pPr>
        <w:spacing w:after="0" w:line="240" w:lineRule="auto"/>
        <w:jc w:val="both"/>
        <w:rPr>
          <w:rFonts w:eastAsia="Times New Roman" w:cs="Times New Roman"/>
          <w:b/>
          <w:noProof/>
          <w:sz w:val="20"/>
          <w:szCs w:val="20"/>
          <w:lang w:val="sr-Cyrl-RS"/>
        </w:rPr>
      </w:pPr>
    </w:p>
    <w:p w:rsidR="00953B88" w:rsidRPr="007755C7" w:rsidRDefault="00953B88" w:rsidP="00953B88">
      <w:pPr>
        <w:spacing w:after="0" w:line="240" w:lineRule="auto"/>
        <w:jc w:val="both"/>
        <w:rPr>
          <w:rFonts w:eastAsia="Times New Roman" w:cs="Times New Roman"/>
          <w:b/>
          <w:bCs/>
          <w:noProof/>
          <w:sz w:val="20"/>
          <w:szCs w:val="20"/>
          <w:lang w:val="sr-Cyrl-RS"/>
        </w:rPr>
      </w:pPr>
      <w:r w:rsidRPr="007755C7">
        <w:rPr>
          <w:rFonts w:eastAsia="Calibri" w:cs="Times New Roman"/>
          <w:noProof/>
          <w:sz w:val="20"/>
          <w:szCs w:val="20"/>
          <w:lang w:val="sr-Latn-RS" w:eastAsia="sr-Latn-RS"/>
        </w:rPr>
        <w:drawing>
          <wp:anchor distT="0" distB="0" distL="114300" distR="114300" simplePos="0" relativeHeight="251659264" behindDoc="1" locked="0" layoutInCell="1" allowOverlap="1" wp14:anchorId="1EAB25CB" wp14:editId="26D5A069">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B88" w:rsidRPr="007755C7" w:rsidRDefault="00953B88" w:rsidP="00953B88">
      <w:pPr>
        <w:tabs>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ru-RU"/>
        </w:rPr>
        <w:t>Република Србија</w:t>
      </w:r>
    </w:p>
    <w:p w:rsidR="00953B88" w:rsidRPr="007755C7" w:rsidRDefault="00953B88" w:rsidP="00953B88">
      <w:pPr>
        <w:spacing w:after="0" w:line="240" w:lineRule="auto"/>
        <w:rPr>
          <w:rFonts w:eastAsia="Calibri" w:cs="Times New Roman"/>
          <w:sz w:val="20"/>
          <w:szCs w:val="20"/>
          <w:lang w:val="ru-RU"/>
        </w:rPr>
      </w:pPr>
      <w:r w:rsidRPr="007755C7">
        <w:rPr>
          <w:rFonts w:eastAsia="Calibri" w:cs="Times New Roman"/>
          <w:sz w:val="20"/>
          <w:szCs w:val="20"/>
          <w:lang w:val="ru-RU"/>
        </w:rPr>
        <w:t>Аутономна покрајина Војводина</w:t>
      </w:r>
    </w:p>
    <w:p w:rsidR="00953B88" w:rsidRPr="007755C7" w:rsidRDefault="00953B88" w:rsidP="00953B88">
      <w:pPr>
        <w:spacing w:after="0" w:line="240" w:lineRule="auto"/>
        <w:rPr>
          <w:rFonts w:eastAsia="Calibri" w:cs="Times New Roman"/>
          <w:b/>
          <w:sz w:val="20"/>
          <w:szCs w:val="20"/>
          <w:lang w:val="ru-RU"/>
        </w:rPr>
      </w:pPr>
      <w:r w:rsidRPr="007755C7">
        <w:rPr>
          <w:rFonts w:eastAsia="Calibri" w:cs="Times New Roman"/>
          <w:b/>
          <w:sz w:val="20"/>
          <w:szCs w:val="20"/>
          <w:lang w:val="ru-RU"/>
        </w:rPr>
        <w:t>Покрајински секретаријат за</w:t>
      </w:r>
    </w:p>
    <w:p w:rsidR="00953B88" w:rsidRPr="007755C7" w:rsidRDefault="00953B88" w:rsidP="00953B88">
      <w:pPr>
        <w:tabs>
          <w:tab w:val="center" w:pos="4703"/>
          <w:tab w:val="right" w:pos="9406"/>
        </w:tabs>
        <w:spacing w:after="0" w:line="240" w:lineRule="auto"/>
        <w:rPr>
          <w:rFonts w:eastAsia="Calibri" w:cs="Times New Roman"/>
          <w:b/>
          <w:sz w:val="20"/>
          <w:szCs w:val="20"/>
          <w:lang w:val="ru-RU"/>
        </w:rPr>
      </w:pPr>
      <w:r w:rsidRPr="007755C7">
        <w:rPr>
          <w:rFonts w:eastAsia="Calibri" w:cs="Times New Roman"/>
          <w:b/>
          <w:sz w:val="20"/>
          <w:szCs w:val="20"/>
          <w:lang w:val="ru-RU"/>
        </w:rPr>
        <w:t xml:space="preserve">урбанизам и заштиту животне средине </w:t>
      </w:r>
    </w:p>
    <w:p w:rsidR="00953B88" w:rsidRPr="007755C7" w:rsidRDefault="00953B88" w:rsidP="00953B88">
      <w:pPr>
        <w:tabs>
          <w:tab w:val="center" w:pos="4703"/>
          <w:tab w:val="right" w:pos="9406"/>
        </w:tabs>
        <w:spacing w:after="0" w:line="240" w:lineRule="auto"/>
        <w:rPr>
          <w:rFonts w:eastAsia="Calibri" w:cs="Times New Roman"/>
          <w:sz w:val="20"/>
          <w:szCs w:val="20"/>
          <w:lang w:val="sr-Latn-RS"/>
        </w:rPr>
      </w:pPr>
    </w:p>
    <w:p w:rsidR="00953B88" w:rsidRPr="007755C7" w:rsidRDefault="00953B88" w:rsidP="00953B88">
      <w:pPr>
        <w:tabs>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sr-Latn-RS"/>
        </w:rPr>
        <w:t xml:space="preserve">    </w:t>
      </w:r>
      <w:r w:rsidRPr="007755C7">
        <w:rPr>
          <w:rFonts w:eastAsia="Calibri" w:cs="Times New Roman"/>
          <w:sz w:val="20"/>
          <w:szCs w:val="20"/>
          <w:lang w:val="ru-RU"/>
        </w:rPr>
        <w:t>Булевар Михајла Пупина 16, 21000 Нови Сад</w:t>
      </w:r>
    </w:p>
    <w:p w:rsidR="00953B88" w:rsidRPr="007755C7" w:rsidRDefault="00953B88" w:rsidP="00953B88">
      <w:pPr>
        <w:tabs>
          <w:tab w:val="left" w:pos="1985"/>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en-US"/>
        </w:rPr>
        <w:t xml:space="preserve">        </w:t>
      </w:r>
      <w:r w:rsidRPr="007755C7">
        <w:rPr>
          <w:rFonts w:eastAsia="Calibri" w:cs="Times New Roman"/>
          <w:sz w:val="20"/>
          <w:szCs w:val="20"/>
          <w:lang w:val="sr-Cyrl-RS"/>
        </w:rPr>
        <w:tab/>
      </w:r>
      <w:r w:rsidRPr="007755C7">
        <w:rPr>
          <w:rFonts w:eastAsia="Calibri" w:cs="Times New Roman"/>
          <w:sz w:val="20"/>
          <w:szCs w:val="20"/>
          <w:lang w:val="ru-RU"/>
        </w:rPr>
        <w:t>Т: +381 21 487 4719  Ф: +381 21 456 238</w:t>
      </w:r>
    </w:p>
    <w:p w:rsidR="00953B88" w:rsidRPr="007755C7" w:rsidRDefault="00953B88" w:rsidP="00953B88">
      <w:pPr>
        <w:spacing w:after="0" w:line="240" w:lineRule="auto"/>
        <w:jc w:val="both"/>
        <w:rPr>
          <w:rFonts w:eastAsia="Calibri" w:cs="Times New Roman"/>
          <w:sz w:val="20"/>
          <w:szCs w:val="20"/>
          <w:lang w:val="en-US"/>
        </w:rPr>
      </w:pPr>
      <w:r w:rsidRPr="007755C7">
        <w:rPr>
          <w:rFonts w:eastAsia="Calibri" w:cs="Times New Roman"/>
          <w:sz w:val="20"/>
          <w:szCs w:val="20"/>
          <w:lang w:val="en-US"/>
        </w:rPr>
        <w:t xml:space="preserve">                                        </w:t>
      </w:r>
      <w:hyperlink r:id="rId10" w:history="1">
        <w:r w:rsidRPr="007755C7">
          <w:rPr>
            <w:rFonts w:eastAsia="Calibri" w:cs="Times New Roman"/>
            <w:sz w:val="20"/>
            <w:szCs w:val="20"/>
            <w:u w:val="single"/>
            <w:lang w:val="en-US"/>
          </w:rPr>
          <w:t>ekourb@vojvodina.gov.rs|www.ekourb.vojvodina.gov.rs</w:t>
        </w:r>
      </w:hyperlink>
    </w:p>
    <w:p w:rsidR="00953B88" w:rsidRPr="007755C7" w:rsidRDefault="00953B88" w:rsidP="00953B88">
      <w:pPr>
        <w:spacing w:after="0" w:line="240" w:lineRule="auto"/>
        <w:jc w:val="both"/>
        <w:rPr>
          <w:rFonts w:eastAsia="Times New Roman" w:cs="Times New Roman"/>
          <w:b/>
          <w:noProof/>
          <w:sz w:val="20"/>
          <w:szCs w:val="20"/>
          <w:lang w:val="sr-Latn-CS"/>
        </w:rPr>
      </w:pPr>
      <w:r w:rsidRPr="007755C7">
        <w:rPr>
          <w:rFonts w:eastAsia="Calibri" w:cs="Times New Roman"/>
          <w:sz w:val="20"/>
          <w:szCs w:val="20"/>
          <w:lang w:val="en-US"/>
        </w:rPr>
        <w:t xml:space="preserve">                                       </w:t>
      </w:r>
      <w:r w:rsidRPr="007755C7">
        <w:rPr>
          <w:rFonts w:eastAsia="Calibri" w:cs="Times New Roman"/>
          <w:sz w:val="20"/>
          <w:szCs w:val="20"/>
          <w:lang w:val="sr-Cyrl-RS"/>
        </w:rPr>
        <w:t xml:space="preserve">  </w:t>
      </w:r>
      <w:r w:rsidRPr="007755C7">
        <w:rPr>
          <w:rFonts w:eastAsia="Calibri" w:cs="Times New Roman"/>
          <w:sz w:val="20"/>
          <w:szCs w:val="20"/>
          <w:lang w:val="en-US"/>
        </w:rPr>
        <w:t>БРОЈ: 140</w:t>
      </w:r>
      <w:r w:rsidRPr="007755C7">
        <w:rPr>
          <w:rFonts w:eastAsia="Calibri" w:cs="Times New Roman"/>
          <w:sz w:val="20"/>
          <w:szCs w:val="20"/>
          <w:lang w:val="sr-Latn-RS"/>
        </w:rPr>
        <w:t>-404-</w:t>
      </w:r>
      <w:r w:rsidR="00623C28">
        <w:rPr>
          <w:rFonts w:eastAsia="Calibri" w:cs="Times New Roman"/>
          <w:sz w:val="20"/>
          <w:szCs w:val="20"/>
          <w:lang w:val="sr-Cyrl-RS"/>
        </w:rPr>
        <w:t>17</w:t>
      </w:r>
      <w:r w:rsidR="00A43846" w:rsidRPr="007755C7">
        <w:rPr>
          <w:rFonts w:eastAsia="Calibri" w:cs="Times New Roman"/>
          <w:sz w:val="20"/>
          <w:szCs w:val="20"/>
          <w:lang w:val="en-US"/>
        </w:rPr>
        <w:t>/201</w:t>
      </w:r>
      <w:r w:rsidR="00A43846" w:rsidRPr="007755C7">
        <w:rPr>
          <w:rFonts w:eastAsia="Calibri" w:cs="Times New Roman"/>
          <w:sz w:val="20"/>
          <w:szCs w:val="20"/>
          <w:lang w:val="sr-Cyrl-RS"/>
        </w:rPr>
        <w:t>8</w:t>
      </w:r>
      <w:r w:rsidRPr="007755C7">
        <w:rPr>
          <w:rFonts w:eastAsia="Calibri" w:cs="Times New Roman"/>
          <w:sz w:val="20"/>
          <w:szCs w:val="20"/>
          <w:lang w:val="en-US"/>
        </w:rPr>
        <w:t>-</w:t>
      </w:r>
      <w:r w:rsidRPr="007755C7">
        <w:rPr>
          <w:rFonts w:eastAsia="Calibri" w:cs="Times New Roman"/>
          <w:sz w:val="20"/>
          <w:szCs w:val="20"/>
          <w:lang w:val="sr-Cyrl-RS"/>
        </w:rPr>
        <w:t>0</w:t>
      </w:r>
      <w:r w:rsidRPr="007755C7">
        <w:rPr>
          <w:rFonts w:eastAsia="Calibri" w:cs="Times New Roman"/>
          <w:sz w:val="20"/>
          <w:szCs w:val="20"/>
          <w:lang w:val="sr-Latn-RS"/>
        </w:rPr>
        <w:t>2</w:t>
      </w:r>
      <w:r w:rsidR="00A43846" w:rsidRPr="007755C7">
        <w:rPr>
          <w:rFonts w:eastAsia="Calibri" w:cs="Times New Roman"/>
          <w:sz w:val="20"/>
          <w:szCs w:val="20"/>
          <w:lang w:val="sr-Cyrl-RS"/>
        </w:rPr>
        <w:t xml:space="preserve"> </w:t>
      </w:r>
      <w:r w:rsidRPr="007755C7">
        <w:rPr>
          <w:rFonts w:eastAsia="Calibri" w:cs="Times New Roman"/>
          <w:sz w:val="20"/>
          <w:szCs w:val="20"/>
          <w:lang w:val="sr-Cyrl-RS"/>
        </w:rPr>
        <w:t xml:space="preserve"> </w:t>
      </w:r>
      <w:r w:rsidRPr="007755C7">
        <w:rPr>
          <w:rFonts w:eastAsia="Calibri" w:cs="Times New Roman"/>
          <w:sz w:val="20"/>
          <w:szCs w:val="20"/>
          <w:lang w:val="en-US"/>
        </w:rPr>
        <w:t>ДАТУМ:</w:t>
      </w:r>
      <w:r w:rsidRPr="007755C7">
        <w:rPr>
          <w:rFonts w:eastAsia="Calibri" w:cs="Times New Roman"/>
          <w:sz w:val="20"/>
          <w:szCs w:val="20"/>
          <w:lang w:val="sr-Cyrl-RS"/>
        </w:rPr>
        <w:t xml:space="preserve"> </w:t>
      </w:r>
      <w:r w:rsidR="00623C28">
        <w:rPr>
          <w:rFonts w:eastAsia="Calibri" w:cs="Times New Roman"/>
          <w:sz w:val="20"/>
          <w:szCs w:val="20"/>
          <w:lang w:val="sr-Cyrl-RS"/>
        </w:rPr>
        <w:t>16</w:t>
      </w:r>
      <w:r w:rsidR="00A43846" w:rsidRPr="007755C7">
        <w:rPr>
          <w:rFonts w:eastAsia="Calibri" w:cs="Times New Roman"/>
          <w:sz w:val="20"/>
          <w:szCs w:val="20"/>
          <w:lang w:val="sr-Cyrl-RS"/>
        </w:rPr>
        <w:t>.0</w:t>
      </w:r>
      <w:r w:rsidR="00623C28">
        <w:rPr>
          <w:rFonts w:eastAsia="Calibri" w:cs="Times New Roman"/>
          <w:sz w:val="20"/>
          <w:szCs w:val="20"/>
          <w:lang w:val="sr-Cyrl-RS"/>
        </w:rPr>
        <w:t>1</w:t>
      </w:r>
      <w:r w:rsidRPr="007755C7">
        <w:rPr>
          <w:rFonts w:eastAsia="Calibri" w:cs="Times New Roman"/>
          <w:sz w:val="20"/>
          <w:szCs w:val="20"/>
          <w:lang w:val="sr-Cyrl-RS"/>
        </w:rPr>
        <w:t>.</w:t>
      </w:r>
      <w:r w:rsidRPr="007755C7">
        <w:rPr>
          <w:rFonts w:eastAsia="Calibri" w:cs="Times New Roman"/>
          <w:sz w:val="20"/>
          <w:szCs w:val="20"/>
          <w:lang w:val="en-US"/>
        </w:rPr>
        <w:t>201</w:t>
      </w:r>
      <w:r w:rsidR="00A43846" w:rsidRPr="007755C7">
        <w:rPr>
          <w:rFonts w:eastAsia="Calibri" w:cs="Times New Roman"/>
          <w:sz w:val="20"/>
          <w:szCs w:val="20"/>
          <w:lang w:val="sr-Cyrl-RS"/>
        </w:rPr>
        <w:t>8</w:t>
      </w:r>
      <w:r w:rsidRPr="007755C7">
        <w:rPr>
          <w:rFonts w:eastAsia="Calibri" w:cs="Times New Roman"/>
          <w:sz w:val="20"/>
          <w:szCs w:val="20"/>
          <w:lang w:val="en-US"/>
        </w:rPr>
        <w:t xml:space="preserve">. </w:t>
      </w:r>
      <w:r w:rsidRPr="007755C7">
        <w:rPr>
          <w:rFonts w:eastAsia="Calibri" w:cs="Times New Roman"/>
          <w:sz w:val="20"/>
          <w:szCs w:val="20"/>
          <w:lang w:val="sr-Cyrl-RS"/>
        </w:rPr>
        <w:t>године</w:t>
      </w:r>
    </w:p>
    <w:p w:rsidR="00953B88" w:rsidRPr="007755C7" w:rsidRDefault="00953B88" w:rsidP="00953B88">
      <w:pPr>
        <w:spacing w:after="0" w:line="240" w:lineRule="auto"/>
        <w:jc w:val="both"/>
        <w:rPr>
          <w:rFonts w:eastAsia="Times New Roman" w:cs="Times New Roman"/>
          <w:b/>
          <w:noProof/>
          <w:sz w:val="20"/>
          <w:szCs w:val="20"/>
          <w:lang w:val="sr-Latn-CS"/>
        </w:rPr>
      </w:pPr>
    </w:p>
    <w:p w:rsidR="00953B88" w:rsidRPr="007755C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7755C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953B88" w:rsidRPr="007755C7" w:rsidTr="004462F7">
        <w:trPr>
          <w:trHeight w:val="1255"/>
          <w:tblCellSpacing w:w="20" w:type="dxa"/>
        </w:trPr>
        <w:tc>
          <w:tcPr>
            <w:tcW w:w="9640"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623C28" w:rsidRDefault="00953B88" w:rsidP="00953B88">
            <w:pPr>
              <w:spacing w:line="240" w:lineRule="auto"/>
              <w:jc w:val="center"/>
              <w:rPr>
                <w:rFonts w:eastAsia="Times New Roman" w:cs="Times New Roman"/>
                <w:b/>
                <w:sz w:val="20"/>
                <w:szCs w:val="20"/>
                <w:lang w:val="sr-Latn-RS"/>
              </w:rPr>
            </w:pPr>
            <w:r w:rsidRPr="007755C7">
              <w:rPr>
                <w:rFonts w:eastAsia="Times New Roman" w:cs="Times New Roman"/>
                <w:b/>
                <w:color w:val="FF0000"/>
                <w:sz w:val="20"/>
                <w:szCs w:val="20"/>
                <w:lang w:val="sr-Cyrl-CS"/>
              </w:rPr>
              <w:t xml:space="preserve"> </w:t>
            </w:r>
            <w:r w:rsidRPr="00623C28">
              <w:rPr>
                <w:rFonts w:eastAsia="Times New Roman" w:cs="Times New Roman"/>
                <w:b/>
                <w:sz w:val="20"/>
                <w:szCs w:val="20"/>
                <w:lang w:val="sr-Cyrl-CS"/>
              </w:rPr>
              <w:t>КОНКУРСНА ДОКУМЕНТАЦИЈА</w:t>
            </w:r>
          </w:p>
          <w:p w:rsidR="00953B88" w:rsidRPr="00623C28" w:rsidRDefault="00953B88" w:rsidP="00953B88">
            <w:pPr>
              <w:suppressAutoHyphens/>
              <w:spacing w:after="0" w:line="240" w:lineRule="auto"/>
              <w:jc w:val="center"/>
              <w:rPr>
                <w:rFonts w:eastAsia="Times New Roman" w:cs="Times New Roman"/>
                <w:b/>
                <w:sz w:val="20"/>
                <w:szCs w:val="20"/>
                <w:lang w:val="sr-Latn-RS"/>
              </w:rPr>
            </w:pPr>
            <w:r w:rsidRPr="00623C28">
              <w:rPr>
                <w:rFonts w:eastAsia="Times New Roman" w:cs="Times New Roman"/>
                <w:b/>
                <w:sz w:val="20"/>
                <w:szCs w:val="20"/>
                <w:lang w:val="sr-Cyrl-RS"/>
              </w:rPr>
              <w:t>БРОЈ</w:t>
            </w:r>
            <w:r w:rsidRPr="00623C28">
              <w:rPr>
                <w:rFonts w:eastAsia="Times New Roman" w:cs="Times New Roman"/>
                <w:b/>
                <w:sz w:val="20"/>
                <w:szCs w:val="20"/>
                <w:lang w:val="sr-Latn-RS"/>
              </w:rPr>
              <w:t xml:space="preserve">: </w:t>
            </w:r>
            <w:r w:rsidRPr="00623C28">
              <w:rPr>
                <w:rFonts w:eastAsia="Times New Roman" w:cs="Times New Roman"/>
                <w:b/>
                <w:sz w:val="20"/>
                <w:szCs w:val="20"/>
                <w:lang w:val="sr-Cyrl-RS"/>
              </w:rPr>
              <w:t>1</w:t>
            </w:r>
            <w:r w:rsidRPr="00623C28">
              <w:rPr>
                <w:rFonts w:eastAsia="Times New Roman" w:cs="Times New Roman"/>
                <w:b/>
                <w:sz w:val="20"/>
                <w:szCs w:val="20"/>
                <w:lang w:val="sr-Latn-RS"/>
              </w:rPr>
              <w:t>4</w:t>
            </w:r>
            <w:r w:rsidRPr="00623C28">
              <w:rPr>
                <w:rFonts w:eastAsia="Times New Roman" w:cs="Times New Roman"/>
                <w:b/>
                <w:sz w:val="20"/>
                <w:szCs w:val="20"/>
                <w:lang w:val="sr-Cyrl-RS"/>
              </w:rPr>
              <w:t>0-404-</w:t>
            </w:r>
            <w:r w:rsidR="00623C28" w:rsidRPr="00623C28">
              <w:rPr>
                <w:rFonts w:eastAsia="Times New Roman" w:cs="Times New Roman"/>
                <w:b/>
                <w:sz w:val="20"/>
                <w:szCs w:val="20"/>
                <w:lang w:val="sr-Cyrl-RS"/>
              </w:rPr>
              <w:t>17</w:t>
            </w:r>
            <w:r w:rsidRPr="00623C28">
              <w:rPr>
                <w:rFonts w:eastAsia="Times New Roman" w:cs="Times New Roman"/>
                <w:b/>
                <w:sz w:val="20"/>
                <w:szCs w:val="20"/>
                <w:lang w:val="sr-Cyrl-RS"/>
              </w:rPr>
              <w:t>/201</w:t>
            </w:r>
            <w:r w:rsidR="00A43846" w:rsidRPr="00623C28">
              <w:rPr>
                <w:rFonts w:eastAsia="Times New Roman" w:cs="Times New Roman"/>
                <w:b/>
                <w:sz w:val="20"/>
                <w:szCs w:val="20"/>
                <w:lang w:val="sr-Cyrl-RS"/>
              </w:rPr>
              <w:t>8</w:t>
            </w:r>
            <w:r w:rsidRPr="00623C28">
              <w:rPr>
                <w:rFonts w:eastAsia="Times New Roman" w:cs="Times New Roman"/>
                <w:b/>
                <w:sz w:val="20"/>
                <w:szCs w:val="20"/>
                <w:lang w:val="sr-Cyrl-RS"/>
              </w:rPr>
              <w:t>-02</w:t>
            </w:r>
          </w:p>
          <w:p w:rsidR="00953B88" w:rsidRPr="00623C28" w:rsidRDefault="00953B88" w:rsidP="00B41C4E">
            <w:pPr>
              <w:jc w:val="center"/>
              <w:rPr>
                <w:b/>
                <w:sz w:val="20"/>
                <w:szCs w:val="20"/>
                <w:lang w:val="sr-Cyrl-RS"/>
              </w:rPr>
            </w:pPr>
            <w:r w:rsidRPr="00623C28">
              <w:rPr>
                <w:rFonts w:eastAsia="Times New Roman" w:cs="Times New Roman"/>
                <w:b/>
                <w:sz w:val="20"/>
                <w:szCs w:val="20"/>
                <w:lang w:val="sr-Cyrl-CS"/>
              </w:rPr>
              <w:t xml:space="preserve">ЗА ЈАВНУ НАБАВКУ </w:t>
            </w:r>
            <w:r w:rsidR="005C543B" w:rsidRPr="00623C28">
              <w:rPr>
                <w:b/>
                <w:sz w:val="20"/>
                <w:szCs w:val="20"/>
                <w:lang w:val="sr-Cyrl-RS"/>
              </w:rPr>
              <w:t>УСЛУГА ОДРЕЂИВАЊА МАСЕНЕ КОНЦЕНТРАЦИЈЕ И САДРЖАЈА СУСПЕНДОВАНИХ ЧЕСТИЦА (</w:t>
            </w:r>
            <w:r w:rsidR="005C543B" w:rsidRPr="00623C28">
              <w:rPr>
                <w:b/>
                <w:sz w:val="20"/>
                <w:szCs w:val="20"/>
              </w:rPr>
              <w:t>PM</w:t>
            </w:r>
            <w:r w:rsidR="005C543B" w:rsidRPr="00623C28">
              <w:rPr>
                <w:b/>
                <w:sz w:val="20"/>
                <w:szCs w:val="20"/>
                <w:vertAlign w:val="subscript"/>
              </w:rPr>
              <w:t>10</w:t>
            </w:r>
            <w:r w:rsidR="005C543B" w:rsidRPr="00623C28">
              <w:rPr>
                <w:b/>
                <w:sz w:val="20"/>
                <w:szCs w:val="20"/>
              </w:rPr>
              <w:t xml:space="preserve">) </w:t>
            </w:r>
            <w:r w:rsidR="005C543B" w:rsidRPr="00623C28">
              <w:rPr>
                <w:b/>
                <w:sz w:val="20"/>
                <w:szCs w:val="20"/>
                <w:lang w:val="sr-Cyrl-RS"/>
              </w:rPr>
              <w:t>НА АУТОМАТСКИМ СТАНИЦАМА ЗА ПРАЋЕЊЕ КВАЛИТЕТА АМБИЈЕНТАЛНОГ ВАЗДУХА (СОМБОР, КИКИНДА И ЗРЕ</w:t>
            </w:r>
            <w:r w:rsidR="00B41C4E" w:rsidRPr="00623C28">
              <w:rPr>
                <w:b/>
                <w:sz w:val="20"/>
                <w:szCs w:val="20"/>
                <w:lang w:val="sr-Cyrl-RS"/>
              </w:rPr>
              <w:t>ЊАНИН) У ТРАЈАЊУ ОД ГОДИНУ ДАНА</w:t>
            </w:r>
          </w:p>
          <w:p w:rsidR="00953B88" w:rsidRPr="00623C28" w:rsidRDefault="00953B88" w:rsidP="00953B88">
            <w:pPr>
              <w:spacing w:after="0" w:line="240" w:lineRule="auto"/>
              <w:jc w:val="center"/>
              <w:rPr>
                <w:rFonts w:eastAsia="Times New Roman" w:cs="Times New Roman"/>
                <w:b/>
                <w:sz w:val="20"/>
                <w:szCs w:val="20"/>
                <w:lang w:val="sr-Cyrl-RS"/>
              </w:rPr>
            </w:pPr>
            <w:r w:rsidRPr="00623C28">
              <w:rPr>
                <w:rFonts w:eastAsia="Times New Roman" w:cs="Times New Roman"/>
                <w:b/>
                <w:sz w:val="20"/>
                <w:szCs w:val="20"/>
                <w:lang w:val="sr-Cyrl-CS"/>
              </w:rPr>
              <w:t xml:space="preserve">Ред. бр. ЈН ОП </w:t>
            </w:r>
            <w:r w:rsidR="00623C28" w:rsidRPr="00623C28">
              <w:rPr>
                <w:rFonts w:eastAsia="Times New Roman" w:cs="Times New Roman"/>
                <w:b/>
                <w:sz w:val="20"/>
                <w:szCs w:val="20"/>
                <w:lang w:val="sr-Cyrl-CS"/>
              </w:rPr>
              <w:t>2</w:t>
            </w:r>
            <w:r w:rsidRPr="00623C28">
              <w:rPr>
                <w:rFonts w:eastAsia="Times New Roman" w:cs="Times New Roman"/>
                <w:b/>
                <w:sz w:val="20"/>
                <w:szCs w:val="20"/>
                <w:lang w:val="sr-Cyrl-CS"/>
              </w:rPr>
              <w:t>/201</w:t>
            </w:r>
            <w:r w:rsidR="00A43846" w:rsidRPr="00623C28">
              <w:rPr>
                <w:rFonts w:eastAsia="Times New Roman" w:cs="Times New Roman"/>
                <w:b/>
                <w:sz w:val="20"/>
                <w:szCs w:val="20"/>
                <w:lang w:val="sr-Cyrl-CS"/>
              </w:rPr>
              <w:t>8</w:t>
            </w:r>
          </w:p>
          <w:p w:rsidR="00953B88" w:rsidRPr="007755C7" w:rsidRDefault="00953B88" w:rsidP="00953B88">
            <w:pPr>
              <w:spacing w:after="0" w:line="240" w:lineRule="auto"/>
              <w:jc w:val="center"/>
              <w:rPr>
                <w:rFonts w:eastAsia="Times New Roman" w:cs="Times New Roman"/>
                <w:b/>
                <w:sz w:val="20"/>
                <w:szCs w:val="20"/>
                <w:lang w:val="sr-Cyrl-CS"/>
              </w:rPr>
            </w:pPr>
          </w:p>
        </w:tc>
      </w:tr>
    </w:tbl>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rsidR="00953B88" w:rsidRPr="007755C7" w:rsidRDefault="00623C28" w:rsidP="00623C28">
            <w:pPr>
              <w:spacing w:after="0" w:line="240" w:lineRule="auto"/>
              <w:rPr>
                <w:rFonts w:eastAsia="Times New Roman" w:cs="Times New Roman"/>
                <w:b/>
                <w:sz w:val="20"/>
                <w:szCs w:val="20"/>
                <w:lang w:val="sr-Cyrl-CS"/>
              </w:rPr>
            </w:pPr>
            <w:r>
              <w:rPr>
                <w:rFonts w:eastAsia="Times New Roman" w:cs="Times New Roman"/>
                <w:b/>
                <w:sz w:val="20"/>
                <w:szCs w:val="20"/>
                <w:lang w:val="sr-Cyrl-RS"/>
              </w:rPr>
              <w:t>16</w:t>
            </w:r>
            <w:r w:rsidR="00A43846" w:rsidRPr="007755C7">
              <w:rPr>
                <w:rFonts w:eastAsia="Times New Roman" w:cs="Times New Roman"/>
                <w:b/>
                <w:sz w:val="20"/>
                <w:szCs w:val="20"/>
                <w:lang w:val="sr-Cyrl-RS"/>
              </w:rPr>
              <w:t>.</w:t>
            </w:r>
            <w:r>
              <w:rPr>
                <w:rFonts w:eastAsia="Times New Roman" w:cs="Times New Roman"/>
                <w:b/>
                <w:sz w:val="20"/>
                <w:szCs w:val="20"/>
                <w:lang w:val="sr-Cyrl-RS"/>
              </w:rPr>
              <w:t>01</w:t>
            </w:r>
            <w:r w:rsidR="00953B88" w:rsidRPr="007755C7">
              <w:rPr>
                <w:rFonts w:eastAsia="Times New Roman" w:cs="Times New Roman"/>
                <w:b/>
                <w:sz w:val="20"/>
                <w:szCs w:val="20"/>
                <w:lang w:val="sr-Cyrl-RS"/>
              </w:rPr>
              <w:t>.</w:t>
            </w:r>
            <w:r w:rsidR="00953B88" w:rsidRPr="007755C7">
              <w:rPr>
                <w:rFonts w:eastAsia="Times New Roman" w:cs="Times New Roman"/>
                <w:b/>
                <w:sz w:val="20"/>
                <w:szCs w:val="20"/>
                <w:lang w:val="sr-Cyrl-CS"/>
              </w:rPr>
              <w:t>201</w:t>
            </w:r>
            <w:r w:rsidR="00A43846" w:rsidRPr="007755C7">
              <w:rPr>
                <w:rFonts w:eastAsia="Times New Roman" w:cs="Times New Roman"/>
                <w:b/>
                <w:sz w:val="20"/>
                <w:szCs w:val="20"/>
                <w:lang w:val="sr-Cyrl-CS"/>
              </w:rPr>
              <w:t>8</w:t>
            </w:r>
            <w:r w:rsidR="00953B88" w:rsidRPr="007755C7">
              <w:rPr>
                <w:rFonts w:eastAsia="Times New Roman" w:cs="Times New Roman"/>
                <w:b/>
                <w:sz w:val="20"/>
                <w:szCs w:val="20"/>
                <w:lang w:val="sr-Cyrl-CS"/>
              </w:rPr>
              <w:t>.</w:t>
            </w:r>
            <w:r w:rsidR="00953B88" w:rsidRPr="007755C7">
              <w:rPr>
                <w:rFonts w:eastAsia="Times New Roman" w:cs="Times New Roman"/>
                <w:b/>
                <w:sz w:val="20"/>
                <w:szCs w:val="20"/>
                <w:lang w:val="en-US"/>
              </w:rPr>
              <w:t xml:space="preserve"> </w:t>
            </w:r>
            <w:r w:rsidR="00953B88" w:rsidRPr="007755C7">
              <w:rPr>
                <w:rFonts w:eastAsia="Times New Roman" w:cs="Times New Roman"/>
                <w:b/>
                <w:sz w:val="20"/>
                <w:szCs w:val="20"/>
                <w:lang w:val="sr-Cyrl-CS"/>
              </w:rPr>
              <w:t>године</w:t>
            </w:r>
          </w:p>
        </w:tc>
      </w:tr>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53B88" w:rsidRPr="007755C7" w:rsidRDefault="00623C28" w:rsidP="00623C28">
            <w:pPr>
              <w:spacing w:after="0" w:line="240" w:lineRule="auto"/>
              <w:rPr>
                <w:rFonts w:eastAsia="Times New Roman" w:cs="Times New Roman"/>
                <w:b/>
                <w:sz w:val="20"/>
                <w:szCs w:val="20"/>
                <w:lang w:val="sr-Cyrl-CS"/>
              </w:rPr>
            </w:pPr>
            <w:r>
              <w:rPr>
                <w:rFonts w:eastAsia="Times New Roman" w:cs="Times New Roman"/>
                <w:b/>
                <w:sz w:val="20"/>
                <w:szCs w:val="20"/>
                <w:lang w:val="sr-Cyrl-CS"/>
              </w:rPr>
              <w:t>19</w:t>
            </w:r>
            <w:r w:rsidR="00A43846" w:rsidRPr="007755C7">
              <w:rPr>
                <w:rFonts w:eastAsia="Times New Roman" w:cs="Times New Roman"/>
                <w:b/>
                <w:sz w:val="20"/>
                <w:szCs w:val="20"/>
                <w:lang w:val="sr-Cyrl-CS"/>
              </w:rPr>
              <w:t>.</w:t>
            </w:r>
            <w:r>
              <w:rPr>
                <w:rFonts w:eastAsia="Times New Roman" w:cs="Times New Roman"/>
                <w:b/>
                <w:sz w:val="20"/>
                <w:szCs w:val="20"/>
                <w:lang w:val="sr-Cyrl-CS"/>
              </w:rPr>
              <w:t>02.</w:t>
            </w:r>
            <w:r w:rsidR="00953B88" w:rsidRPr="007755C7">
              <w:rPr>
                <w:rFonts w:eastAsia="Times New Roman" w:cs="Times New Roman"/>
                <w:b/>
                <w:sz w:val="20"/>
                <w:szCs w:val="20"/>
                <w:lang w:val="sr-Cyrl-CS"/>
              </w:rPr>
              <w:t>201</w:t>
            </w:r>
            <w:r w:rsidR="00A43846" w:rsidRPr="007755C7">
              <w:rPr>
                <w:rFonts w:eastAsia="Times New Roman" w:cs="Times New Roman"/>
                <w:b/>
                <w:sz w:val="20"/>
                <w:szCs w:val="20"/>
                <w:lang w:val="sr-Cyrl-CS"/>
              </w:rPr>
              <w:t>8</w:t>
            </w:r>
            <w:r w:rsidR="00953B88" w:rsidRPr="007755C7">
              <w:rPr>
                <w:rFonts w:eastAsia="Times New Roman" w:cs="Times New Roman"/>
                <w:b/>
                <w:sz w:val="20"/>
                <w:szCs w:val="20"/>
                <w:lang w:val="sr-Cyrl-CS"/>
              </w:rPr>
              <w:t>.</w:t>
            </w:r>
            <w:r w:rsidR="00953B88" w:rsidRPr="007755C7">
              <w:rPr>
                <w:rFonts w:eastAsia="Times New Roman" w:cs="Times New Roman"/>
                <w:b/>
                <w:sz w:val="20"/>
                <w:szCs w:val="20"/>
                <w:lang w:val="en-US"/>
              </w:rPr>
              <w:t xml:space="preserve"> </w:t>
            </w:r>
            <w:r w:rsidR="00953B88" w:rsidRPr="007755C7">
              <w:rPr>
                <w:rFonts w:eastAsia="Times New Roman" w:cs="Times New Roman"/>
                <w:b/>
                <w:sz w:val="20"/>
                <w:szCs w:val="20"/>
                <w:lang w:val="sr-Cyrl-CS"/>
              </w:rPr>
              <w:t>године до 1</w:t>
            </w:r>
            <w:r>
              <w:rPr>
                <w:rFonts w:eastAsia="Times New Roman" w:cs="Times New Roman"/>
                <w:b/>
                <w:sz w:val="20"/>
                <w:szCs w:val="20"/>
                <w:lang w:val="sr-Cyrl-CS"/>
              </w:rPr>
              <w:t>1</w:t>
            </w:r>
            <w:r w:rsidR="00953B88" w:rsidRPr="007755C7">
              <w:rPr>
                <w:rFonts w:eastAsia="Times New Roman" w:cs="Times New Roman"/>
                <w:b/>
                <w:sz w:val="20"/>
                <w:szCs w:val="20"/>
                <w:lang w:val="sr-Cyrl-CS"/>
              </w:rPr>
              <w:t>:00 часова</w:t>
            </w:r>
          </w:p>
        </w:tc>
      </w:tr>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53B88" w:rsidRPr="007755C7" w:rsidRDefault="00623C28" w:rsidP="00623C28">
            <w:pPr>
              <w:spacing w:after="0" w:line="240" w:lineRule="auto"/>
              <w:rPr>
                <w:rFonts w:eastAsia="Times New Roman" w:cs="Times New Roman"/>
                <w:b/>
                <w:sz w:val="20"/>
                <w:szCs w:val="20"/>
                <w:lang w:val="sr-Cyrl-CS"/>
              </w:rPr>
            </w:pPr>
            <w:r>
              <w:rPr>
                <w:rFonts w:eastAsia="Times New Roman" w:cs="Times New Roman"/>
                <w:b/>
                <w:sz w:val="20"/>
                <w:szCs w:val="20"/>
                <w:lang w:val="sr-Cyrl-CS"/>
              </w:rPr>
              <w:t>19</w:t>
            </w:r>
            <w:r w:rsidR="00A43846" w:rsidRPr="007755C7">
              <w:rPr>
                <w:rFonts w:eastAsia="Times New Roman" w:cs="Times New Roman"/>
                <w:b/>
                <w:sz w:val="20"/>
                <w:szCs w:val="20"/>
                <w:lang w:val="sr-Cyrl-CS"/>
              </w:rPr>
              <w:t>.</w:t>
            </w:r>
            <w:r>
              <w:rPr>
                <w:rFonts w:eastAsia="Times New Roman" w:cs="Times New Roman"/>
                <w:b/>
                <w:sz w:val="20"/>
                <w:szCs w:val="20"/>
                <w:lang w:val="sr-Cyrl-CS"/>
              </w:rPr>
              <w:t>02.</w:t>
            </w:r>
            <w:r w:rsidR="00A43846" w:rsidRPr="007755C7">
              <w:rPr>
                <w:rFonts w:eastAsia="Times New Roman" w:cs="Times New Roman"/>
                <w:b/>
                <w:sz w:val="20"/>
                <w:szCs w:val="20"/>
                <w:lang w:val="sr-Cyrl-CS"/>
              </w:rPr>
              <w:t>2018</w:t>
            </w:r>
            <w:r w:rsidR="00953B88" w:rsidRPr="007755C7">
              <w:rPr>
                <w:rFonts w:eastAsia="Times New Roman" w:cs="Times New Roman"/>
                <w:b/>
                <w:sz w:val="20"/>
                <w:szCs w:val="20"/>
                <w:lang w:val="sr-Cyrl-CS"/>
              </w:rPr>
              <w:t>.</w:t>
            </w:r>
            <w:r w:rsidR="00953B88" w:rsidRPr="007755C7">
              <w:rPr>
                <w:rFonts w:eastAsia="Times New Roman" w:cs="Times New Roman"/>
                <w:b/>
                <w:sz w:val="20"/>
                <w:szCs w:val="20"/>
                <w:lang w:val="en-US"/>
              </w:rPr>
              <w:t xml:space="preserve"> </w:t>
            </w:r>
            <w:r w:rsidR="00953B88" w:rsidRPr="007755C7">
              <w:rPr>
                <w:rFonts w:eastAsia="Times New Roman" w:cs="Times New Roman"/>
                <w:b/>
                <w:sz w:val="20"/>
                <w:szCs w:val="20"/>
                <w:lang w:val="sr-Cyrl-CS"/>
              </w:rPr>
              <w:t>године у 1</w:t>
            </w:r>
            <w:r>
              <w:rPr>
                <w:rFonts w:eastAsia="Times New Roman" w:cs="Times New Roman"/>
                <w:b/>
                <w:sz w:val="20"/>
                <w:szCs w:val="20"/>
                <w:lang w:val="sr-Cyrl-CS"/>
              </w:rPr>
              <w:t>2</w:t>
            </w:r>
            <w:r w:rsidR="00953B88" w:rsidRPr="007755C7">
              <w:rPr>
                <w:rFonts w:eastAsia="Times New Roman" w:cs="Times New Roman"/>
                <w:b/>
                <w:sz w:val="20"/>
                <w:szCs w:val="20"/>
                <w:lang w:val="sr-Cyrl-CS"/>
              </w:rPr>
              <w:t>:00 часова</w:t>
            </w:r>
          </w:p>
        </w:tc>
      </w:tr>
    </w:tbl>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jc w:val="center"/>
        <w:rPr>
          <w:rFonts w:eastAsia="Times New Roman" w:cs="Times New Roman"/>
          <w:i/>
          <w:sz w:val="20"/>
          <w:szCs w:val="20"/>
          <w:lang w:val="sr-Cyrl-CS"/>
        </w:rPr>
      </w:pPr>
      <w:r w:rsidRPr="007755C7">
        <w:rPr>
          <w:rFonts w:eastAsia="Times New Roman" w:cs="Times New Roman"/>
          <w:i/>
          <w:sz w:val="20"/>
          <w:szCs w:val="20"/>
          <w:lang w:val="sr-Cyrl-CS"/>
        </w:rPr>
        <w:t xml:space="preserve">Нови Сад, </w:t>
      </w:r>
      <w:r w:rsidR="00A43846" w:rsidRPr="007755C7">
        <w:rPr>
          <w:rFonts w:eastAsia="Times New Roman" w:cs="Times New Roman"/>
          <w:i/>
          <w:sz w:val="20"/>
          <w:szCs w:val="20"/>
          <w:lang w:val="sr-Cyrl-CS"/>
        </w:rPr>
        <w:t>јануар</w:t>
      </w:r>
      <w:r w:rsidRPr="007755C7">
        <w:rPr>
          <w:rFonts w:eastAsia="Times New Roman" w:cs="Times New Roman"/>
          <w:i/>
          <w:sz w:val="20"/>
          <w:szCs w:val="20"/>
          <w:lang w:val="sr-Cyrl-CS"/>
        </w:rPr>
        <w:t xml:space="preserve"> </w:t>
      </w:r>
      <w:r w:rsidRPr="007755C7">
        <w:rPr>
          <w:rFonts w:eastAsia="Times New Roman" w:cs="Times New Roman"/>
          <w:i/>
          <w:sz w:val="20"/>
          <w:szCs w:val="20"/>
          <w:lang w:val="sr-Cyrl-RS"/>
        </w:rPr>
        <w:t>201</w:t>
      </w:r>
      <w:r w:rsidR="00A43846" w:rsidRPr="007755C7">
        <w:rPr>
          <w:rFonts w:eastAsia="Times New Roman" w:cs="Times New Roman"/>
          <w:i/>
          <w:sz w:val="20"/>
          <w:szCs w:val="20"/>
          <w:lang w:val="sr-Cyrl-RS"/>
        </w:rPr>
        <w:t>8</w:t>
      </w:r>
      <w:r w:rsidRPr="007755C7">
        <w:rPr>
          <w:rFonts w:eastAsia="Times New Roman" w:cs="Times New Roman"/>
          <w:i/>
          <w:sz w:val="20"/>
          <w:szCs w:val="20"/>
          <w:lang w:val="sr-Cyrl-RS"/>
        </w:rPr>
        <w:t>. г</w:t>
      </w:r>
      <w:r w:rsidRPr="007755C7">
        <w:rPr>
          <w:rFonts w:eastAsia="Times New Roman" w:cs="Times New Roman"/>
          <w:i/>
          <w:sz w:val="20"/>
          <w:szCs w:val="20"/>
          <w:lang w:val="sr-Cyrl-CS"/>
        </w:rPr>
        <w:t>одине</w:t>
      </w:r>
    </w:p>
    <w:p w:rsidR="00953B88" w:rsidRPr="007755C7" w:rsidRDefault="00953B88" w:rsidP="00953B88">
      <w:pPr>
        <w:spacing w:after="0" w:line="240" w:lineRule="auto"/>
        <w:jc w:val="center"/>
        <w:rPr>
          <w:rFonts w:eastAsia="Times New Roman" w:cs="Times New Roman"/>
          <w:sz w:val="20"/>
          <w:szCs w:val="20"/>
          <w:lang w:val="en-US"/>
        </w:rPr>
      </w:pPr>
    </w:p>
    <w:p w:rsidR="00953B88" w:rsidRPr="007755C7" w:rsidRDefault="00953B88" w:rsidP="00953B88">
      <w:pPr>
        <w:spacing w:after="0" w:line="240" w:lineRule="auto"/>
        <w:jc w:val="center"/>
        <w:rPr>
          <w:rFonts w:eastAsia="Times New Roman" w:cs="Times New Roman"/>
          <w:sz w:val="20"/>
          <w:szCs w:val="20"/>
          <w:lang w:val="en-US"/>
        </w:rPr>
      </w:pPr>
    </w:p>
    <w:p w:rsidR="00953B88" w:rsidRPr="007755C7" w:rsidRDefault="00953B88"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ind w:left="-360" w:firstLine="720"/>
        <w:jc w:val="both"/>
        <w:rPr>
          <w:rFonts w:eastAsia="Times New Roman" w:cs="Times New Roman"/>
          <w:sz w:val="20"/>
          <w:szCs w:val="20"/>
          <w:lang w:val="sr-Cyrl-CS"/>
        </w:rPr>
      </w:pPr>
      <w:r w:rsidRPr="007755C7">
        <w:rPr>
          <w:rFonts w:eastAsia="Times New Roman" w:cs="Times New Roman"/>
          <w:sz w:val="20"/>
          <w:szCs w:val="20"/>
          <w:lang w:val="sr-Cyrl-CS"/>
        </w:rPr>
        <w:t>На основу члана 32. и 61. Закона о јавним набавкама (“Службени гласник РС“, бр. 124/12</w:t>
      </w:r>
      <w:r w:rsidRPr="007755C7">
        <w:rPr>
          <w:rFonts w:eastAsia="Times New Roman" w:cs="Times New Roman"/>
          <w:sz w:val="20"/>
          <w:szCs w:val="20"/>
          <w:lang w:val="sr-Cyrl-RS"/>
        </w:rPr>
        <w:t>, 14/15 и 68/15, у даљем тексту: ЗЈН</w:t>
      </w:r>
      <w:r w:rsidRPr="007755C7">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7755C7">
        <w:rPr>
          <w:rFonts w:eastAsia="Times New Roman" w:cs="Times New Roman"/>
          <w:sz w:val="20"/>
          <w:szCs w:val="20"/>
          <w:lang w:val="sr-Cyrl-RS"/>
        </w:rPr>
        <w:t>86</w:t>
      </w:r>
      <w:r w:rsidRPr="007755C7">
        <w:rPr>
          <w:rFonts w:eastAsia="Times New Roman" w:cs="Times New Roman"/>
          <w:sz w:val="20"/>
          <w:szCs w:val="20"/>
          <w:lang w:val="sr-Cyrl-CS"/>
        </w:rPr>
        <w:t>/1</w:t>
      </w:r>
      <w:r w:rsidRPr="007755C7">
        <w:rPr>
          <w:rFonts w:eastAsia="Times New Roman" w:cs="Times New Roman"/>
          <w:sz w:val="20"/>
          <w:szCs w:val="20"/>
          <w:lang w:val="sr-Cyrl-RS"/>
        </w:rPr>
        <w:t>5</w:t>
      </w:r>
      <w:r w:rsidRPr="007755C7">
        <w:rPr>
          <w:rFonts w:eastAsia="Times New Roman" w:cs="Times New Roman"/>
          <w:sz w:val="20"/>
          <w:szCs w:val="20"/>
          <w:lang w:val="sr-Cyrl-CS"/>
        </w:rPr>
        <w:t>) а у вези са Одлуком о покретању поступка број 140-404-</w:t>
      </w:r>
      <w:r w:rsidR="00623C28">
        <w:rPr>
          <w:rFonts w:eastAsia="Times New Roman" w:cs="Times New Roman"/>
          <w:sz w:val="20"/>
          <w:szCs w:val="20"/>
          <w:lang w:val="sr-Cyrl-CS"/>
        </w:rPr>
        <w:t>17</w:t>
      </w:r>
      <w:r w:rsidRPr="007755C7">
        <w:rPr>
          <w:rFonts w:eastAsia="Times New Roman" w:cs="Times New Roman"/>
          <w:sz w:val="20"/>
          <w:szCs w:val="20"/>
          <w:lang w:val="sr-Cyrl-CS"/>
        </w:rPr>
        <w:t>/201</w:t>
      </w:r>
      <w:r w:rsidR="00A43846" w:rsidRPr="007755C7">
        <w:rPr>
          <w:rFonts w:eastAsia="Times New Roman" w:cs="Times New Roman"/>
          <w:sz w:val="20"/>
          <w:szCs w:val="20"/>
          <w:lang w:val="sr-Cyrl-CS"/>
        </w:rPr>
        <w:t>8-02</w:t>
      </w:r>
      <w:r w:rsidRPr="007755C7">
        <w:rPr>
          <w:rFonts w:eastAsia="Times New Roman" w:cs="Times New Roman"/>
          <w:sz w:val="20"/>
          <w:szCs w:val="20"/>
          <w:lang w:val="sr-Cyrl-CS"/>
        </w:rPr>
        <w:t xml:space="preserve"> од </w:t>
      </w:r>
      <w:r w:rsidR="00623C28">
        <w:rPr>
          <w:rFonts w:eastAsia="Times New Roman" w:cs="Times New Roman"/>
          <w:sz w:val="20"/>
          <w:szCs w:val="20"/>
          <w:lang w:val="sr-Cyrl-CS"/>
        </w:rPr>
        <w:t>16</w:t>
      </w:r>
      <w:r w:rsidR="00A43846" w:rsidRPr="007755C7">
        <w:rPr>
          <w:rFonts w:eastAsia="Times New Roman" w:cs="Times New Roman"/>
          <w:sz w:val="20"/>
          <w:szCs w:val="20"/>
          <w:lang w:val="sr-Cyrl-CS"/>
        </w:rPr>
        <w:t>.0</w:t>
      </w:r>
      <w:r w:rsidR="00623C28">
        <w:rPr>
          <w:rFonts w:eastAsia="Times New Roman" w:cs="Times New Roman"/>
          <w:sz w:val="20"/>
          <w:szCs w:val="20"/>
          <w:lang w:val="sr-Cyrl-CS"/>
        </w:rPr>
        <w:t>1</w:t>
      </w:r>
      <w:r w:rsidRPr="007755C7">
        <w:rPr>
          <w:rFonts w:eastAsia="Times New Roman" w:cs="Times New Roman"/>
          <w:sz w:val="20"/>
          <w:szCs w:val="20"/>
          <w:lang w:val="ru-RU"/>
        </w:rPr>
        <w:t>.</w:t>
      </w:r>
      <w:r w:rsidRPr="007755C7">
        <w:rPr>
          <w:rFonts w:eastAsia="Times New Roman" w:cs="Times New Roman"/>
          <w:sz w:val="20"/>
          <w:szCs w:val="20"/>
          <w:lang w:val="sr-Cyrl-CS"/>
        </w:rPr>
        <w:t>201</w:t>
      </w:r>
      <w:r w:rsidR="00472581" w:rsidRPr="007755C7">
        <w:rPr>
          <w:rFonts w:eastAsia="Times New Roman" w:cs="Times New Roman"/>
          <w:sz w:val="20"/>
          <w:szCs w:val="20"/>
        </w:rPr>
        <w:t>8</w:t>
      </w:r>
      <w:r w:rsidRPr="007755C7">
        <w:rPr>
          <w:rFonts w:eastAsia="Times New Roman" w:cs="Times New Roman"/>
          <w:sz w:val="20"/>
          <w:szCs w:val="20"/>
          <w:lang w:val="sr-Cyrl-CS"/>
        </w:rPr>
        <w:t>.</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 xml:space="preserve">године (ЈН ОП </w:t>
      </w:r>
      <w:r w:rsidR="00623C28">
        <w:rPr>
          <w:rFonts w:eastAsia="Times New Roman" w:cs="Times New Roman"/>
          <w:sz w:val="20"/>
          <w:szCs w:val="20"/>
          <w:lang w:val="sr-Cyrl-CS"/>
        </w:rPr>
        <w:t>2</w:t>
      </w:r>
      <w:r w:rsidRPr="007755C7">
        <w:rPr>
          <w:rFonts w:eastAsia="Times New Roman" w:cs="Times New Roman"/>
          <w:sz w:val="20"/>
          <w:szCs w:val="20"/>
          <w:lang w:val="sr-Cyrl-CS"/>
        </w:rPr>
        <w:t>/201</w:t>
      </w:r>
      <w:r w:rsidR="00472581" w:rsidRPr="007755C7">
        <w:rPr>
          <w:rFonts w:eastAsia="Times New Roman" w:cs="Times New Roman"/>
          <w:sz w:val="20"/>
          <w:szCs w:val="20"/>
        </w:rPr>
        <w:t>8</w:t>
      </w:r>
      <w:r w:rsidRPr="007755C7">
        <w:rPr>
          <w:rFonts w:eastAsia="Times New Roman" w:cs="Times New Roman"/>
          <w:sz w:val="20"/>
          <w:szCs w:val="20"/>
          <w:lang w:val="sr-Cyrl-CS"/>
        </w:rPr>
        <w:t>), Комисија за јавну набавку образована Реш</w:t>
      </w:r>
      <w:r w:rsidRPr="007755C7">
        <w:rPr>
          <w:rFonts w:eastAsia="Times New Roman" w:cs="Times New Roman"/>
          <w:sz w:val="20"/>
          <w:szCs w:val="20"/>
          <w:lang w:val="en-US"/>
        </w:rPr>
        <w:t>e</w:t>
      </w:r>
      <w:r w:rsidRPr="007755C7">
        <w:rPr>
          <w:rFonts w:eastAsia="Times New Roman" w:cs="Times New Roman"/>
          <w:sz w:val="20"/>
          <w:szCs w:val="20"/>
          <w:lang w:val="sr-Cyrl-CS"/>
        </w:rPr>
        <w:t>њем покрајинског секретара за урбанизам и заштиту животне средине број: 140-404-</w:t>
      </w:r>
      <w:r w:rsidR="00623C28">
        <w:rPr>
          <w:rFonts w:eastAsia="Times New Roman" w:cs="Times New Roman"/>
          <w:sz w:val="20"/>
          <w:szCs w:val="20"/>
          <w:lang w:val="sr-Cyrl-CS"/>
        </w:rPr>
        <w:t>17</w:t>
      </w:r>
      <w:r w:rsidR="00A43846" w:rsidRPr="007755C7">
        <w:rPr>
          <w:rFonts w:eastAsia="Times New Roman" w:cs="Times New Roman"/>
          <w:sz w:val="20"/>
          <w:szCs w:val="20"/>
          <w:lang w:val="sr-Cyrl-CS"/>
        </w:rPr>
        <w:t>/2018-02</w:t>
      </w:r>
      <w:r w:rsidRPr="007755C7">
        <w:rPr>
          <w:rFonts w:eastAsia="Times New Roman" w:cs="Times New Roman"/>
          <w:sz w:val="20"/>
          <w:szCs w:val="20"/>
          <w:lang w:val="sr-Cyrl-CS"/>
        </w:rPr>
        <w:t xml:space="preserve"> од </w:t>
      </w:r>
      <w:r w:rsidR="00623C28">
        <w:rPr>
          <w:rFonts w:eastAsia="Times New Roman" w:cs="Times New Roman"/>
          <w:sz w:val="20"/>
          <w:szCs w:val="20"/>
          <w:lang w:val="sr-Cyrl-CS"/>
        </w:rPr>
        <w:t>16</w:t>
      </w:r>
      <w:r w:rsidR="00A43846" w:rsidRPr="007755C7">
        <w:rPr>
          <w:rFonts w:eastAsia="Times New Roman" w:cs="Times New Roman"/>
          <w:sz w:val="20"/>
          <w:szCs w:val="20"/>
          <w:lang w:val="sr-Cyrl-CS"/>
        </w:rPr>
        <w:t>.0</w:t>
      </w:r>
      <w:r w:rsidR="00623C28">
        <w:rPr>
          <w:rFonts w:eastAsia="Times New Roman" w:cs="Times New Roman"/>
          <w:sz w:val="20"/>
          <w:szCs w:val="20"/>
          <w:lang w:val="sr-Cyrl-CS"/>
        </w:rPr>
        <w:t>1</w:t>
      </w:r>
      <w:r w:rsidRPr="007755C7">
        <w:rPr>
          <w:rFonts w:eastAsia="Times New Roman" w:cs="Times New Roman"/>
          <w:sz w:val="20"/>
          <w:szCs w:val="20"/>
          <w:lang w:val="sr-Cyrl-CS"/>
        </w:rPr>
        <w:t>.201</w:t>
      </w:r>
      <w:r w:rsidR="00472581" w:rsidRPr="007755C7">
        <w:rPr>
          <w:rFonts w:eastAsia="Times New Roman" w:cs="Times New Roman"/>
          <w:sz w:val="20"/>
          <w:szCs w:val="20"/>
        </w:rPr>
        <w:t>8</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 xml:space="preserve">године, припремила је </w:t>
      </w:r>
    </w:p>
    <w:p w:rsidR="00953B88" w:rsidRPr="007755C7" w:rsidRDefault="00953B88" w:rsidP="00953B8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953B88" w:rsidRPr="007755C7" w:rsidTr="004462F7">
        <w:trPr>
          <w:trHeight w:val="914"/>
          <w:tblCellSpacing w:w="20" w:type="dxa"/>
        </w:trPr>
        <w:tc>
          <w:tcPr>
            <w:tcW w:w="9550"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КОНКУРСНУ ДОКУМЕНТАЦИЈУ</w:t>
            </w:r>
          </w:p>
          <w:p w:rsidR="00953B88" w:rsidRPr="00623C28" w:rsidRDefault="00A43846" w:rsidP="00F82465">
            <w:pPr>
              <w:jc w:val="center"/>
              <w:rPr>
                <w:b/>
                <w:sz w:val="20"/>
                <w:szCs w:val="20"/>
              </w:rPr>
            </w:pPr>
            <w:r w:rsidRPr="007755C7">
              <w:rPr>
                <w:rFonts w:eastAsia="Times New Roman" w:cs="Times New Roman"/>
                <w:b/>
                <w:noProof/>
                <w:sz w:val="20"/>
                <w:szCs w:val="20"/>
                <w:lang w:val="sr-Cyrl-RS"/>
              </w:rPr>
              <w:t xml:space="preserve"> </w:t>
            </w:r>
            <w:r w:rsidR="00F82465" w:rsidRPr="00623C28">
              <w:rPr>
                <w:rFonts w:eastAsia="Times New Roman" w:cs="Times New Roman"/>
                <w:b/>
                <w:sz w:val="20"/>
                <w:szCs w:val="20"/>
                <w:lang w:val="sr-Cyrl-CS"/>
              </w:rPr>
              <w:t xml:space="preserve">ЗА ЈАВНУ НАБАВКУ </w:t>
            </w:r>
            <w:r w:rsidR="00F82465" w:rsidRPr="00623C28">
              <w:rPr>
                <w:b/>
                <w:sz w:val="20"/>
                <w:szCs w:val="20"/>
                <w:lang w:val="sr-Cyrl-RS"/>
              </w:rPr>
              <w:t>УСЛУГА ОДРЕЂИВАЊА МАСЕНЕ КОНЦЕНТРАЦИЈЕ И САДРЖАЈА СУСПЕНДОВАНИХ ЧЕСТИЦА (</w:t>
            </w:r>
            <w:r w:rsidR="00F82465" w:rsidRPr="00623C28">
              <w:rPr>
                <w:b/>
                <w:sz w:val="20"/>
                <w:szCs w:val="20"/>
              </w:rPr>
              <w:t>PM</w:t>
            </w:r>
            <w:r w:rsidR="00F82465" w:rsidRPr="00623C28">
              <w:rPr>
                <w:b/>
                <w:sz w:val="20"/>
                <w:szCs w:val="20"/>
                <w:vertAlign w:val="subscript"/>
              </w:rPr>
              <w:t>10</w:t>
            </w:r>
            <w:r w:rsidR="00F82465" w:rsidRPr="00623C28">
              <w:rPr>
                <w:b/>
                <w:sz w:val="20"/>
                <w:szCs w:val="20"/>
              </w:rPr>
              <w:t xml:space="preserve">) </w:t>
            </w:r>
            <w:r w:rsidR="00F82465"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7755C7" w:rsidRDefault="00953B88" w:rsidP="00953B88">
            <w:pPr>
              <w:widowControl w:val="0"/>
              <w:suppressAutoHyphens/>
              <w:spacing w:after="0" w:line="100" w:lineRule="atLeast"/>
              <w:jc w:val="center"/>
              <w:rPr>
                <w:rFonts w:eastAsia="Times New Roman" w:cs="Times New Roman"/>
                <w:noProof/>
                <w:sz w:val="20"/>
                <w:szCs w:val="20"/>
                <w:lang w:val="sr-Cyrl-RS"/>
              </w:rPr>
            </w:pPr>
            <w:r w:rsidRPr="007755C7">
              <w:rPr>
                <w:rFonts w:eastAsia="Times New Roman" w:cs="Times New Roman"/>
                <w:b/>
                <w:sz w:val="20"/>
                <w:szCs w:val="20"/>
                <w:lang w:val="sr-Cyrl-RS" w:eastAsia="ar-SA"/>
              </w:rPr>
              <w:t>- ОТВОРЕНИ ПОСТУПАК</w:t>
            </w:r>
            <w:r w:rsidRPr="007755C7">
              <w:rPr>
                <w:rFonts w:eastAsia="Times New Roman" w:cs="Times New Roman"/>
                <w:noProof/>
                <w:sz w:val="20"/>
                <w:szCs w:val="20"/>
                <w:lang w:val="sr-Cyrl-RS"/>
              </w:rPr>
              <w:t xml:space="preserve"> (</w:t>
            </w:r>
            <w:r w:rsidRPr="007755C7">
              <w:rPr>
                <w:rFonts w:eastAsia="Times New Roman" w:cs="Times New Roman"/>
                <w:b/>
                <w:sz w:val="20"/>
                <w:szCs w:val="20"/>
                <w:lang w:val="sr-Cyrl-CS"/>
              </w:rPr>
              <w:t xml:space="preserve">Ред. бр. ЈН ОП </w:t>
            </w:r>
            <w:r w:rsidR="00623C28">
              <w:rPr>
                <w:rFonts w:eastAsia="Times New Roman" w:cs="Times New Roman"/>
                <w:b/>
                <w:sz w:val="20"/>
                <w:szCs w:val="20"/>
                <w:lang w:val="sr-Cyrl-CS"/>
              </w:rPr>
              <w:t>2</w:t>
            </w:r>
            <w:r w:rsidRPr="007755C7">
              <w:rPr>
                <w:rFonts w:eastAsia="Times New Roman" w:cs="Times New Roman"/>
                <w:b/>
                <w:sz w:val="20"/>
                <w:szCs w:val="20"/>
                <w:lang w:val="sr-Cyrl-CS"/>
              </w:rPr>
              <w:t>/201</w:t>
            </w:r>
            <w:r w:rsidR="00A43846" w:rsidRPr="007755C7">
              <w:rPr>
                <w:rFonts w:eastAsia="Times New Roman" w:cs="Times New Roman"/>
                <w:b/>
                <w:sz w:val="20"/>
                <w:szCs w:val="20"/>
                <w:lang w:val="sr-Cyrl-CS"/>
              </w:rPr>
              <w:t>8</w:t>
            </w:r>
            <w:r w:rsidRPr="007755C7">
              <w:rPr>
                <w:rFonts w:eastAsia="Times New Roman" w:cs="Times New Roman"/>
                <w:b/>
                <w:sz w:val="20"/>
                <w:szCs w:val="20"/>
                <w:lang w:val="sr-Cyrl-RS"/>
              </w:rPr>
              <w:t>)</w:t>
            </w:r>
          </w:p>
          <w:p w:rsidR="00953B88" w:rsidRPr="007755C7" w:rsidRDefault="00953B88" w:rsidP="00953B88">
            <w:pPr>
              <w:spacing w:after="0" w:line="240" w:lineRule="auto"/>
              <w:rPr>
                <w:rFonts w:eastAsia="Times New Roman" w:cs="Times New Roman"/>
                <w:b/>
                <w:sz w:val="20"/>
                <w:szCs w:val="20"/>
                <w:lang w:val="sr-Cyrl-RS"/>
              </w:rPr>
            </w:pPr>
          </w:p>
        </w:tc>
      </w:tr>
    </w:tbl>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ab/>
      </w:r>
      <w:r w:rsidRPr="007755C7">
        <w:rPr>
          <w:rFonts w:eastAsia="Times New Roman" w:cs="Times New Roman"/>
          <w:sz w:val="20"/>
          <w:szCs w:val="20"/>
          <w:lang w:val="sr-Cyrl-RS"/>
        </w:rPr>
        <w:t>К</w:t>
      </w:r>
      <w:r w:rsidRPr="007755C7">
        <w:rPr>
          <w:rFonts w:eastAsia="Times New Roman" w:cs="Times New Roman"/>
          <w:sz w:val="20"/>
          <w:szCs w:val="20"/>
          <w:lang w:val="sr-Cyrl-CS"/>
        </w:rPr>
        <w:t>онкурсн</w:t>
      </w:r>
      <w:r w:rsidRPr="007755C7">
        <w:rPr>
          <w:rFonts w:eastAsia="Times New Roman" w:cs="Times New Roman"/>
          <w:sz w:val="20"/>
          <w:szCs w:val="20"/>
          <w:lang w:val="sr-Cyrl-RS"/>
        </w:rPr>
        <w:t>а</w:t>
      </w:r>
      <w:r w:rsidRPr="007755C7">
        <w:rPr>
          <w:rFonts w:eastAsia="Times New Roman" w:cs="Times New Roman"/>
          <w:sz w:val="20"/>
          <w:szCs w:val="20"/>
          <w:lang w:val="sr-Cyrl-CS"/>
        </w:rPr>
        <w:t xml:space="preserve"> документациј</w:t>
      </w:r>
      <w:r w:rsidRPr="007755C7">
        <w:rPr>
          <w:rFonts w:eastAsia="Times New Roman" w:cs="Times New Roman"/>
          <w:sz w:val="20"/>
          <w:szCs w:val="20"/>
          <w:lang w:val="sr-Cyrl-RS"/>
        </w:rPr>
        <w:t>а садржи</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numPr>
          <w:ilvl w:val="0"/>
          <w:numId w:val="1"/>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општ</w:t>
      </w:r>
      <w:r w:rsidRPr="007755C7">
        <w:rPr>
          <w:rFonts w:eastAsia="Times New Roman" w:cs="Times New Roman"/>
          <w:b/>
          <w:sz w:val="20"/>
          <w:szCs w:val="20"/>
          <w:lang w:val="sr-Cyrl-RS"/>
        </w:rPr>
        <w:t>е</w:t>
      </w:r>
      <w:r w:rsidRPr="007755C7">
        <w:rPr>
          <w:rFonts w:eastAsia="Times New Roman" w:cs="Times New Roman"/>
          <w:b/>
          <w:sz w:val="20"/>
          <w:szCs w:val="20"/>
          <w:lang w:val="sr-Cyrl-CS"/>
        </w:rPr>
        <w:t xml:space="preserve"> пода</w:t>
      </w:r>
      <w:r w:rsidRPr="007755C7">
        <w:rPr>
          <w:rFonts w:eastAsia="Times New Roman" w:cs="Times New Roman"/>
          <w:b/>
          <w:sz w:val="20"/>
          <w:szCs w:val="20"/>
          <w:lang w:val="sr-Cyrl-RS"/>
        </w:rPr>
        <w:t>тке</w:t>
      </w:r>
      <w:r w:rsidRPr="007755C7">
        <w:rPr>
          <w:rFonts w:eastAsia="Times New Roman" w:cs="Times New Roman"/>
          <w:b/>
          <w:sz w:val="20"/>
          <w:szCs w:val="20"/>
          <w:lang w:val="sr-Cyrl-CS"/>
        </w:rPr>
        <w:t xml:space="preserve"> о јавној набавци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предмет јавне набавке;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опис сваке партије, ако је предмет јавне набавке обликован по партијама;</w:t>
      </w:r>
    </w:p>
    <w:p w:rsidR="00953B88" w:rsidRPr="007755C7" w:rsidRDefault="00953B88" w:rsidP="00953B88">
      <w:pPr>
        <w:spacing w:after="0" w:line="240" w:lineRule="auto"/>
        <w:ind w:left="720"/>
        <w:jc w:val="both"/>
        <w:rPr>
          <w:rFonts w:eastAsia="Times New Roman" w:cs="Times New Roman"/>
          <w:sz w:val="20"/>
          <w:szCs w:val="20"/>
          <w:lang w:val="sr-Cyrl-CS"/>
        </w:rPr>
      </w:pPr>
    </w:p>
    <w:p w:rsidR="00953B88" w:rsidRPr="007755C7" w:rsidRDefault="00953B88" w:rsidP="00953B88">
      <w:pPr>
        <w:numPr>
          <w:ilvl w:val="0"/>
          <w:numId w:val="5"/>
        </w:numPr>
        <w:tabs>
          <w:tab w:val="left" w:pos="1080"/>
        </w:tabs>
        <w:suppressAutoHyphens/>
        <w:spacing w:after="0" w:line="240" w:lineRule="auto"/>
        <w:jc w:val="both"/>
        <w:rPr>
          <w:rFonts w:eastAsia="Times New Roman" w:cs="Times New Roman"/>
          <w:b/>
          <w:sz w:val="20"/>
          <w:szCs w:val="20"/>
          <w:lang w:val="sr-Latn-RS" w:eastAsia="ar-SA"/>
        </w:rPr>
      </w:pPr>
      <w:r w:rsidRPr="007755C7">
        <w:rPr>
          <w:rFonts w:eastAsia="Times New Roman" w:cs="Times New Roman"/>
          <w:b/>
          <w:sz w:val="20"/>
          <w:szCs w:val="20"/>
          <w:lang w:val="sr-Latn-RS" w:eastAsia="ar-SA"/>
        </w:rPr>
        <w:t>врсту, техничке карактеристике (спецификације), квалитет, количин</w:t>
      </w:r>
      <w:r w:rsidRPr="007755C7">
        <w:rPr>
          <w:rFonts w:eastAsia="Times New Roman" w:cs="Times New Roman"/>
          <w:b/>
          <w:sz w:val="20"/>
          <w:szCs w:val="20"/>
          <w:lang w:val="sr-Cyrl-RS" w:eastAsia="ar-SA"/>
        </w:rPr>
        <w:t>у</w:t>
      </w:r>
      <w:r w:rsidRPr="007755C7">
        <w:rPr>
          <w:rFonts w:eastAsia="Times New Roman" w:cs="Times New Roman"/>
          <w:b/>
          <w:sz w:val="20"/>
          <w:szCs w:val="20"/>
          <w:lang w:val="sr-Latn-RS" w:eastAsia="ar-SA"/>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953B88" w:rsidRPr="007755C7" w:rsidRDefault="00953B88" w:rsidP="00953B88">
      <w:pPr>
        <w:spacing w:after="0" w:line="240" w:lineRule="auto"/>
        <w:ind w:left="720"/>
        <w:jc w:val="both"/>
        <w:rPr>
          <w:rFonts w:eastAsia="Times New Roman" w:cs="Times New Roman"/>
          <w:sz w:val="20"/>
          <w:szCs w:val="20"/>
          <w:lang w:val="sr-Cyrl-CS"/>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техничк</w:t>
      </w:r>
      <w:r w:rsidRPr="007755C7">
        <w:rPr>
          <w:rFonts w:eastAsia="Times New Roman" w:cs="Times New Roman"/>
          <w:b/>
          <w:sz w:val="20"/>
          <w:szCs w:val="20"/>
          <w:lang w:val="sr-Cyrl-RS"/>
        </w:rPr>
        <w:t>у</w:t>
      </w:r>
      <w:r w:rsidRPr="007755C7">
        <w:rPr>
          <w:rFonts w:eastAsia="Times New Roman" w:cs="Times New Roman"/>
          <w:b/>
          <w:sz w:val="20"/>
          <w:szCs w:val="20"/>
          <w:lang w:val="sr-Cyrl-CS"/>
        </w:rPr>
        <w:t xml:space="preserve"> документациј</w:t>
      </w:r>
      <w:r w:rsidRPr="007755C7">
        <w:rPr>
          <w:rFonts w:eastAsia="Times New Roman" w:cs="Times New Roman"/>
          <w:b/>
          <w:sz w:val="20"/>
          <w:szCs w:val="20"/>
          <w:lang w:val="sr-Cyrl-RS"/>
        </w:rPr>
        <w:t>у</w:t>
      </w:r>
      <w:r w:rsidRPr="007755C7">
        <w:rPr>
          <w:rFonts w:eastAsia="Times New Roman" w:cs="Times New Roman"/>
          <w:b/>
          <w:sz w:val="20"/>
          <w:szCs w:val="20"/>
          <w:lang w:val="sr-Cyrl-CS"/>
        </w:rPr>
        <w:t xml:space="preserve"> и планов</w:t>
      </w:r>
      <w:r w:rsidRPr="007755C7">
        <w:rPr>
          <w:rFonts w:eastAsia="Times New Roman" w:cs="Times New Roman"/>
          <w:b/>
          <w:sz w:val="20"/>
          <w:szCs w:val="20"/>
          <w:lang w:val="sr-Cyrl-RS"/>
        </w:rPr>
        <w:t>е;</w:t>
      </w:r>
    </w:p>
    <w:p w:rsidR="00953B88" w:rsidRPr="007755C7" w:rsidRDefault="00953B88" w:rsidP="00953B88">
      <w:pPr>
        <w:spacing w:after="0" w:line="240" w:lineRule="auto"/>
        <w:ind w:left="1080"/>
        <w:jc w:val="both"/>
        <w:rPr>
          <w:rFonts w:eastAsia="Times New Roman" w:cs="Times New Roman"/>
          <w:b/>
          <w:sz w:val="20"/>
          <w:szCs w:val="20"/>
          <w:lang w:val="sr-Cyrl-CS"/>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услов</w:t>
      </w:r>
      <w:r w:rsidRPr="007755C7">
        <w:rPr>
          <w:rFonts w:eastAsia="Times New Roman" w:cs="Times New Roman"/>
          <w:b/>
          <w:sz w:val="20"/>
          <w:szCs w:val="20"/>
          <w:lang w:val="sr-Cyrl-RS"/>
        </w:rPr>
        <w:t>е</w:t>
      </w:r>
      <w:r w:rsidRPr="007755C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7755C7">
        <w:rPr>
          <w:rFonts w:eastAsia="Times New Roman" w:cs="Times New Roman"/>
          <w:b/>
          <w:sz w:val="20"/>
          <w:szCs w:val="20"/>
          <w:lang w:val="sr-Cyrl-RS"/>
        </w:rPr>
        <w:t>;</w:t>
      </w:r>
    </w:p>
    <w:p w:rsidR="00953B88" w:rsidRPr="007755C7" w:rsidRDefault="00953B88" w:rsidP="00953B88">
      <w:pPr>
        <w:tabs>
          <w:tab w:val="left" w:pos="1080"/>
        </w:tabs>
        <w:suppressAutoHyphens/>
        <w:spacing w:after="120" w:line="240" w:lineRule="auto"/>
        <w:ind w:left="720" w:firstLine="720"/>
        <w:jc w:val="both"/>
        <w:rPr>
          <w:rFonts w:eastAsia="Times New Roman" w:cs="Times New Roman"/>
          <w:b/>
          <w:sz w:val="20"/>
          <w:szCs w:val="20"/>
          <w:lang w:val="sr-Cyrl-CS" w:eastAsia="ar-SA"/>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Latn-RS" w:eastAsia="sr-Latn-RS"/>
        </w:rPr>
        <w:t>критеријум</w:t>
      </w:r>
      <w:r w:rsidRPr="007755C7">
        <w:rPr>
          <w:rFonts w:eastAsia="Times New Roman" w:cs="Times New Roman"/>
          <w:b/>
          <w:sz w:val="20"/>
          <w:szCs w:val="20"/>
          <w:lang w:val="sr-Cyrl-RS" w:eastAsia="sr-Latn-RS"/>
        </w:rPr>
        <w:t>е</w:t>
      </w:r>
      <w:r w:rsidRPr="007755C7">
        <w:rPr>
          <w:rFonts w:eastAsia="Times New Roman" w:cs="Times New Roman"/>
          <w:b/>
          <w:sz w:val="20"/>
          <w:szCs w:val="20"/>
          <w:lang w:val="sr-Latn-RS" w:eastAsia="sr-Latn-RS"/>
        </w:rPr>
        <w:t xml:space="preserve"> за доделу уговора:</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7755C7" w:rsidRDefault="00953B88" w:rsidP="00953B88">
      <w:pPr>
        <w:spacing w:after="0" w:line="240" w:lineRule="auto"/>
        <w:ind w:left="720"/>
        <w:jc w:val="both"/>
        <w:rPr>
          <w:rFonts w:eastAsia="Times New Roman" w:cs="Times New Roman"/>
          <w:b/>
          <w:sz w:val="20"/>
          <w:szCs w:val="20"/>
          <w:lang w:val="sr-Latn-RS"/>
        </w:rPr>
      </w:pPr>
    </w:p>
    <w:p w:rsidR="00953B88" w:rsidRPr="007755C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обрасце који чине саставни део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образац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образац структуре понуђене цене, са упутством како да се попуни;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(3) образац трошкова припреме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(4) образац изјаве о независној понуди;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модел уговора, односно модел оквирног споразума;</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упутство понуђачима како да сачине понуду</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numPr>
          <w:ilvl w:val="0"/>
          <w:numId w:val="6"/>
        </w:numPr>
        <w:spacing w:after="0" w:line="240" w:lineRule="auto"/>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остали обрасци</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720"/>
        <w:jc w:val="both"/>
        <w:rPr>
          <w:rFonts w:eastAsia="Times New Roman" w:cs="Times New Roman"/>
          <w:sz w:val="20"/>
          <w:szCs w:val="20"/>
          <w:lang w:val="en-US"/>
        </w:rPr>
      </w:pPr>
      <w:r w:rsidRPr="007755C7">
        <w:rPr>
          <w:rFonts w:eastAsia="Times New Roman" w:cs="Times New Roman"/>
          <w:sz w:val="20"/>
          <w:szCs w:val="20"/>
          <w:lang w:val="sr-Cyrl-CS"/>
        </w:rPr>
        <w:t xml:space="preserve">9.1. образац </w:t>
      </w:r>
      <w:r w:rsidRPr="007755C7">
        <w:rPr>
          <w:rFonts w:eastAsia="Times New Roman" w:cs="Times New Roman"/>
          <w:sz w:val="20"/>
          <w:szCs w:val="20"/>
          <w:lang w:val="ru-RU"/>
        </w:rPr>
        <w:t xml:space="preserve">изјаве по члану 79. став </w:t>
      </w:r>
      <w:r w:rsidRPr="007755C7">
        <w:rPr>
          <w:rFonts w:eastAsia="Times New Roman" w:cs="Times New Roman"/>
          <w:sz w:val="20"/>
          <w:szCs w:val="20"/>
          <w:lang w:val="en-US"/>
        </w:rPr>
        <w:t>10</w:t>
      </w:r>
      <w:r w:rsidRPr="007755C7">
        <w:rPr>
          <w:rFonts w:eastAsia="Times New Roman" w:cs="Times New Roman"/>
          <w:sz w:val="20"/>
          <w:szCs w:val="20"/>
          <w:lang w:val="ru-RU"/>
        </w:rPr>
        <w:t>. ЗЈН</w:t>
      </w:r>
    </w:p>
    <w:p w:rsidR="00953B88" w:rsidRPr="007755C7" w:rsidRDefault="00953B88" w:rsidP="00953B88">
      <w:pPr>
        <w:spacing w:after="0" w:line="240" w:lineRule="auto"/>
        <w:ind w:left="720"/>
        <w:rPr>
          <w:rFonts w:eastAsia="Times New Roman" w:cs="Times New Roman"/>
          <w:sz w:val="20"/>
          <w:szCs w:val="20"/>
          <w:lang w:val="ru-RU"/>
        </w:rPr>
      </w:pPr>
      <w:r w:rsidRPr="007755C7">
        <w:rPr>
          <w:rFonts w:eastAsia="Times New Roman" w:cs="Times New Roman"/>
          <w:sz w:val="20"/>
          <w:szCs w:val="20"/>
          <w:lang w:val="ru-RU"/>
        </w:rPr>
        <w:t>9.</w:t>
      </w:r>
      <w:r w:rsidR="00A43846" w:rsidRPr="007755C7">
        <w:rPr>
          <w:rFonts w:eastAsia="Times New Roman" w:cs="Times New Roman"/>
          <w:sz w:val="20"/>
          <w:szCs w:val="20"/>
          <w:lang w:val="ru-RU"/>
        </w:rPr>
        <w:t>2</w:t>
      </w:r>
      <w:r w:rsidRPr="007755C7">
        <w:rPr>
          <w:rFonts w:eastAsia="Times New Roman" w:cs="Times New Roman"/>
          <w:sz w:val="20"/>
          <w:szCs w:val="20"/>
          <w:lang w:val="ru-RU"/>
        </w:rPr>
        <w:t>. менично овлашћење/писмо за озбиљност понуде</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ru-RU"/>
        </w:rPr>
        <w:tab/>
      </w:r>
      <w:r w:rsidRPr="007755C7">
        <w:rPr>
          <w:rFonts w:eastAsia="Times New Roman" w:cs="Times New Roman"/>
          <w:sz w:val="20"/>
          <w:szCs w:val="20"/>
          <w:lang w:val="en-US"/>
        </w:rPr>
        <w:t>9.</w:t>
      </w:r>
      <w:r w:rsidR="00A43846" w:rsidRPr="007755C7">
        <w:rPr>
          <w:rFonts w:eastAsia="Times New Roman" w:cs="Times New Roman"/>
          <w:sz w:val="20"/>
          <w:szCs w:val="20"/>
          <w:lang w:val="sr-Cyrl-RS"/>
        </w:rPr>
        <w:t>3</w:t>
      </w:r>
      <w:r w:rsidRPr="007755C7">
        <w:rPr>
          <w:rFonts w:eastAsia="Times New Roman" w:cs="Times New Roman"/>
          <w:sz w:val="20"/>
          <w:szCs w:val="20"/>
          <w:lang w:val="sr-Cyrl-RS"/>
        </w:rPr>
        <w:t>.</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образац - овлашћена лица за контакт и сарадњу</w:t>
      </w:r>
    </w:p>
    <w:p w:rsidR="00953B88" w:rsidRPr="007755C7" w:rsidRDefault="00953B88" w:rsidP="0054039E">
      <w:pPr>
        <w:rPr>
          <w:rFonts w:eastAsia="Times New Roman" w:cs="Times New Roman"/>
          <w:sz w:val="20"/>
          <w:szCs w:val="20"/>
          <w:lang w:val="sr-Cyrl-RS"/>
        </w:rPr>
      </w:pPr>
      <w:r w:rsidRPr="007755C7">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953B88" w:rsidRPr="007755C7" w:rsidTr="004462F7">
        <w:trPr>
          <w:tblCellSpacing w:w="20" w:type="dxa"/>
        </w:trPr>
        <w:tc>
          <w:tcPr>
            <w:tcW w:w="9820" w:type="dxa"/>
            <w:shd w:val="clear" w:color="auto" w:fill="D6E3BC" w:themeFill="accent3" w:themeFillTint="66"/>
          </w:tcPr>
          <w:p w:rsidR="00953B88" w:rsidRPr="007755C7" w:rsidRDefault="00953B88" w:rsidP="00953B8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 ОПШТИ ПОДАЦИ О ЈАВНОЈ НАБАВЦИ</w:t>
            </w:r>
          </w:p>
        </w:tc>
      </w:tr>
    </w:tbl>
    <w:p w:rsidR="00953B88" w:rsidRPr="007755C7" w:rsidRDefault="00953B88" w:rsidP="00953B88">
      <w:pPr>
        <w:spacing w:after="0" w:line="240" w:lineRule="auto"/>
        <w:jc w:val="both"/>
        <w:rPr>
          <w:rFonts w:eastAsia="Times New Roman" w:cs="Times New Roman"/>
          <w:sz w:val="20"/>
          <w:szCs w:val="20"/>
          <w:lang w:val="en-US"/>
        </w:rPr>
      </w:pPr>
    </w:p>
    <w:p w:rsidR="00953B88" w:rsidRPr="007755C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CS" w:eastAsia="ar-SA"/>
        </w:rPr>
      </w:pPr>
      <w:r w:rsidRPr="007755C7">
        <w:rPr>
          <w:rFonts w:eastAsia="Times New Roman" w:cs="Times New Roman"/>
          <w:b/>
          <w:sz w:val="20"/>
          <w:szCs w:val="20"/>
          <w:lang w:val="sr-Cyrl-CS" w:eastAsia="ar-SA"/>
        </w:rPr>
        <w:t>предмет јавне набавке:</w:t>
      </w:r>
    </w:p>
    <w:p w:rsidR="00953B88" w:rsidRPr="00623C28" w:rsidRDefault="00953B88" w:rsidP="00F82465">
      <w:pPr>
        <w:jc w:val="both"/>
        <w:rPr>
          <w:sz w:val="20"/>
          <w:szCs w:val="20"/>
        </w:rPr>
      </w:pPr>
      <w:r w:rsidRPr="007755C7">
        <w:rPr>
          <w:rFonts w:eastAsia="Times New Roman" w:cs="Times New Roman"/>
          <w:sz w:val="20"/>
          <w:szCs w:val="20"/>
          <w:lang w:val="sr-Cyrl-CS"/>
        </w:rPr>
        <w:t xml:space="preserve">Предмет јавне набавке бр. ЈН ОП </w:t>
      </w:r>
      <w:r w:rsidR="00623C28">
        <w:rPr>
          <w:rFonts w:eastAsia="Times New Roman" w:cs="Times New Roman"/>
          <w:sz w:val="20"/>
          <w:szCs w:val="20"/>
          <w:lang w:val="sr-Cyrl-CS"/>
        </w:rPr>
        <w:t>2</w:t>
      </w:r>
      <w:r w:rsidRPr="007755C7">
        <w:rPr>
          <w:rFonts w:eastAsia="Times New Roman" w:cs="Times New Roman"/>
          <w:sz w:val="20"/>
          <w:szCs w:val="20"/>
          <w:lang w:val="sr-Cyrl-CS"/>
        </w:rPr>
        <w:t>/201</w:t>
      </w:r>
      <w:r w:rsidR="004462F7" w:rsidRPr="007755C7">
        <w:rPr>
          <w:rFonts w:eastAsia="Times New Roman" w:cs="Times New Roman"/>
          <w:sz w:val="20"/>
          <w:szCs w:val="20"/>
          <w:lang w:val="sr-Cyrl-CS"/>
        </w:rPr>
        <w:t>8</w:t>
      </w:r>
      <w:r w:rsidRPr="007755C7">
        <w:rPr>
          <w:rFonts w:eastAsia="Times New Roman" w:cs="Times New Roman"/>
          <w:sz w:val="20"/>
          <w:szCs w:val="20"/>
          <w:lang w:val="sr-Cyrl-CS"/>
        </w:rPr>
        <w:t xml:space="preserve"> је набавка </w:t>
      </w:r>
      <w:r w:rsidR="00F82465" w:rsidRPr="00623C28">
        <w:rPr>
          <w:sz w:val="20"/>
          <w:szCs w:val="20"/>
          <w:lang w:val="sr-Cyrl-RS"/>
        </w:rPr>
        <w:t>услуга гравиметријског одређивања масене концентрације и хемијских анализа садржаја суспендованих честица (</w:t>
      </w:r>
      <w:r w:rsidR="00F82465" w:rsidRPr="00623C28">
        <w:rPr>
          <w:sz w:val="20"/>
          <w:szCs w:val="20"/>
        </w:rPr>
        <w:t>PM</w:t>
      </w:r>
      <w:r w:rsidR="00F82465" w:rsidRPr="00623C28">
        <w:rPr>
          <w:sz w:val="20"/>
          <w:szCs w:val="20"/>
          <w:vertAlign w:val="subscript"/>
        </w:rPr>
        <w:t>10</w:t>
      </w:r>
      <w:r w:rsidR="00F82465" w:rsidRPr="00623C28">
        <w:rPr>
          <w:sz w:val="20"/>
          <w:szCs w:val="20"/>
        </w:rPr>
        <w:t xml:space="preserve">) </w:t>
      </w:r>
      <w:r w:rsidR="00F82465" w:rsidRPr="00623C28">
        <w:rPr>
          <w:sz w:val="20"/>
          <w:szCs w:val="20"/>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у периоду од годину дана од дана закључивања уговора. </w:t>
      </w:r>
    </w:p>
    <w:p w:rsidR="00953B88" w:rsidRPr="00623C28" w:rsidRDefault="00953B88" w:rsidP="00953B88">
      <w:pPr>
        <w:jc w:val="both"/>
        <w:rPr>
          <w:rFonts w:eastAsia="Calibri" w:cs="Times New Roman"/>
          <w:sz w:val="20"/>
          <w:szCs w:val="20"/>
          <w:lang w:val="sr-Cyrl-RS"/>
        </w:rPr>
      </w:pPr>
      <w:r w:rsidRPr="00623C28">
        <w:rPr>
          <w:rFonts w:eastAsia="Times New Roman" w:cs="Times New Roman"/>
          <w:sz w:val="20"/>
          <w:szCs w:val="20"/>
          <w:lang w:val="sr-Cyrl-CS"/>
        </w:rPr>
        <w:t xml:space="preserve">Назив и ознака из ОРН: </w:t>
      </w:r>
      <w:r w:rsidRPr="00623C28">
        <w:rPr>
          <w:rFonts w:eastAsia="Calibri" w:cs="Times New Roman"/>
          <w:sz w:val="20"/>
          <w:szCs w:val="20"/>
          <w:lang w:val="sr-Cyrl-RS"/>
        </w:rPr>
        <w:t>услуге у области заштите животне средине – 90700000</w:t>
      </w:r>
      <w:r w:rsidR="004462F7" w:rsidRPr="00623C28">
        <w:rPr>
          <w:rFonts w:eastAsia="Calibri" w:cs="Times New Roman"/>
          <w:sz w:val="20"/>
          <w:szCs w:val="20"/>
          <w:lang w:val="sr-Cyrl-RS"/>
        </w:rPr>
        <w:t>;</w:t>
      </w:r>
    </w:p>
    <w:p w:rsidR="00953B88" w:rsidRPr="007755C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RS" w:eastAsia="ar-SA"/>
        </w:rPr>
      </w:pPr>
      <w:r w:rsidRPr="007755C7">
        <w:rPr>
          <w:rFonts w:eastAsia="Times New Roman" w:cs="Times New Roman"/>
          <w:b/>
          <w:sz w:val="20"/>
          <w:szCs w:val="20"/>
          <w:lang w:val="sr-Latn-RS" w:eastAsia="ar-SA"/>
        </w:rPr>
        <w:t>опис сваке партије, ако је предмет јавне набавке обликован по партијама</w:t>
      </w:r>
      <w:r w:rsidRPr="007755C7">
        <w:rPr>
          <w:rFonts w:eastAsia="Times New Roman" w:cs="Times New Roman"/>
          <w:b/>
          <w:sz w:val="20"/>
          <w:szCs w:val="20"/>
          <w:lang w:val="sr-Cyrl-RS" w:eastAsia="ar-SA"/>
        </w:rPr>
        <w:t>:</w:t>
      </w:r>
    </w:p>
    <w:p w:rsidR="004462F7" w:rsidRPr="007755C7" w:rsidRDefault="00953B88" w:rsidP="004462F7">
      <w:pPr>
        <w:spacing w:after="0" w:line="240" w:lineRule="auto"/>
        <w:jc w:val="both"/>
        <w:rPr>
          <w:rFonts w:eastAsia="Times New Roman" w:cs="Times New Roman"/>
          <w:noProof/>
          <w:sz w:val="20"/>
          <w:szCs w:val="20"/>
          <w:lang w:val="sr-Cyrl-RS"/>
        </w:rPr>
      </w:pPr>
      <w:r w:rsidRPr="007755C7">
        <w:rPr>
          <w:rFonts w:eastAsia="Times New Roman" w:cs="Times New Roman"/>
          <w:sz w:val="20"/>
          <w:szCs w:val="20"/>
          <w:lang w:val="sr-Cyrl-RS"/>
        </w:rPr>
        <w:t>Предмет јавн</w:t>
      </w:r>
      <w:r w:rsidR="004462F7" w:rsidRPr="007755C7">
        <w:rPr>
          <w:rFonts w:eastAsia="Times New Roman" w:cs="Times New Roman"/>
          <w:sz w:val="20"/>
          <w:szCs w:val="20"/>
          <w:lang w:val="sr-Cyrl-RS"/>
        </w:rPr>
        <w:t>е</w:t>
      </w:r>
      <w:r w:rsidRPr="007755C7">
        <w:rPr>
          <w:rFonts w:eastAsia="Times New Roman" w:cs="Times New Roman"/>
          <w:sz w:val="20"/>
          <w:szCs w:val="20"/>
          <w:lang w:val="sr-Cyrl-RS"/>
        </w:rPr>
        <w:t xml:space="preserve"> набавк</w:t>
      </w:r>
      <w:r w:rsidR="004462F7" w:rsidRPr="007755C7">
        <w:rPr>
          <w:rFonts w:eastAsia="Times New Roman" w:cs="Times New Roman"/>
          <w:sz w:val="20"/>
          <w:szCs w:val="20"/>
          <w:lang w:val="sr-Cyrl-RS"/>
        </w:rPr>
        <w:t>е није обликован по партијама;</w:t>
      </w:r>
      <w:r w:rsidRPr="007755C7">
        <w:rPr>
          <w:rFonts w:eastAsia="Times New Roman" w:cs="Times New Roman"/>
          <w:sz w:val="20"/>
          <w:szCs w:val="20"/>
          <w:lang w:val="sr-Cyrl-RS"/>
        </w:rPr>
        <w:t xml:space="preserve"> </w:t>
      </w:r>
      <w:r w:rsidR="004462F7" w:rsidRPr="007755C7">
        <w:rPr>
          <w:rFonts w:eastAsia="Times New Roman" w:cs="Times New Roman"/>
          <w:b/>
          <w:noProof/>
          <w:sz w:val="20"/>
          <w:szCs w:val="20"/>
          <w:lang w:val="sr-Cyrl-RS"/>
        </w:rPr>
        <w:t xml:space="preserve"> </w:t>
      </w:r>
    </w:p>
    <w:p w:rsidR="00953B88" w:rsidRPr="007755C7" w:rsidRDefault="004462F7" w:rsidP="00953B88">
      <w:pPr>
        <w:spacing w:after="0" w:line="240" w:lineRule="auto"/>
        <w:ind w:firstLine="720"/>
        <w:jc w:val="both"/>
        <w:rPr>
          <w:rFonts w:eastAsia="Calibri" w:cs="Times New Roman"/>
          <w:sz w:val="20"/>
          <w:szCs w:val="20"/>
          <w:lang w:val="en-US"/>
        </w:rPr>
      </w:pPr>
      <w:r w:rsidRPr="007755C7">
        <w:rPr>
          <w:rFonts w:eastAsia="Times New Roman" w:cs="Times New Roman"/>
          <w:b/>
          <w:noProof/>
          <w:sz w:val="20"/>
          <w:szCs w:val="20"/>
          <w:lang w:val="sr-Cyrl-RS"/>
        </w:rPr>
        <w:t xml:space="preserve"> </w:t>
      </w:r>
    </w:p>
    <w:p w:rsidR="00953B88" w:rsidRPr="007755C7" w:rsidRDefault="00953B88" w:rsidP="00953B88">
      <w:pPr>
        <w:rPr>
          <w:rFonts w:eastAsia="Times New Roman" w:cs="Times New Roman"/>
          <w:sz w:val="20"/>
          <w:szCs w:val="20"/>
          <w:lang w:val="sr-Cyrl-RS"/>
        </w:rPr>
      </w:pPr>
      <w:r w:rsidRPr="007755C7">
        <w:rPr>
          <w:rFonts w:eastAsia="Times New Roman" w:cs="Times New Roman"/>
          <w:sz w:val="20"/>
          <w:szCs w:val="20"/>
          <w:lang w:val="sr-Cyrl-RS"/>
        </w:rPr>
        <w:br w:type="page"/>
      </w:r>
    </w:p>
    <w:tbl>
      <w:tblPr>
        <w:tblW w:w="974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41"/>
      </w:tblGrid>
      <w:tr w:rsidR="00953B88" w:rsidRPr="007755C7" w:rsidTr="004462F7">
        <w:trPr>
          <w:trHeight w:val="1091"/>
          <w:tblCellSpacing w:w="20" w:type="dxa"/>
          <w:jc w:val="center"/>
        </w:trPr>
        <w:tc>
          <w:tcPr>
            <w:tcW w:w="9661" w:type="dxa"/>
            <w:shd w:val="clear" w:color="auto" w:fill="D6E3BC" w:themeFill="accent3" w:themeFillTint="66"/>
          </w:tcPr>
          <w:p w:rsidR="00953B88" w:rsidRPr="007755C7" w:rsidRDefault="00953B88" w:rsidP="00953B88">
            <w:pPr>
              <w:spacing w:after="0" w:line="240" w:lineRule="auto"/>
              <w:jc w:val="center"/>
              <w:rPr>
                <w:rFonts w:eastAsia="Times New Roman" w:cs="Times New Roman"/>
                <w:sz w:val="20"/>
                <w:szCs w:val="20"/>
                <w:lang w:val="sr-Cyrl-RS"/>
              </w:rPr>
            </w:pPr>
            <w:r w:rsidRPr="007755C7">
              <w:rPr>
                <w:rFonts w:eastAsia="Times New Roman" w:cs="Times New Roman"/>
                <w:b/>
                <w:sz w:val="20"/>
                <w:szCs w:val="20"/>
                <w:lang w:val="sr-Cyrl-RS"/>
              </w:rPr>
              <w:lastRenderedPageBreak/>
              <w:t>2</w:t>
            </w:r>
            <w:r w:rsidRPr="007755C7">
              <w:rPr>
                <w:rFonts w:eastAsia="Times New Roman" w:cs="Times New Roman"/>
                <w:b/>
                <w:sz w:val="20"/>
                <w:szCs w:val="20"/>
                <w:lang w:val="sr-Cyrl-CS"/>
              </w:rPr>
              <w:t xml:space="preserve">) </w:t>
            </w:r>
            <w:r w:rsidRPr="007755C7">
              <w:rPr>
                <w:rFonts w:eastAsia="Times New Roman" w:cs="Times New Roman"/>
                <w:b/>
                <w:sz w:val="20"/>
                <w:szCs w:val="20"/>
                <w:lang w:val="sr-Latn-RS"/>
              </w:rPr>
              <w:t>ВРСТ</w:t>
            </w:r>
            <w:r w:rsidRPr="007755C7">
              <w:rPr>
                <w:rFonts w:eastAsia="Times New Roman" w:cs="Times New Roman"/>
                <w:b/>
                <w:sz w:val="20"/>
                <w:szCs w:val="20"/>
                <w:lang w:val="sr-Cyrl-RS"/>
              </w:rPr>
              <w:t>А</w:t>
            </w:r>
            <w:r w:rsidRPr="007755C7">
              <w:rPr>
                <w:rFonts w:eastAsia="Times New Roman" w:cs="Times New Roman"/>
                <w:b/>
                <w:sz w:val="20"/>
                <w:szCs w:val="20"/>
                <w:lang w:val="sr-Latn-RS"/>
              </w:rPr>
              <w:t>, ТЕХНИЧКЕ КАРАКТЕРИСТИКЕ (СПЕЦИФИКАЦИЈЕ), КВАЛИТЕТ, КОЛИЧИН</w:t>
            </w:r>
            <w:r w:rsidRPr="007755C7">
              <w:rPr>
                <w:rFonts w:eastAsia="Times New Roman" w:cs="Times New Roman"/>
                <w:b/>
                <w:sz w:val="20"/>
                <w:szCs w:val="20"/>
                <w:lang w:val="sr-Cyrl-RS"/>
              </w:rPr>
              <w:t>А</w:t>
            </w:r>
            <w:r w:rsidRPr="007755C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7755C7">
              <w:rPr>
                <w:rFonts w:eastAsia="Times New Roman" w:cs="Times New Roman"/>
                <w:b/>
                <w:sz w:val="20"/>
                <w:szCs w:val="20"/>
                <w:lang w:val="sr-Cyrl-RS"/>
              </w:rPr>
              <w:t>:</w:t>
            </w:r>
          </w:p>
        </w:tc>
      </w:tr>
    </w:tbl>
    <w:p w:rsidR="00953B88" w:rsidRPr="007755C7" w:rsidRDefault="00953B88" w:rsidP="00953B88">
      <w:pPr>
        <w:rPr>
          <w:rFonts w:eastAsia="Times New Roman" w:cs="Times New Roman"/>
          <w:sz w:val="20"/>
          <w:szCs w:val="20"/>
          <w:lang w:val="sr-Latn-RS"/>
        </w:rPr>
      </w:pPr>
    </w:p>
    <w:tbl>
      <w:tblPr>
        <w:tblW w:w="9867"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867"/>
      </w:tblGrid>
      <w:tr w:rsidR="00953B88" w:rsidRPr="007755C7" w:rsidTr="004462F7">
        <w:trPr>
          <w:trHeight w:val="806"/>
          <w:tblCellSpacing w:w="20" w:type="dxa"/>
        </w:trPr>
        <w:tc>
          <w:tcPr>
            <w:tcW w:w="9787" w:type="dxa"/>
            <w:shd w:val="clear" w:color="auto" w:fill="D6E3BC" w:themeFill="accent3" w:themeFillTint="66"/>
            <w:vAlign w:val="bottom"/>
          </w:tcPr>
          <w:p w:rsidR="00953B88" w:rsidRPr="007755C7" w:rsidRDefault="00953B88" w:rsidP="00B41C4E">
            <w:pPr>
              <w:spacing w:after="0" w:line="240" w:lineRule="auto"/>
              <w:jc w:val="both"/>
              <w:rPr>
                <w:b/>
                <w:color w:val="FF0000"/>
                <w:sz w:val="20"/>
                <w:szCs w:val="20"/>
                <w:lang w:val="sr-Cyrl-RS"/>
              </w:rPr>
            </w:pPr>
            <w:r w:rsidRPr="007755C7">
              <w:rPr>
                <w:rFonts w:eastAsia="Times New Roman" w:cs="Times New Roman"/>
                <w:b/>
                <w:sz w:val="20"/>
                <w:szCs w:val="20"/>
                <w:lang w:val="sr-Cyrl-RS"/>
              </w:rPr>
              <w:t>2</w:t>
            </w:r>
            <w:r w:rsidRPr="007755C7">
              <w:rPr>
                <w:rFonts w:eastAsia="Times New Roman" w:cs="Times New Roman"/>
                <w:b/>
                <w:sz w:val="20"/>
                <w:szCs w:val="20"/>
                <w:lang w:val="sr-Cyrl-CS"/>
              </w:rPr>
              <w:t>) ВРСТА</w:t>
            </w:r>
            <w:r w:rsidRPr="007755C7">
              <w:rPr>
                <w:rFonts w:eastAsia="Times New Roman" w:cs="Times New Roman"/>
                <w:b/>
                <w:sz w:val="20"/>
                <w:szCs w:val="20"/>
                <w:lang w:val="sr-Cyrl-RS"/>
              </w:rPr>
              <w:t>,</w:t>
            </w:r>
            <w:r w:rsidRPr="007755C7">
              <w:rPr>
                <w:rFonts w:eastAsia="Times New Roman" w:cs="Times New Roman"/>
                <w:b/>
                <w:sz w:val="20"/>
                <w:szCs w:val="20"/>
                <w:lang w:val="sr-Cyrl-CS"/>
              </w:rPr>
              <w:t xml:space="preserve"> ТЕХНИЧКЕ КАРАКТЕРИСТИКЕ (СПЕЦИФИКАЦИЈЕ)</w:t>
            </w:r>
            <w:r w:rsidR="004462F7" w:rsidRPr="007755C7">
              <w:rPr>
                <w:rFonts w:eastAsia="Times New Roman" w:cs="Times New Roman"/>
                <w:b/>
                <w:sz w:val="20"/>
                <w:szCs w:val="20"/>
                <w:lang w:val="sr-Cyrl-CS"/>
              </w:rPr>
              <w:t xml:space="preserve"> ЈАВНЕ НАБАВКЕ </w:t>
            </w:r>
            <w:r w:rsidR="00B41C4E" w:rsidRPr="00623C28">
              <w:rPr>
                <w:b/>
                <w:sz w:val="20"/>
                <w:szCs w:val="20"/>
                <w:lang w:val="sr-Cyrl-RS"/>
              </w:rPr>
              <w:t>УСЛУГА ОДРЕЂИВАЊА МАСЕНЕ КОНЦЕНТРАЦИЈЕ И САДРЖАЈА СУСПЕНДОВАНИХ ЧЕСТИЦА (</w:t>
            </w:r>
            <w:r w:rsidR="00B41C4E" w:rsidRPr="00623C28">
              <w:rPr>
                <w:b/>
                <w:sz w:val="20"/>
                <w:szCs w:val="20"/>
                <w:lang w:val="sr-Latn-RS"/>
              </w:rPr>
              <w:t>PM</w:t>
            </w:r>
            <w:r w:rsidR="00B41C4E" w:rsidRPr="00623C28">
              <w:rPr>
                <w:b/>
                <w:sz w:val="20"/>
                <w:szCs w:val="20"/>
                <w:vertAlign w:val="subscript"/>
                <w:lang w:val="sr-Latn-RS"/>
              </w:rPr>
              <w:t>10</w:t>
            </w:r>
            <w:r w:rsidR="00B41C4E" w:rsidRPr="00623C28">
              <w:rPr>
                <w:b/>
                <w:sz w:val="20"/>
                <w:szCs w:val="20"/>
                <w:lang w:val="sr-Latn-RS"/>
              </w:rPr>
              <w:t xml:space="preserve">) </w:t>
            </w:r>
            <w:r w:rsidR="00B41C4E"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p>
        </w:tc>
      </w:tr>
    </w:tbl>
    <w:p w:rsidR="00953B88" w:rsidRPr="007755C7" w:rsidRDefault="00953B88" w:rsidP="00953B88">
      <w:pPr>
        <w:spacing w:after="0" w:line="240" w:lineRule="auto"/>
        <w:jc w:val="center"/>
        <w:rPr>
          <w:rFonts w:eastAsia="Times New Roman" w:cs="Arial"/>
          <w:b/>
          <w:bCs/>
          <w:sz w:val="20"/>
          <w:szCs w:val="20"/>
          <w:highlight w:val="green"/>
          <w:lang w:val="sr-Cyrl-RS" w:eastAsia="en-GB"/>
        </w:rPr>
      </w:pPr>
    </w:p>
    <w:p w:rsidR="00EA5EC3" w:rsidRPr="007755C7" w:rsidRDefault="004462F7" w:rsidP="00EA5EC3">
      <w:pPr>
        <w:spacing w:after="0" w:line="240" w:lineRule="auto"/>
        <w:jc w:val="both"/>
        <w:rPr>
          <w:sz w:val="20"/>
          <w:szCs w:val="20"/>
          <w:u w:val="single"/>
          <w:lang w:val="sr-Cyrl-RS"/>
        </w:rPr>
      </w:pPr>
      <w:r w:rsidRPr="007755C7">
        <w:rPr>
          <w:rFonts w:eastAsia="Times New Roman" w:cs="Tahoma"/>
          <w:b/>
          <w:sz w:val="20"/>
          <w:szCs w:val="20"/>
          <w:u w:val="single"/>
          <w:lang w:val="sr-Cyrl-CS"/>
        </w:rPr>
        <w:t xml:space="preserve">ПРЕДМЕТ ЈАВНЕ </w:t>
      </w:r>
      <w:r w:rsidR="00953B88" w:rsidRPr="007755C7">
        <w:rPr>
          <w:rFonts w:eastAsia="Times New Roman" w:cs="Tahoma"/>
          <w:b/>
          <w:sz w:val="20"/>
          <w:szCs w:val="20"/>
          <w:u w:val="single"/>
          <w:lang w:val="sr-Cyrl-CS"/>
        </w:rPr>
        <w:t xml:space="preserve">НАБАВКЕ </w:t>
      </w:r>
      <w:r w:rsidR="00EA5EC3" w:rsidRPr="007755C7">
        <w:rPr>
          <w:rFonts w:eastAsia="Times New Roman" w:cs="Tahoma"/>
          <w:b/>
          <w:sz w:val="20"/>
          <w:szCs w:val="20"/>
          <w:u w:val="single"/>
          <w:lang w:val="sr-Cyrl-CS"/>
        </w:rPr>
        <w:t>ЈЕ:</w:t>
      </w:r>
      <w:r w:rsidR="00EA5EC3" w:rsidRPr="007755C7">
        <w:rPr>
          <w:sz w:val="20"/>
          <w:szCs w:val="20"/>
          <w:u w:val="single"/>
          <w:lang w:val="sr-Cyrl-RS"/>
        </w:rPr>
        <w:t xml:space="preserve"> услуга гравиметријског одређивања масене концентрације и хемијских анализа садржаја суспендованих честица (</w:t>
      </w:r>
      <w:r w:rsidR="00EA5EC3" w:rsidRPr="007755C7">
        <w:rPr>
          <w:sz w:val="20"/>
          <w:szCs w:val="20"/>
          <w:u w:val="single"/>
        </w:rPr>
        <w:t>PM</w:t>
      </w:r>
      <w:r w:rsidR="00EA5EC3" w:rsidRPr="007755C7">
        <w:rPr>
          <w:sz w:val="20"/>
          <w:szCs w:val="20"/>
          <w:u w:val="single"/>
          <w:vertAlign w:val="subscript"/>
        </w:rPr>
        <w:t>10</w:t>
      </w:r>
      <w:r w:rsidR="00EA5EC3" w:rsidRPr="007755C7">
        <w:rPr>
          <w:sz w:val="20"/>
          <w:szCs w:val="20"/>
          <w:u w:val="single"/>
        </w:rPr>
        <w:t xml:space="preserve">) </w:t>
      </w:r>
      <w:r w:rsidR="00EA5EC3" w:rsidRPr="007755C7">
        <w:rPr>
          <w:sz w:val="20"/>
          <w:szCs w:val="20"/>
          <w:u w:val="single"/>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у периоду од годину дана од дана закључивања уговора. </w:t>
      </w:r>
    </w:p>
    <w:p w:rsidR="00D6179D" w:rsidRPr="007755C7" w:rsidRDefault="00D6179D" w:rsidP="00D6179D">
      <w:pPr>
        <w:jc w:val="both"/>
        <w:rPr>
          <w:sz w:val="20"/>
          <w:szCs w:val="20"/>
          <w:lang w:val="sr-Cyrl-RS"/>
        </w:rPr>
      </w:pPr>
      <w:r w:rsidRPr="007755C7">
        <w:rPr>
          <w:sz w:val="20"/>
          <w:szCs w:val="20"/>
          <w:lang w:val="sr-Cyrl-RS"/>
        </w:rPr>
        <w:t>Адреса и координате аутоматских станица, Сомбор, Кикинда и Зрењанин, дате су у Табели 1.</w:t>
      </w:r>
    </w:p>
    <w:p w:rsidR="00D6179D" w:rsidRPr="007755C7" w:rsidRDefault="00D6179D" w:rsidP="00D6179D">
      <w:pPr>
        <w:jc w:val="both"/>
        <w:rPr>
          <w:b/>
          <w:i/>
          <w:sz w:val="20"/>
          <w:szCs w:val="20"/>
          <w:lang w:val="sr-Cyrl-RS"/>
        </w:rPr>
      </w:pPr>
      <w:r w:rsidRPr="007755C7">
        <w:rPr>
          <w:b/>
          <w:sz w:val="20"/>
          <w:szCs w:val="20"/>
          <w:lang w:val="sr-Cyrl-RS"/>
        </w:rPr>
        <w:t>Табела 1</w:t>
      </w:r>
      <w:r w:rsidRPr="007755C7">
        <w:rPr>
          <w:b/>
          <w:i/>
          <w:sz w:val="20"/>
          <w:szCs w:val="20"/>
          <w:lang w:val="sr-Cyrl-RS"/>
        </w:rPr>
        <w:t xml:space="preserve"> - Аутоматске станице на којима ће се одређивати масена концентрација суспендованих честица (</w:t>
      </w:r>
      <w:r w:rsidRPr="007755C7">
        <w:rPr>
          <w:b/>
          <w:i/>
          <w:sz w:val="20"/>
          <w:szCs w:val="20"/>
          <w:lang w:val="sr-Latn-RS"/>
        </w:rPr>
        <w:t>PM</w:t>
      </w:r>
      <w:r w:rsidRPr="007755C7">
        <w:rPr>
          <w:b/>
          <w:i/>
          <w:sz w:val="20"/>
          <w:szCs w:val="20"/>
          <w:vertAlign w:val="subscript"/>
          <w:lang w:val="sr-Cyrl-RS"/>
        </w:rPr>
        <w:t>10</w:t>
      </w:r>
      <w:r w:rsidRPr="007755C7">
        <w:rPr>
          <w:b/>
          <w:i/>
          <w:sz w:val="20"/>
          <w:szCs w:val="20"/>
          <w:lang w:val="sr-Cyrl-RS"/>
        </w:rPr>
        <w:t xml:space="preserve">) и њихов садржај тешких метала и полицикличних ароматичних угљоводоника   </w:t>
      </w:r>
    </w:p>
    <w:tbl>
      <w:tblPr>
        <w:tblStyle w:val="TableGrid29"/>
        <w:tblW w:w="0" w:type="auto"/>
        <w:tblInd w:w="108" w:type="dxa"/>
        <w:tblLook w:val="04A0" w:firstRow="1" w:lastRow="0" w:firstColumn="1" w:lastColumn="0" w:noHBand="0" w:noVBand="1"/>
      </w:tblPr>
      <w:tblGrid>
        <w:gridCol w:w="2156"/>
        <w:gridCol w:w="3387"/>
        <w:gridCol w:w="2016"/>
        <w:gridCol w:w="1801"/>
      </w:tblGrid>
      <w:tr w:rsidR="00914FF5" w:rsidRPr="007755C7" w:rsidTr="000414D8">
        <w:tc>
          <w:tcPr>
            <w:tcW w:w="2156" w:type="dxa"/>
            <w:vMerge w:val="restart"/>
          </w:tcPr>
          <w:p w:rsidR="00D6179D" w:rsidRPr="007755C7" w:rsidRDefault="00D6179D" w:rsidP="00D6179D">
            <w:pPr>
              <w:jc w:val="center"/>
              <w:rPr>
                <w:b/>
                <w:i/>
                <w:sz w:val="20"/>
                <w:szCs w:val="20"/>
                <w:lang w:val="sr-Latn-RS"/>
              </w:rPr>
            </w:pPr>
          </w:p>
          <w:p w:rsidR="00D6179D" w:rsidRPr="007755C7" w:rsidRDefault="00D6179D" w:rsidP="00D6179D">
            <w:pPr>
              <w:jc w:val="center"/>
              <w:rPr>
                <w:b/>
                <w:i/>
                <w:sz w:val="20"/>
                <w:szCs w:val="20"/>
                <w:lang w:val="sr-Cyrl-RS"/>
              </w:rPr>
            </w:pPr>
            <w:r w:rsidRPr="007755C7">
              <w:rPr>
                <w:b/>
                <w:i/>
                <w:sz w:val="20"/>
                <w:szCs w:val="20"/>
                <w:lang w:val="sr-Cyrl-RS"/>
              </w:rPr>
              <w:t>Аутоматска станица</w:t>
            </w:r>
          </w:p>
        </w:tc>
        <w:tc>
          <w:tcPr>
            <w:tcW w:w="3387" w:type="dxa"/>
            <w:vMerge w:val="restart"/>
          </w:tcPr>
          <w:p w:rsidR="00D6179D" w:rsidRPr="007755C7" w:rsidRDefault="00D6179D" w:rsidP="00D6179D">
            <w:pPr>
              <w:jc w:val="center"/>
              <w:rPr>
                <w:b/>
                <w:i/>
                <w:sz w:val="20"/>
                <w:szCs w:val="20"/>
                <w:lang w:val="sr-Latn-RS"/>
              </w:rPr>
            </w:pPr>
          </w:p>
          <w:p w:rsidR="00D6179D" w:rsidRPr="007755C7" w:rsidRDefault="00D6179D" w:rsidP="00D6179D">
            <w:pPr>
              <w:jc w:val="center"/>
              <w:rPr>
                <w:b/>
                <w:i/>
                <w:sz w:val="20"/>
                <w:szCs w:val="20"/>
                <w:lang w:val="sr-Cyrl-RS"/>
              </w:rPr>
            </w:pPr>
            <w:r w:rsidRPr="007755C7">
              <w:rPr>
                <w:b/>
                <w:i/>
                <w:sz w:val="20"/>
                <w:szCs w:val="20"/>
                <w:lang w:val="sr-Cyrl-RS"/>
              </w:rPr>
              <w:t>Адреса</w:t>
            </w:r>
          </w:p>
        </w:tc>
        <w:tc>
          <w:tcPr>
            <w:tcW w:w="3817" w:type="dxa"/>
            <w:gridSpan w:val="2"/>
          </w:tcPr>
          <w:p w:rsidR="00D6179D" w:rsidRPr="007755C7" w:rsidRDefault="00D6179D" w:rsidP="00D6179D">
            <w:pPr>
              <w:jc w:val="center"/>
              <w:rPr>
                <w:b/>
                <w:i/>
                <w:sz w:val="20"/>
                <w:szCs w:val="20"/>
                <w:lang w:val="sr-Cyrl-RS"/>
              </w:rPr>
            </w:pPr>
            <w:r w:rsidRPr="007755C7">
              <w:rPr>
                <w:b/>
                <w:i/>
                <w:sz w:val="20"/>
                <w:szCs w:val="20"/>
                <w:lang w:val="sr-Cyrl-RS"/>
              </w:rPr>
              <w:t>Географске координате аутоматске станице</w:t>
            </w:r>
          </w:p>
        </w:tc>
      </w:tr>
      <w:tr w:rsidR="00914FF5" w:rsidRPr="007755C7" w:rsidTr="000414D8">
        <w:tc>
          <w:tcPr>
            <w:tcW w:w="2156" w:type="dxa"/>
            <w:vMerge/>
          </w:tcPr>
          <w:p w:rsidR="00D6179D" w:rsidRPr="007755C7" w:rsidRDefault="00D6179D" w:rsidP="00D6179D">
            <w:pPr>
              <w:jc w:val="center"/>
              <w:rPr>
                <w:b/>
                <w:i/>
                <w:sz w:val="20"/>
                <w:szCs w:val="20"/>
                <w:lang w:val="sr-Cyrl-RS"/>
              </w:rPr>
            </w:pPr>
          </w:p>
        </w:tc>
        <w:tc>
          <w:tcPr>
            <w:tcW w:w="3387" w:type="dxa"/>
            <w:vMerge/>
          </w:tcPr>
          <w:p w:rsidR="00D6179D" w:rsidRPr="007755C7" w:rsidRDefault="00D6179D" w:rsidP="00D6179D">
            <w:pPr>
              <w:jc w:val="center"/>
              <w:rPr>
                <w:b/>
                <w:i/>
                <w:sz w:val="20"/>
                <w:szCs w:val="20"/>
                <w:lang w:val="sr-Cyrl-RS"/>
              </w:rPr>
            </w:pPr>
          </w:p>
        </w:tc>
        <w:tc>
          <w:tcPr>
            <w:tcW w:w="2016" w:type="dxa"/>
          </w:tcPr>
          <w:p w:rsidR="00D6179D" w:rsidRPr="007755C7" w:rsidRDefault="00D6179D" w:rsidP="00D6179D">
            <w:pPr>
              <w:jc w:val="center"/>
              <w:rPr>
                <w:b/>
                <w:i/>
                <w:sz w:val="20"/>
                <w:szCs w:val="20"/>
                <w:lang w:val="sr-Latn-RS"/>
              </w:rPr>
            </w:pPr>
            <w:r w:rsidRPr="007755C7">
              <w:rPr>
                <w:b/>
                <w:i/>
                <w:sz w:val="20"/>
                <w:szCs w:val="20"/>
                <w:lang w:val="sr-Latn-RS"/>
              </w:rPr>
              <w:t>E-IGD</w:t>
            </w:r>
          </w:p>
        </w:tc>
        <w:tc>
          <w:tcPr>
            <w:tcW w:w="1801" w:type="dxa"/>
          </w:tcPr>
          <w:p w:rsidR="00D6179D" w:rsidRPr="007755C7" w:rsidRDefault="00D6179D" w:rsidP="00D6179D">
            <w:pPr>
              <w:jc w:val="center"/>
              <w:rPr>
                <w:b/>
                <w:i/>
                <w:sz w:val="20"/>
                <w:szCs w:val="20"/>
                <w:lang w:val="sr-Latn-RS"/>
              </w:rPr>
            </w:pPr>
            <w:r w:rsidRPr="007755C7">
              <w:rPr>
                <w:b/>
                <w:i/>
                <w:sz w:val="20"/>
                <w:szCs w:val="20"/>
                <w:lang w:val="sr-Latn-RS"/>
              </w:rPr>
              <w:t>N-SGŠ</w:t>
            </w:r>
          </w:p>
        </w:tc>
      </w:tr>
      <w:tr w:rsidR="00914FF5" w:rsidRPr="007755C7" w:rsidTr="000414D8">
        <w:tc>
          <w:tcPr>
            <w:tcW w:w="2156" w:type="dxa"/>
          </w:tcPr>
          <w:p w:rsidR="00D6179D" w:rsidRPr="007755C7" w:rsidRDefault="00D6179D" w:rsidP="00D6179D">
            <w:pPr>
              <w:rPr>
                <w:b/>
                <w:sz w:val="20"/>
                <w:szCs w:val="20"/>
                <w:lang w:val="sr-Cyrl-RS"/>
              </w:rPr>
            </w:pPr>
            <w:r w:rsidRPr="007755C7">
              <w:rPr>
                <w:b/>
                <w:sz w:val="20"/>
                <w:szCs w:val="20"/>
                <w:lang w:val="sr-Cyrl-RS"/>
              </w:rPr>
              <w:t>Сомбор</w:t>
            </w:r>
          </w:p>
        </w:tc>
        <w:tc>
          <w:tcPr>
            <w:tcW w:w="3387" w:type="dxa"/>
          </w:tcPr>
          <w:p w:rsidR="00D6179D" w:rsidRPr="007755C7" w:rsidRDefault="00D6179D" w:rsidP="00D6179D">
            <w:pPr>
              <w:rPr>
                <w:sz w:val="20"/>
                <w:szCs w:val="20"/>
                <w:lang w:val="sr-Cyrl-RS"/>
              </w:rPr>
            </w:pPr>
            <w:r w:rsidRPr="007755C7">
              <w:rPr>
                <w:sz w:val="20"/>
                <w:szCs w:val="20"/>
                <w:lang w:val="sr-Cyrl-RS"/>
              </w:rPr>
              <w:t>угао улица Венац Степе Степановића и Арсенија Чарнојевића</w:t>
            </w:r>
          </w:p>
        </w:tc>
        <w:tc>
          <w:tcPr>
            <w:tcW w:w="2016" w:type="dxa"/>
          </w:tcPr>
          <w:p w:rsidR="00D6179D" w:rsidRPr="007755C7" w:rsidRDefault="00D6179D" w:rsidP="00D6179D">
            <w:pPr>
              <w:rPr>
                <w:sz w:val="20"/>
                <w:szCs w:val="20"/>
                <w:lang w:val="sr-Latn-RS"/>
              </w:rPr>
            </w:pPr>
            <w:r w:rsidRPr="007755C7">
              <w:rPr>
                <w:sz w:val="20"/>
                <w:szCs w:val="20"/>
                <w:lang w:val="sr-Latn-RS"/>
              </w:rPr>
              <w:t>19</w:t>
            </w:r>
            <w:r w:rsidRPr="007755C7">
              <w:rPr>
                <w:sz w:val="20"/>
                <w:szCs w:val="20"/>
                <w:lang w:val="sr-Latn-RS"/>
              </w:rPr>
              <w:sym w:font="UniversalMath1 BT" w:char="F038"/>
            </w:r>
            <w:r w:rsidRPr="007755C7">
              <w:rPr>
                <w:sz w:val="20"/>
                <w:szCs w:val="20"/>
                <w:lang w:val="sr-Latn-RS"/>
              </w:rPr>
              <w:t xml:space="preserve"> 06</w:t>
            </w:r>
            <w:r w:rsidRPr="007755C7">
              <w:rPr>
                <w:sz w:val="20"/>
                <w:szCs w:val="20"/>
                <w:lang w:val="sr-Latn-RS"/>
              </w:rPr>
              <w:sym w:font="UniversalMath1 BT" w:char="F039"/>
            </w:r>
            <w:r w:rsidRPr="007755C7">
              <w:rPr>
                <w:sz w:val="20"/>
                <w:szCs w:val="20"/>
                <w:lang w:val="sr-Latn-RS"/>
              </w:rPr>
              <w:t xml:space="preserve"> 52.90“</w:t>
            </w:r>
          </w:p>
        </w:tc>
        <w:tc>
          <w:tcPr>
            <w:tcW w:w="1801" w:type="dxa"/>
          </w:tcPr>
          <w:p w:rsidR="00D6179D" w:rsidRPr="007755C7" w:rsidRDefault="00D6179D" w:rsidP="00D6179D">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46</w:t>
            </w:r>
            <w:r w:rsidRPr="007755C7">
              <w:rPr>
                <w:sz w:val="20"/>
                <w:szCs w:val="20"/>
                <w:lang w:val="sr-Latn-RS"/>
              </w:rPr>
              <w:sym w:font="UniversalMath1 BT" w:char="F039"/>
            </w:r>
            <w:r w:rsidRPr="007755C7">
              <w:rPr>
                <w:sz w:val="20"/>
                <w:szCs w:val="20"/>
                <w:lang w:val="sr-Latn-RS"/>
              </w:rPr>
              <w:t xml:space="preserve"> 10.35“</w:t>
            </w:r>
          </w:p>
        </w:tc>
      </w:tr>
      <w:tr w:rsidR="00914FF5" w:rsidRPr="007755C7" w:rsidTr="000414D8">
        <w:tc>
          <w:tcPr>
            <w:tcW w:w="2156" w:type="dxa"/>
          </w:tcPr>
          <w:p w:rsidR="00D6179D" w:rsidRPr="007755C7" w:rsidRDefault="00D6179D" w:rsidP="00D6179D">
            <w:pPr>
              <w:rPr>
                <w:b/>
                <w:sz w:val="20"/>
                <w:szCs w:val="20"/>
                <w:lang w:val="sr-Cyrl-RS"/>
              </w:rPr>
            </w:pPr>
            <w:r w:rsidRPr="007755C7">
              <w:rPr>
                <w:b/>
                <w:sz w:val="20"/>
                <w:szCs w:val="20"/>
                <w:lang w:val="sr-Cyrl-RS"/>
              </w:rPr>
              <w:t>Кикинда</w:t>
            </w:r>
          </w:p>
        </w:tc>
        <w:tc>
          <w:tcPr>
            <w:tcW w:w="3387" w:type="dxa"/>
          </w:tcPr>
          <w:p w:rsidR="00D6179D" w:rsidRPr="007755C7" w:rsidRDefault="00D6179D" w:rsidP="00D6179D">
            <w:pPr>
              <w:rPr>
                <w:sz w:val="20"/>
                <w:szCs w:val="20"/>
                <w:lang w:val="sr-Cyrl-RS"/>
              </w:rPr>
            </w:pPr>
            <w:r w:rsidRPr="007755C7">
              <w:rPr>
                <w:sz w:val="20"/>
                <w:szCs w:val="20"/>
                <w:lang w:val="sr-Cyrl-RS"/>
              </w:rPr>
              <w:t xml:space="preserve">у непосредној близини индустријске зоне: улица Шумице  </w:t>
            </w:r>
          </w:p>
        </w:tc>
        <w:tc>
          <w:tcPr>
            <w:tcW w:w="2016" w:type="dxa"/>
          </w:tcPr>
          <w:p w:rsidR="00D6179D" w:rsidRPr="007755C7" w:rsidRDefault="00D6179D" w:rsidP="00D6179D">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26</w:t>
            </w:r>
            <w:r w:rsidRPr="007755C7">
              <w:rPr>
                <w:sz w:val="20"/>
                <w:szCs w:val="20"/>
                <w:lang w:val="sr-Latn-RS"/>
              </w:rPr>
              <w:sym w:font="UniversalMath1 BT" w:char="F039"/>
            </w:r>
            <w:r w:rsidRPr="007755C7">
              <w:rPr>
                <w:sz w:val="20"/>
                <w:szCs w:val="20"/>
                <w:lang w:val="sr-Latn-RS"/>
              </w:rPr>
              <w:t>37“</w:t>
            </w:r>
          </w:p>
        </w:tc>
        <w:tc>
          <w:tcPr>
            <w:tcW w:w="1801" w:type="dxa"/>
          </w:tcPr>
          <w:p w:rsidR="00D6179D" w:rsidRPr="007755C7" w:rsidRDefault="00D6179D" w:rsidP="00D6179D">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49</w:t>
            </w:r>
            <w:r w:rsidRPr="007755C7">
              <w:rPr>
                <w:sz w:val="20"/>
                <w:szCs w:val="20"/>
                <w:lang w:val="sr-Latn-RS"/>
              </w:rPr>
              <w:sym w:font="UniversalMath1 BT" w:char="F039"/>
            </w:r>
            <w:r w:rsidRPr="007755C7">
              <w:rPr>
                <w:sz w:val="20"/>
                <w:szCs w:val="20"/>
                <w:lang w:val="sr-Latn-RS"/>
              </w:rPr>
              <w:t>04.18“</w:t>
            </w:r>
          </w:p>
        </w:tc>
      </w:tr>
      <w:tr w:rsidR="00914FF5" w:rsidRPr="007755C7" w:rsidTr="000414D8">
        <w:tc>
          <w:tcPr>
            <w:tcW w:w="2156" w:type="dxa"/>
          </w:tcPr>
          <w:p w:rsidR="00D6179D" w:rsidRPr="007755C7" w:rsidRDefault="00D6179D" w:rsidP="00D6179D">
            <w:pPr>
              <w:rPr>
                <w:b/>
                <w:sz w:val="20"/>
                <w:szCs w:val="20"/>
                <w:lang w:val="sr-Cyrl-RS"/>
              </w:rPr>
            </w:pPr>
            <w:r w:rsidRPr="007755C7">
              <w:rPr>
                <w:b/>
                <w:sz w:val="20"/>
                <w:szCs w:val="20"/>
                <w:lang w:val="sr-Cyrl-RS"/>
              </w:rPr>
              <w:t>Зрењанин</w:t>
            </w:r>
          </w:p>
        </w:tc>
        <w:tc>
          <w:tcPr>
            <w:tcW w:w="3387" w:type="dxa"/>
          </w:tcPr>
          <w:p w:rsidR="00D6179D" w:rsidRPr="007755C7" w:rsidRDefault="00D6179D" w:rsidP="00D6179D">
            <w:pPr>
              <w:rPr>
                <w:sz w:val="20"/>
                <w:szCs w:val="20"/>
                <w:lang w:val="sr-Cyrl-RS"/>
              </w:rPr>
            </w:pPr>
            <w:r w:rsidRPr="007755C7">
              <w:rPr>
                <w:sz w:val="20"/>
                <w:szCs w:val="20"/>
                <w:lang w:val="sr-Cyrl-RS"/>
              </w:rPr>
              <w:t>централна градска саобраћајница, угао Булевара ослобођења и улице Цара Душана</w:t>
            </w:r>
          </w:p>
        </w:tc>
        <w:tc>
          <w:tcPr>
            <w:tcW w:w="2016" w:type="dxa"/>
          </w:tcPr>
          <w:p w:rsidR="00D6179D" w:rsidRPr="007755C7" w:rsidRDefault="00D6179D" w:rsidP="00D6179D">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24.53“</w:t>
            </w:r>
          </w:p>
        </w:tc>
        <w:tc>
          <w:tcPr>
            <w:tcW w:w="1801" w:type="dxa"/>
          </w:tcPr>
          <w:p w:rsidR="00D6179D" w:rsidRPr="007755C7" w:rsidRDefault="00D6179D" w:rsidP="00D6179D">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00.30“</w:t>
            </w:r>
          </w:p>
        </w:tc>
      </w:tr>
    </w:tbl>
    <w:p w:rsidR="00D6179D" w:rsidRPr="007755C7" w:rsidRDefault="00D6179D" w:rsidP="00D6179D">
      <w:pPr>
        <w:jc w:val="both"/>
        <w:rPr>
          <w:sz w:val="20"/>
          <w:szCs w:val="20"/>
          <w:lang w:val="sr-Cyrl-RS"/>
        </w:rPr>
      </w:pPr>
    </w:p>
    <w:p w:rsidR="00D6179D" w:rsidRPr="007755C7" w:rsidRDefault="00D6179D" w:rsidP="00D6179D">
      <w:pPr>
        <w:jc w:val="both"/>
        <w:rPr>
          <w:b/>
          <w:i/>
          <w:sz w:val="20"/>
          <w:szCs w:val="20"/>
          <w:lang w:val="sr-Latn-RS"/>
        </w:rPr>
      </w:pPr>
      <w:r w:rsidRPr="007755C7">
        <w:rPr>
          <w:b/>
          <w:sz w:val="20"/>
          <w:szCs w:val="20"/>
          <w:lang w:val="sr-Cyrl-RS"/>
        </w:rPr>
        <w:t>Табела 2</w:t>
      </w:r>
      <w:r w:rsidRPr="007755C7">
        <w:rPr>
          <w:i/>
          <w:sz w:val="20"/>
          <w:szCs w:val="20"/>
          <w:lang w:val="sr-Cyrl-RS"/>
        </w:rPr>
        <w:t xml:space="preserve"> </w:t>
      </w:r>
      <w:r w:rsidRPr="007755C7">
        <w:rPr>
          <w:b/>
          <w:i/>
          <w:sz w:val="20"/>
          <w:szCs w:val="20"/>
          <w:lang w:val="sr-Cyrl-RS"/>
        </w:rPr>
        <w:t>– Фазне активности услуге одређивања масене концентрације и садржаја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 xml:space="preserve">) </w:t>
      </w:r>
      <w:r w:rsidRPr="007755C7">
        <w:rPr>
          <w:b/>
          <w:i/>
          <w:sz w:val="20"/>
          <w:szCs w:val="20"/>
          <w:lang w:val="sr-Cyrl-RS"/>
        </w:rPr>
        <w:t>на аутоматским станицама за праћење квалитета амбијенталног ваздуха</w:t>
      </w:r>
      <w:r w:rsidRPr="007755C7">
        <w:rPr>
          <w:b/>
          <w:i/>
          <w:sz w:val="20"/>
          <w:szCs w:val="20"/>
          <w:lang w:val="sr-Latn-RS"/>
        </w:rPr>
        <w:t xml:space="preserve"> (</w:t>
      </w:r>
      <w:r w:rsidRPr="007755C7">
        <w:rPr>
          <w:b/>
          <w:i/>
          <w:sz w:val="20"/>
          <w:szCs w:val="20"/>
          <w:lang w:val="sr-Cyrl-RS"/>
        </w:rPr>
        <w:t>Сомбор, Кикинда и Зрењанин</w:t>
      </w:r>
      <w:r w:rsidRPr="007755C7">
        <w:rPr>
          <w:b/>
          <w:i/>
          <w:sz w:val="20"/>
          <w:szCs w:val="20"/>
          <w:lang w:val="sr-Latn-RS"/>
        </w:rPr>
        <w:t>)</w:t>
      </w:r>
    </w:p>
    <w:tbl>
      <w:tblPr>
        <w:tblStyle w:val="TableGrid29"/>
        <w:tblW w:w="0" w:type="auto"/>
        <w:tblInd w:w="108" w:type="dxa"/>
        <w:tblLook w:val="04A0" w:firstRow="1" w:lastRow="0" w:firstColumn="1" w:lastColumn="0" w:noHBand="0" w:noVBand="1"/>
      </w:tblPr>
      <w:tblGrid>
        <w:gridCol w:w="9360"/>
      </w:tblGrid>
      <w:tr w:rsidR="00914FF5" w:rsidRPr="007755C7" w:rsidTr="000414D8">
        <w:tc>
          <w:tcPr>
            <w:tcW w:w="9360" w:type="dxa"/>
          </w:tcPr>
          <w:p w:rsidR="00D6179D" w:rsidRPr="007755C7" w:rsidRDefault="00D6179D" w:rsidP="00D6179D">
            <w:pPr>
              <w:jc w:val="center"/>
              <w:rPr>
                <w:b/>
                <w:i/>
                <w:sz w:val="20"/>
                <w:szCs w:val="20"/>
                <w:lang w:val="sr-Cyrl-RS"/>
              </w:rPr>
            </w:pPr>
            <w:r w:rsidRPr="007755C7">
              <w:rPr>
                <w:b/>
                <w:i/>
                <w:sz w:val="20"/>
                <w:szCs w:val="20"/>
                <w:lang w:val="sr-Cyrl-RS"/>
              </w:rPr>
              <w:t>Активности</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t>Припрема и кондиционирање бланко кварцних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rFonts w:eastAsia="Calibri" w:cs="Times New Roman"/>
                <w:i/>
                <w:kern w:val="2"/>
                <w:sz w:val="20"/>
                <w:szCs w:val="20"/>
                <w:lang w:eastAsia="ar-SA"/>
              </w:rPr>
              <w:t xml:space="preserve"> </w:t>
            </w:r>
            <w:r w:rsidRPr="007755C7">
              <w:rPr>
                <w:sz w:val="20"/>
                <w:szCs w:val="20"/>
                <w:lang w:val="sr-Cyrl-RS"/>
              </w:rPr>
              <w:t xml:space="preserve">за узорковање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12341:2015.  </w:t>
            </w:r>
            <w:r w:rsidRPr="007755C7">
              <w:rPr>
                <w:b/>
                <w:i/>
                <w:sz w:val="20"/>
                <w:szCs w:val="20"/>
                <w:u w:val="single"/>
                <w:lang w:val="sr-Cyrl-RS"/>
              </w:rPr>
              <w:t>Напомена:</w:t>
            </w:r>
            <w:r w:rsidRPr="007755C7">
              <w:rPr>
                <w:sz w:val="20"/>
                <w:szCs w:val="20"/>
                <w:lang w:val="sr-Cyrl-RS"/>
              </w:rPr>
              <w:t xml:space="preserve"> </w:t>
            </w:r>
            <w:r w:rsidRPr="007755C7">
              <w:rPr>
                <w:i/>
                <w:sz w:val="20"/>
                <w:szCs w:val="20"/>
                <w:u w:val="single"/>
                <w:lang w:val="sr-Cyrl-RS"/>
              </w:rPr>
              <w:t xml:space="preserve">неопходно је претходно спровести тестове подобности филтера, у складу са стандардом </w:t>
            </w:r>
            <w:r w:rsidRPr="007755C7">
              <w:rPr>
                <w:i/>
                <w:sz w:val="20"/>
                <w:szCs w:val="20"/>
                <w:u w:val="single"/>
                <w:lang w:val="sr-Latn-RS"/>
              </w:rPr>
              <w:t xml:space="preserve">SRPS EN </w:t>
            </w:r>
            <w:r w:rsidRPr="007755C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7755C7">
              <w:rPr>
                <w:sz w:val="20"/>
                <w:szCs w:val="20"/>
                <w:lang w:val="sr-Cyrl-RS"/>
              </w:rPr>
              <w:t xml:space="preserve">   </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12341:2015. Зам</w:t>
            </w:r>
            <w:r w:rsidRPr="007755C7">
              <w:rPr>
                <w:sz w:val="20"/>
                <w:szCs w:val="20"/>
                <w:lang w:val="sr-Latn-RS"/>
              </w:rPr>
              <w:t>e</w:t>
            </w:r>
            <w:r w:rsidRPr="007755C7">
              <w:rPr>
                <w:sz w:val="20"/>
                <w:szCs w:val="20"/>
                <w:lang w:val="sr-Cyrl-RS"/>
              </w:rPr>
              <w:t>н</w:t>
            </w:r>
            <w:r w:rsidRPr="007755C7">
              <w:rPr>
                <w:sz w:val="20"/>
                <w:szCs w:val="20"/>
                <w:lang w:val="sr-Latn-RS"/>
              </w:rPr>
              <w:t>a</w:t>
            </w:r>
            <w:r w:rsidRPr="007755C7">
              <w:rPr>
                <w:sz w:val="20"/>
                <w:szCs w:val="20"/>
                <w:lang w:val="sr-Cyrl-RS"/>
              </w:rPr>
              <w:t xml:space="preserve"> филтера треба да се изврши на узоркивачима за суспендоване честице </w:t>
            </w:r>
            <w:r w:rsidRPr="007755C7">
              <w:rPr>
                <w:sz w:val="20"/>
                <w:szCs w:val="20"/>
                <w:lang w:val="sr-Latn-RS"/>
              </w:rPr>
              <w:t xml:space="preserve">(PM10),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sz w:val="20"/>
                <w:szCs w:val="20"/>
                <w:lang w:val="sr-Cyrl-RS"/>
              </w:rPr>
              <w:t>. Техничка спецификација уређаја се налази у прилогу конкурсне документације. Динамика замене шаржи ће бити договорена накнадно.</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Latn-RS"/>
              </w:rPr>
              <w:t>T</w:t>
            </w:r>
            <w:r w:rsidRPr="007755C7">
              <w:rPr>
                <w:sz w:val="20"/>
                <w:szCs w:val="20"/>
                <w:lang w:val="sr-Cyrl-RS"/>
              </w:rPr>
              <w:t xml:space="preserve">ранспорт филтера са узорцима у лабораторију за испитивање, у складу са стандардом </w:t>
            </w:r>
            <w:r w:rsidRPr="007755C7">
              <w:rPr>
                <w:sz w:val="20"/>
                <w:szCs w:val="20"/>
                <w:lang w:val="sr-Latn-RS"/>
              </w:rPr>
              <w:t xml:space="preserve">SRPS EN </w:t>
            </w:r>
            <w:r w:rsidRPr="007755C7">
              <w:rPr>
                <w:sz w:val="20"/>
                <w:szCs w:val="20"/>
                <w:lang w:val="sr-Cyrl-RS"/>
              </w:rPr>
              <w:t>12341:2015</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lastRenderedPageBreak/>
              <w:t xml:space="preserve">Одређивање масене концентрације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референтном гравиметријском методом, у складу са стандардом </w:t>
            </w:r>
            <w:r w:rsidRPr="007755C7">
              <w:rPr>
                <w:sz w:val="20"/>
                <w:szCs w:val="20"/>
                <w:lang w:val="sr-Latn-RS"/>
              </w:rPr>
              <w:t xml:space="preserve">SRPS EN </w:t>
            </w:r>
            <w:r w:rsidRPr="007755C7">
              <w:rPr>
                <w:sz w:val="20"/>
                <w:szCs w:val="20"/>
                <w:lang w:val="sr-Cyrl-RS"/>
              </w:rPr>
              <w:t>12341:2015</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t>Хемијска анализа садржаја узорака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Cyrl-RS"/>
              </w:rPr>
              <w:t>) на следеће полутанте:</w:t>
            </w:r>
          </w:p>
          <w:p w:rsidR="00D6179D" w:rsidRPr="007755C7" w:rsidRDefault="00D6179D" w:rsidP="00D6179D">
            <w:pPr>
              <w:numPr>
                <w:ilvl w:val="0"/>
                <w:numId w:val="38"/>
              </w:numPr>
              <w:contextualSpacing/>
              <w:jc w:val="both"/>
              <w:rPr>
                <w:sz w:val="20"/>
                <w:szCs w:val="20"/>
                <w:lang w:val="sr-Cyrl-RS"/>
              </w:rPr>
            </w:pPr>
            <w:r w:rsidRPr="007755C7">
              <w:rPr>
                <w:sz w:val="20"/>
                <w:szCs w:val="20"/>
                <w:lang w:val="sr-Cyrl-RS"/>
              </w:rPr>
              <w:t xml:space="preserve">тешки метали (олово, арсен, никл, кадмијум,) у складу са стандардом </w:t>
            </w:r>
            <w:r w:rsidRPr="007755C7">
              <w:rPr>
                <w:sz w:val="20"/>
                <w:szCs w:val="20"/>
                <w:lang w:val="sr-Latn-RS"/>
              </w:rPr>
              <w:t xml:space="preserve">SRPS EN </w:t>
            </w:r>
            <w:r w:rsidRPr="007755C7">
              <w:rPr>
                <w:sz w:val="20"/>
                <w:szCs w:val="20"/>
                <w:lang w:val="sr-Cyrl-RS"/>
              </w:rPr>
              <w:t xml:space="preserve">14902:2008, у току годину дана свакодневно и </w:t>
            </w:r>
          </w:p>
          <w:p w:rsidR="00D6179D" w:rsidRPr="007755C7" w:rsidRDefault="00D6179D" w:rsidP="00D6179D">
            <w:pPr>
              <w:numPr>
                <w:ilvl w:val="0"/>
                <w:numId w:val="38"/>
              </w:numPr>
              <w:contextualSpacing/>
              <w:jc w:val="both"/>
              <w:rPr>
                <w:sz w:val="20"/>
                <w:szCs w:val="20"/>
                <w:lang w:val="sr-Cyrl-RS"/>
              </w:rPr>
            </w:pPr>
            <w:r w:rsidRPr="007755C7">
              <w:rPr>
                <w:sz w:val="20"/>
                <w:szCs w:val="20"/>
                <w:lang w:val="sr-Cyrl-RS"/>
              </w:rPr>
              <w:t>полициклични ароматични угљоводоници (</w:t>
            </w:r>
            <w:r w:rsidRPr="007755C7">
              <w:rPr>
                <w:sz w:val="20"/>
                <w:szCs w:val="20"/>
                <w:lang w:val="sr-Latn-RS"/>
              </w:rPr>
              <w:t>benzo-a-piren</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15549:2010, у току годину дана са минималном временском покривеношћу од 14%, одн. једно мерење током недеље као резултат случајног избора (сваки 7 узорак у шаржи)  </w:t>
            </w:r>
          </w:p>
        </w:tc>
      </w:tr>
    </w:tbl>
    <w:p w:rsidR="00D6179D" w:rsidRPr="007755C7" w:rsidRDefault="00D6179D" w:rsidP="00D6179D">
      <w:pPr>
        <w:spacing w:after="0" w:line="240" w:lineRule="auto"/>
        <w:jc w:val="both"/>
        <w:rPr>
          <w:rFonts w:eastAsia="Calibri" w:cs="Times New Roman"/>
          <w:kern w:val="2"/>
          <w:sz w:val="20"/>
          <w:szCs w:val="20"/>
          <w:lang w:val="sr-Cyrl-RS" w:eastAsia="ar-SA"/>
        </w:rPr>
      </w:pPr>
    </w:p>
    <w:p w:rsidR="00D6179D" w:rsidRPr="007755C7" w:rsidRDefault="00D6179D" w:rsidP="00D6179D">
      <w:pPr>
        <w:spacing w:after="0" w:line="240" w:lineRule="auto"/>
        <w:jc w:val="both"/>
        <w:rPr>
          <w:rFonts w:eastAsia="Calibri" w:cs="Times New Roman"/>
          <w:kern w:val="2"/>
          <w:sz w:val="20"/>
          <w:szCs w:val="20"/>
          <w:u w:val="single"/>
          <w:lang w:val="sr-Cyrl-RS" w:eastAsia="ar-SA"/>
        </w:rPr>
      </w:pPr>
      <w:r w:rsidRPr="007755C7">
        <w:rPr>
          <w:rFonts w:eastAsia="Calibri" w:cs="Times New Roman"/>
          <w:kern w:val="2"/>
          <w:sz w:val="20"/>
          <w:szCs w:val="20"/>
          <w:u w:val="single"/>
          <w:lang w:val="sr-Cyrl-RS" w:eastAsia="ar-SA"/>
        </w:rPr>
        <w:t xml:space="preserve">Понуђач је дужан да најкасније 15 дана након сваке замене шарже од 24 филтера достави појединачни извештај који треба да садржи:. </w:t>
      </w:r>
    </w:p>
    <w:p w:rsidR="00D6179D" w:rsidRPr="007755C7" w:rsidRDefault="00D6179D" w:rsidP="00D6179D">
      <w:pPr>
        <w:numPr>
          <w:ilvl w:val="0"/>
          <w:numId w:val="39"/>
        </w:numPr>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D6179D" w:rsidRPr="007755C7" w:rsidRDefault="00D6179D" w:rsidP="00D6179D">
      <w:pPr>
        <w:spacing w:after="0" w:line="240" w:lineRule="auto"/>
        <w:jc w:val="both"/>
        <w:rPr>
          <w:rFonts w:eastAsia="Calibri" w:cs="Times New Roman"/>
          <w:kern w:val="2"/>
          <w:sz w:val="20"/>
          <w:szCs w:val="20"/>
          <w:lang w:val="sr-Cyrl-RS" w:eastAsia="ar-SA"/>
        </w:rPr>
      </w:pPr>
    </w:p>
    <w:p w:rsidR="00D6179D" w:rsidRPr="007755C7" w:rsidRDefault="00D6179D" w:rsidP="00D6179D">
      <w:pPr>
        <w:spacing w:after="0" w:line="240" w:lineRule="auto"/>
        <w:jc w:val="both"/>
        <w:rPr>
          <w:kern w:val="2"/>
          <w:sz w:val="20"/>
          <w:szCs w:val="20"/>
          <w:u w:val="single"/>
          <w:lang w:val="sr-Cyrl-RS" w:eastAsia="ar-SA"/>
        </w:rPr>
      </w:pPr>
      <w:r w:rsidRPr="007755C7">
        <w:rPr>
          <w:rFonts w:eastAsia="Calibri" w:cs="Times New Roman"/>
          <w:kern w:val="2"/>
          <w:sz w:val="20"/>
          <w:szCs w:val="20"/>
          <w:u w:val="single"/>
          <w:lang w:val="sr-Cyrl-RS" w:eastAsia="ar-SA"/>
        </w:rPr>
        <w:t>Након извршене једногодишње услуге Понуђач је дужан да достави годишњи/збирни извештај (у електронској и штампаној форми – 3 примерка)</w:t>
      </w:r>
      <w:r w:rsidRPr="007755C7">
        <w:rPr>
          <w:rFonts w:eastAsia="Calibri" w:cs="Times New Roman"/>
          <w:kern w:val="2"/>
          <w:sz w:val="20"/>
          <w:szCs w:val="20"/>
          <w:u w:val="single"/>
          <w:lang w:val="en-US" w:eastAsia="ar-SA"/>
        </w:rPr>
        <w:t xml:space="preserve"> </w:t>
      </w:r>
      <w:r w:rsidRPr="007755C7">
        <w:rPr>
          <w:rFonts w:eastAsia="Calibri" w:cs="Times New Roman"/>
          <w:kern w:val="2"/>
          <w:sz w:val="20"/>
          <w:szCs w:val="20"/>
          <w:u w:val="single"/>
          <w:lang w:val="sr-Cyrl-RS" w:eastAsia="ar-SA"/>
        </w:rPr>
        <w:t xml:space="preserve">са детаљним резултатима, најкасније до 15. априла  2019.г.. </w:t>
      </w:r>
      <w:r w:rsidRPr="007755C7">
        <w:rPr>
          <w:kern w:val="2"/>
          <w:sz w:val="20"/>
          <w:szCs w:val="20"/>
          <w:u w:val="single"/>
          <w:lang w:val="sr-Cyrl-RS" w:eastAsia="ar-SA"/>
        </w:rPr>
        <w:t>Годишњи/збирни извештаји треба да садрже:</w:t>
      </w:r>
    </w:p>
    <w:p w:rsidR="00D6179D" w:rsidRPr="007755C7" w:rsidRDefault="00D6179D" w:rsidP="00D6179D">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D6179D" w:rsidRPr="007755C7" w:rsidRDefault="00D6179D" w:rsidP="00D6179D">
      <w:pPr>
        <w:spacing w:after="0" w:line="240" w:lineRule="auto"/>
        <w:ind w:left="720"/>
        <w:contextualSpacing/>
        <w:jc w:val="both"/>
        <w:rPr>
          <w:rFonts w:eastAsia="Calibri" w:cs="Times New Roman"/>
          <w:kern w:val="2"/>
          <w:sz w:val="20"/>
          <w:szCs w:val="20"/>
          <w:lang w:val="sr-Cyrl-RS" w:eastAsia="ar-SA"/>
        </w:rPr>
      </w:pPr>
    </w:p>
    <w:p w:rsidR="00D6179D" w:rsidRPr="007755C7" w:rsidRDefault="00D6179D" w:rsidP="00D6179D">
      <w:pPr>
        <w:spacing w:after="0" w:line="240" w:lineRule="auto"/>
        <w:jc w:val="both"/>
        <w:rPr>
          <w:rFonts w:eastAsia="Calibri" w:cs="Times New Roman"/>
          <w:kern w:val="2"/>
          <w:sz w:val="20"/>
          <w:szCs w:val="20"/>
          <w:lang w:val="sr-Cyrl-RS" w:eastAsia="ar-SA"/>
        </w:rPr>
      </w:pPr>
      <w:r w:rsidRPr="007755C7">
        <w:rPr>
          <w:rFonts w:eastAsia="Calibri" w:cs="Times New Roman"/>
          <w:kern w:val="2"/>
          <w:sz w:val="20"/>
          <w:szCs w:val="20"/>
          <w:lang w:val="sr-Cyrl-RS" w:eastAsia="ar-SA"/>
        </w:rPr>
        <w:t xml:space="preserve">Такође, уз извештаје приложити све резултате мерења у </w:t>
      </w:r>
      <w:r w:rsidRPr="007755C7">
        <w:rPr>
          <w:rFonts w:eastAsia="Calibri" w:cs="Times New Roman"/>
          <w:kern w:val="2"/>
          <w:sz w:val="20"/>
          <w:szCs w:val="20"/>
          <w:lang w:val="en-US" w:eastAsia="ar-SA"/>
        </w:rPr>
        <w:t>excel</w:t>
      </w:r>
      <w:r w:rsidRPr="007755C7">
        <w:rPr>
          <w:rFonts w:eastAsia="Calibri" w:cs="Times New Roman"/>
          <w:kern w:val="2"/>
          <w:sz w:val="20"/>
          <w:szCs w:val="20"/>
          <w:lang w:val="sr-Cyrl-RS" w:eastAsia="ar-SA"/>
        </w:rPr>
        <w:t xml:space="preserve"> формату.</w:t>
      </w:r>
    </w:p>
    <w:p w:rsidR="00953B88" w:rsidRPr="007755C7" w:rsidRDefault="00D6179D" w:rsidP="00D6179D">
      <w:pPr>
        <w:spacing w:after="0" w:line="240" w:lineRule="auto"/>
        <w:jc w:val="both"/>
        <w:rPr>
          <w:rFonts w:eastAsia="Calibri" w:cs="Times New Roman"/>
          <w:kern w:val="2"/>
          <w:sz w:val="20"/>
          <w:szCs w:val="20"/>
          <w:lang w:val="sr-Latn-RS" w:eastAsia="ar-SA"/>
        </w:rPr>
      </w:pPr>
      <w:r w:rsidRPr="007755C7">
        <w:rPr>
          <w:rFonts w:eastAsia="Calibri"/>
          <w:kern w:val="2"/>
          <w:sz w:val="20"/>
          <w:szCs w:val="20"/>
          <w:lang w:val="sr-Cyrl-RS"/>
        </w:rPr>
        <w:t xml:space="preserve"> </w:t>
      </w:r>
    </w:p>
    <w:p w:rsidR="00953B88" w:rsidRPr="007755C7" w:rsidRDefault="0047299F" w:rsidP="00953B88">
      <w:pPr>
        <w:spacing w:after="0" w:line="240" w:lineRule="auto"/>
        <w:rPr>
          <w:rFonts w:eastAsia="Times New Roman" w:cs="Times New Roman"/>
          <w:b/>
          <w:noProof/>
          <w:sz w:val="20"/>
          <w:szCs w:val="20"/>
          <w:lang w:val="ru-RU"/>
        </w:rPr>
      </w:pPr>
      <w:r w:rsidRPr="007755C7">
        <w:rPr>
          <w:rFonts w:eastAsia="Times New Roman" w:cs="Times New Roman"/>
          <w:b/>
          <w:noProof/>
          <w:sz w:val="20"/>
          <w:szCs w:val="20"/>
          <w:lang w:val="ru-RU"/>
        </w:rPr>
        <w:t xml:space="preserve"> </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53B88" w:rsidRPr="007755C7" w:rsidTr="004462F7">
        <w:trPr>
          <w:trHeight w:val="317"/>
          <w:tblCellSpacing w:w="20" w:type="dxa"/>
          <w:jc w:val="center"/>
        </w:trPr>
        <w:tc>
          <w:tcPr>
            <w:tcW w:w="9808" w:type="dxa"/>
            <w:shd w:val="clear" w:color="auto" w:fill="D6E3BC" w:themeFill="accent3" w:themeFillTint="66"/>
          </w:tcPr>
          <w:p w:rsidR="00953B88" w:rsidRPr="007755C7" w:rsidRDefault="00953B88" w:rsidP="00953B88">
            <w:pPr>
              <w:numPr>
                <w:ilvl w:val="0"/>
                <w:numId w:val="7"/>
              </w:numPr>
              <w:tabs>
                <w:tab w:val="left" w:pos="360"/>
              </w:tabs>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ТЕХНИЧКА ДОКУМЕНТАЦИЈА И ПЛАНОВИ</w:t>
            </w:r>
          </w:p>
        </w:tc>
      </w:tr>
    </w:tbl>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Ова конкурсна докум</w:t>
      </w:r>
      <w:r w:rsidRPr="007755C7">
        <w:rPr>
          <w:rFonts w:eastAsia="Times New Roman" w:cs="Times New Roman"/>
          <w:sz w:val="20"/>
          <w:szCs w:val="20"/>
          <w:lang w:val="sr-Latn-RS"/>
        </w:rPr>
        <w:t>e</w:t>
      </w:r>
      <w:r w:rsidRPr="007755C7">
        <w:rPr>
          <w:rFonts w:eastAsia="Times New Roman" w:cs="Times New Roman"/>
          <w:sz w:val="20"/>
          <w:szCs w:val="20"/>
          <w:lang w:val="sr-Cyrl-CS"/>
        </w:rPr>
        <w:t>нтација не садржи техничку документацију и планове.</w:t>
      </w:r>
    </w:p>
    <w:p w:rsidR="00953B88" w:rsidRPr="007755C7" w:rsidRDefault="00953B88" w:rsidP="00953B8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953B88" w:rsidRPr="007755C7" w:rsidTr="004462F7">
        <w:trPr>
          <w:tblCellSpacing w:w="20" w:type="dxa"/>
          <w:jc w:val="center"/>
        </w:trPr>
        <w:tc>
          <w:tcPr>
            <w:tcW w:w="9879"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953B88" w:rsidRPr="007755C7" w:rsidRDefault="00953B88" w:rsidP="00953B8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953B88" w:rsidRPr="007755C7" w:rsidTr="004462F7">
        <w:trPr>
          <w:tblCellSpacing w:w="20" w:type="dxa"/>
        </w:trPr>
        <w:tc>
          <w:tcPr>
            <w:tcW w:w="9803"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 Услови које </w:t>
            </w:r>
            <w:r w:rsidRPr="007755C7">
              <w:rPr>
                <w:rFonts w:eastAsia="Times New Roman" w:cs="Times New Roman"/>
                <w:b/>
                <w:i/>
                <w:sz w:val="20"/>
                <w:szCs w:val="20"/>
                <w:lang w:val="sr-Cyrl-CS"/>
              </w:rPr>
              <w:t>ПОНУЂАЧ</w:t>
            </w:r>
            <w:r w:rsidRPr="007755C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953B88" w:rsidRPr="007755C7" w:rsidRDefault="00953B88" w:rsidP="00953B88">
      <w:pPr>
        <w:spacing w:after="0" w:line="240" w:lineRule="auto"/>
        <w:ind w:left="-180" w:right="-180"/>
        <w:jc w:val="both"/>
        <w:rPr>
          <w:rFonts w:eastAsia="Times New Roman" w:cs="Times New Roman"/>
          <w:b/>
          <w:sz w:val="20"/>
          <w:szCs w:val="20"/>
          <w:lang w:val="sr-Latn-CS"/>
        </w:rPr>
      </w:pPr>
      <w:r w:rsidRPr="007755C7">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58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.1.1.ОБАВЕЗНИ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И 76. ЗЈН</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w:t>
            </w:r>
            <w:r w:rsidRPr="007755C7">
              <w:rPr>
                <w:rFonts w:eastAsia="Times New Roman" w:cs="Times New Roman"/>
                <w:sz w:val="20"/>
                <w:szCs w:val="20"/>
                <w:lang w:val="ru-RU"/>
              </w:rPr>
              <w:lastRenderedPageBreak/>
              <w:t>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3</w:t>
            </w:r>
          </w:p>
        </w:tc>
        <w:tc>
          <w:tcPr>
            <w:tcW w:w="858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580" w:type="dxa"/>
            <w:shd w:val="clear" w:color="auto" w:fill="auto"/>
          </w:tcPr>
          <w:p w:rsidR="00953B88" w:rsidRPr="007755C7" w:rsidRDefault="00953B88" w:rsidP="00953B88">
            <w:pPr>
              <w:tabs>
                <w:tab w:val="left" w:pos="1170"/>
              </w:tabs>
              <w:suppressAutoHyphens/>
              <w:spacing w:after="0" w:line="240" w:lineRule="auto"/>
              <w:jc w:val="both"/>
              <w:rPr>
                <w:rFonts w:eastAsia="Times New Roman" w:cs="Times New Roman"/>
                <w:i/>
                <w:sz w:val="20"/>
                <w:szCs w:val="20"/>
                <w:lang w:val="sr-Cyrl-RS" w:eastAsia="ar-SA"/>
              </w:rPr>
            </w:pPr>
            <w:r w:rsidRPr="007755C7">
              <w:rPr>
                <w:rFonts w:eastAsia="Times New Roman" w:cs="Times New Roman"/>
                <w:sz w:val="20"/>
                <w:szCs w:val="20"/>
                <w:lang w:val="sr-Cyrl-RS" w:eastAsia="ar-SA"/>
              </w:rPr>
              <w:t>да има</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sr-Cyrl-CS" w:eastAsia="ar-SA"/>
              </w:rPr>
              <w:t>важећ</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дозвол</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7755C7">
              <w:rPr>
                <w:rFonts w:eastAsia="Times New Roman" w:cs="Times New Roman"/>
                <w:sz w:val="20"/>
                <w:szCs w:val="20"/>
                <w:lang w:val="sr-Cyrl-RS" w:eastAsia="ar-SA"/>
              </w:rPr>
              <w:t xml:space="preserve"> (</w:t>
            </w:r>
            <w:r w:rsidRPr="007755C7">
              <w:rPr>
                <w:rFonts w:eastAsia="Times New Roman" w:cs="Times New Roman"/>
                <w:i/>
                <w:sz w:val="20"/>
                <w:szCs w:val="20"/>
                <w:lang w:val="sr-Cyrl-RS" w:eastAsia="ar-SA"/>
              </w:rPr>
              <w:t>члан 75. став 1. тачка 5)</w:t>
            </w:r>
            <w:r w:rsidRPr="007755C7">
              <w:rPr>
                <w:rFonts w:eastAsia="Times New Roman" w:cs="Times New Roman"/>
                <w:b/>
                <w:i/>
                <w:sz w:val="20"/>
                <w:szCs w:val="20"/>
                <w:lang w:val="sr-Cyrl-RS" w:eastAsia="ar-SA"/>
              </w:rPr>
              <w:t xml:space="preserve">  </w:t>
            </w:r>
            <w:r w:rsidRPr="007755C7">
              <w:rPr>
                <w:rFonts w:eastAsia="Times New Roman" w:cs="Times New Roman"/>
                <w:i/>
                <w:sz w:val="20"/>
                <w:szCs w:val="20"/>
                <w:lang w:val="sr-Cyrl-RS" w:eastAsia="ar-SA"/>
              </w:rPr>
              <w:t>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58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(чл. 75. ст. 2. Закона);</w:t>
            </w:r>
          </w:p>
        </w:tc>
      </w:tr>
    </w:tbl>
    <w:p w:rsidR="00953B88" w:rsidRPr="007755C7" w:rsidRDefault="00953B88" w:rsidP="00953B8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953B88" w:rsidRPr="007755C7" w:rsidTr="004462F7">
        <w:trPr>
          <w:trHeight w:val="482"/>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580"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235"/>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2708"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финансијски капацитет</w:t>
            </w:r>
          </w:p>
        </w:tc>
        <w:tc>
          <w:tcPr>
            <w:tcW w:w="5832"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Latn-RS"/>
              </w:rPr>
            </w:pPr>
            <w:r w:rsidRPr="007755C7">
              <w:rPr>
                <w:rFonts w:eastAsia="Times New Roman" w:cs="Times New Roman"/>
                <w:sz w:val="20"/>
                <w:szCs w:val="20"/>
                <w:lang w:val="sr-Latn-RS"/>
              </w:rPr>
              <w:t xml:space="preserve"> /</w:t>
            </w:r>
          </w:p>
        </w:tc>
      </w:tr>
      <w:tr w:rsidR="00953B88" w:rsidRPr="007755C7" w:rsidTr="004462F7">
        <w:trPr>
          <w:trHeight w:val="208"/>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832" w:type="dxa"/>
            <w:shd w:val="clear" w:color="auto" w:fill="auto"/>
          </w:tcPr>
          <w:p w:rsidR="0047299F" w:rsidRPr="007755C7" w:rsidRDefault="0047299F" w:rsidP="0047299F">
            <w:pPr>
              <w:jc w:val="both"/>
              <w:rPr>
                <w:sz w:val="20"/>
                <w:szCs w:val="20"/>
                <w:lang w:val="sr-Cyrl-RS"/>
              </w:rPr>
            </w:pPr>
            <w:r w:rsidRPr="007755C7">
              <w:rPr>
                <w:sz w:val="20"/>
                <w:szCs w:val="20"/>
                <w:lang w:val="sr-Cyrl-RS"/>
              </w:rPr>
              <w:t xml:space="preserve">Понуђач мора да има </w:t>
            </w:r>
          </w:p>
          <w:p w:rsidR="00E601C4" w:rsidRPr="007755C7" w:rsidRDefault="0047299F" w:rsidP="0047299F">
            <w:pPr>
              <w:pStyle w:val="ListParagraph"/>
              <w:numPr>
                <w:ilvl w:val="0"/>
                <w:numId w:val="34"/>
              </w:numPr>
              <w:rPr>
                <w:rFonts w:asciiTheme="minorHAnsi" w:eastAsia="Verdana" w:hAnsiTheme="minorHAnsi" w:cs="Verdana"/>
                <w:sz w:val="20"/>
                <w:lang w:val="sr-Cyrl-RS"/>
              </w:rPr>
            </w:pPr>
            <w:r w:rsidRPr="007755C7">
              <w:rPr>
                <w:rFonts w:asciiTheme="minorHAnsi" w:hAnsiTheme="minorHAnsi"/>
                <w:sz w:val="20"/>
                <w:lang w:val="sr-Cyrl-RS"/>
              </w:rPr>
              <w:t>важећу дозволу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953B88" w:rsidRPr="007755C7" w:rsidRDefault="0047299F" w:rsidP="00D6179D">
            <w:pPr>
              <w:pStyle w:val="ListParagraph"/>
              <w:numPr>
                <w:ilvl w:val="0"/>
                <w:numId w:val="34"/>
              </w:numPr>
              <w:rPr>
                <w:rFonts w:asciiTheme="minorHAnsi" w:eastAsia="Verdana" w:hAnsiTheme="minorHAnsi" w:cs="Verdana"/>
                <w:sz w:val="20"/>
                <w:lang w:val="sr-Cyrl-RS"/>
              </w:rPr>
            </w:pPr>
            <w:r w:rsidRPr="007755C7">
              <w:rPr>
                <w:rFonts w:asciiTheme="minorHAnsi" w:hAnsiTheme="minorHAnsi" w:cs="Arial"/>
                <w:sz w:val="20"/>
              </w:rPr>
              <w:t>као и 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w:t>
            </w:r>
            <w:r w:rsidR="00D6179D" w:rsidRPr="007755C7">
              <w:rPr>
                <w:rFonts w:asciiTheme="minorHAnsi" w:hAnsiTheme="minorHAnsi"/>
                <w:sz w:val="20"/>
                <w:lang w:val="sr-Latn-RS"/>
              </w:rPr>
              <w:t xml:space="preserve"> SRPS EN </w:t>
            </w:r>
            <w:r w:rsidR="00D6179D" w:rsidRPr="007755C7">
              <w:rPr>
                <w:rFonts w:asciiTheme="minorHAnsi" w:eastAsia="Verdana" w:hAnsiTheme="minorHAnsi"/>
                <w:sz w:val="20"/>
                <w:lang w:val="sr-Cyrl-RS"/>
              </w:rPr>
              <w:t xml:space="preserve">17025:2005,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12341:2015,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14902:2008, </w:t>
            </w:r>
            <w:r w:rsidR="00D6179D" w:rsidRPr="007755C7">
              <w:rPr>
                <w:rFonts w:asciiTheme="minorHAnsi" w:hAnsiTheme="minorHAnsi"/>
                <w:sz w:val="20"/>
                <w:lang w:val="sr-Latn-RS"/>
              </w:rPr>
              <w:t>SRPS EN</w:t>
            </w:r>
            <w:r w:rsidR="00D6179D" w:rsidRPr="007755C7">
              <w:rPr>
                <w:rFonts w:asciiTheme="minorHAnsi" w:hAnsiTheme="minorHAnsi"/>
                <w:i/>
                <w:sz w:val="20"/>
                <w:u w:val="single"/>
                <w:lang w:val="sr-Latn-RS"/>
              </w:rPr>
              <w:t xml:space="preserve"> </w:t>
            </w:r>
            <w:r w:rsidR="00D6179D" w:rsidRPr="007755C7">
              <w:rPr>
                <w:rFonts w:asciiTheme="minorHAnsi" w:eastAsia="Verdana" w:hAnsiTheme="minorHAnsi"/>
                <w:sz w:val="20"/>
                <w:lang w:val="sr-Cyrl-RS"/>
              </w:rPr>
              <w:t>15549:2010.</w:t>
            </w:r>
          </w:p>
        </w:tc>
      </w:tr>
      <w:tr w:rsidR="00953B88" w:rsidRPr="007755C7" w:rsidTr="004462F7">
        <w:trPr>
          <w:trHeight w:val="172"/>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832" w:type="dxa"/>
            <w:shd w:val="clear" w:color="auto" w:fill="auto"/>
          </w:tcPr>
          <w:p w:rsidR="00953B88" w:rsidRPr="007755C7" w:rsidRDefault="0047299F" w:rsidP="00953B88">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RS"/>
              </w:rPr>
              <w:t xml:space="preserve">/ </w:t>
            </w:r>
          </w:p>
        </w:tc>
      </w:tr>
      <w:tr w:rsidR="00953B88" w:rsidRPr="007755C7" w:rsidTr="004462F7">
        <w:trPr>
          <w:trHeight w:val="145"/>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832" w:type="dxa"/>
            <w:shd w:val="clear" w:color="auto" w:fill="auto"/>
          </w:tcPr>
          <w:p w:rsidR="00953B88" w:rsidRPr="007755C7" w:rsidRDefault="0047299F" w:rsidP="00953B88">
            <w:pPr>
              <w:suppressAutoHyphens/>
              <w:spacing w:after="0" w:line="240" w:lineRule="auto"/>
              <w:contextualSpacing/>
              <w:jc w:val="both"/>
              <w:rPr>
                <w:rFonts w:cs="Verdana"/>
                <w:sz w:val="20"/>
                <w:szCs w:val="20"/>
                <w:lang w:val="sr-Cyrl-RS"/>
              </w:rPr>
            </w:pPr>
            <w:r w:rsidRPr="007755C7">
              <w:rPr>
                <w:rFonts w:eastAsia="Times New Roman" w:cs="Times New Roman"/>
                <w:sz w:val="20"/>
                <w:szCs w:val="20"/>
                <w:lang w:val="sr-Cyrl-RS"/>
              </w:rPr>
              <w:t xml:space="preserve"> /</w:t>
            </w:r>
          </w:p>
        </w:tc>
      </w:tr>
    </w:tbl>
    <w:p w:rsidR="00953B88" w:rsidRPr="007755C7" w:rsidRDefault="00953B88" w:rsidP="00953B88">
      <w:pPr>
        <w:spacing w:after="0" w:line="240" w:lineRule="auto"/>
        <w:ind w:right="-180"/>
        <w:jc w:val="both"/>
        <w:rPr>
          <w:rFonts w:eastAsia="Times New Roman" w:cs="Times New Roman"/>
          <w:b/>
          <w:sz w:val="20"/>
          <w:szCs w:val="20"/>
          <w:lang w:val="sr-Cyrl-RS"/>
        </w:rPr>
      </w:pPr>
    </w:p>
    <w:tbl>
      <w:tblPr>
        <w:tblW w:w="98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8"/>
      </w:tblGrid>
      <w:tr w:rsidR="00953B88" w:rsidRPr="007755C7" w:rsidTr="004462F7">
        <w:trPr>
          <w:trHeight w:val="222"/>
          <w:tblCellSpacing w:w="20" w:type="dxa"/>
        </w:trPr>
        <w:tc>
          <w:tcPr>
            <w:tcW w:w="9788"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.2.Услови које </w:t>
            </w:r>
            <w:r w:rsidRPr="007755C7">
              <w:rPr>
                <w:rFonts w:eastAsia="Times New Roman" w:cs="Times New Roman"/>
                <w:b/>
                <w:sz w:val="20"/>
                <w:szCs w:val="20"/>
                <w:lang w:val="sr-Cyrl-RS"/>
              </w:rPr>
              <w:t xml:space="preserve">мора да испуни </w:t>
            </w:r>
            <w:r w:rsidRPr="007755C7">
              <w:rPr>
                <w:rFonts w:eastAsia="Times New Roman" w:cs="Times New Roman"/>
                <w:b/>
                <w:i/>
                <w:sz w:val="20"/>
                <w:szCs w:val="20"/>
                <w:lang w:val="sr-Cyrl-CS"/>
              </w:rPr>
              <w:t>ПОДИЗВОЂАЧ</w:t>
            </w:r>
            <w:r w:rsidRPr="007755C7">
              <w:rPr>
                <w:rFonts w:eastAsia="Times New Roman" w:cs="Times New Roman"/>
                <w:b/>
                <w:sz w:val="20"/>
                <w:szCs w:val="20"/>
                <w:lang w:val="sr-Cyrl-CS"/>
              </w:rPr>
              <w:t>, у складу са чланом 80. ЗЈН:</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tbl>
      <w:tblPr>
        <w:tblW w:w="99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56"/>
        <w:gridCol w:w="8746"/>
      </w:tblGrid>
      <w:tr w:rsidR="00953B88" w:rsidRPr="007755C7" w:rsidTr="004462F7">
        <w:trPr>
          <w:trHeight w:val="487"/>
          <w:tblCellSpacing w:w="20" w:type="dxa"/>
        </w:trPr>
        <w:tc>
          <w:tcPr>
            <w:tcW w:w="1096"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686"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.2.1.ОБАВЕЗНИ УСЛОВИ</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ЗЈН</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686"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је регистрован код надлежног органа, односно уписан у одговарајући регистар</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686" w:type="dxa"/>
            <w:shd w:val="clear" w:color="auto" w:fill="auto"/>
          </w:tcPr>
          <w:p w:rsidR="00953B88" w:rsidRPr="007755C7" w:rsidRDefault="00953B88" w:rsidP="00953B88">
            <w:pPr>
              <w:spacing w:after="0" w:line="240" w:lineRule="auto"/>
              <w:jc w:val="both"/>
              <w:rPr>
                <w:rFonts w:eastAsia="Times New Roman" w:cs="Times New Roman"/>
                <w:b/>
                <w:sz w:val="20"/>
                <w:szCs w:val="20"/>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3</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b/>
                <w:sz w:val="20"/>
                <w:szCs w:val="20"/>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sz w:val="20"/>
                <w:szCs w:val="20"/>
                <w:lang w:val="ru-RU"/>
              </w:rPr>
              <w:t>/</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(чл. 75. ст. 2. Закона);</w:t>
            </w:r>
          </w:p>
        </w:tc>
      </w:tr>
    </w:tbl>
    <w:p w:rsidR="00953B88" w:rsidRPr="007755C7" w:rsidRDefault="00953B88" w:rsidP="00953B88">
      <w:pPr>
        <w:spacing w:after="0" w:line="240" w:lineRule="auto"/>
        <w:ind w:left="-180" w:right="-180"/>
        <w:jc w:val="both"/>
        <w:rPr>
          <w:rFonts w:eastAsia="Times New Roman" w:cs="Times New Roman"/>
          <w:b/>
          <w:sz w:val="20"/>
          <w:szCs w:val="20"/>
          <w:lang w:val="sr-Latn-CS"/>
        </w:rPr>
      </w:pPr>
    </w:p>
    <w:tbl>
      <w:tblPr>
        <w:tblW w:w="987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19"/>
        <w:gridCol w:w="2986"/>
        <w:gridCol w:w="5771"/>
      </w:tblGrid>
      <w:tr w:rsidR="00953B88" w:rsidRPr="007755C7" w:rsidTr="004462F7">
        <w:trPr>
          <w:trHeight w:val="50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697"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.2.2.ДОДАТНИ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211"/>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финансијски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Cyrl-RS"/>
              </w:rPr>
            </w:pPr>
            <w:r w:rsidRPr="007755C7">
              <w:rPr>
                <w:rFonts w:eastAsia="Times New Roman" w:cs="Times New Roman"/>
                <w:sz w:val="20"/>
                <w:szCs w:val="20"/>
                <w:lang w:val="sr-Cyrl-RS"/>
              </w:rPr>
              <w:t>/</w:t>
            </w:r>
          </w:p>
        </w:tc>
      </w:tr>
      <w:tr w:rsidR="00953B88" w:rsidRPr="007755C7" w:rsidTr="004462F7">
        <w:trPr>
          <w:trHeight w:val="175"/>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w:t>
            </w:r>
          </w:p>
        </w:tc>
      </w:tr>
      <w:tr w:rsidR="00953B88" w:rsidRPr="007755C7" w:rsidTr="004462F7">
        <w:trPr>
          <w:trHeight w:val="4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711"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w:t>
            </w:r>
          </w:p>
        </w:tc>
      </w:tr>
      <w:tr w:rsidR="00953B88" w:rsidRPr="007755C7" w:rsidTr="004462F7">
        <w:trPr>
          <w:trHeight w:val="22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Arial"/>
                <w:sz w:val="20"/>
                <w:szCs w:val="20"/>
                <w:lang w:val="sr-Cyrl-RS"/>
              </w:rPr>
            </w:pPr>
            <w:r w:rsidRPr="007755C7">
              <w:rPr>
                <w:rFonts w:eastAsia="Times New Roman" w:cs="Times New Roman"/>
                <w:sz w:val="20"/>
                <w:szCs w:val="20"/>
                <w:lang w:val="ru-RU"/>
              </w:rPr>
              <w:t>/</w:t>
            </w:r>
          </w:p>
        </w:tc>
      </w:tr>
    </w:tbl>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w:t>
      </w:r>
      <w:r w:rsidRPr="007755C7">
        <w:rPr>
          <w:rFonts w:eastAsia="Times New Roman" w:cs="Times New Roman"/>
          <w:sz w:val="20"/>
          <w:szCs w:val="20"/>
          <w:lang w:val="en-US"/>
        </w:rPr>
        <w:t xml:space="preserve"> </w:t>
      </w:r>
      <w:r w:rsidRPr="007755C7">
        <w:rPr>
          <w:rFonts w:eastAsia="Times New Roman" w:cs="Times New Roman"/>
          <w:sz w:val="20"/>
          <w:szCs w:val="20"/>
          <w:lang w:val="ru-RU"/>
        </w:rPr>
        <w:t>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Pr="007755C7">
        <w:rPr>
          <w:rFonts w:eastAsia="Times New Roman" w:cs="Times New Roman"/>
          <w:sz w:val="20"/>
          <w:szCs w:val="20"/>
          <w:lang w:val="en-US"/>
        </w:rPr>
        <w:t>,</w:t>
      </w:r>
      <w:r w:rsidRPr="007755C7">
        <w:rPr>
          <w:rFonts w:eastAsia="Times New Roman" w:cs="Times New Roman"/>
          <w:sz w:val="20"/>
          <w:szCs w:val="20"/>
          <w:lang w:val="ru-RU"/>
        </w:rPr>
        <w:t xml:space="preserve"> понуђач може доказати испуњеност тог услова преко подизвођача којем је поверио извршење тог дела набавке. </w:t>
      </w:r>
    </w:p>
    <w:p w:rsidR="00953B88" w:rsidRPr="007755C7" w:rsidRDefault="00953B88" w:rsidP="00953B8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953B88" w:rsidRPr="007755C7" w:rsidTr="004462F7">
        <w:trPr>
          <w:tblCellSpacing w:w="20" w:type="dxa"/>
        </w:trPr>
        <w:tc>
          <w:tcPr>
            <w:tcW w:w="9606"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.3.Услови које мора да испуни </w:t>
            </w:r>
            <w:r w:rsidRPr="007755C7">
              <w:rPr>
                <w:rFonts w:eastAsia="Times New Roman" w:cs="Times New Roman"/>
                <w:b/>
                <w:i/>
                <w:sz w:val="20"/>
                <w:szCs w:val="20"/>
                <w:lang w:val="sr-Cyrl-CS"/>
              </w:rPr>
              <w:t>СВАКИ ОД ПОНУЂАЧА ИЗ ГРУПЕ ПОНУЂАЧА</w:t>
            </w:r>
            <w:r w:rsidRPr="007755C7">
              <w:rPr>
                <w:rFonts w:eastAsia="Times New Roman" w:cs="Times New Roman"/>
                <w:b/>
                <w:sz w:val="20"/>
                <w:szCs w:val="20"/>
                <w:lang w:val="sr-Cyrl-CS"/>
              </w:rPr>
              <w:t>, у складу са чланом 81. ЗЈН:</w:t>
            </w:r>
          </w:p>
        </w:tc>
      </w:tr>
    </w:tbl>
    <w:p w:rsidR="00953B88" w:rsidRPr="007755C7" w:rsidRDefault="00953B88" w:rsidP="00953B8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40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.3.1.ОБАВЕЗНИ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И 76. ЗЈН</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40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је регистрован код надлежног органа, односно уписан у одговарајући регистар</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40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3</w:t>
            </w:r>
          </w:p>
        </w:tc>
        <w:tc>
          <w:tcPr>
            <w:tcW w:w="840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400" w:type="dxa"/>
            <w:shd w:val="clear" w:color="auto" w:fill="auto"/>
          </w:tcPr>
          <w:p w:rsidR="00953B88" w:rsidRPr="007755C7" w:rsidRDefault="00953B88" w:rsidP="00953B88">
            <w:pPr>
              <w:tabs>
                <w:tab w:val="left" w:pos="1170"/>
              </w:tabs>
              <w:suppressAutoHyphens/>
              <w:spacing w:after="0" w:line="240" w:lineRule="auto"/>
              <w:jc w:val="both"/>
              <w:rPr>
                <w:rFonts w:eastAsia="Times New Roman" w:cs="Times New Roman"/>
                <w:sz w:val="20"/>
                <w:szCs w:val="20"/>
                <w:lang w:val="sr-Cyrl-RS" w:eastAsia="ar-SA"/>
              </w:rPr>
            </w:pPr>
            <w:r w:rsidRPr="007755C7">
              <w:rPr>
                <w:rFonts w:eastAsia="Times New Roman" w:cs="Times New Roman"/>
                <w:sz w:val="20"/>
                <w:szCs w:val="20"/>
                <w:lang w:val="sr-Cyrl-RS" w:eastAsia="ar-SA"/>
              </w:rPr>
              <w:t>да има</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sr-Cyrl-CS" w:eastAsia="ar-SA"/>
              </w:rPr>
              <w:t>важећ</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дозвол</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за обављање одговарајуће делатности, издат</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7755C7">
              <w:rPr>
                <w:rFonts w:eastAsia="Times New Roman" w:cs="Times New Roman"/>
                <w:sz w:val="20"/>
                <w:szCs w:val="20"/>
                <w:lang w:val="sr-Cyrl-RS" w:eastAsia="ar-SA"/>
              </w:rPr>
              <w:t xml:space="preserve"> </w:t>
            </w:r>
            <w:r w:rsidRPr="007755C7">
              <w:rPr>
                <w:rFonts w:eastAsia="Times New Roman" w:cs="Times New Roman"/>
                <w:i/>
                <w:sz w:val="20"/>
                <w:szCs w:val="20"/>
                <w:lang w:val="sr-Cyrl-RS" w:eastAsia="ar-SA"/>
              </w:rPr>
              <w:t>(члан 75. став 1. тачка 5)</w:t>
            </w:r>
            <w:r w:rsidRPr="007755C7">
              <w:rPr>
                <w:rFonts w:eastAsia="Times New Roman" w:cs="Times New Roman"/>
                <w:b/>
                <w:i/>
                <w:sz w:val="20"/>
                <w:szCs w:val="20"/>
                <w:lang w:val="sr-Cyrl-RS" w:eastAsia="ar-SA"/>
              </w:rPr>
              <w:t xml:space="preserve">  </w:t>
            </w:r>
            <w:r w:rsidRPr="007755C7">
              <w:rPr>
                <w:rFonts w:eastAsia="Times New Roman" w:cs="Times New Roman"/>
                <w:i/>
                <w:sz w:val="20"/>
                <w:szCs w:val="20"/>
                <w:lang w:val="sr-Cyrl-RS" w:eastAsia="ar-SA"/>
              </w:rPr>
              <w:t>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40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(чл. 75. ст. 2. Закона);</w:t>
            </w:r>
            <w:r w:rsidRPr="007755C7">
              <w:rPr>
                <w:rFonts w:eastAsia="Times New Roman" w:cs="Times New Roman"/>
                <w:sz w:val="20"/>
                <w:szCs w:val="20"/>
              </w:rPr>
              <w:t xml:space="preserve"> </w:t>
            </w:r>
          </w:p>
        </w:tc>
      </w:tr>
    </w:tbl>
    <w:p w:rsidR="00953B88" w:rsidRPr="007755C7" w:rsidRDefault="00953B88" w:rsidP="00953B88">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316"/>
        <w:gridCol w:w="5287"/>
      </w:tblGrid>
      <w:tr w:rsidR="00953B88" w:rsidRPr="007755C7" w:rsidTr="004462F7">
        <w:trPr>
          <w:trHeight w:val="492"/>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R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543"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393"/>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финансијски капацитет</w:t>
            </w:r>
          </w:p>
        </w:tc>
        <w:tc>
          <w:tcPr>
            <w:tcW w:w="522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Latn-RS"/>
              </w:rPr>
            </w:pPr>
            <w:r w:rsidRPr="007755C7">
              <w:rPr>
                <w:rFonts w:eastAsia="Times New Roman" w:cs="Times New Roman"/>
                <w:sz w:val="20"/>
                <w:szCs w:val="20"/>
                <w:lang w:val="sr-Latn-RS"/>
              </w:rPr>
              <w:t xml:space="preserve"> /</w:t>
            </w:r>
          </w:p>
        </w:tc>
      </w:tr>
      <w:tr w:rsidR="00953B88" w:rsidRPr="007755C7" w:rsidTr="004462F7">
        <w:trPr>
          <w:trHeight w:val="1234"/>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227" w:type="dxa"/>
            <w:shd w:val="clear" w:color="auto" w:fill="auto"/>
          </w:tcPr>
          <w:p w:rsidR="00E601C4" w:rsidRPr="007755C7" w:rsidRDefault="00E601C4" w:rsidP="00E601C4">
            <w:pPr>
              <w:jc w:val="both"/>
              <w:rPr>
                <w:sz w:val="20"/>
                <w:szCs w:val="20"/>
                <w:lang w:val="sr-Cyrl-RS"/>
              </w:rPr>
            </w:pPr>
            <w:r w:rsidRPr="007755C7">
              <w:rPr>
                <w:rFonts w:eastAsia="Times New Roman" w:cs="Times New Roman"/>
                <w:sz w:val="20"/>
                <w:szCs w:val="20"/>
                <w:lang w:val="sr-Cyrl-RS"/>
              </w:rPr>
              <w:t xml:space="preserve"> </w:t>
            </w:r>
            <w:r w:rsidRPr="007755C7">
              <w:rPr>
                <w:sz w:val="20"/>
                <w:szCs w:val="20"/>
                <w:lang w:val="sr-Cyrl-RS"/>
              </w:rPr>
              <w:t xml:space="preserve">Понуђач мора да има </w:t>
            </w:r>
          </w:p>
          <w:p w:rsidR="00E601C4" w:rsidRPr="007755C7" w:rsidRDefault="00E601C4" w:rsidP="00E601C4">
            <w:pPr>
              <w:jc w:val="both"/>
              <w:rPr>
                <w:rFonts w:cs="Arial"/>
                <w:sz w:val="20"/>
                <w:szCs w:val="20"/>
                <w:lang w:val="sr-Cyrl-CS" w:eastAsia="ar-SA"/>
              </w:rPr>
            </w:pPr>
            <w:r w:rsidRPr="007755C7">
              <w:rPr>
                <w:sz w:val="20"/>
                <w:szCs w:val="20"/>
                <w:lang w:val="sr-Cyrl-RS"/>
              </w:rPr>
              <w:t>-важећу дозволу за обављање одговарајуће делатности издату од стране надлежног органа - о</w:t>
            </w:r>
            <w:r w:rsidRPr="007755C7">
              <w:rPr>
                <w:rFonts w:cs="Arial"/>
                <w:sz w:val="20"/>
                <w:szCs w:val="20"/>
                <w:lang w:val="sr-Latn-RS" w:eastAsia="ar-SA"/>
              </w:rPr>
              <w:t xml:space="preserve">влашћење/акт надлежног министарства за </w:t>
            </w:r>
            <w:r w:rsidRPr="007755C7">
              <w:rPr>
                <w:rFonts w:cs="Arial"/>
                <w:sz w:val="20"/>
                <w:szCs w:val="20"/>
                <w:lang w:val="sr-Cyrl-RS" w:eastAsia="ar-SA"/>
              </w:rPr>
              <w:t>мерење</w:t>
            </w:r>
            <w:r w:rsidRPr="007755C7">
              <w:rPr>
                <w:rFonts w:cs="Arial"/>
                <w:sz w:val="20"/>
                <w:szCs w:val="20"/>
                <w:lang w:val="sr-Latn-RS" w:eastAsia="ar-SA"/>
              </w:rPr>
              <w:t xml:space="preserve"> квалитета ва</w:t>
            </w:r>
            <w:r w:rsidRPr="007755C7">
              <w:rPr>
                <w:rFonts w:cs="Arial"/>
                <w:sz w:val="20"/>
                <w:szCs w:val="20"/>
                <w:lang w:val="sr-Cyrl-RS" w:eastAsia="ar-SA"/>
              </w:rPr>
              <w:t>здуха, одн. нивоа загађујућих материја у ваздуху</w:t>
            </w:r>
            <w:r w:rsidRPr="007755C7">
              <w:rPr>
                <w:rFonts w:cs="Arial"/>
                <w:sz w:val="20"/>
                <w:szCs w:val="20"/>
                <w:lang w:val="sr-Cyrl-CS" w:eastAsia="ar-SA"/>
              </w:rPr>
              <w:t xml:space="preserve">, осим за правно лице које поседује овлашћење на основу самог посебног прописа, </w:t>
            </w:r>
          </w:p>
          <w:p w:rsidR="00953B88" w:rsidRPr="007755C7" w:rsidRDefault="00E601C4" w:rsidP="00D6179D">
            <w:pPr>
              <w:jc w:val="both"/>
              <w:rPr>
                <w:rFonts w:eastAsia="Verdana" w:cs="Verdana"/>
                <w:sz w:val="20"/>
                <w:szCs w:val="20"/>
                <w:lang w:val="sr-Cyrl-RS"/>
              </w:rPr>
            </w:pPr>
            <w:r w:rsidRPr="007755C7">
              <w:rPr>
                <w:rFonts w:cs="Arial"/>
                <w:sz w:val="20"/>
                <w:szCs w:val="20"/>
                <w:lang w:val="sr-Cyrl-CS" w:eastAsia="ar-SA"/>
              </w:rPr>
              <w:t xml:space="preserve">- </w:t>
            </w:r>
            <w:r w:rsidR="00D6179D" w:rsidRPr="007755C7">
              <w:rPr>
                <w:rFonts w:cs="Arial"/>
                <w:sz w:val="20"/>
                <w:szCs w:val="20"/>
              </w:rPr>
              <w:t>као и в</w:t>
            </w:r>
            <w:r w:rsidR="00D6179D" w:rsidRPr="007755C7">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00D6179D" w:rsidRPr="007755C7">
              <w:rPr>
                <w:rFonts w:eastAsia="Verdana"/>
                <w:sz w:val="20"/>
                <w:szCs w:val="20"/>
                <w:lang w:val="sr-Latn-RS"/>
              </w:rPr>
              <w:t xml:space="preserve">којим </w:t>
            </w:r>
            <w:r w:rsidR="00D6179D" w:rsidRPr="007755C7">
              <w:rPr>
                <w:rFonts w:eastAsia="Verdana"/>
                <w:sz w:val="20"/>
                <w:szCs w:val="20"/>
                <w:lang w:val="sr-Latn-RS"/>
              </w:rPr>
              <w:lastRenderedPageBreak/>
              <w:t xml:space="preserve">се потврђује да задовољава захтеве </w:t>
            </w:r>
            <w:r w:rsidR="00D6179D" w:rsidRPr="007755C7">
              <w:rPr>
                <w:rFonts w:eastAsia="Verdana"/>
                <w:sz w:val="20"/>
                <w:szCs w:val="20"/>
                <w:lang w:val="sr-Cyrl-RS"/>
              </w:rPr>
              <w:t xml:space="preserve">следећих </w:t>
            </w:r>
            <w:r w:rsidR="00D6179D" w:rsidRPr="007755C7">
              <w:rPr>
                <w:rFonts w:eastAsia="Verdana"/>
                <w:sz w:val="20"/>
                <w:szCs w:val="20"/>
                <w:lang w:val="sr-Latn-RS"/>
              </w:rPr>
              <w:t>стандарда</w:t>
            </w:r>
            <w:r w:rsidR="00D6179D" w:rsidRPr="007755C7">
              <w:rPr>
                <w:rFonts w:eastAsia="Verdana"/>
                <w:sz w:val="20"/>
                <w:szCs w:val="20"/>
                <w:lang w:val="sr-Cyrl-RS"/>
              </w:rPr>
              <w:t>:</w:t>
            </w:r>
            <w:r w:rsidR="00D6179D" w:rsidRPr="007755C7">
              <w:rPr>
                <w:color w:val="FF0000"/>
                <w:sz w:val="20"/>
                <w:szCs w:val="20"/>
                <w:lang w:val="sr-Latn-RS"/>
              </w:rPr>
              <w:t xml:space="preserve"> </w:t>
            </w:r>
            <w:r w:rsidR="00D6179D" w:rsidRPr="007755C7">
              <w:rPr>
                <w:sz w:val="20"/>
                <w:szCs w:val="20"/>
                <w:lang w:val="sr-Latn-RS"/>
              </w:rPr>
              <w:t xml:space="preserve">SRPS EN </w:t>
            </w:r>
            <w:r w:rsidR="00D6179D" w:rsidRPr="007755C7">
              <w:rPr>
                <w:rFonts w:eastAsia="Verdana"/>
                <w:sz w:val="20"/>
                <w:szCs w:val="20"/>
                <w:lang w:val="sr-Cyrl-RS"/>
              </w:rPr>
              <w:t xml:space="preserve">17025:2005, </w:t>
            </w:r>
            <w:r w:rsidR="00D6179D" w:rsidRPr="007755C7">
              <w:rPr>
                <w:sz w:val="20"/>
                <w:szCs w:val="20"/>
                <w:lang w:val="sr-Latn-RS"/>
              </w:rPr>
              <w:t xml:space="preserve">SRPS EN </w:t>
            </w:r>
            <w:r w:rsidR="00D6179D" w:rsidRPr="007755C7">
              <w:rPr>
                <w:rFonts w:eastAsia="Verdana"/>
                <w:sz w:val="20"/>
                <w:szCs w:val="20"/>
                <w:lang w:val="sr-Cyrl-RS"/>
              </w:rPr>
              <w:t xml:space="preserve">12341:2015, </w:t>
            </w:r>
            <w:r w:rsidR="00D6179D" w:rsidRPr="007755C7">
              <w:rPr>
                <w:sz w:val="20"/>
                <w:szCs w:val="20"/>
                <w:lang w:val="sr-Latn-RS"/>
              </w:rPr>
              <w:t xml:space="preserve">SRPS EN </w:t>
            </w:r>
            <w:r w:rsidR="00D6179D" w:rsidRPr="007755C7">
              <w:rPr>
                <w:rFonts w:eastAsia="Verdana"/>
                <w:sz w:val="20"/>
                <w:szCs w:val="20"/>
                <w:lang w:val="sr-Cyrl-RS"/>
              </w:rPr>
              <w:t xml:space="preserve">14902:2008, </w:t>
            </w:r>
            <w:r w:rsidR="00D6179D" w:rsidRPr="007755C7">
              <w:rPr>
                <w:sz w:val="20"/>
                <w:szCs w:val="20"/>
                <w:lang w:val="sr-Latn-RS"/>
              </w:rPr>
              <w:t>SRPS EN</w:t>
            </w:r>
            <w:r w:rsidR="00D6179D" w:rsidRPr="007755C7">
              <w:rPr>
                <w:i/>
                <w:sz w:val="20"/>
                <w:szCs w:val="20"/>
                <w:u w:val="single"/>
                <w:lang w:val="sr-Latn-RS"/>
              </w:rPr>
              <w:t xml:space="preserve"> </w:t>
            </w:r>
            <w:r w:rsidR="00D6179D" w:rsidRPr="007755C7">
              <w:rPr>
                <w:rFonts w:eastAsia="Verdana"/>
                <w:sz w:val="20"/>
                <w:szCs w:val="20"/>
                <w:lang w:val="sr-Cyrl-RS"/>
              </w:rPr>
              <w:t>15549:2010.</w:t>
            </w:r>
            <w:r w:rsidR="00D6179D" w:rsidRPr="007755C7">
              <w:rPr>
                <w:rFonts w:cs="Arial"/>
                <w:sz w:val="20"/>
                <w:szCs w:val="20"/>
                <w:lang w:val="sr-Cyrl-CS" w:eastAsia="ar-SA"/>
              </w:rPr>
              <w:t xml:space="preserve"> </w:t>
            </w:r>
          </w:p>
        </w:tc>
      </w:tr>
      <w:tr w:rsidR="00953B88" w:rsidRPr="007755C7" w:rsidTr="004462F7">
        <w:trPr>
          <w:trHeight w:val="45"/>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3</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227" w:type="dxa"/>
            <w:shd w:val="clear" w:color="auto" w:fill="auto"/>
          </w:tcPr>
          <w:p w:rsidR="00953B88" w:rsidRPr="007755C7" w:rsidRDefault="00E601C4" w:rsidP="00E601C4">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RS"/>
              </w:rPr>
              <w:t>/</w:t>
            </w:r>
          </w:p>
        </w:tc>
      </w:tr>
      <w:tr w:rsidR="00953B88" w:rsidRPr="007755C7" w:rsidTr="004462F7">
        <w:trPr>
          <w:trHeight w:val="82"/>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227" w:type="dxa"/>
            <w:shd w:val="clear" w:color="auto" w:fill="auto"/>
          </w:tcPr>
          <w:p w:rsidR="00953B88" w:rsidRPr="007755C7" w:rsidRDefault="00E601C4" w:rsidP="00953B88">
            <w:pPr>
              <w:spacing w:after="0" w:line="240" w:lineRule="auto"/>
              <w:ind w:right="17"/>
              <w:jc w:val="both"/>
              <w:rPr>
                <w:rFonts w:eastAsia="Times New Roman" w:cs="Arial"/>
                <w:sz w:val="20"/>
                <w:szCs w:val="20"/>
                <w:lang w:val="sr-Cyrl-RS"/>
              </w:rPr>
            </w:pPr>
            <w:r w:rsidRPr="007755C7">
              <w:rPr>
                <w:rFonts w:eastAsia="Times New Roman" w:cs="Times New Roman"/>
                <w:sz w:val="20"/>
                <w:szCs w:val="20"/>
                <w:lang w:val="sr-Cyrl-RS"/>
              </w:rPr>
              <w:t xml:space="preserve"> </w:t>
            </w:r>
            <w:r w:rsidR="00E3506B" w:rsidRPr="007755C7">
              <w:rPr>
                <w:rFonts w:eastAsia="Times New Roman" w:cs="Times New Roman"/>
                <w:sz w:val="20"/>
                <w:szCs w:val="20"/>
                <w:lang w:val="sr-Cyrl-RS"/>
              </w:rPr>
              <w:t>/</w:t>
            </w:r>
            <w:r w:rsidR="00953B88" w:rsidRPr="007755C7">
              <w:rPr>
                <w:rFonts w:eastAsia="Times New Roman" w:cs="Times New Roman"/>
                <w:sz w:val="20"/>
                <w:szCs w:val="20"/>
                <w:lang w:val="ru-RU"/>
              </w:rPr>
              <w:t xml:space="preserve"> </w:t>
            </w:r>
          </w:p>
        </w:tc>
      </w:tr>
    </w:tbl>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Сваки понуђач из групе понуђача мора да испуни обавезне услове из члана 7</w:t>
      </w:r>
      <w:r w:rsidRPr="007755C7">
        <w:rPr>
          <w:rFonts w:eastAsia="Times New Roman" w:cs="Times New Roman"/>
          <w:sz w:val="20"/>
          <w:szCs w:val="20"/>
          <w:lang w:val="sr-Cyrl-RS"/>
        </w:rPr>
        <w:t>5</w:t>
      </w:r>
      <w:r w:rsidRPr="007755C7">
        <w:rPr>
          <w:rFonts w:eastAsia="Times New Roman" w:cs="Times New Roman"/>
          <w:sz w:val="20"/>
          <w:szCs w:val="20"/>
          <w:lang w:val="ru-RU"/>
        </w:rPr>
        <w:t>. став 1.</w:t>
      </w:r>
      <w:r w:rsidRPr="007755C7">
        <w:rPr>
          <w:rFonts w:eastAsia="Times New Roman" w:cs="Times New Roman"/>
          <w:sz w:val="20"/>
          <w:szCs w:val="20"/>
          <w:lang w:val="sr-Cyrl-RS"/>
        </w:rPr>
        <w:t xml:space="preserve"> тач. 1), 2) и 4)</w:t>
      </w:r>
      <w:r w:rsidRPr="007755C7">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7755C7" w:rsidRDefault="00953B88" w:rsidP="00953B88">
      <w:pPr>
        <w:spacing w:after="0" w:line="240" w:lineRule="auto"/>
        <w:ind w:firstLine="720"/>
        <w:jc w:val="both"/>
        <w:rPr>
          <w:rFonts w:eastAsia="Times New Roman" w:cs="Times New Roman"/>
          <w:sz w:val="20"/>
          <w:szCs w:val="20"/>
          <w:lang w:val="sr-Latn-RS"/>
        </w:rPr>
      </w:pPr>
      <w:r w:rsidRPr="007755C7">
        <w:rPr>
          <w:rFonts w:eastAsia="Times New Roman" w:cs="Times New Roman"/>
          <w:sz w:val="20"/>
          <w:szCs w:val="20"/>
          <w:lang w:val="ru-RU"/>
        </w:rPr>
        <w:t>Додатне услове испуњавају заједно.</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4</w:t>
            </w:r>
            <w:r w:rsidRPr="007755C7">
              <w:rPr>
                <w:rFonts w:eastAsia="Times New Roman" w:cs="Times New Roman"/>
                <w:b/>
                <w:sz w:val="20"/>
                <w:szCs w:val="20"/>
                <w:lang w:val="sr-Cyrl-CS"/>
              </w:rPr>
              <w:t>.4.УПУТСТВО КАКО СЕ ДОКАЗУЈЕ ИСПУЊЕНОСТ УСЛОВА ИЗ ЧЛАНА 75. И 76. ЗЈН</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p w:rsidR="00953B88" w:rsidRPr="007755C7" w:rsidRDefault="00953B88" w:rsidP="00953B88">
      <w:pPr>
        <w:numPr>
          <w:ilvl w:val="0"/>
          <w:numId w:val="20"/>
        </w:numPr>
        <w:tabs>
          <w:tab w:val="left" w:pos="1080"/>
        </w:tabs>
        <w:suppressAutoHyphens/>
        <w:spacing w:after="0" w:line="240" w:lineRule="auto"/>
        <w:jc w:val="both"/>
        <w:rPr>
          <w:rFonts w:eastAsia="Times New Roman" w:cs="Times New Roman"/>
          <w:sz w:val="20"/>
          <w:szCs w:val="20"/>
          <w:u w:val="single"/>
          <w:lang w:val="ru-RU" w:eastAsia="sr-Latn-RS"/>
        </w:rPr>
      </w:pPr>
      <w:r w:rsidRPr="007755C7">
        <w:rPr>
          <w:rFonts w:eastAsia="Times New Roman" w:cs="Times New Roman"/>
          <w:b/>
          <w:sz w:val="20"/>
          <w:szCs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7755C7">
        <w:rPr>
          <w:rFonts w:eastAsia="Times New Roman" w:cs="Times New Roman"/>
          <w:sz w:val="20"/>
          <w:szCs w:val="20"/>
          <w:u w:val="single"/>
          <w:lang w:val="ru-RU" w:eastAsia="sr-Latn-RS"/>
        </w:rPr>
        <w:t xml:space="preserve">: </w:t>
      </w:r>
    </w:p>
    <w:p w:rsidR="00953B88" w:rsidRPr="007755C7" w:rsidRDefault="00953B88" w:rsidP="00953B8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580" w:type="dxa"/>
            <w:shd w:val="clear" w:color="auto" w:fill="E6E6E6"/>
          </w:tcPr>
          <w:p w:rsidR="00953B88" w:rsidRPr="007755C7" w:rsidRDefault="00953B88" w:rsidP="00953B88">
            <w:pPr>
              <w:spacing w:after="0" w:line="240" w:lineRule="auto"/>
              <w:ind w:right="197"/>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.4.1.</w:t>
            </w:r>
            <w:r w:rsidRPr="007755C7">
              <w:rPr>
                <w:rFonts w:eastAsia="Times New Roman" w:cs="Times New Roman"/>
                <w:b/>
                <w:sz w:val="20"/>
                <w:szCs w:val="20"/>
                <w:lang w:val="en-US"/>
              </w:rPr>
              <w:t xml:space="preserve"> </w:t>
            </w:r>
            <w:r w:rsidRPr="007755C7">
              <w:rPr>
                <w:rFonts w:eastAsia="Times New Roman" w:cs="Times New Roman"/>
                <w:b/>
                <w:sz w:val="20"/>
                <w:szCs w:val="20"/>
                <w:lang w:val="sr-Cyrl-CS"/>
              </w:rPr>
              <w:t>ДОКАЗИ</w:t>
            </w:r>
          </w:p>
          <w:p w:rsidR="00953B88" w:rsidRPr="007755C7" w:rsidRDefault="00953B88" w:rsidP="00953B88">
            <w:pPr>
              <w:spacing w:after="0" w:line="240" w:lineRule="auto"/>
              <w:ind w:right="197"/>
              <w:jc w:val="center"/>
              <w:rPr>
                <w:rFonts w:eastAsia="Times New Roman" w:cs="Times New Roman"/>
                <w:b/>
                <w:sz w:val="20"/>
                <w:szCs w:val="20"/>
                <w:lang w:val="sr-Cyrl-CS"/>
              </w:rPr>
            </w:pPr>
            <w:r w:rsidRPr="007755C7">
              <w:rPr>
                <w:rFonts w:eastAsia="Times New Roman" w:cs="Times New Roman"/>
                <w:b/>
                <w:sz w:val="20"/>
                <w:szCs w:val="20"/>
                <w:lang w:val="sr-Cyrl-CS"/>
              </w:rPr>
              <w:t>О ИПУЊЕНОСТИ ОБАВЕЗНИХ УСЛОВА ЗА УЧЕШЋЕ У ПОСТУПКУ ЈАВНЕ НАБАВКЕ</w:t>
            </w:r>
          </w:p>
        </w:tc>
      </w:tr>
      <w:tr w:rsidR="00953B88" w:rsidRPr="007755C7" w:rsidTr="004462F7">
        <w:trPr>
          <w:trHeight w:val="66"/>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sr-Cyrl-CS"/>
              </w:rPr>
              <w:t>извод из регистра надлежног органа</w:t>
            </w:r>
          </w:p>
          <w:p w:rsidR="00953B88" w:rsidRPr="007755C7" w:rsidRDefault="00953B88" w:rsidP="00953B88">
            <w:pPr>
              <w:spacing w:after="0" w:line="240" w:lineRule="auto"/>
              <w:jc w:val="center"/>
              <w:rPr>
                <w:rFonts w:eastAsia="Times New Roman" w:cs="Times New Roman"/>
                <w:sz w:val="20"/>
                <w:szCs w:val="20"/>
                <w:u w:val="single"/>
                <w:lang w:val="ru-RU"/>
              </w:rPr>
            </w:pP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sz w:val="20"/>
                <w:szCs w:val="20"/>
                <w:lang w:val="ru-RU"/>
              </w:rPr>
              <w:t xml:space="preserve">-извод из регистра </w:t>
            </w:r>
            <w:r w:rsidRPr="007755C7">
              <w:rPr>
                <w:rFonts w:eastAsia="Times New Roman" w:cs="Times New Roman"/>
                <w:sz w:val="20"/>
                <w:szCs w:val="20"/>
                <w:u w:val="single"/>
                <w:lang w:val="ru-RU"/>
              </w:rPr>
              <w:t>Агенције за привредне регистре</w:t>
            </w:r>
            <w:r w:rsidRPr="007755C7">
              <w:rPr>
                <w:rFonts w:eastAsia="Times New Roman" w:cs="Times New Roman"/>
                <w:sz w:val="20"/>
                <w:szCs w:val="20"/>
                <w:lang w:val="ru-RU"/>
              </w:rPr>
              <w:t xml:space="preserve"> односно извод из регистра надлежног </w:t>
            </w:r>
            <w:r w:rsidRPr="007755C7">
              <w:rPr>
                <w:rFonts w:eastAsia="Times New Roman" w:cs="Times New Roman"/>
                <w:sz w:val="20"/>
                <w:szCs w:val="20"/>
                <w:u w:val="single"/>
                <w:lang w:val="ru-RU"/>
              </w:rPr>
              <w:t>Привредног суда</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ПРЕДУЗЕТНИК: </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w:t>
            </w:r>
            <w:r w:rsidRPr="007755C7">
              <w:rPr>
                <w:rFonts w:eastAsia="Times New Roman" w:cs="Times New Roman"/>
                <w:sz w:val="20"/>
                <w:szCs w:val="20"/>
                <w:lang w:val="sr-Cyrl-CS"/>
              </w:rPr>
              <w:t xml:space="preserve">извод из регистра </w:t>
            </w:r>
            <w:r w:rsidRPr="007755C7">
              <w:rPr>
                <w:rFonts w:eastAsia="Times New Roman" w:cs="Times New Roman"/>
                <w:sz w:val="20"/>
                <w:szCs w:val="20"/>
                <w:u w:val="single"/>
                <w:lang w:val="ru-RU"/>
              </w:rPr>
              <w:t>Агенције за привредне регистре</w:t>
            </w:r>
            <w:r w:rsidRPr="007755C7">
              <w:rPr>
                <w:rFonts w:eastAsia="Times New Roman" w:cs="Times New Roman"/>
                <w:sz w:val="20"/>
                <w:szCs w:val="20"/>
                <w:lang w:val="sr-Cyrl-CS"/>
              </w:rPr>
              <w:t xml:space="preserve"> односно извод из одговарајућег регистра</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ФИЗИЧКО ЛИЦЕ: -/</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-Агенција за привредне регистре (за правна лица и предузетнике)</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953B88" w:rsidRPr="007755C7" w:rsidTr="004462F7">
        <w:trPr>
          <w:trHeight w:val="43"/>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ru-RU"/>
              </w:rPr>
              <w:t>потврд</w:t>
            </w:r>
            <w:r w:rsidRPr="007755C7">
              <w:rPr>
                <w:rFonts w:eastAsia="Times New Roman" w:cs="Times New Roman"/>
                <w:b/>
                <w:sz w:val="20"/>
                <w:szCs w:val="20"/>
                <w:u w:val="single"/>
                <w:lang w:val="sr-Cyrl-CS"/>
              </w:rPr>
              <w:t>а</w:t>
            </w:r>
            <w:r w:rsidRPr="007755C7">
              <w:rPr>
                <w:rFonts w:eastAsia="Times New Roman" w:cs="Times New Roman"/>
                <w:b/>
                <w:sz w:val="20"/>
                <w:szCs w:val="20"/>
                <w:u w:val="single"/>
                <w:lang w:val="ru-RU"/>
              </w:rPr>
              <w:t xml:space="preserve"> надлежног суда односно надлежне полицијске управе МУП-а</w:t>
            </w: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*не може бити старија од 2 месеца пре отварања понуда</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953B88" w:rsidRPr="007755C7" w:rsidTr="004462F7">
        <w:trPr>
          <w:trHeight w:val="205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p>
          <w:p w:rsidR="00953B88" w:rsidRPr="007755C7" w:rsidRDefault="00953B88" w:rsidP="00953B88">
            <w:pPr>
              <w:spacing w:after="0" w:line="240" w:lineRule="auto"/>
              <w:jc w:val="both"/>
              <w:rPr>
                <w:rFonts w:eastAsia="Times New Roman" w:cs="Times New Roman"/>
                <w:sz w:val="20"/>
                <w:szCs w:val="20"/>
                <w:u w:val="single"/>
                <w:lang w:val="sr-Cyrl-CS"/>
              </w:rPr>
            </w:pP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1) правно лице –</w:t>
            </w:r>
            <w:r w:rsidRPr="007755C7">
              <w:rPr>
                <w:rFonts w:eastAsia="Times New Roman" w:cs="Times New Roman"/>
                <w:i/>
                <w:sz w:val="20"/>
                <w:szCs w:val="20"/>
                <w:lang w:val="sr-Cyrl-CS"/>
              </w:rPr>
              <w:t xml:space="preserve"> уверење надлежног суда </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2) законски заступник- </w:t>
            </w:r>
            <w:r w:rsidRPr="007755C7">
              <w:rPr>
                <w:rFonts w:eastAsia="Times New Roman" w:cs="Times New Roman"/>
                <w:i/>
                <w:sz w:val="20"/>
                <w:szCs w:val="20"/>
                <w:lang w:val="sr-Cyrl-CS"/>
              </w:rPr>
              <w:t>уверење надлежне полицијске управе МУП-а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правно лице и његов законски заступник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 xml:space="preserve">организоване криминалне групе,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привреде,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животне средине,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-кривично дело преваре</w:t>
            </w:r>
          </w:p>
        </w:tc>
      </w:tr>
      <w:tr w:rsidR="00953B88" w:rsidRPr="007755C7" w:rsidTr="004462F7">
        <w:trPr>
          <w:trHeight w:val="205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ПРЕДУЗЕТНИК:</w:t>
            </w:r>
          </w:p>
          <w:p w:rsidR="00953B88" w:rsidRPr="007755C7" w:rsidRDefault="00953B88" w:rsidP="00953B88">
            <w:pPr>
              <w:spacing w:after="0" w:line="240" w:lineRule="auto"/>
              <w:jc w:val="both"/>
              <w:rPr>
                <w:rFonts w:eastAsia="Times New Roman" w:cs="Times New Roman"/>
                <w:sz w:val="20"/>
                <w:szCs w:val="20"/>
                <w:u w:val="single"/>
                <w:lang w:val="sr-Cyrl-CS"/>
              </w:rPr>
            </w:pP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1) </w:t>
            </w:r>
            <w:r w:rsidRPr="007755C7">
              <w:rPr>
                <w:rFonts w:eastAsia="Times New Roman" w:cs="Times New Roman"/>
                <w:i/>
                <w:sz w:val="20"/>
                <w:szCs w:val="20"/>
                <w:lang w:val="sr-Cyrl-CS"/>
              </w:rPr>
              <w:t>уверење надлежне полицијске управе МУП-а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предузетник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организоване криминалне групе,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-за кривична дела против привреде,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животне средине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-кривично дело преваре</w:t>
            </w:r>
          </w:p>
        </w:tc>
      </w:tr>
      <w:tr w:rsidR="00953B88" w:rsidRPr="007755C7" w:rsidTr="004462F7">
        <w:trPr>
          <w:trHeight w:val="1945"/>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ФИЗИЧКО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w:t>
            </w: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1) </w:t>
            </w:r>
            <w:r w:rsidRPr="007755C7">
              <w:rPr>
                <w:rFonts w:eastAsia="Times New Roman" w:cs="Times New Roman"/>
                <w:i/>
                <w:sz w:val="20"/>
                <w:szCs w:val="20"/>
                <w:lang w:val="sr-Cyrl-CS"/>
              </w:rPr>
              <w:t xml:space="preserve">уверење надлежне полицијске управе МУП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физичко лице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организоване криминалне групе,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-кривична дела против привреде,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-кривична дела против животне средине,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ind w:right="-180"/>
              <w:jc w:val="both"/>
              <w:rPr>
                <w:rFonts w:eastAsia="Times New Roman" w:cs="Times New Roman"/>
                <w:sz w:val="20"/>
                <w:szCs w:val="20"/>
                <w:lang w:val="sr-Cyrl-CS"/>
              </w:rPr>
            </w:pPr>
            <w:r w:rsidRPr="007755C7">
              <w:rPr>
                <w:rFonts w:eastAsia="Times New Roman" w:cs="Times New Roman"/>
                <w:sz w:val="20"/>
                <w:szCs w:val="20"/>
                <w:lang w:val="ru-RU"/>
              </w:rPr>
              <w:t>-кривично дело преваре</w:t>
            </w:r>
          </w:p>
        </w:tc>
      </w:tr>
      <w:tr w:rsidR="00953B88" w:rsidRPr="007755C7" w:rsidTr="004462F7">
        <w:trPr>
          <w:trHeight w:val="41"/>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b/>
                <w:sz w:val="20"/>
                <w:szCs w:val="20"/>
                <w:u w:val="single"/>
                <w:lang w:val="sr-Cyrl-CS"/>
              </w:rPr>
            </w:pPr>
            <w:r w:rsidRPr="007755C7">
              <w:rPr>
                <w:rFonts w:eastAsia="Times New Roman" w:cs="Times New Roman"/>
                <w:b/>
                <w:sz w:val="20"/>
                <w:szCs w:val="20"/>
                <w:u w:val="single"/>
                <w:lang w:val="sr-Cyrl-CS"/>
              </w:rPr>
              <w:lastRenderedPageBreak/>
              <w:t>ПРАВНА ЛИЦА: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-извод из казнене евиденције </w:t>
            </w:r>
            <w:r w:rsidRPr="007755C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7755C7">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i/>
                <w:sz w:val="20"/>
                <w:szCs w:val="20"/>
                <w:u w:val="single"/>
                <w:lang w:val="sr-Cyrl-CS"/>
              </w:rPr>
            </w:pPr>
            <w:r w:rsidRPr="007755C7">
              <w:rPr>
                <w:rFonts w:eastAsia="Times New Roman" w:cs="Times New Roman"/>
                <w:sz w:val="20"/>
                <w:szCs w:val="20"/>
                <w:lang w:val="sr-Cyrl-CS"/>
              </w:rPr>
              <w:t xml:space="preserve">-извод из казнене евиденције </w:t>
            </w:r>
            <w:r w:rsidRPr="007755C7">
              <w:rPr>
                <w:rFonts w:eastAsia="Times New Roman" w:cs="Times New Roman"/>
                <w:b/>
                <w:i/>
                <w:sz w:val="20"/>
                <w:szCs w:val="20"/>
                <w:u w:val="single"/>
                <w:lang w:val="sr-Cyrl-CS"/>
              </w:rPr>
              <w:t>Посебног одељења</w:t>
            </w:r>
            <w:r w:rsidRPr="007755C7">
              <w:rPr>
                <w:rFonts w:eastAsia="Times New Roman" w:cs="Times New Roman"/>
                <w:sz w:val="20"/>
                <w:szCs w:val="20"/>
                <w:lang w:val="sr-Cyrl-CS"/>
              </w:rPr>
              <w:t xml:space="preserve"> (за организивани криминал) </w:t>
            </w:r>
            <w:r w:rsidRPr="007755C7">
              <w:rPr>
                <w:rFonts w:eastAsia="Times New Roman" w:cs="Times New Roman"/>
                <w:b/>
                <w:i/>
                <w:sz w:val="20"/>
                <w:szCs w:val="20"/>
                <w:u w:val="single"/>
                <w:lang w:val="sr-Cyrl-CS"/>
              </w:rPr>
              <w:t>Вишег суда у Београду</w:t>
            </w:r>
          </w:p>
          <w:p w:rsidR="00953B88" w:rsidRPr="007755C7" w:rsidRDefault="00F822CC" w:rsidP="00953B88">
            <w:pPr>
              <w:spacing w:after="0" w:line="240" w:lineRule="auto"/>
              <w:jc w:val="both"/>
              <w:rPr>
                <w:rFonts w:eastAsia="Times New Roman" w:cs="Times New Roman"/>
                <w:sz w:val="20"/>
                <w:szCs w:val="20"/>
                <w:lang w:val="sr-Cyrl-CS"/>
              </w:rPr>
            </w:pPr>
            <w:hyperlink r:id="rId11" w:history="1">
              <w:r w:rsidR="00953B88" w:rsidRPr="007755C7">
                <w:rPr>
                  <w:rFonts w:eastAsia="Times New Roman" w:cs="Times New Roman"/>
                  <w:sz w:val="20"/>
                  <w:szCs w:val="20"/>
                  <w:u w:val="single"/>
                  <w:lang w:val="ru-RU"/>
                </w:rPr>
                <w:t>http</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www</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bg</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vi</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sud</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rs</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lt</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articles</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o</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visem</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sudu</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obavestenje</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ke</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za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pravna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lica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html</w:t>
              </w:r>
            </w:hyperlink>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из казнене евиденције </w:t>
            </w:r>
            <w:r w:rsidRPr="007755C7">
              <w:rPr>
                <w:rFonts w:eastAsia="Times New Roman" w:cs="Times New Roman"/>
                <w:b/>
                <w:i/>
                <w:sz w:val="20"/>
                <w:szCs w:val="20"/>
                <w:u w:val="single"/>
                <w:lang w:val="sr-Cyrl-CS"/>
              </w:rPr>
              <w:t>надлежне полицијске управе МУП-а</w:t>
            </w:r>
            <w:r w:rsidRPr="007755C7">
              <w:rPr>
                <w:rFonts w:eastAsia="Times New Roman" w:cs="Times New Roman"/>
                <w:sz w:val="20"/>
                <w:szCs w:val="20"/>
                <w:lang w:val="sr-Cyrl-CS"/>
              </w:rPr>
              <w:t xml:space="preserve"> за законског заступника</w:t>
            </w:r>
            <w:r w:rsidRPr="007755C7">
              <w:rPr>
                <w:rFonts w:eastAsia="Times New Roman" w:cs="Times New Roman"/>
                <w:sz w:val="20"/>
                <w:szCs w:val="20"/>
                <w:lang w:val="ru-RU"/>
              </w:rPr>
              <w:t xml:space="preserve"> </w:t>
            </w:r>
            <w:r w:rsidRPr="007755C7">
              <w:rPr>
                <w:rFonts w:eastAsia="Times New Roman" w:cs="Times New Roman"/>
                <w:sz w:val="20"/>
                <w:szCs w:val="20"/>
                <w:lang w:val="sr-Cyrl-CS"/>
              </w:rPr>
              <w:t>(захтев се може поднети према месту рођења али и према месту пребивалишта).</w:t>
            </w:r>
          </w:p>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spacing w:after="0" w:line="240" w:lineRule="auto"/>
              <w:jc w:val="both"/>
              <w:rPr>
                <w:rFonts w:eastAsia="Times New Roman" w:cs="Times New Roman"/>
                <w:b/>
                <w:sz w:val="20"/>
                <w:szCs w:val="20"/>
                <w:u w:val="single"/>
                <w:lang w:val="sr-Cyrl-CS"/>
              </w:rPr>
            </w:pPr>
            <w:r w:rsidRPr="007755C7">
              <w:rPr>
                <w:rFonts w:eastAsia="Times New Roman" w:cs="Times New Roman"/>
                <w:b/>
                <w:sz w:val="20"/>
                <w:szCs w:val="20"/>
                <w:u w:val="single"/>
                <w:lang w:val="sr-Cyrl-CS"/>
              </w:rPr>
              <w:t>ПРЕДУЗЕТНИК/ФИЗИЧКА ЛИЦА: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из казнене евиденције </w:t>
            </w:r>
            <w:r w:rsidRPr="007755C7">
              <w:rPr>
                <w:rFonts w:eastAsia="Times New Roman" w:cs="Times New Roman"/>
                <w:b/>
                <w:i/>
                <w:sz w:val="20"/>
                <w:szCs w:val="20"/>
                <w:u w:val="single"/>
                <w:lang w:val="sr-Cyrl-CS"/>
              </w:rPr>
              <w:t>надлежне полицијске управе МУП-а</w:t>
            </w:r>
            <w:r w:rsidRPr="007755C7">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953B88" w:rsidRPr="007755C7" w:rsidTr="004462F7">
        <w:trPr>
          <w:trHeight w:val="69"/>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3</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ru-RU"/>
              </w:rPr>
            </w:pPr>
            <w:r w:rsidRPr="007755C7">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953B88" w:rsidRPr="007755C7" w:rsidRDefault="00953B88" w:rsidP="00953B88">
            <w:pPr>
              <w:spacing w:after="0" w:line="240" w:lineRule="auto"/>
              <w:jc w:val="center"/>
              <w:rPr>
                <w:rFonts w:eastAsia="Times New Roman" w:cs="Times New Roman"/>
                <w:b/>
                <w:sz w:val="20"/>
                <w:szCs w:val="20"/>
                <w:u w:val="single"/>
                <w:vertAlign w:val="superscript"/>
                <w:lang w:val="ru-RU"/>
              </w:rPr>
            </w:pPr>
            <w:r w:rsidRPr="007755C7">
              <w:rPr>
                <w:rFonts w:eastAsia="Times New Roman" w:cs="Times New Roman"/>
                <w:b/>
                <w:sz w:val="20"/>
                <w:szCs w:val="20"/>
                <w:lang w:val="ru-RU"/>
              </w:rPr>
              <w:t>*</w:t>
            </w:r>
            <w:r w:rsidRPr="007755C7">
              <w:rPr>
                <w:rFonts w:eastAsia="Times New Roman" w:cs="Times New Roman"/>
                <w:b/>
                <w:sz w:val="20"/>
                <w:szCs w:val="20"/>
                <w:lang w:val="sr-Cyrl-CS"/>
              </w:rPr>
              <w:t>не може бити старије од 2 месеца пре отварања понуда</w:t>
            </w:r>
          </w:p>
        </w:tc>
      </w:tr>
      <w:tr w:rsidR="00953B88" w:rsidRPr="007755C7" w:rsidTr="004462F7">
        <w:trPr>
          <w:trHeight w:val="106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Пореске управе Министарства финансија</w:t>
            </w:r>
            <w:r w:rsidRPr="007755C7">
              <w:rPr>
                <w:rFonts w:eastAsia="Times New Roman" w:cs="Times New Roman"/>
                <w:sz w:val="20"/>
                <w:szCs w:val="20"/>
                <w:lang w:val="sr-Cyrl-CS"/>
              </w:rPr>
              <w:t xml:space="preserve"> да је измирио доспеле порезе и доприносе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p>
        </w:tc>
      </w:tr>
      <w:tr w:rsidR="00953B88" w:rsidRPr="007755C7" w:rsidTr="004462F7">
        <w:trPr>
          <w:trHeight w:val="100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ПРЕДУЗЕТНИК: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Пореске управе  Министарства финансија</w:t>
            </w:r>
            <w:r w:rsidRPr="007755C7">
              <w:rPr>
                <w:rFonts w:eastAsia="Times New Roman" w:cs="Times New Roman"/>
                <w:sz w:val="20"/>
                <w:szCs w:val="20"/>
                <w:lang w:val="sr-Cyrl-CS"/>
              </w:rPr>
              <w:t xml:space="preserve"> да је измирио доспеле порезе и доприносе 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управе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r w:rsidRPr="007755C7">
              <w:rPr>
                <w:rFonts w:eastAsia="Times New Roman" w:cs="Times New Roman"/>
                <w:b/>
                <w:sz w:val="20"/>
                <w:szCs w:val="20"/>
                <w:lang w:val="sr-Cyrl-CS"/>
              </w:rPr>
              <w:t xml:space="preserve"> </w:t>
            </w:r>
          </w:p>
        </w:tc>
      </w:tr>
      <w:tr w:rsidR="00953B88" w:rsidRPr="007755C7" w:rsidTr="004462F7">
        <w:trPr>
          <w:trHeight w:val="1018"/>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ФИЗИЧКО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 xml:space="preserve">Пореске управе  Министарства финансија </w:t>
            </w:r>
            <w:r w:rsidRPr="007755C7">
              <w:rPr>
                <w:rFonts w:eastAsia="Times New Roman" w:cs="Times New Roman"/>
                <w:sz w:val="20"/>
                <w:szCs w:val="20"/>
                <w:lang w:val="sr-Cyrl-CS"/>
              </w:rPr>
              <w:t xml:space="preserve">да је измирио доспеле порезе и доприносе 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управе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r w:rsidRPr="007755C7">
              <w:rPr>
                <w:rFonts w:eastAsia="Times New Roman" w:cs="Times New Roman"/>
                <w:b/>
                <w:sz w:val="20"/>
                <w:szCs w:val="20"/>
                <w:lang w:val="sr-Cyrl-CS"/>
              </w:rPr>
              <w:t xml:space="preserve"> </w:t>
            </w:r>
          </w:p>
        </w:tc>
      </w:tr>
      <w:tr w:rsidR="00953B88" w:rsidRPr="007755C7" w:rsidTr="004462F7">
        <w:trPr>
          <w:trHeight w:val="6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b/>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7755C7">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7755C7" w:rsidRDefault="00953B88" w:rsidP="00953B88">
            <w:pPr>
              <w:spacing w:after="0" w:line="240" w:lineRule="auto"/>
              <w:ind w:left="119" w:right="122"/>
              <w:jc w:val="both"/>
              <w:rPr>
                <w:rFonts w:eastAsia="Times New Roman" w:cs="Times New Roman"/>
                <w:sz w:val="20"/>
                <w:szCs w:val="20"/>
                <w:lang w:val="ru-RU"/>
              </w:rPr>
            </w:pPr>
            <w:r w:rsidRPr="007755C7">
              <w:rPr>
                <w:rFonts w:eastAsia="Times New Roman" w:cs="Times New Roman"/>
                <w:sz w:val="20"/>
                <w:szCs w:val="20"/>
                <w:lang w:val="ru-RU"/>
              </w:rPr>
              <w:t xml:space="preserve">*уколико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tc>
      </w:tr>
      <w:tr w:rsidR="00953B88" w:rsidRPr="007755C7" w:rsidTr="004462F7">
        <w:trPr>
          <w:trHeight w:val="769"/>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tc>
      </w:tr>
      <w:tr w:rsidR="00953B88" w:rsidRPr="007755C7" w:rsidTr="004462F7">
        <w:trPr>
          <w:trHeight w:val="262"/>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7755C7" w:rsidRDefault="00A31F95" w:rsidP="00C134F0">
            <w:pPr>
              <w:tabs>
                <w:tab w:val="left" w:pos="1080"/>
              </w:tabs>
              <w:suppressAutoHyphens/>
              <w:spacing w:after="0" w:line="240" w:lineRule="auto"/>
              <w:jc w:val="both"/>
              <w:rPr>
                <w:rFonts w:eastAsia="Times New Roman" w:cs="Times New Roman"/>
                <w:sz w:val="20"/>
                <w:szCs w:val="20"/>
                <w:lang w:val="ru-RU" w:eastAsia="ar-SA"/>
              </w:rPr>
            </w:pPr>
            <w:r w:rsidRPr="007755C7">
              <w:rPr>
                <w:rFonts w:eastAsia="Times New Roman" w:cs="Times New Roman"/>
                <w:b/>
                <w:sz w:val="20"/>
                <w:szCs w:val="20"/>
                <w:lang w:val="ru-RU" w:eastAsia="ar-SA"/>
              </w:rPr>
              <w:t>/</w:t>
            </w:r>
          </w:p>
        </w:tc>
      </w:tr>
      <w:tr w:rsidR="00953B88" w:rsidRPr="007755C7" w:rsidTr="004462F7">
        <w:trPr>
          <w:trHeight w:val="63"/>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580" w:type="dxa"/>
            <w:shd w:val="clear" w:color="auto" w:fill="auto"/>
          </w:tcPr>
          <w:p w:rsidR="00953B88" w:rsidRPr="007755C7" w:rsidRDefault="00953B88" w:rsidP="00953B88">
            <w:pPr>
              <w:spacing w:after="0" w:line="240" w:lineRule="auto"/>
              <w:jc w:val="both"/>
              <w:rPr>
                <w:rFonts w:eastAsia="Times New Roman" w:cs="Times New Roman"/>
                <w:b/>
                <w:i/>
                <w:sz w:val="20"/>
                <w:szCs w:val="20"/>
                <w:lang w:val="sr-Cyrl-CS"/>
              </w:rPr>
            </w:pPr>
            <w:r w:rsidRPr="007755C7">
              <w:rPr>
                <w:rFonts w:eastAsia="Times New Roman" w:cs="Times New Roman"/>
                <w:sz w:val="20"/>
                <w:szCs w:val="20"/>
                <w:lang w:val="sr-Cyrl-RS"/>
              </w:rPr>
              <w:t>Својеручно п</w:t>
            </w:r>
            <w:r w:rsidRPr="007755C7">
              <w:rPr>
                <w:rFonts w:eastAsia="Times New Roman" w:cs="Times New Roman"/>
                <w:sz w:val="20"/>
                <w:szCs w:val="20"/>
                <w:lang w:val="sr-Cyrl-CS"/>
              </w:rPr>
              <w:t xml:space="preserve">отписан и оверен </w:t>
            </w:r>
            <w:r w:rsidRPr="007755C7">
              <w:rPr>
                <w:rFonts w:eastAsia="Times New Roman" w:cs="Times New Roman"/>
                <w:b/>
                <w:i/>
                <w:sz w:val="20"/>
                <w:szCs w:val="20"/>
                <w:lang w:val="sr-Cyrl-CS"/>
              </w:rPr>
              <w:t>ОБРАЗАЦ ИЗЈАВЕ НА ОСНОВУ ЧЛАНА 75. СТАВ 2. ЗЈН</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*изјава мора да буде </w:t>
            </w:r>
            <w:r w:rsidRPr="007755C7">
              <w:rPr>
                <w:rFonts w:eastAsia="Times New Roman" w:cs="Times New Roman"/>
                <w:sz w:val="20"/>
                <w:szCs w:val="20"/>
                <w:lang w:val="sr-Cyrl-RS"/>
              </w:rPr>
              <w:t xml:space="preserve">својеручно </w:t>
            </w:r>
            <w:r w:rsidRPr="007755C7">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7755C7">
              <w:rPr>
                <w:rFonts w:eastAsia="Times New Roman" w:cs="Times New Roman"/>
                <w:sz w:val="20"/>
                <w:szCs w:val="20"/>
                <w:lang w:val="sr-Cyrl-RS"/>
              </w:rPr>
              <w:t xml:space="preserve">својеручно </w:t>
            </w:r>
            <w:r w:rsidRPr="007755C7">
              <w:rPr>
                <w:rFonts w:eastAsia="Times New Roman" w:cs="Times New Roman"/>
                <w:sz w:val="20"/>
                <w:szCs w:val="20"/>
                <w:lang w:val="sr-Cyrl-CS"/>
              </w:rPr>
              <w:t xml:space="preserve">потписана од </w:t>
            </w:r>
            <w:r w:rsidRPr="007755C7">
              <w:rPr>
                <w:rFonts w:eastAsia="Times New Roman" w:cs="Times New Roman"/>
                <w:sz w:val="20"/>
                <w:szCs w:val="20"/>
                <w:lang w:val="sr-Cyrl-CS"/>
              </w:rPr>
              <w:lastRenderedPageBreak/>
              <w:t xml:space="preserve">стране овлашћеног лица сваког понуђача из групе понуђача и оверена печатом. </w:t>
            </w:r>
          </w:p>
        </w:tc>
      </w:tr>
    </w:tbl>
    <w:p w:rsidR="00953B88" w:rsidRPr="007755C7" w:rsidRDefault="00953B88" w:rsidP="00953B8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7755C7">
        <w:rPr>
          <w:rFonts w:eastAsia="Times New Roman" w:cs="Times New Roman"/>
          <w:b/>
          <w:i/>
          <w:sz w:val="20"/>
          <w:szCs w:val="20"/>
          <w:lang w:val="sr-Cyrl-RS"/>
        </w:rPr>
        <w:lastRenderedPageBreak/>
        <w:t xml:space="preserve">ИСПУЊЕНОСТ ДОДАТНИХ УСЛОВА ИЗ ЧЛАНА 76. </w:t>
      </w:r>
      <w:r w:rsidRPr="007755C7">
        <w:rPr>
          <w:rFonts w:cs="Verdana"/>
          <w:b/>
          <w:i/>
          <w:sz w:val="20"/>
          <w:szCs w:val="20"/>
          <w:lang w:val="en-US"/>
        </w:rPr>
        <w:t xml:space="preserve">ЗЈН ПОНУЂАЧИ ДОКАЗУЈУ ДОСТАВЉАЊЕМ ДОКАЗА НАВЕДЕНИХ У ТАБЕЛИ 4.4.2 </w:t>
      </w:r>
      <w:r w:rsidRPr="007755C7">
        <w:rPr>
          <w:rFonts w:cs="Verdana"/>
          <w:b/>
          <w:i/>
          <w:sz w:val="20"/>
          <w:szCs w:val="20"/>
          <w:lang w:val="sr-Cyrl-RS"/>
        </w:rPr>
        <w:t>Д</w:t>
      </w:r>
      <w:r w:rsidRPr="007755C7">
        <w:rPr>
          <w:rFonts w:cs="Verdana"/>
          <w:b/>
          <w:i/>
          <w:sz w:val="20"/>
          <w:szCs w:val="20"/>
          <w:lang w:val="en-US"/>
        </w:rPr>
        <w:t>ОКАЗИ</w:t>
      </w:r>
      <w:r w:rsidRPr="007755C7">
        <w:rPr>
          <w:rFonts w:cs="Verdana"/>
          <w:b/>
          <w:i/>
          <w:sz w:val="20"/>
          <w:szCs w:val="20"/>
          <w:lang w:val="sr-Cyrl-RS"/>
        </w:rPr>
        <w:t xml:space="preserve"> </w:t>
      </w:r>
      <w:r w:rsidRPr="007755C7">
        <w:rPr>
          <w:rFonts w:cs="Verdana"/>
          <w:b/>
          <w:i/>
          <w:sz w:val="20"/>
          <w:szCs w:val="20"/>
          <w:lang w:val="en-US"/>
        </w:rPr>
        <w:t>О И</w:t>
      </w:r>
      <w:r w:rsidRPr="007755C7">
        <w:rPr>
          <w:rFonts w:cs="Verdana"/>
          <w:b/>
          <w:i/>
          <w:sz w:val="20"/>
          <w:szCs w:val="20"/>
          <w:lang w:val="sr-Cyrl-RS"/>
        </w:rPr>
        <w:t>С</w:t>
      </w:r>
      <w:r w:rsidRPr="007755C7">
        <w:rPr>
          <w:rFonts w:cs="Verdana"/>
          <w:b/>
          <w:i/>
          <w:sz w:val="20"/>
          <w:szCs w:val="20"/>
          <w:lang w:val="en-US"/>
        </w:rPr>
        <w:t>ПУЊЕНОСТИ ДОДАТНИХ УСЛОВА ЗА УЧЕШЋЕ У ПОСТУПКУ ЈАВНЕ НАБАВКЕ</w:t>
      </w:r>
    </w:p>
    <w:p w:rsidR="00953B88" w:rsidRPr="007755C7" w:rsidRDefault="00953B88" w:rsidP="00953B88">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580" w:type="dxa"/>
            <w:shd w:val="clear" w:color="auto" w:fill="E6E6E6"/>
          </w:tcPr>
          <w:p w:rsidR="00953B88" w:rsidRPr="007755C7" w:rsidRDefault="00953B88" w:rsidP="00953B88">
            <w:pPr>
              <w:spacing w:after="0" w:line="240" w:lineRule="auto"/>
              <w:ind w:right="17"/>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.4.2.ДОКАЗИ</w:t>
            </w:r>
          </w:p>
          <w:p w:rsidR="00953B88" w:rsidRPr="007755C7" w:rsidRDefault="00953B88" w:rsidP="00953B88">
            <w:pPr>
              <w:spacing w:after="0" w:line="240" w:lineRule="auto"/>
              <w:ind w:right="17"/>
              <w:jc w:val="center"/>
              <w:rPr>
                <w:rFonts w:eastAsia="Times New Roman" w:cs="Times New Roman"/>
                <w:b/>
                <w:sz w:val="20"/>
                <w:szCs w:val="20"/>
                <w:lang w:val="sr-Cyrl-CS"/>
              </w:rPr>
            </w:pPr>
            <w:r w:rsidRPr="007755C7">
              <w:rPr>
                <w:rFonts w:eastAsia="Times New Roman" w:cs="Times New Roman"/>
                <w:b/>
                <w:sz w:val="20"/>
                <w:szCs w:val="20"/>
                <w:lang w:val="sr-Cyrl-CS"/>
              </w:rPr>
              <w:t xml:space="preserve">О ИСПУЊЕНОСТИ ДОДАТНИХ УСЛОВА ЗА УЧЕШЋЕ У ПОСТУПКУ ЈАВНЕ НАБАВКЕ </w:t>
            </w:r>
          </w:p>
        </w:tc>
      </w:tr>
      <w:tr w:rsidR="00953B88" w:rsidRPr="007755C7" w:rsidTr="004462F7">
        <w:trPr>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финансијски капацитет</w:t>
            </w:r>
          </w:p>
        </w:tc>
      </w:tr>
      <w:tr w:rsidR="00953B88" w:rsidRPr="007755C7" w:rsidTr="004462F7">
        <w:trPr>
          <w:trHeight w:val="19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rPr>
                <w:rFonts w:eastAsia="Times New Roman" w:cs="Arial"/>
                <w:sz w:val="20"/>
                <w:szCs w:val="20"/>
                <w:lang w:val="sr-Latn-RS" w:eastAsia="en-GB"/>
              </w:rPr>
            </w:pPr>
            <w:r w:rsidRPr="007755C7">
              <w:rPr>
                <w:rFonts w:eastAsia="Times New Roman" w:cs="Times New Roman"/>
                <w:sz w:val="20"/>
                <w:szCs w:val="20"/>
                <w:lang w:val="sr-Latn-RS"/>
              </w:rPr>
              <w:t xml:space="preserve"> /</w:t>
            </w:r>
          </w:p>
        </w:tc>
      </w:tr>
      <w:tr w:rsidR="00953B88" w:rsidRPr="007755C7" w:rsidTr="004462F7">
        <w:trPr>
          <w:trHeight w:val="270"/>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пословни капацитет</w:t>
            </w:r>
          </w:p>
        </w:tc>
      </w:tr>
      <w:tr w:rsidR="00953B88" w:rsidRPr="007755C7" w:rsidTr="004462F7">
        <w:trPr>
          <w:trHeight w:val="10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7755C7" w:rsidRDefault="00C134F0" w:rsidP="00C134F0">
            <w:pPr>
              <w:pStyle w:val="ListParagraph"/>
              <w:numPr>
                <w:ilvl w:val="0"/>
                <w:numId w:val="35"/>
              </w:numPr>
              <w:rPr>
                <w:rFonts w:asciiTheme="minorHAnsi" w:hAnsiTheme="minorHAnsi" w:cs="Arial"/>
                <w:sz w:val="20"/>
              </w:rPr>
            </w:pPr>
            <w:r w:rsidRPr="007755C7">
              <w:rPr>
                <w:rFonts w:asciiTheme="minorHAnsi" w:hAnsiTheme="minorHAnsi"/>
                <w:sz w:val="20"/>
                <w:lang w:val="sr-Cyrl-RS"/>
              </w:rPr>
              <w:t>важећа дозвола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85612C" w:rsidRPr="00623C28" w:rsidRDefault="00C134F0" w:rsidP="0085612C">
            <w:pPr>
              <w:pStyle w:val="ListParagraph"/>
              <w:numPr>
                <w:ilvl w:val="0"/>
                <w:numId w:val="35"/>
              </w:numPr>
              <w:rPr>
                <w:rFonts w:asciiTheme="minorHAnsi" w:hAnsiTheme="minorHAnsi" w:cs="Arial"/>
                <w:sz w:val="20"/>
              </w:rPr>
            </w:pPr>
            <w:r w:rsidRPr="007755C7">
              <w:rPr>
                <w:rFonts w:asciiTheme="minorHAnsi" w:hAnsiTheme="minorHAnsi" w:cs="Arial"/>
                <w:sz w:val="20"/>
              </w:rPr>
              <w:t>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 xml:space="preserve">: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17025:2005,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12341:2015,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14902:2008, </w:t>
            </w:r>
            <w:r w:rsidR="00D6179D" w:rsidRPr="007755C7">
              <w:rPr>
                <w:rFonts w:asciiTheme="minorHAnsi" w:hAnsiTheme="minorHAnsi"/>
                <w:sz w:val="20"/>
                <w:lang w:val="sr-Latn-RS"/>
              </w:rPr>
              <w:t>SRPS EN</w:t>
            </w:r>
            <w:r w:rsidR="00D6179D" w:rsidRPr="007755C7">
              <w:rPr>
                <w:rFonts w:asciiTheme="minorHAnsi" w:hAnsiTheme="minorHAnsi"/>
                <w:i/>
                <w:sz w:val="20"/>
                <w:u w:val="single"/>
                <w:lang w:val="sr-Latn-RS"/>
              </w:rPr>
              <w:t xml:space="preserve"> </w:t>
            </w:r>
            <w:r w:rsidR="00D6179D" w:rsidRPr="007755C7">
              <w:rPr>
                <w:rFonts w:asciiTheme="minorHAnsi" w:eastAsia="Verdana" w:hAnsiTheme="minorHAnsi"/>
                <w:sz w:val="20"/>
                <w:lang w:val="sr-Cyrl-RS"/>
              </w:rPr>
              <w:t>15549:2010</w:t>
            </w:r>
            <w:r w:rsidRPr="007755C7">
              <w:rPr>
                <w:rFonts w:asciiTheme="minorHAnsi" w:eastAsia="Verdana" w:hAnsiTheme="minorHAnsi"/>
                <w:sz w:val="20"/>
                <w:lang w:val="sr-Cyrl-RS"/>
              </w:rPr>
              <w:t>.</w:t>
            </w:r>
          </w:p>
        </w:tc>
      </w:tr>
      <w:tr w:rsidR="00953B88" w:rsidRPr="007755C7" w:rsidTr="004462F7">
        <w:trPr>
          <w:trHeight w:val="135"/>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lang w:val="ru-RU"/>
              </w:rPr>
              <w:t>технички капацитет</w:t>
            </w:r>
          </w:p>
        </w:tc>
      </w:tr>
      <w:tr w:rsidR="00953B88" w:rsidRPr="007755C7" w:rsidTr="004462F7">
        <w:trPr>
          <w:trHeight w:val="172"/>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C134F0" w:rsidP="00C134F0">
            <w:pPr>
              <w:tabs>
                <w:tab w:val="left" w:pos="1080"/>
              </w:tabs>
              <w:suppressAutoHyphens/>
              <w:spacing w:after="0" w:line="240" w:lineRule="auto"/>
              <w:jc w:val="both"/>
              <w:rPr>
                <w:rFonts w:eastAsia="Times New Roman" w:cs="Times New Roman"/>
                <w:sz w:val="20"/>
                <w:szCs w:val="20"/>
                <w:lang w:val="sr-Cyrl-RS" w:eastAsia="ar-SA"/>
              </w:rPr>
            </w:pPr>
            <w:r w:rsidRPr="007755C7">
              <w:rPr>
                <w:rFonts w:eastAsia="Verdana" w:cs="Verdana"/>
                <w:b/>
                <w:sz w:val="20"/>
                <w:szCs w:val="20"/>
                <w:lang w:val="sr-Cyrl-RS"/>
              </w:rPr>
              <w:t>/</w:t>
            </w:r>
          </w:p>
        </w:tc>
      </w:tr>
      <w:tr w:rsidR="00953B88" w:rsidRPr="007755C7" w:rsidTr="004462F7">
        <w:trPr>
          <w:trHeight w:val="135"/>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кадровски капацитет</w:t>
            </w:r>
          </w:p>
        </w:tc>
      </w:tr>
      <w:tr w:rsidR="00953B88" w:rsidRPr="007755C7" w:rsidTr="004462F7">
        <w:trPr>
          <w:trHeight w:val="135"/>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C134F0" w:rsidP="00953B88">
            <w:pPr>
              <w:autoSpaceDE w:val="0"/>
              <w:autoSpaceDN w:val="0"/>
              <w:adjustRightInd w:val="0"/>
              <w:spacing w:after="0" w:line="240" w:lineRule="auto"/>
              <w:jc w:val="both"/>
              <w:rPr>
                <w:rFonts w:cs="Verdana"/>
                <w:sz w:val="20"/>
                <w:szCs w:val="20"/>
                <w:lang w:val="sr-Cyrl-RS"/>
              </w:rPr>
            </w:pPr>
            <w:r w:rsidRPr="007755C7">
              <w:rPr>
                <w:rFonts w:cs="Verdana"/>
                <w:sz w:val="20"/>
                <w:szCs w:val="20"/>
                <w:lang w:val="sr-Cyrl-RS"/>
              </w:rPr>
              <w:t xml:space="preserve">/ </w:t>
            </w:r>
          </w:p>
        </w:tc>
      </w:tr>
    </w:tbl>
    <w:p w:rsidR="00953B88" w:rsidRPr="007755C7" w:rsidRDefault="00953B88" w:rsidP="00953B88">
      <w:pPr>
        <w:spacing w:after="0" w:line="240" w:lineRule="auto"/>
        <w:ind w:right="-360"/>
        <w:jc w:val="both"/>
        <w:rPr>
          <w:rFonts w:eastAsia="Times New Roman" w:cs="Times New Roman"/>
          <w:b/>
          <w:sz w:val="20"/>
          <w:szCs w:val="20"/>
          <w:lang w:val="sr-Cyrl-RS"/>
        </w:rPr>
      </w:pPr>
    </w:p>
    <w:p w:rsidR="00953B88" w:rsidRPr="007755C7" w:rsidRDefault="00953B88" w:rsidP="00953B88">
      <w:pPr>
        <w:spacing w:after="0" w:line="240" w:lineRule="auto"/>
        <w:ind w:right="-36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53B88" w:rsidRPr="007755C7" w:rsidRDefault="00953B88" w:rsidP="00953B88">
      <w:pPr>
        <w:spacing w:after="0" w:line="240" w:lineRule="auto"/>
        <w:ind w:right="-36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(уколико се наручилац за ту могућност определио):</w:t>
      </w:r>
    </w:p>
    <w:p w:rsidR="00953B88" w:rsidRPr="007755C7" w:rsidRDefault="00953B88" w:rsidP="00953B88">
      <w:pPr>
        <w:autoSpaceDE w:val="0"/>
        <w:autoSpaceDN w:val="0"/>
        <w:adjustRightInd w:val="0"/>
        <w:spacing w:after="0" w:line="240" w:lineRule="auto"/>
        <w:jc w:val="both"/>
        <w:rPr>
          <w:rFonts w:cs="Verdana"/>
          <w:sz w:val="20"/>
          <w:szCs w:val="20"/>
          <w:lang w:val="sr-Cyrl-RS"/>
        </w:rPr>
      </w:pPr>
    </w:p>
    <w:p w:rsidR="00953B88" w:rsidRPr="007755C7" w:rsidRDefault="00953B88" w:rsidP="00953B88">
      <w:pPr>
        <w:autoSpaceDE w:val="0"/>
        <w:autoSpaceDN w:val="0"/>
        <w:adjustRightInd w:val="0"/>
        <w:spacing w:after="0" w:line="240" w:lineRule="auto"/>
        <w:ind w:firstLine="540"/>
        <w:jc w:val="both"/>
        <w:rPr>
          <w:rFonts w:cs="Verdana"/>
          <w:b/>
          <w:sz w:val="20"/>
          <w:szCs w:val="20"/>
          <w:lang w:val="en-US"/>
        </w:rPr>
      </w:pPr>
      <w:r w:rsidRPr="007755C7">
        <w:rPr>
          <w:rFonts w:cs="Verdana"/>
          <w:b/>
          <w:sz w:val="20"/>
          <w:szCs w:val="20"/>
          <w:lang w:val="en-US"/>
        </w:rPr>
        <w:t>Испуњеност обавезних услова из члана 75. став 1</w:t>
      </w:r>
      <w:r w:rsidRPr="007755C7">
        <w:rPr>
          <w:rFonts w:cs="Verdana"/>
          <w:b/>
          <w:sz w:val="20"/>
          <w:szCs w:val="20"/>
          <w:lang w:val="sr-Cyrl-RS"/>
        </w:rPr>
        <w:t>.</w:t>
      </w:r>
      <w:r w:rsidRPr="007755C7">
        <w:rPr>
          <w:rFonts w:cs="Verdana"/>
          <w:b/>
          <w:sz w:val="20"/>
          <w:szCs w:val="20"/>
          <w:lang w:val="en-US"/>
        </w:rPr>
        <w:t xml:space="preserve"> сходно ставу 4. члана 77. Закона о јавним набавкама, понуђач</w:t>
      </w:r>
      <w:r w:rsidRPr="007755C7">
        <w:rPr>
          <w:rFonts w:cs="Verdana"/>
          <w:b/>
          <w:sz w:val="20"/>
          <w:szCs w:val="20"/>
          <w:lang w:val="sr-Cyrl-RS"/>
        </w:rPr>
        <w:t xml:space="preserve"> </w:t>
      </w:r>
      <w:r w:rsidRPr="007755C7">
        <w:rPr>
          <w:rFonts w:cs="Verdana"/>
          <w:b/>
          <w:sz w:val="20"/>
          <w:szCs w:val="20"/>
          <w:lang w:val="en-US"/>
        </w:rPr>
        <w:t>доказује достављањем ИЗЈАВЕ, којом под пуном</w:t>
      </w:r>
      <w:r w:rsidRPr="007755C7">
        <w:rPr>
          <w:rFonts w:cs="Verdana"/>
          <w:b/>
          <w:sz w:val="20"/>
          <w:szCs w:val="20"/>
          <w:lang w:val="sr-Cyrl-RS"/>
        </w:rPr>
        <w:t xml:space="preserve"> </w:t>
      </w:r>
      <w:r w:rsidRPr="007755C7">
        <w:rPr>
          <w:rFonts w:cs="Verdana"/>
          <w:b/>
          <w:sz w:val="20"/>
          <w:szCs w:val="20"/>
          <w:lang w:val="en-US"/>
        </w:rPr>
        <w:t>материјалном и кривичном одговорношћу,</w:t>
      </w:r>
      <w:r w:rsidRPr="007755C7">
        <w:rPr>
          <w:rFonts w:cs="Verdana"/>
          <w:b/>
          <w:sz w:val="20"/>
          <w:szCs w:val="20"/>
          <w:lang w:val="sr-Cyrl-RS"/>
        </w:rPr>
        <w:t xml:space="preserve"> </w:t>
      </w:r>
      <w:r w:rsidRPr="007755C7">
        <w:rPr>
          <w:rFonts w:cs="Verdana"/>
          <w:b/>
          <w:sz w:val="20"/>
          <w:szCs w:val="20"/>
          <w:lang w:val="en-US"/>
        </w:rPr>
        <w:t>потврђује да испуњава услове.</w:t>
      </w:r>
    </w:p>
    <w:p w:rsidR="00953B88" w:rsidRPr="007755C7" w:rsidRDefault="00953B88" w:rsidP="00C134F0">
      <w:pPr>
        <w:spacing w:after="0" w:line="240" w:lineRule="auto"/>
        <w:ind w:right="-23" w:firstLine="540"/>
        <w:jc w:val="both"/>
        <w:rPr>
          <w:rFonts w:eastAsia="Times New Roman" w:cs="Times New Roman"/>
          <w:sz w:val="20"/>
          <w:szCs w:val="20"/>
          <w:lang w:val="sr-Cyrl-RS"/>
        </w:rPr>
      </w:pPr>
      <w:r w:rsidRPr="007755C7">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953B88" w:rsidRPr="007755C7" w:rsidRDefault="00953B88" w:rsidP="00953B88">
      <w:pPr>
        <w:autoSpaceDE w:val="0"/>
        <w:autoSpaceDN w:val="0"/>
        <w:adjustRightInd w:val="0"/>
        <w:spacing w:after="0" w:line="240" w:lineRule="auto"/>
        <w:ind w:firstLine="540"/>
        <w:jc w:val="both"/>
        <w:rPr>
          <w:rFonts w:cs="Verdana"/>
          <w:b/>
          <w:sz w:val="20"/>
          <w:szCs w:val="20"/>
          <w:lang w:val="sr-Cyrl-RS"/>
        </w:rPr>
      </w:pPr>
      <w:r w:rsidRPr="007755C7">
        <w:rPr>
          <w:rFonts w:eastAsia="Times New Roman" w:cs="Times New Roman"/>
          <w:b/>
          <w:sz w:val="20"/>
          <w:szCs w:val="20"/>
          <w:lang w:val="sr-Cyrl-RS"/>
        </w:rPr>
        <w:t xml:space="preserve">Испуњеност додатних услова из члана 76. </w:t>
      </w:r>
      <w:r w:rsidRPr="007755C7">
        <w:rPr>
          <w:rFonts w:cs="Verdana"/>
          <w:b/>
          <w:sz w:val="20"/>
          <w:szCs w:val="20"/>
          <w:lang w:val="en-US"/>
        </w:rPr>
        <w:t xml:space="preserve">ЗЈН понуђачи доказују достављањем доказа наведених у табели 4.4.2 </w:t>
      </w:r>
      <w:r w:rsidRPr="007755C7">
        <w:rPr>
          <w:rFonts w:cs="Verdana"/>
          <w:b/>
          <w:sz w:val="20"/>
          <w:szCs w:val="20"/>
          <w:lang w:val="sr-Cyrl-RS"/>
        </w:rPr>
        <w:t>Д</w:t>
      </w:r>
      <w:r w:rsidRPr="007755C7">
        <w:rPr>
          <w:rFonts w:cs="Verdana"/>
          <w:b/>
          <w:sz w:val="20"/>
          <w:szCs w:val="20"/>
          <w:lang w:val="en-US"/>
        </w:rPr>
        <w:t>окази</w:t>
      </w:r>
      <w:r w:rsidRPr="007755C7">
        <w:rPr>
          <w:rFonts w:cs="Verdana"/>
          <w:b/>
          <w:sz w:val="20"/>
          <w:szCs w:val="20"/>
          <w:lang w:val="sr-Cyrl-RS"/>
        </w:rPr>
        <w:t xml:space="preserve"> </w:t>
      </w:r>
      <w:r w:rsidRPr="007755C7">
        <w:rPr>
          <w:rFonts w:cs="Verdana"/>
          <w:b/>
          <w:sz w:val="20"/>
          <w:szCs w:val="20"/>
          <w:lang w:val="en-US"/>
        </w:rPr>
        <w:t>о и</w:t>
      </w:r>
      <w:r w:rsidRPr="007755C7">
        <w:rPr>
          <w:rFonts w:cs="Verdana"/>
          <w:b/>
          <w:sz w:val="20"/>
          <w:szCs w:val="20"/>
          <w:lang w:val="sr-Cyrl-RS"/>
        </w:rPr>
        <w:t>с</w:t>
      </w:r>
      <w:r w:rsidRPr="007755C7">
        <w:rPr>
          <w:rFonts w:cs="Verdana"/>
          <w:b/>
          <w:sz w:val="20"/>
          <w:szCs w:val="20"/>
          <w:lang w:val="en-US"/>
        </w:rPr>
        <w:t>пуњености додатних услова за учешће у поступку јавне набавке</w:t>
      </w:r>
      <w:r w:rsidR="00C134F0" w:rsidRPr="007755C7">
        <w:rPr>
          <w:rFonts w:cs="Verdana"/>
          <w:b/>
          <w:sz w:val="20"/>
          <w:szCs w:val="20"/>
          <w:lang w:val="sr-Cyrl-RS"/>
        </w:rPr>
        <w:t xml:space="preserve"> и то:</w:t>
      </w:r>
    </w:p>
    <w:p w:rsidR="00D6179D" w:rsidRPr="007755C7" w:rsidRDefault="00D6179D" w:rsidP="00D6179D">
      <w:pPr>
        <w:pStyle w:val="ListParagraph"/>
        <w:numPr>
          <w:ilvl w:val="0"/>
          <w:numId w:val="35"/>
        </w:numPr>
        <w:rPr>
          <w:rFonts w:asciiTheme="minorHAnsi" w:hAnsiTheme="minorHAnsi" w:cs="Arial"/>
          <w:sz w:val="20"/>
        </w:rPr>
      </w:pPr>
      <w:r w:rsidRPr="007755C7">
        <w:rPr>
          <w:rFonts w:asciiTheme="minorHAnsi" w:hAnsiTheme="minorHAnsi"/>
          <w:sz w:val="20"/>
          <w:lang w:val="sr-Cyrl-RS"/>
        </w:rPr>
        <w:t>важећа дозвола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C134F0" w:rsidRPr="007755C7" w:rsidRDefault="00D6179D" w:rsidP="00D6179D">
      <w:pPr>
        <w:pStyle w:val="ListParagraph"/>
        <w:numPr>
          <w:ilvl w:val="0"/>
          <w:numId w:val="35"/>
        </w:numPr>
        <w:rPr>
          <w:rFonts w:asciiTheme="minorHAnsi" w:hAnsiTheme="minorHAnsi" w:cs="Arial"/>
          <w:sz w:val="20"/>
        </w:rPr>
      </w:pPr>
      <w:r w:rsidRPr="007755C7">
        <w:rPr>
          <w:rFonts w:asciiTheme="minorHAnsi" w:hAnsiTheme="minorHAnsi" w:cs="Arial"/>
          <w:sz w:val="20"/>
        </w:rPr>
        <w:t>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 xml:space="preserve">: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17025:2005,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12341:2015,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14902:2008, </w:t>
      </w:r>
      <w:r w:rsidRPr="007755C7">
        <w:rPr>
          <w:rFonts w:asciiTheme="minorHAnsi" w:hAnsiTheme="minorHAnsi"/>
          <w:sz w:val="20"/>
          <w:lang w:val="sr-Latn-RS"/>
        </w:rPr>
        <w:t>SRPS EN</w:t>
      </w:r>
      <w:r w:rsidRPr="007755C7">
        <w:rPr>
          <w:rFonts w:asciiTheme="minorHAnsi" w:hAnsiTheme="minorHAnsi"/>
          <w:i/>
          <w:sz w:val="20"/>
          <w:u w:val="single"/>
          <w:lang w:val="sr-Latn-RS"/>
        </w:rPr>
        <w:t xml:space="preserve"> </w:t>
      </w:r>
      <w:r w:rsidRPr="007755C7">
        <w:rPr>
          <w:rFonts w:asciiTheme="minorHAnsi" w:eastAsia="Verdana" w:hAnsiTheme="minorHAnsi"/>
          <w:sz w:val="20"/>
          <w:lang w:val="sr-Cyrl-RS"/>
        </w:rPr>
        <w:t>15549:2010.</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Kомисије за јавну набавку оцењена као најповољнија, да достави на увид оригинал или оверену копију свих или појединих доказа.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b/>
          <w:bCs/>
          <w:sz w:val="20"/>
          <w:szCs w:val="20"/>
          <w:lang w:val="en-US"/>
        </w:rPr>
        <w:t xml:space="preserve">Напомена: </w:t>
      </w:r>
      <w:r w:rsidRPr="007755C7">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7755C7">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7755C7">
        <w:rPr>
          <w:rFonts w:cs="Verdana"/>
          <w:sz w:val="20"/>
          <w:szCs w:val="20"/>
          <w:lang w:val="en-US"/>
        </w:rPr>
        <w:t xml:space="preserve">Регистар понуђача је </w:t>
      </w:r>
      <w:r w:rsidRPr="007755C7">
        <w:rPr>
          <w:rFonts w:cs="Verdana"/>
          <w:sz w:val="20"/>
          <w:szCs w:val="20"/>
          <w:lang w:val="en-US"/>
        </w:rPr>
        <w:lastRenderedPageBreak/>
        <w:t xml:space="preserve">доступан на интернет страници, коју је понуђач дужан да наведе у понуди, ако тако доказује неки од испуњености обавезних услова. </w:t>
      </w:r>
    </w:p>
    <w:p w:rsidR="00953B88" w:rsidRPr="007755C7" w:rsidRDefault="00953B88" w:rsidP="00953B88">
      <w:pPr>
        <w:spacing w:after="0" w:line="240" w:lineRule="auto"/>
        <w:ind w:firstLine="540"/>
        <w:jc w:val="both"/>
        <w:rPr>
          <w:rFonts w:cs="Verdana"/>
          <w:sz w:val="20"/>
          <w:szCs w:val="20"/>
          <w:lang w:val="en-US"/>
        </w:rPr>
      </w:pPr>
      <w:r w:rsidRPr="007755C7">
        <w:rPr>
          <w:rFonts w:cs="Verdana"/>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53B88" w:rsidRPr="007755C7" w:rsidRDefault="00953B88" w:rsidP="00953B88">
      <w:pPr>
        <w:rPr>
          <w:rFonts w:eastAsia="Times New Roman" w:cs="Times New Roman"/>
          <w:sz w:val="20"/>
          <w:szCs w:val="20"/>
          <w:lang w:val="sr-Cyrl-RS"/>
        </w:rPr>
      </w:pPr>
    </w:p>
    <w:p w:rsidR="00953B88" w:rsidRPr="007755C7" w:rsidRDefault="00953B88" w:rsidP="00953B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7755C7">
        <w:rPr>
          <w:rFonts w:cs="Verdana"/>
          <w:b/>
          <w:sz w:val="20"/>
          <w:szCs w:val="20"/>
          <w:lang w:val="en-US"/>
        </w:rPr>
        <w:t>Испуњеност обавезних услова из члана 75. став 1</w:t>
      </w:r>
      <w:r w:rsidRPr="007755C7">
        <w:rPr>
          <w:rFonts w:cs="Verdana"/>
          <w:b/>
          <w:sz w:val="20"/>
          <w:szCs w:val="20"/>
          <w:lang w:val="sr-Cyrl-RS"/>
        </w:rPr>
        <w:t>.</w:t>
      </w:r>
      <w:r w:rsidRPr="007755C7">
        <w:rPr>
          <w:rFonts w:cs="Verdana"/>
          <w:b/>
          <w:sz w:val="20"/>
          <w:szCs w:val="20"/>
          <w:lang w:val="en-US"/>
        </w:rPr>
        <w:t xml:space="preserve"> сходно ставу 4. члана 77. Закона о јавним набавкама, понуђач</w:t>
      </w:r>
      <w:r w:rsidRPr="007755C7">
        <w:rPr>
          <w:rFonts w:cs="Verdana"/>
          <w:b/>
          <w:sz w:val="20"/>
          <w:szCs w:val="20"/>
          <w:lang w:val="sr-Cyrl-RS"/>
        </w:rPr>
        <w:t xml:space="preserve"> </w:t>
      </w:r>
      <w:r w:rsidRPr="007755C7">
        <w:rPr>
          <w:rFonts w:cs="Verdana"/>
          <w:b/>
          <w:sz w:val="20"/>
          <w:szCs w:val="20"/>
          <w:lang w:val="en-US"/>
        </w:rPr>
        <w:t>доказује достављањем ИЗЈАВЕ, којом под пуном</w:t>
      </w:r>
      <w:r w:rsidRPr="007755C7">
        <w:rPr>
          <w:rFonts w:cs="Verdana"/>
          <w:b/>
          <w:sz w:val="20"/>
          <w:szCs w:val="20"/>
          <w:lang w:val="sr-Cyrl-RS"/>
        </w:rPr>
        <w:t xml:space="preserve"> </w:t>
      </w:r>
      <w:r w:rsidRPr="007755C7">
        <w:rPr>
          <w:rFonts w:cs="Verdana"/>
          <w:b/>
          <w:sz w:val="20"/>
          <w:szCs w:val="20"/>
          <w:lang w:val="en-US"/>
        </w:rPr>
        <w:t>материјалном и кривичном одговорношћу,</w:t>
      </w:r>
      <w:r w:rsidRPr="007755C7">
        <w:rPr>
          <w:rFonts w:cs="Verdana"/>
          <w:b/>
          <w:sz w:val="20"/>
          <w:szCs w:val="20"/>
          <w:lang w:val="sr-Cyrl-RS"/>
        </w:rPr>
        <w:t xml:space="preserve"> </w:t>
      </w:r>
      <w:r w:rsidRPr="007755C7">
        <w:rPr>
          <w:rFonts w:cs="Verdana"/>
          <w:b/>
          <w:sz w:val="20"/>
          <w:szCs w:val="20"/>
          <w:lang w:val="en-US"/>
        </w:rPr>
        <w:t>потврђује да испуњава услове.</w:t>
      </w: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ОБРАЗАЦ ИЗЈАВЕ КОЈОМ ПОНУЂАЧ ПОТВРЂУЈЕ ДА ИСПУЊАВА  УСЛОВЕ</w:t>
            </w:r>
          </w:p>
        </w:tc>
      </w:tr>
    </w:tbl>
    <w:p w:rsidR="00953B88" w:rsidRPr="007755C7" w:rsidRDefault="00953B88" w:rsidP="00953B8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понуђача: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spacing w:after="0" w:line="240" w:lineRule="auto"/>
        <w:ind w:right="-360"/>
        <w:jc w:val="both"/>
        <w:rPr>
          <w:rFonts w:eastAsia="Times New Roman" w:cs="Times New Roman"/>
          <w:sz w:val="20"/>
          <w:szCs w:val="20"/>
          <w:lang w:val="sr-Cyrl-RS"/>
        </w:rPr>
      </w:pPr>
      <w:r w:rsidRPr="007755C7">
        <w:rPr>
          <w:rFonts w:eastAsia="Times New Roman" w:cs="Times New Roman"/>
          <w:noProof/>
          <w:sz w:val="20"/>
          <w:szCs w:val="20"/>
          <w:lang w:val="sr-Latn-CS"/>
        </w:rPr>
        <w:tab/>
      </w: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даје под пуном материјалном и кривичном одговорношћу</w:t>
      </w:r>
    </w:p>
    <w:p w:rsidR="00953B88" w:rsidRPr="007755C7" w:rsidRDefault="00953B88" w:rsidP="00953B88">
      <w:pPr>
        <w:spacing w:after="0" w:line="240" w:lineRule="auto"/>
        <w:jc w:val="center"/>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lang w:val="sr-Cyrl-RS"/>
        </w:rPr>
        <w:t xml:space="preserve">којом потврђује </w:t>
      </w:r>
      <w:r w:rsidRPr="007755C7">
        <w:rPr>
          <w:rFonts w:eastAsia="Times New Roman" w:cs="Times New Roman"/>
          <w:noProof/>
          <w:sz w:val="20"/>
          <w:szCs w:val="20"/>
          <w:lang w:val="sr-Latn-CS"/>
        </w:rPr>
        <w:t xml:space="preserve">да испуњава </w:t>
      </w:r>
      <w:r w:rsidRPr="007755C7">
        <w:rPr>
          <w:rFonts w:eastAsia="Times New Roman" w:cs="Times New Roman"/>
          <w:noProof/>
          <w:sz w:val="20"/>
          <w:szCs w:val="20"/>
          <w:lang w:val="sr-Cyrl-RS"/>
        </w:rPr>
        <w:t>обавезне услове</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садржане у</w:t>
      </w:r>
      <w:r w:rsidRPr="007755C7">
        <w:rPr>
          <w:rFonts w:eastAsia="Times New Roman" w:cs="Times New Roman"/>
          <w:noProof/>
          <w:sz w:val="20"/>
          <w:szCs w:val="20"/>
          <w:lang w:val="sr-Latn-CS"/>
        </w:rPr>
        <w:t xml:space="preserve"> Конкурсно</w:t>
      </w:r>
      <w:r w:rsidRPr="007755C7">
        <w:rPr>
          <w:rFonts w:eastAsia="Times New Roman" w:cs="Times New Roman"/>
          <w:noProof/>
          <w:sz w:val="20"/>
          <w:szCs w:val="20"/>
          <w:lang w:val="sr-Cyrl-RS"/>
        </w:rPr>
        <w:t>ј</w:t>
      </w:r>
      <w:r w:rsidRPr="007755C7">
        <w:rPr>
          <w:rFonts w:eastAsia="Times New Roman" w:cs="Times New Roman"/>
          <w:noProof/>
          <w:sz w:val="20"/>
          <w:szCs w:val="20"/>
          <w:lang w:val="sr-Latn-CS"/>
        </w:rPr>
        <w:t xml:space="preserve"> документациј</w:t>
      </w:r>
      <w:r w:rsidRPr="007755C7">
        <w:rPr>
          <w:rFonts w:eastAsia="Times New Roman" w:cs="Times New Roman"/>
          <w:noProof/>
          <w:sz w:val="20"/>
          <w:szCs w:val="20"/>
          <w:lang w:val="sr-Cyrl-RS"/>
        </w:rPr>
        <w:t>и</w:t>
      </w:r>
      <w:r w:rsidRPr="007755C7">
        <w:rPr>
          <w:rFonts w:eastAsia="Times New Roman" w:cs="Times New Roman"/>
          <w:noProof/>
          <w:sz w:val="20"/>
          <w:szCs w:val="20"/>
          <w:lang w:val="sr-Latn-CS"/>
        </w:rPr>
        <w:t xml:space="preserve"> </w:t>
      </w:r>
      <w:r w:rsidRPr="007755C7">
        <w:rPr>
          <w:rFonts w:eastAsia="Times New Roman" w:cs="Times New Roman"/>
          <w:b/>
          <w:sz w:val="20"/>
          <w:szCs w:val="20"/>
          <w:lang w:val="sr-Cyrl-CS"/>
        </w:rPr>
        <w:t xml:space="preserve">ЗА ЈАВНУ НАБАВКУ </w:t>
      </w:r>
      <w:r w:rsidR="00914FF5" w:rsidRPr="00623C28">
        <w:rPr>
          <w:b/>
          <w:sz w:val="20"/>
          <w:szCs w:val="20"/>
          <w:lang w:val="sr-Cyrl-RS"/>
        </w:rPr>
        <w:t>УСЛУГА ОДРЕЂИВАЊА МАСЕНЕ КОНЦЕНТРАЦИЈЕ И САДРЖАЈА СУСПЕНДОВАНИХ ЧЕСТИЦА (</w:t>
      </w:r>
      <w:r w:rsidR="00914FF5" w:rsidRPr="00623C28">
        <w:rPr>
          <w:b/>
          <w:sz w:val="20"/>
          <w:szCs w:val="20"/>
          <w:lang w:val="sr-Latn-RS"/>
        </w:rPr>
        <w:t>PM</w:t>
      </w:r>
      <w:r w:rsidR="00914FF5" w:rsidRPr="00623C28">
        <w:rPr>
          <w:b/>
          <w:sz w:val="20"/>
          <w:szCs w:val="20"/>
          <w:vertAlign w:val="subscript"/>
          <w:lang w:val="sr-Latn-RS"/>
        </w:rPr>
        <w:t>10</w:t>
      </w:r>
      <w:r w:rsidR="00914FF5" w:rsidRPr="00623C28">
        <w:rPr>
          <w:b/>
          <w:sz w:val="20"/>
          <w:szCs w:val="20"/>
          <w:lang w:val="sr-Latn-RS"/>
        </w:rPr>
        <w:t xml:space="preserve">) </w:t>
      </w:r>
      <w:r w:rsidR="00914FF5"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7755C7">
        <w:rPr>
          <w:rFonts w:eastAsia="Times New Roman" w:cs="Times New Roman"/>
          <w:b/>
          <w:sz w:val="20"/>
          <w:szCs w:val="20"/>
          <w:lang w:val="sr-Cyrl-RS" w:eastAsia="ar-SA"/>
        </w:rPr>
        <w:t xml:space="preserve">ЈН </w:t>
      </w:r>
      <w:r w:rsidRPr="007755C7">
        <w:rPr>
          <w:b/>
          <w:sz w:val="20"/>
          <w:szCs w:val="20"/>
          <w:lang w:val="sr-Cyrl-RS" w:eastAsia="ar-SA"/>
        </w:rPr>
        <w:t xml:space="preserve">ОП </w:t>
      </w:r>
      <w:r w:rsidR="00623C28">
        <w:rPr>
          <w:b/>
          <w:sz w:val="20"/>
          <w:szCs w:val="20"/>
          <w:lang w:val="sr-Cyrl-RS" w:eastAsia="ar-SA"/>
        </w:rPr>
        <w:t>2</w:t>
      </w:r>
      <w:r w:rsidRPr="007755C7">
        <w:rPr>
          <w:b/>
          <w:sz w:val="20"/>
          <w:szCs w:val="20"/>
          <w:lang w:val="sr-Cyrl-RS" w:eastAsia="ar-SA"/>
        </w:rPr>
        <w:t>/201</w:t>
      </w:r>
      <w:r w:rsidR="00A31F95" w:rsidRPr="007755C7">
        <w:rPr>
          <w:b/>
          <w:sz w:val="20"/>
          <w:szCs w:val="20"/>
          <w:lang w:val="sr-Cyrl-RS" w:eastAsia="ar-SA"/>
        </w:rPr>
        <w:t>8</w:t>
      </w:r>
      <w:r w:rsidRPr="007755C7">
        <w:rPr>
          <w:rFonts w:eastAsia="Times New Roman" w:cs="Times New Roman"/>
          <w:b/>
          <w:sz w:val="20"/>
          <w:szCs w:val="20"/>
          <w:lang w:val="sr-Cyrl-RS" w:eastAsia="ar-SA"/>
        </w:rPr>
        <w:t>,</w:t>
      </w:r>
      <w:r w:rsidRPr="007755C7">
        <w:rPr>
          <w:rFonts w:eastAsia="Times New Roman" w:cs="Times New Roman"/>
          <w:sz w:val="20"/>
          <w:szCs w:val="20"/>
          <w:lang w:val="ru-RU"/>
        </w:rPr>
        <w:t xml:space="preserve"> </w:t>
      </w:r>
      <w:r w:rsidR="00A31F95" w:rsidRPr="007755C7">
        <w:rPr>
          <w:rFonts w:eastAsia="Times New Roman" w:cs="Times New Roman"/>
          <w:noProof/>
          <w:sz w:val="20"/>
          <w:szCs w:val="20"/>
          <w:lang w:val="sr-Cyrl-RS"/>
        </w:rPr>
        <w:t>број: 140-404-</w:t>
      </w:r>
      <w:r w:rsidR="00623C28">
        <w:rPr>
          <w:rFonts w:eastAsia="Times New Roman" w:cs="Times New Roman"/>
          <w:noProof/>
          <w:sz w:val="20"/>
          <w:szCs w:val="20"/>
          <w:lang w:val="sr-Cyrl-RS"/>
        </w:rPr>
        <w:t>17</w:t>
      </w:r>
      <w:r w:rsidRPr="007755C7">
        <w:rPr>
          <w:rFonts w:eastAsia="Times New Roman" w:cs="Times New Roman"/>
          <w:noProof/>
          <w:sz w:val="20"/>
          <w:szCs w:val="20"/>
          <w:lang w:val="sr-Cyrl-RS"/>
        </w:rPr>
        <w:t>/201</w:t>
      </w:r>
      <w:r w:rsidR="00A31F95" w:rsidRPr="007755C7">
        <w:rPr>
          <w:rFonts w:eastAsia="Times New Roman" w:cs="Times New Roman"/>
          <w:noProof/>
          <w:sz w:val="20"/>
          <w:szCs w:val="20"/>
          <w:lang w:val="sr-Cyrl-RS"/>
        </w:rPr>
        <w:t>8</w:t>
      </w:r>
      <w:r w:rsidRPr="007755C7">
        <w:rPr>
          <w:rFonts w:eastAsia="Times New Roman" w:cs="Times New Roman"/>
          <w:noProof/>
          <w:sz w:val="20"/>
          <w:szCs w:val="20"/>
          <w:lang w:val="sr-Cyrl-RS"/>
        </w:rPr>
        <w:t xml:space="preserve">-02, по Позиву објављеном  Порталу јавних набавки и интернет страници Наручиоца дана </w:t>
      </w:r>
      <w:r w:rsidR="00623C28">
        <w:rPr>
          <w:rFonts w:eastAsia="Times New Roman" w:cs="Times New Roman"/>
          <w:noProof/>
          <w:sz w:val="20"/>
          <w:szCs w:val="20"/>
          <w:lang w:val="sr-Cyrl-RS"/>
        </w:rPr>
        <w:t>16</w:t>
      </w:r>
      <w:r w:rsidRPr="007755C7">
        <w:rPr>
          <w:rFonts w:eastAsia="Times New Roman" w:cs="Times New Roman"/>
          <w:noProof/>
          <w:sz w:val="20"/>
          <w:szCs w:val="20"/>
          <w:lang w:val="sr-Cyrl-RS"/>
        </w:rPr>
        <w:t>.</w:t>
      </w:r>
      <w:r w:rsidR="00623C28">
        <w:rPr>
          <w:rFonts w:eastAsia="Times New Roman" w:cs="Times New Roman"/>
          <w:noProof/>
          <w:sz w:val="20"/>
          <w:szCs w:val="20"/>
          <w:lang w:val="sr-Cyrl-RS"/>
        </w:rPr>
        <w:t>01.</w:t>
      </w:r>
      <w:r w:rsidRPr="007755C7">
        <w:rPr>
          <w:rFonts w:eastAsia="Times New Roman" w:cs="Times New Roman"/>
          <w:noProof/>
          <w:sz w:val="20"/>
          <w:szCs w:val="20"/>
          <w:lang w:val="sr-Cyrl-RS"/>
        </w:rPr>
        <w:t>201</w:t>
      </w:r>
      <w:r w:rsidR="00A31F95" w:rsidRPr="007755C7">
        <w:rPr>
          <w:rFonts w:eastAsia="Times New Roman" w:cs="Times New Roman"/>
          <w:noProof/>
          <w:sz w:val="20"/>
          <w:szCs w:val="20"/>
          <w:lang w:val="sr-Cyrl-RS"/>
        </w:rPr>
        <w:t>8</w:t>
      </w:r>
      <w:r w:rsidRPr="007755C7">
        <w:rPr>
          <w:rFonts w:eastAsia="Times New Roman" w:cs="Times New Roman"/>
          <w:noProof/>
          <w:sz w:val="20"/>
          <w:szCs w:val="20"/>
          <w:lang w:val="sr-Cyrl-RS"/>
        </w:rPr>
        <w:t>. године.</w:t>
      </w: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Cyrl-RS"/>
        </w:rPr>
        <w:t xml:space="preserve"> </w:t>
      </w: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 xml:space="preserve">(чл. 75. ст. 1. тачка 4. ЗЈН).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p>
    <w:p w:rsidR="00953B88" w:rsidRPr="007755C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7755C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jc w:val="both"/>
        <w:rPr>
          <w:rFonts w:eastAsia="Times New Roman" w:cs="Times New Roman"/>
          <w:noProof/>
          <w:sz w:val="20"/>
          <w:szCs w:val="20"/>
          <w:lang w:val="sr-Latn-RS"/>
        </w:rPr>
      </w:pPr>
    </w:p>
    <w:p w:rsidR="00953B88" w:rsidRPr="007755C7" w:rsidRDefault="00953B88" w:rsidP="00953B88">
      <w:pPr>
        <w:spacing w:after="0" w:line="240" w:lineRule="auto"/>
        <w:ind w:left="5028"/>
        <w:jc w:val="right"/>
        <w:rPr>
          <w:rFonts w:eastAsia="Times New Roman" w:cs="Times New Roman"/>
          <w:b/>
          <w:noProof/>
          <w:sz w:val="20"/>
          <w:szCs w:val="20"/>
          <w:lang w:val="ru-RU"/>
        </w:rPr>
      </w:pPr>
      <w:r w:rsidRPr="007755C7">
        <w:rPr>
          <w:rFonts w:eastAsia="Times New Roman" w:cs="Times New Roman"/>
          <w:b/>
          <w:noProof/>
          <w:sz w:val="20"/>
          <w:szCs w:val="20"/>
          <w:lang w:val="ru-RU"/>
        </w:rPr>
        <w:t>ПОНУЂАЧ</w:t>
      </w:r>
    </w:p>
    <w:p w:rsidR="00953B88" w:rsidRPr="007755C7" w:rsidRDefault="00953B88" w:rsidP="00953B88">
      <w:pPr>
        <w:spacing w:after="0" w:line="240" w:lineRule="auto"/>
        <w:ind w:left="4308"/>
        <w:jc w:val="right"/>
        <w:rPr>
          <w:rFonts w:eastAsia="Times New Roman" w:cs="Times New Roman"/>
          <w:b/>
          <w:noProof/>
          <w:sz w:val="20"/>
          <w:szCs w:val="20"/>
          <w:lang w:val="sr-Latn-RS"/>
        </w:rPr>
      </w:pPr>
      <w:r w:rsidRPr="007755C7">
        <w:rPr>
          <w:rFonts w:eastAsia="Times New Roman" w:cs="Times New Roman"/>
          <w:b/>
          <w:noProof/>
          <w:sz w:val="20"/>
          <w:szCs w:val="20"/>
          <w:lang w:val="ru-RU"/>
        </w:rPr>
        <w:t>м.п.</w:t>
      </w:r>
      <w:r w:rsidRPr="007755C7">
        <w:rPr>
          <w:rFonts w:eastAsia="Times New Roman" w:cs="Times New Roman"/>
          <w:b/>
          <w:noProof/>
          <w:sz w:val="20"/>
          <w:szCs w:val="20"/>
          <w:lang w:val="ru-RU"/>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t>_</w:t>
      </w:r>
      <w:r w:rsidRPr="007755C7">
        <w:rPr>
          <w:rFonts w:eastAsia="Times New Roman" w:cs="Times New Roman"/>
          <w:b/>
          <w:noProof/>
          <w:sz w:val="20"/>
          <w:szCs w:val="20"/>
          <w:lang w:val="ru-RU"/>
        </w:rPr>
        <w:t>__________________</w:t>
      </w:r>
      <w:r w:rsidRPr="007755C7">
        <w:rPr>
          <w:rFonts w:eastAsia="Times New Roman" w:cs="Times New Roman"/>
          <w:b/>
          <w:noProof/>
          <w:sz w:val="20"/>
          <w:szCs w:val="20"/>
          <w:lang w:val="sr-Latn-RS"/>
        </w:rPr>
        <w:t>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(потпис овлашћеног лица)</w:t>
      </w:r>
    </w:p>
    <w:p w:rsidR="00953B88" w:rsidRPr="007755C7" w:rsidRDefault="00953B88" w:rsidP="00953B88">
      <w:pPr>
        <w:rPr>
          <w:rFonts w:eastAsia="Times New Roman" w:cs="Times New Roman"/>
          <w:sz w:val="20"/>
          <w:szCs w:val="20"/>
          <w:lang w:val="en-US"/>
        </w:rPr>
      </w:pPr>
      <w:r w:rsidRPr="007755C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953B88" w:rsidRPr="007755C7" w:rsidRDefault="00953B88" w:rsidP="00953B88">
      <w:pPr>
        <w:spacing w:after="0" w:line="240" w:lineRule="auto"/>
        <w:ind w:right="-360" w:firstLine="540"/>
        <w:jc w:val="both"/>
        <w:rPr>
          <w:rFonts w:eastAsia="Times New Roman" w:cs="Times New Roman"/>
          <w:sz w:val="20"/>
          <w:szCs w:val="20"/>
          <w:lang w:val="en-US"/>
        </w:rPr>
      </w:pPr>
    </w:p>
    <w:p w:rsidR="00953B88" w:rsidRPr="007755C7" w:rsidRDefault="00953B88" w:rsidP="00953B88">
      <w:pPr>
        <w:spacing w:after="0" w:line="240" w:lineRule="auto"/>
        <w:ind w:right="-360"/>
        <w:jc w:val="both"/>
        <w:rPr>
          <w:rFonts w:eastAsia="Times New Roman" w:cs="Times New Roman"/>
          <w:sz w:val="20"/>
          <w:szCs w:val="20"/>
          <w:lang w:val="sr-Cyrl-RS"/>
        </w:rPr>
      </w:pPr>
      <w:r w:rsidRPr="007755C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подизвођача: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ind w:right="-360"/>
        <w:jc w:val="both"/>
        <w:rPr>
          <w:rFonts w:eastAsia="Times New Roman" w:cs="Times New Roman"/>
          <w:noProof/>
          <w:sz w:val="20"/>
          <w:szCs w:val="20"/>
          <w:lang w:val="sr-Cyrl-RS"/>
        </w:rPr>
      </w:pPr>
    </w:p>
    <w:p w:rsidR="00953B88" w:rsidRPr="007755C7" w:rsidRDefault="00953B88" w:rsidP="00953B88">
      <w:pPr>
        <w:spacing w:after="0" w:line="240" w:lineRule="auto"/>
        <w:ind w:right="-360" w:firstLine="720"/>
        <w:jc w:val="both"/>
        <w:rPr>
          <w:rFonts w:eastAsia="Times New Roman" w:cs="Times New Roman"/>
          <w:sz w:val="20"/>
          <w:szCs w:val="20"/>
          <w:lang w:val="sr-Cyrl-RS"/>
        </w:rPr>
      </w:pP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даје под пуном материјалном и кривичном одговорношћу</w:t>
      </w:r>
    </w:p>
    <w:p w:rsidR="00953B88" w:rsidRPr="007755C7" w:rsidRDefault="00953B88" w:rsidP="00953B88">
      <w:pPr>
        <w:spacing w:after="0" w:line="240" w:lineRule="auto"/>
        <w:jc w:val="center"/>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u w:val="single"/>
          <w:lang w:val="sr-Cyrl-RS"/>
        </w:rPr>
        <w:t xml:space="preserve">којом потврђује </w:t>
      </w:r>
      <w:r w:rsidRPr="007755C7">
        <w:rPr>
          <w:rFonts w:eastAsia="Times New Roman" w:cs="Times New Roman"/>
          <w:noProof/>
          <w:sz w:val="20"/>
          <w:szCs w:val="20"/>
          <w:u w:val="single"/>
          <w:lang w:val="sr-Latn-CS"/>
        </w:rPr>
        <w:t xml:space="preserve">да </w:t>
      </w:r>
      <w:r w:rsidRPr="007755C7">
        <w:rPr>
          <w:rFonts w:eastAsia="Times New Roman" w:cs="Times New Roman"/>
          <w:noProof/>
          <w:sz w:val="20"/>
          <w:szCs w:val="20"/>
          <w:u w:val="single"/>
          <w:lang w:val="sr-Cyrl-RS"/>
        </w:rPr>
        <w:t xml:space="preserve">подизвођач </w:t>
      </w:r>
      <w:r w:rsidRPr="007755C7">
        <w:rPr>
          <w:rFonts w:eastAsia="Times New Roman" w:cs="Times New Roman"/>
          <w:noProof/>
          <w:sz w:val="20"/>
          <w:szCs w:val="20"/>
          <w:u w:val="single"/>
          <w:lang w:val="sr-Latn-CS"/>
        </w:rPr>
        <w:t xml:space="preserve">испуњава </w:t>
      </w:r>
      <w:r w:rsidRPr="007755C7">
        <w:rPr>
          <w:rFonts w:eastAsia="Times New Roman" w:cs="Times New Roman"/>
          <w:noProof/>
          <w:sz w:val="20"/>
          <w:szCs w:val="20"/>
          <w:u w:val="single"/>
          <w:lang w:val="sr-Cyrl-RS"/>
        </w:rPr>
        <w:t>обавезне услове</w:t>
      </w:r>
      <w:r w:rsidRPr="007755C7">
        <w:rPr>
          <w:rFonts w:eastAsia="Times New Roman" w:cs="Times New Roman"/>
          <w:noProof/>
          <w:sz w:val="20"/>
          <w:szCs w:val="20"/>
          <w:u w:val="single"/>
          <w:lang w:val="sr-Latn-CS"/>
        </w:rPr>
        <w:t xml:space="preserve"> </w:t>
      </w:r>
      <w:r w:rsidRPr="007755C7">
        <w:rPr>
          <w:rFonts w:eastAsia="Times New Roman" w:cs="Times New Roman"/>
          <w:noProof/>
          <w:sz w:val="20"/>
          <w:szCs w:val="20"/>
          <w:u w:val="single"/>
          <w:lang w:val="sr-Cyrl-RS"/>
        </w:rPr>
        <w:t>садржане у</w:t>
      </w:r>
      <w:r w:rsidRPr="007755C7">
        <w:rPr>
          <w:rFonts w:eastAsia="Times New Roman" w:cs="Times New Roman"/>
          <w:noProof/>
          <w:sz w:val="20"/>
          <w:szCs w:val="20"/>
          <w:u w:val="single"/>
          <w:lang w:val="sr-Latn-CS"/>
        </w:rPr>
        <w:t xml:space="preserve"> Конкурсно</w:t>
      </w:r>
      <w:r w:rsidRPr="007755C7">
        <w:rPr>
          <w:rFonts w:eastAsia="Times New Roman" w:cs="Times New Roman"/>
          <w:noProof/>
          <w:sz w:val="20"/>
          <w:szCs w:val="20"/>
          <w:u w:val="single"/>
          <w:lang w:val="sr-Cyrl-RS"/>
        </w:rPr>
        <w:t>ј</w:t>
      </w:r>
      <w:r w:rsidRPr="007755C7">
        <w:rPr>
          <w:rFonts w:eastAsia="Times New Roman" w:cs="Times New Roman"/>
          <w:noProof/>
          <w:sz w:val="20"/>
          <w:szCs w:val="20"/>
          <w:u w:val="single"/>
          <w:lang w:val="sr-Latn-CS"/>
        </w:rPr>
        <w:t xml:space="preserve"> документациј</w:t>
      </w:r>
      <w:r w:rsidRPr="007755C7">
        <w:rPr>
          <w:rFonts w:eastAsia="Times New Roman" w:cs="Times New Roman"/>
          <w:noProof/>
          <w:sz w:val="20"/>
          <w:szCs w:val="20"/>
          <w:u w:val="single"/>
          <w:lang w:val="sr-Cyrl-RS"/>
        </w:rPr>
        <w:t>и</w:t>
      </w:r>
      <w:r w:rsidRPr="007755C7">
        <w:rPr>
          <w:rFonts w:eastAsia="Times New Roman" w:cs="Times New Roman"/>
          <w:noProof/>
          <w:sz w:val="20"/>
          <w:szCs w:val="20"/>
          <w:u w:val="single"/>
          <w:lang w:val="sr-Latn-CS"/>
        </w:rPr>
        <w:t xml:space="preserve"> </w:t>
      </w:r>
      <w:r w:rsidRPr="007755C7">
        <w:rPr>
          <w:rFonts w:eastAsia="Times New Roman" w:cs="Times New Roman"/>
          <w:b/>
          <w:sz w:val="20"/>
          <w:szCs w:val="20"/>
          <w:lang w:val="sr-Cyrl-CS"/>
        </w:rPr>
        <w:t xml:space="preserve">ЗА ЈАВНУ НАБАВКУ </w:t>
      </w:r>
      <w:r w:rsidR="008770A0" w:rsidRPr="00623C28">
        <w:rPr>
          <w:b/>
          <w:sz w:val="20"/>
          <w:szCs w:val="20"/>
          <w:lang w:val="sr-Cyrl-RS"/>
        </w:rPr>
        <w:t>УСЛУГА ОДРЕЂИВАЊА МАСЕНЕ КОНЦЕНТРАЦИЈЕ И САДРЖАЈА СУСПЕНДОВАНИХ ЧЕСТИЦА (</w:t>
      </w:r>
      <w:r w:rsidR="008770A0" w:rsidRPr="00623C28">
        <w:rPr>
          <w:b/>
          <w:sz w:val="20"/>
          <w:szCs w:val="20"/>
          <w:lang w:val="sr-Latn-RS"/>
        </w:rPr>
        <w:t>PM</w:t>
      </w:r>
      <w:r w:rsidR="008770A0" w:rsidRPr="00623C28">
        <w:rPr>
          <w:b/>
          <w:sz w:val="20"/>
          <w:szCs w:val="20"/>
          <w:vertAlign w:val="subscript"/>
          <w:lang w:val="sr-Latn-RS"/>
        </w:rPr>
        <w:t>10</w:t>
      </w:r>
      <w:r w:rsidR="008770A0" w:rsidRPr="00623C28">
        <w:rPr>
          <w:b/>
          <w:sz w:val="20"/>
          <w:szCs w:val="20"/>
          <w:lang w:val="sr-Latn-RS"/>
        </w:rPr>
        <w:t xml:space="preserve">) </w:t>
      </w:r>
      <w:r w:rsidR="008770A0"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7755C7">
        <w:rPr>
          <w:rFonts w:eastAsia="Times New Roman" w:cs="Times New Roman"/>
          <w:b/>
          <w:sz w:val="20"/>
          <w:szCs w:val="20"/>
          <w:lang w:val="sr-Cyrl-RS" w:eastAsia="ar-SA"/>
        </w:rPr>
        <w:t xml:space="preserve">, ЈН </w:t>
      </w:r>
      <w:r w:rsidR="00482A37" w:rsidRPr="007755C7">
        <w:rPr>
          <w:b/>
          <w:sz w:val="20"/>
          <w:szCs w:val="20"/>
          <w:lang w:val="sr-Cyrl-RS" w:eastAsia="ar-SA"/>
        </w:rPr>
        <w:t xml:space="preserve">ОП </w:t>
      </w:r>
      <w:r w:rsidR="00623C28">
        <w:rPr>
          <w:b/>
          <w:sz w:val="20"/>
          <w:szCs w:val="20"/>
          <w:lang w:val="sr-Cyrl-RS" w:eastAsia="ar-SA"/>
        </w:rPr>
        <w:t>2</w:t>
      </w:r>
      <w:r w:rsidR="00482A37" w:rsidRPr="007755C7">
        <w:rPr>
          <w:b/>
          <w:sz w:val="20"/>
          <w:szCs w:val="20"/>
          <w:lang w:val="sr-Cyrl-RS" w:eastAsia="ar-SA"/>
        </w:rPr>
        <w:t>/2018</w:t>
      </w:r>
      <w:r w:rsidR="00482A37" w:rsidRPr="007755C7">
        <w:rPr>
          <w:rFonts w:eastAsia="Times New Roman" w:cs="Times New Roman"/>
          <w:b/>
          <w:sz w:val="20"/>
          <w:szCs w:val="20"/>
          <w:lang w:val="sr-Cyrl-RS" w:eastAsia="ar-SA"/>
        </w:rPr>
        <w:t>,</w:t>
      </w:r>
      <w:r w:rsidR="00482A37" w:rsidRPr="007755C7">
        <w:rPr>
          <w:rFonts w:eastAsia="Times New Roman" w:cs="Times New Roman"/>
          <w:sz w:val="20"/>
          <w:szCs w:val="20"/>
          <w:lang w:val="ru-RU"/>
        </w:rPr>
        <w:t xml:space="preserve"> </w:t>
      </w:r>
      <w:r w:rsidR="00482A37" w:rsidRPr="007755C7">
        <w:rPr>
          <w:rFonts w:eastAsia="Times New Roman" w:cs="Times New Roman"/>
          <w:noProof/>
          <w:sz w:val="20"/>
          <w:szCs w:val="20"/>
          <w:lang w:val="sr-Cyrl-RS"/>
        </w:rPr>
        <w:t>број: 140-404-</w:t>
      </w:r>
      <w:r w:rsidR="00623C28">
        <w:rPr>
          <w:rFonts w:eastAsia="Times New Roman" w:cs="Times New Roman"/>
          <w:noProof/>
          <w:sz w:val="20"/>
          <w:szCs w:val="20"/>
          <w:lang w:val="sr-Cyrl-RS"/>
        </w:rPr>
        <w:t>17</w:t>
      </w:r>
      <w:r w:rsidR="00482A37" w:rsidRPr="007755C7">
        <w:rPr>
          <w:rFonts w:eastAsia="Times New Roman" w:cs="Times New Roman"/>
          <w:noProof/>
          <w:sz w:val="20"/>
          <w:szCs w:val="20"/>
          <w:lang w:val="sr-Cyrl-RS"/>
        </w:rPr>
        <w:t xml:space="preserve">/2018-02, по Позиву објављеном на Порталу јавних набавки и интернет страници Наручиоца дана </w:t>
      </w:r>
      <w:r w:rsidR="00623C28">
        <w:rPr>
          <w:rFonts w:eastAsia="Times New Roman" w:cs="Times New Roman"/>
          <w:noProof/>
          <w:sz w:val="20"/>
          <w:szCs w:val="20"/>
          <w:lang w:val="sr-Cyrl-RS"/>
        </w:rPr>
        <w:t>16.01</w:t>
      </w:r>
      <w:r w:rsidR="00482A37" w:rsidRPr="007755C7">
        <w:rPr>
          <w:rFonts w:eastAsia="Times New Roman" w:cs="Times New Roman"/>
          <w:noProof/>
          <w:sz w:val="20"/>
          <w:szCs w:val="20"/>
          <w:lang w:val="sr-Cyrl-RS"/>
        </w:rPr>
        <w:t>.2018. године.</w:t>
      </w:r>
      <w:r w:rsidR="00482A37" w:rsidRPr="007755C7">
        <w:rPr>
          <w:rFonts w:eastAsia="Times New Roman" w:cs="Times New Roman"/>
          <w:b/>
          <w:sz w:val="20"/>
          <w:szCs w:val="20"/>
          <w:lang w:val="sr-Cyrl-CS"/>
        </w:rPr>
        <w:t xml:space="preserve"> </w:t>
      </w:r>
    </w:p>
    <w:p w:rsidR="00953B88" w:rsidRPr="007755C7" w:rsidRDefault="00953B88" w:rsidP="00953B88">
      <w:pPr>
        <w:spacing w:after="0" w:line="240" w:lineRule="auto"/>
        <w:jc w:val="both"/>
        <w:rPr>
          <w:rFonts w:eastAsia="Times New Roman" w:cs="Times New Roman"/>
          <w:strike/>
          <w:noProof/>
          <w:sz w:val="20"/>
          <w:szCs w:val="20"/>
          <w:lang w:val="sr-Cyrl-RS"/>
        </w:rPr>
      </w:pP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 xml:space="preserve"> (чл. 75. ст. 1. тачка 4.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Cyrl-RS" w:eastAsia="sr-Latn-CS"/>
        </w:rPr>
        <w:t>4)</w:t>
      </w:r>
      <w:r w:rsidRPr="007755C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w:t>
      </w:r>
      <w:r w:rsidRPr="007755C7">
        <w:rPr>
          <w:rFonts w:eastAsia="Verdana" w:cs="Verdana"/>
          <w:sz w:val="20"/>
          <w:szCs w:val="20"/>
          <w:lang w:val="sr-Cyrl-RS"/>
        </w:rPr>
        <w:t>(чл. 75. ст. 2. Закона).</w:t>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ind w:left="720"/>
        <w:jc w:val="both"/>
        <w:rPr>
          <w:rFonts w:eastAsia="Times New Roman" w:cs="Times New Roman"/>
          <w:noProof/>
          <w:sz w:val="20"/>
          <w:szCs w:val="20"/>
          <w:lang w:val="ru-RU"/>
        </w:rPr>
      </w:pPr>
      <w:r w:rsidRPr="007755C7">
        <w:rPr>
          <w:rFonts w:eastAsia="Times New Roman" w:cs="Times New Roman"/>
          <w:noProof/>
          <w:sz w:val="20"/>
          <w:szCs w:val="20"/>
          <w:lang w:val="ru-RU"/>
        </w:rPr>
        <w:t xml:space="preserve"> </w:t>
      </w:r>
    </w:p>
    <w:p w:rsidR="00953B88" w:rsidRPr="007755C7" w:rsidRDefault="00953B88" w:rsidP="00953B88">
      <w:pPr>
        <w:spacing w:after="0" w:line="240" w:lineRule="auto"/>
        <w:ind w:left="5028"/>
        <w:jc w:val="right"/>
        <w:rPr>
          <w:rFonts w:eastAsia="Times New Roman" w:cs="Times New Roman"/>
          <w:b/>
          <w:noProof/>
          <w:sz w:val="20"/>
          <w:szCs w:val="20"/>
          <w:lang w:val="ru-RU"/>
        </w:rPr>
      </w:pPr>
      <w:r w:rsidRPr="007755C7">
        <w:rPr>
          <w:rFonts w:eastAsia="Times New Roman" w:cs="Times New Roman"/>
          <w:b/>
          <w:noProof/>
          <w:sz w:val="20"/>
          <w:szCs w:val="20"/>
          <w:lang w:val="ru-RU"/>
        </w:rPr>
        <w:t>ПОНУЂАЧ</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м.п.</w:t>
      </w:r>
      <w:r w:rsidRPr="007755C7">
        <w:rPr>
          <w:rFonts w:eastAsia="Times New Roman" w:cs="Times New Roman"/>
          <w:b/>
          <w:noProof/>
          <w:sz w:val="20"/>
          <w:szCs w:val="20"/>
          <w:lang w:val="ru-RU"/>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ru-RU"/>
        </w:rPr>
        <w:t>____________________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(потпис овлашћеног лица)</w:t>
      </w:r>
    </w:p>
    <w:p w:rsidR="00953B88" w:rsidRPr="007755C7" w:rsidRDefault="00953B88" w:rsidP="00953B88">
      <w:pPr>
        <w:spacing w:after="0" w:line="240" w:lineRule="auto"/>
        <w:ind w:hanging="26"/>
        <w:jc w:val="center"/>
        <w:rPr>
          <w:rFonts w:eastAsia="Times New Roman" w:cs="Times New Roman"/>
          <w:b/>
          <w:noProof/>
          <w:sz w:val="20"/>
          <w:szCs w:val="20"/>
          <w:lang w:val="sr-Latn-CS"/>
        </w:rPr>
      </w:pPr>
    </w:p>
    <w:p w:rsidR="00953B88" w:rsidRPr="007755C7" w:rsidRDefault="00953B88" w:rsidP="00953B88">
      <w:pPr>
        <w:rPr>
          <w:rFonts w:eastAsia="Times New Roman" w:cs="Times New Roman"/>
          <w:sz w:val="20"/>
          <w:szCs w:val="20"/>
          <w:lang w:val="en-US"/>
        </w:rPr>
      </w:pPr>
      <w:r w:rsidRPr="007755C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ОБРАЗАЦ ИЗЈАВЕ КОЈОМ СВАКИ ЧЛАН ГРУПЕ ПОНУЂАЧ</w:t>
            </w:r>
            <w:r w:rsidRPr="007755C7">
              <w:rPr>
                <w:rFonts w:eastAsia="Times New Roman" w:cs="Times New Roman"/>
                <w:b/>
                <w:sz w:val="20"/>
                <w:szCs w:val="20"/>
                <w:lang w:val="sr-Latn-RS"/>
              </w:rPr>
              <w:t>A</w:t>
            </w:r>
            <w:r w:rsidRPr="007755C7">
              <w:rPr>
                <w:rFonts w:eastAsia="Times New Roman" w:cs="Times New Roman"/>
                <w:b/>
                <w:sz w:val="20"/>
                <w:szCs w:val="20"/>
                <w:lang w:val="sr-Cyrl-RS"/>
              </w:rPr>
              <w:t xml:space="preserve"> ПОТВРЂУЈЕ ДА ИСПУЊАВА УСЛОВЕ</w:t>
            </w:r>
          </w:p>
        </w:tc>
      </w:tr>
    </w:tbl>
    <w:p w:rsidR="00953B88" w:rsidRPr="007755C7" w:rsidRDefault="00953B88" w:rsidP="00953B8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члана групе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ind w:right="-360" w:firstLine="540"/>
        <w:jc w:val="both"/>
        <w:rPr>
          <w:rFonts w:eastAsia="Times New Roman" w:cs="Times New Roman"/>
          <w:sz w:val="20"/>
          <w:szCs w:val="20"/>
          <w:lang w:val="sr-Cyrl-RS"/>
        </w:rPr>
      </w:pPr>
    </w:p>
    <w:p w:rsidR="00953B88" w:rsidRPr="007755C7" w:rsidRDefault="00953B88" w:rsidP="00953B88">
      <w:pPr>
        <w:spacing w:after="0" w:line="240" w:lineRule="auto"/>
        <w:ind w:right="-90" w:firstLine="720"/>
        <w:jc w:val="both"/>
        <w:rPr>
          <w:rFonts w:eastAsia="Times New Roman" w:cs="Times New Roman"/>
          <w:sz w:val="20"/>
          <w:szCs w:val="20"/>
          <w:lang w:val="sr-Latn-RS"/>
        </w:rPr>
      </w:pP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r w:rsidRPr="007755C7">
        <w:rPr>
          <w:rFonts w:eastAsia="Times New Roman" w:cs="Times New Roman"/>
          <w:sz w:val="20"/>
          <w:szCs w:val="20"/>
          <w:lang w:val="sr-Latn-RS"/>
        </w:rPr>
        <w:t xml:space="preserve"> </w:t>
      </w:r>
      <w:r w:rsidRPr="007755C7">
        <w:rPr>
          <w:rFonts w:eastAsia="Times New Roman" w:cs="Times New Roman"/>
          <w:noProof/>
          <w:sz w:val="20"/>
          <w:szCs w:val="20"/>
          <w:lang w:val="sr-Latn-CS"/>
        </w:rPr>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r w:rsidRPr="007755C7">
        <w:rPr>
          <w:rFonts w:eastAsia="Times New Roman" w:cs="Times New Roman"/>
          <w:noProof/>
          <w:sz w:val="20"/>
          <w:szCs w:val="20"/>
          <w:lang w:val="sr-Cyrl-RS"/>
        </w:rPr>
        <w:t>, као члан групе понуђача</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даје под пуном материјалном и кривичном одговорношћу</w:t>
      </w:r>
    </w:p>
    <w:p w:rsidR="00953B88" w:rsidRPr="007755C7" w:rsidRDefault="00953B88" w:rsidP="00953B88">
      <w:pPr>
        <w:spacing w:after="0" w:line="240" w:lineRule="auto"/>
        <w:jc w:val="both"/>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482A37">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lang w:val="sr-Cyrl-RS"/>
        </w:rPr>
        <w:t xml:space="preserve">којом потврђује </w:t>
      </w:r>
      <w:r w:rsidRPr="007755C7">
        <w:rPr>
          <w:rFonts w:eastAsia="Times New Roman" w:cs="Times New Roman"/>
          <w:noProof/>
          <w:sz w:val="20"/>
          <w:szCs w:val="20"/>
          <w:lang w:val="sr-Latn-CS"/>
        </w:rPr>
        <w:t xml:space="preserve">да испуњава </w:t>
      </w:r>
      <w:r w:rsidRPr="007755C7">
        <w:rPr>
          <w:rFonts w:eastAsia="Times New Roman" w:cs="Times New Roman"/>
          <w:noProof/>
          <w:sz w:val="20"/>
          <w:szCs w:val="20"/>
          <w:lang w:val="sr-Cyrl-RS"/>
        </w:rPr>
        <w:t>обавезне услове</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садржане у</w:t>
      </w:r>
      <w:r w:rsidRPr="007755C7">
        <w:rPr>
          <w:rFonts w:eastAsia="Times New Roman" w:cs="Times New Roman"/>
          <w:noProof/>
          <w:sz w:val="20"/>
          <w:szCs w:val="20"/>
          <w:lang w:val="sr-Latn-CS"/>
        </w:rPr>
        <w:t xml:space="preserve"> Конкурсно</w:t>
      </w:r>
      <w:r w:rsidRPr="007755C7">
        <w:rPr>
          <w:rFonts w:eastAsia="Times New Roman" w:cs="Times New Roman"/>
          <w:noProof/>
          <w:sz w:val="20"/>
          <w:szCs w:val="20"/>
          <w:lang w:val="sr-Cyrl-RS"/>
        </w:rPr>
        <w:t>ј</w:t>
      </w:r>
      <w:r w:rsidRPr="007755C7">
        <w:rPr>
          <w:rFonts w:eastAsia="Times New Roman" w:cs="Times New Roman"/>
          <w:noProof/>
          <w:sz w:val="20"/>
          <w:szCs w:val="20"/>
          <w:lang w:val="sr-Latn-CS"/>
        </w:rPr>
        <w:t xml:space="preserve"> документациј</w:t>
      </w:r>
      <w:r w:rsidRPr="007755C7">
        <w:rPr>
          <w:rFonts w:eastAsia="Times New Roman" w:cs="Times New Roman"/>
          <w:noProof/>
          <w:sz w:val="20"/>
          <w:szCs w:val="20"/>
          <w:lang w:val="sr-Cyrl-RS"/>
        </w:rPr>
        <w:t>и</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 xml:space="preserve"> </w:t>
      </w:r>
      <w:r w:rsidRPr="007755C7">
        <w:rPr>
          <w:rFonts w:eastAsia="Times New Roman" w:cs="Times New Roman"/>
          <w:b/>
          <w:sz w:val="20"/>
          <w:szCs w:val="20"/>
          <w:lang w:val="sr-Cyrl-CS"/>
        </w:rPr>
        <w:t xml:space="preserve">ЗА ЈАВНУ НАБАВКУ </w:t>
      </w:r>
      <w:r w:rsidR="008770A0" w:rsidRPr="00623C28">
        <w:rPr>
          <w:b/>
          <w:sz w:val="20"/>
          <w:szCs w:val="20"/>
          <w:lang w:val="sr-Cyrl-RS"/>
        </w:rPr>
        <w:t>УСЛУГА ОДРЕЂИВАЊА МАСЕНЕ КОНЦЕНТРАЦИЈЕ И САДРЖАЈА СУСПЕНДОВАНИХ ЧЕСТИЦА (</w:t>
      </w:r>
      <w:r w:rsidR="008770A0" w:rsidRPr="00623C28">
        <w:rPr>
          <w:b/>
          <w:sz w:val="20"/>
          <w:szCs w:val="20"/>
          <w:lang w:val="sr-Latn-RS"/>
        </w:rPr>
        <w:t>PM</w:t>
      </w:r>
      <w:r w:rsidR="008770A0" w:rsidRPr="00623C28">
        <w:rPr>
          <w:b/>
          <w:sz w:val="20"/>
          <w:szCs w:val="20"/>
          <w:vertAlign w:val="subscript"/>
          <w:lang w:val="sr-Latn-RS"/>
        </w:rPr>
        <w:t>10</w:t>
      </w:r>
      <w:r w:rsidR="008770A0" w:rsidRPr="00623C28">
        <w:rPr>
          <w:b/>
          <w:sz w:val="20"/>
          <w:szCs w:val="20"/>
          <w:lang w:val="sr-Latn-RS"/>
        </w:rPr>
        <w:t xml:space="preserve">) </w:t>
      </w:r>
      <w:r w:rsidR="008770A0"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623C28">
        <w:rPr>
          <w:rFonts w:eastAsia="Times New Roman" w:cs="Times New Roman"/>
          <w:b/>
          <w:sz w:val="20"/>
          <w:szCs w:val="20"/>
          <w:lang w:val="sr-Cyrl-RS" w:eastAsia="ar-SA"/>
        </w:rPr>
        <w:t xml:space="preserve">, </w:t>
      </w:r>
      <w:r w:rsidR="00482A37" w:rsidRPr="007755C7">
        <w:rPr>
          <w:rFonts w:eastAsia="Times New Roman" w:cs="Times New Roman"/>
          <w:b/>
          <w:sz w:val="20"/>
          <w:szCs w:val="20"/>
          <w:lang w:val="sr-Cyrl-RS" w:eastAsia="ar-SA"/>
        </w:rPr>
        <w:t xml:space="preserve">ЈН </w:t>
      </w:r>
      <w:r w:rsidR="00482A37" w:rsidRPr="007755C7">
        <w:rPr>
          <w:b/>
          <w:sz w:val="20"/>
          <w:szCs w:val="20"/>
          <w:lang w:val="sr-Cyrl-RS" w:eastAsia="ar-SA"/>
        </w:rPr>
        <w:t xml:space="preserve">ОП </w:t>
      </w:r>
      <w:r w:rsidR="00623C28">
        <w:rPr>
          <w:b/>
          <w:sz w:val="20"/>
          <w:szCs w:val="20"/>
          <w:lang w:val="sr-Cyrl-RS" w:eastAsia="ar-SA"/>
        </w:rPr>
        <w:t>2</w:t>
      </w:r>
      <w:r w:rsidR="00482A37" w:rsidRPr="007755C7">
        <w:rPr>
          <w:b/>
          <w:sz w:val="20"/>
          <w:szCs w:val="20"/>
          <w:lang w:val="sr-Cyrl-RS" w:eastAsia="ar-SA"/>
        </w:rPr>
        <w:t>/2018</w:t>
      </w:r>
      <w:r w:rsidR="00482A37" w:rsidRPr="007755C7">
        <w:rPr>
          <w:rFonts w:eastAsia="Times New Roman" w:cs="Times New Roman"/>
          <w:b/>
          <w:sz w:val="20"/>
          <w:szCs w:val="20"/>
          <w:lang w:val="sr-Cyrl-RS" w:eastAsia="ar-SA"/>
        </w:rPr>
        <w:t>,</w:t>
      </w:r>
      <w:r w:rsidR="00482A37" w:rsidRPr="007755C7">
        <w:rPr>
          <w:rFonts w:eastAsia="Times New Roman" w:cs="Times New Roman"/>
          <w:sz w:val="20"/>
          <w:szCs w:val="20"/>
          <w:lang w:val="ru-RU"/>
        </w:rPr>
        <w:t xml:space="preserve"> </w:t>
      </w:r>
      <w:r w:rsidR="00482A37" w:rsidRPr="007755C7">
        <w:rPr>
          <w:rFonts w:eastAsia="Times New Roman" w:cs="Times New Roman"/>
          <w:noProof/>
          <w:sz w:val="20"/>
          <w:szCs w:val="20"/>
          <w:lang w:val="sr-Cyrl-RS"/>
        </w:rPr>
        <w:t>број: 140-404-</w:t>
      </w:r>
      <w:r w:rsidR="00623C28">
        <w:rPr>
          <w:rFonts w:eastAsia="Times New Roman" w:cs="Times New Roman"/>
          <w:noProof/>
          <w:sz w:val="20"/>
          <w:szCs w:val="20"/>
          <w:lang w:val="sr-Cyrl-RS"/>
        </w:rPr>
        <w:t>17</w:t>
      </w:r>
      <w:r w:rsidR="00482A37" w:rsidRPr="007755C7">
        <w:rPr>
          <w:rFonts w:eastAsia="Times New Roman" w:cs="Times New Roman"/>
          <w:noProof/>
          <w:sz w:val="20"/>
          <w:szCs w:val="20"/>
          <w:lang w:val="sr-Cyrl-RS"/>
        </w:rPr>
        <w:t xml:space="preserve">/2018-02, по Позиву објављеном на Порталу јавних набавки и интернет страници Наручиоца дана </w:t>
      </w:r>
      <w:r w:rsidR="00623C28">
        <w:rPr>
          <w:rFonts w:eastAsia="Times New Roman" w:cs="Times New Roman"/>
          <w:noProof/>
          <w:sz w:val="20"/>
          <w:szCs w:val="20"/>
          <w:lang w:val="sr-Cyrl-RS"/>
        </w:rPr>
        <w:t>16.01.</w:t>
      </w:r>
      <w:r w:rsidR="00482A37" w:rsidRPr="00623C28">
        <w:rPr>
          <w:rFonts w:eastAsia="Times New Roman" w:cs="Times New Roman"/>
          <w:noProof/>
          <w:sz w:val="20"/>
          <w:szCs w:val="20"/>
          <w:lang w:val="sr-Cyrl-RS"/>
        </w:rPr>
        <w:t>2018. године.</w:t>
      </w:r>
      <w:r w:rsidRPr="00623C28">
        <w:rPr>
          <w:rFonts w:eastAsia="Times New Roman" w:cs="Times New Roman"/>
          <w:sz w:val="20"/>
          <w:szCs w:val="20"/>
          <w:lang w:val="ru-RU"/>
        </w:rPr>
        <w:t xml:space="preserve"> </w:t>
      </w:r>
      <w:r w:rsidR="00482A37" w:rsidRPr="00623C28">
        <w:rPr>
          <w:rFonts w:eastAsia="Times New Roman" w:cs="Times New Roman"/>
          <w:b/>
          <w:sz w:val="20"/>
          <w:szCs w:val="20"/>
          <w:lang w:val="sr-Cyrl-CS"/>
        </w:rPr>
        <w:t xml:space="preserve"> </w:t>
      </w: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(чл. 75. ст. 1. тачка 4. ЗЈН).</w:t>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ab/>
      </w:r>
      <w:r w:rsidRPr="007755C7">
        <w:rPr>
          <w:rFonts w:eastAsia="Times New Roman" w:cs="Times New Roman"/>
          <w:noProof/>
          <w:sz w:val="20"/>
          <w:szCs w:val="20"/>
          <w:lang w:val="ru-RU"/>
        </w:rPr>
        <w:tab/>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ind w:left="720"/>
        <w:jc w:val="both"/>
        <w:rPr>
          <w:rFonts w:eastAsia="Times New Roman" w:cs="Times New Roman"/>
          <w:noProof/>
          <w:sz w:val="20"/>
          <w:szCs w:val="20"/>
          <w:lang w:val="sr-Latn-RS"/>
        </w:rPr>
      </w:pPr>
    </w:p>
    <w:p w:rsidR="00953B88" w:rsidRPr="007755C7" w:rsidRDefault="00953B88" w:rsidP="00953B88">
      <w:pPr>
        <w:spacing w:after="0" w:line="240" w:lineRule="auto"/>
        <w:ind w:left="4253"/>
        <w:jc w:val="right"/>
        <w:rPr>
          <w:rFonts w:eastAsia="Times New Roman" w:cs="Times New Roman"/>
          <w:b/>
          <w:noProof/>
          <w:sz w:val="20"/>
          <w:szCs w:val="20"/>
          <w:lang w:val="sr-Latn-RS"/>
        </w:rPr>
      </w:pPr>
      <w:r w:rsidRPr="007755C7">
        <w:rPr>
          <w:rFonts w:eastAsia="Times New Roman" w:cs="Times New Roman"/>
          <w:b/>
          <w:noProof/>
          <w:sz w:val="20"/>
          <w:szCs w:val="20"/>
          <w:lang w:val="ru-RU"/>
        </w:rPr>
        <w:t>ЧЛАН ГРУПЕ ПОНУЂАЧ</w:t>
      </w:r>
      <w:r w:rsidRPr="007755C7">
        <w:rPr>
          <w:rFonts w:eastAsia="Times New Roman" w:cs="Times New Roman"/>
          <w:b/>
          <w:noProof/>
          <w:sz w:val="20"/>
          <w:szCs w:val="20"/>
          <w:lang w:val="sr-Latn-RS"/>
        </w:rPr>
        <w:t>A</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м.п.</w:t>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ru-RU"/>
        </w:rPr>
        <w:tab/>
        <w:t>____________________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(потпис овлашћеног лица)</w:t>
      </w:r>
    </w:p>
    <w:p w:rsidR="00953B88" w:rsidRPr="007755C7" w:rsidRDefault="00953B88" w:rsidP="00953B88">
      <w:pPr>
        <w:rPr>
          <w:rFonts w:eastAsia="Times New Roman" w:cs="Times New Roman"/>
          <w:b/>
          <w:noProof/>
          <w:sz w:val="20"/>
          <w:szCs w:val="20"/>
          <w:lang w:val="ru-RU"/>
        </w:rPr>
      </w:pPr>
    </w:p>
    <w:p w:rsidR="00953B88" w:rsidRPr="007755C7" w:rsidRDefault="00953B88" w:rsidP="00953B88">
      <w:pPr>
        <w:rPr>
          <w:rFonts w:eastAsia="Times New Roman" w:cs="Times New Roman"/>
          <w:b/>
          <w:noProof/>
          <w:sz w:val="20"/>
          <w:szCs w:val="20"/>
          <w:lang w:val="ru-RU"/>
        </w:rPr>
      </w:pPr>
    </w:p>
    <w:p w:rsidR="00953B88" w:rsidRPr="007755C7" w:rsidRDefault="00953B88" w:rsidP="00953B88">
      <w:pPr>
        <w:rPr>
          <w:rFonts w:eastAsia="Times New Roman" w:cs="Times New Roman"/>
          <w:b/>
          <w:noProof/>
          <w:sz w:val="20"/>
          <w:szCs w:val="20"/>
          <w:lang w:val="ru-RU"/>
        </w:rPr>
      </w:pPr>
      <w:r w:rsidRPr="007755C7">
        <w:rPr>
          <w:rFonts w:eastAsia="Times New Roman" w:cs="Times New Roman"/>
          <w:b/>
          <w:noProof/>
          <w:sz w:val="20"/>
          <w:szCs w:val="20"/>
          <w:lang w:val="ru-RU"/>
        </w:rPr>
        <w:br w:type="page"/>
      </w:r>
    </w:p>
    <w:p w:rsidR="00953B88" w:rsidRPr="007755C7" w:rsidRDefault="00953B88" w:rsidP="00623C28">
      <w:pPr>
        <w:pBdr>
          <w:top w:val="single" w:sz="4" w:space="1" w:color="auto"/>
          <w:left w:val="single" w:sz="4" w:space="4" w:color="auto"/>
          <w:bottom w:val="single" w:sz="4" w:space="1" w:color="auto"/>
          <w:right w:val="single" w:sz="4" w:space="0" w:color="auto"/>
        </w:pBdr>
        <w:spacing w:after="0" w:line="240" w:lineRule="auto"/>
        <w:ind w:right="-141" w:firstLine="540"/>
        <w:jc w:val="both"/>
        <w:rPr>
          <w:rFonts w:eastAsia="Times New Roman" w:cs="Times New Roman"/>
          <w:b/>
          <w:bCs/>
          <w:sz w:val="20"/>
          <w:szCs w:val="20"/>
          <w:lang w:val="sr-Cyrl-RS"/>
        </w:rPr>
      </w:pPr>
      <w:r w:rsidRPr="007755C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7755C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7755C7">
        <w:rPr>
          <w:rFonts w:eastAsia="Times New Roman" w:cs="Times New Roman"/>
          <w:b/>
          <w:bCs/>
          <w:sz w:val="20"/>
          <w:szCs w:val="20"/>
          <w:lang w:val="sr-Cyrl-CS"/>
        </w:rPr>
        <w:t>нем</w:t>
      </w:r>
      <w:r w:rsidRPr="007755C7">
        <w:rPr>
          <w:rFonts w:eastAsia="Times New Roman" w:cs="Times New Roman"/>
          <w:b/>
          <w:bCs/>
          <w:sz w:val="20"/>
          <w:szCs w:val="20"/>
          <w:lang w:val="sr-Cyrl-RS"/>
        </w:rPr>
        <w:t>а</w:t>
      </w:r>
      <w:r w:rsidRPr="007755C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953B88" w:rsidRPr="007755C7" w:rsidRDefault="00953B88" w:rsidP="00953B8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953B88" w:rsidRPr="007755C7" w:rsidTr="004462F7">
        <w:trPr>
          <w:tblCellSpacing w:w="20" w:type="dxa"/>
          <w:jc w:val="center"/>
        </w:trPr>
        <w:tc>
          <w:tcPr>
            <w:tcW w:w="960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ОБРАЗАЦ ИЗЈАВЕ НА ОСНОВУ ЧЛАНА 75. СТАВ 2. ЗЈН</w:t>
            </w:r>
          </w:p>
        </w:tc>
      </w:tr>
    </w:tbl>
    <w:p w:rsidR="00953B88" w:rsidRPr="007755C7" w:rsidRDefault="00953B88" w:rsidP="00953B88">
      <w:pPr>
        <w:spacing w:after="0" w:line="240" w:lineRule="auto"/>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7755C7">
        <w:rPr>
          <w:rFonts w:eastAsia="Times New Roman" w:cs="Times New Roman"/>
          <w:sz w:val="20"/>
          <w:szCs w:val="20"/>
          <w:lang w:val="sr-Cyrl-RS"/>
        </w:rPr>
        <w:t xml:space="preserve"> као </w:t>
      </w:r>
      <w:r w:rsidRPr="007755C7">
        <w:rPr>
          <w:rFonts w:eastAsia="Times New Roman" w:cs="Times New Roman"/>
          <w:sz w:val="20"/>
          <w:szCs w:val="20"/>
          <w:lang w:val="ru-RU"/>
        </w:rPr>
        <w:t>понуђач дајем</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p>
    <w:p w:rsidR="00953B88" w:rsidRPr="007755C7" w:rsidRDefault="00953B88" w:rsidP="00953B88">
      <w:pPr>
        <w:tabs>
          <w:tab w:val="left" w:pos="0"/>
        </w:tabs>
        <w:spacing w:after="0" w:line="240" w:lineRule="auto"/>
        <w:jc w:val="center"/>
        <w:outlineLvl w:val="0"/>
        <w:rPr>
          <w:rFonts w:eastAsia="Times New Roman" w:cs="Times New Roman"/>
          <w:b/>
          <w:sz w:val="20"/>
          <w:szCs w:val="20"/>
          <w:lang w:val="ru-RU"/>
        </w:rPr>
      </w:pPr>
      <w:r w:rsidRPr="007755C7">
        <w:rPr>
          <w:rFonts w:eastAsia="Times New Roman" w:cs="Times New Roman"/>
          <w:b/>
          <w:sz w:val="20"/>
          <w:szCs w:val="20"/>
          <w:lang w:val="ru-RU"/>
        </w:rPr>
        <w:t>И З Ј А В У</w:t>
      </w:r>
    </w:p>
    <w:p w:rsidR="00953B88" w:rsidRPr="007755C7" w:rsidRDefault="00953B88" w:rsidP="00953B88">
      <w:pPr>
        <w:tabs>
          <w:tab w:val="left" w:pos="0"/>
        </w:tabs>
        <w:spacing w:after="0" w:line="240" w:lineRule="auto"/>
        <w:jc w:val="center"/>
        <w:outlineLvl w:val="0"/>
        <w:rPr>
          <w:rFonts w:eastAsia="Times New Roman" w:cs="Times New Roman"/>
          <w:b/>
          <w:sz w:val="20"/>
          <w:szCs w:val="20"/>
          <w:highlight w:val="green"/>
          <w:lang w:val="ru-RU"/>
        </w:rPr>
      </w:pPr>
    </w:p>
    <w:p w:rsidR="00953B88" w:rsidRPr="007755C7" w:rsidRDefault="00953B88" w:rsidP="00953B88">
      <w:pPr>
        <w:spacing w:after="0" w:line="240" w:lineRule="auto"/>
        <w:jc w:val="both"/>
        <w:rPr>
          <w:rFonts w:eastAsia="Times New Roman" w:cs="Times New Roman"/>
          <w:sz w:val="20"/>
          <w:szCs w:val="20"/>
          <w:highlight w:val="green"/>
          <w:lang w:val="ru-RU"/>
        </w:rPr>
      </w:pPr>
    </w:p>
    <w:p w:rsidR="00953B88" w:rsidRPr="007755C7" w:rsidRDefault="00953B88" w:rsidP="00953B88">
      <w:pPr>
        <w:ind w:firstLine="720"/>
        <w:jc w:val="both"/>
        <w:rPr>
          <w:b/>
          <w:noProof/>
          <w:sz w:val="20"/>
          <w:szCs w:val="20"/>
          <w:lang w:val="sr-Cyrl-RS"/>
        </w:rPr>
      </w:pPr>
      <w:r w:rsidRPr="007755C7">
        <w:rPr>
          <w:rFonts w:eastAsia="Times New Roman" w:cs="Times New Roman"/>
          <w:sz w:val="20"/>
          <w:szCs w:val="20"/>
          <w:lang w:val="ru-RU"/>
        </w:rPr>
        <w:t xml:space="preserve">којом изричито наводимо да </w:t>
      </w:r>
      <w:r w:rsidRPr="007755C7">
        <w:rPr>
          <w:rFonts w:eastAsia="Times New Roman" w:cs="Times New Roman"/>
          <w:sz w:val="20"/>
          <w:szCs w:val="20"/>
          <w:lang w:val="sr-Cyrl-RS"/>
        </w:rPr>
        <w:t>смо у свом досадашњем раду и</w:t>
      </w:r>
      <w:r w:rsidRPr="007755C7">
        <w:rPr>
          <w:rFonts w:eastAsia="Times New Roman" w:cs="Times New Roman"/>
          <w:sz w:val="20"/>
          <w:szCs w:val="20"/>
          <w:lang w:val="ru-RU"/>
        </w:rPr>
        <w:t xml:space="preserve"> при састављању Понуде </w:t>
      </w:r>
      <w:r w:rsidRPr="007755C7">
        <w:rPr>
          <w:rFonts w:eastAsia="Times New Roman" w:cs="Times New Roman"/>
          <w:sz w:val="20"/>
          <w:szCs w:val="20"/>
          <w:lang w:val="sr-Cyrl-RS"/>
        </w:rPr>
        <w:t xml:space="preserve">деловодни број: ____________________________________ </w:t>
      </w:r>
      <w:r w:rsidRPr="007755C7">
        <w:rPr>
          <w:rFonts w:eastAsia="Times New Roman" w:cs="Times New Roman"/>
          <w:b/>
          <w:sz w:val="20"/>
          <w:szCs w:val="20"/>
          <w:lang w:val="sr-Cyrl-CS"/>
        </w:rPr>
        <w:t xml:space="preserve">ЗА 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7755C7">
        <w:rPr>
          <w:rFonts w:eastAsia="Times New Roman" w:cs="Times New Roman"/>
          <w:b/>
          <w:sz w:val="20"/>
          <w:szCs w:val="20"/>
          <w:lang w:val="sr-Cyrl-RS" w:eastAsia="ar-SA"/>
        </w:rPr>
        <w:t xml:space="preserve">, ЈН </w:t>
      </w:r>
      <w:r w:rsidR="00482A37" w:rsidRPr="007755C7">
        <w:rPr>
          <w:b/>
          <w:sz w:val="20"/>
          <w:szCs w:val="20"/>
          <w:lang w:val="sr-Cyrl-RS" w:eastAsia="ar-SA"/>
        </w:rPr>
        <w:t xml:space="preserve">ОП </w:t>
      </w:r>
      <w:r w:rsidR="00623C28">
        <w:rPr>
          <w:b/>
          <w:sz w:val="20"/>
          <w:szCs w:val="20"/>
          <w:lang w:val="sr-Cyrl-RS" w:eastAsia="ar-SA"/>
        </w:rPr>
        <w:t>2</w:t>
      </w:r>
      <w:r w:rsidR="00482A37" w:rsidRPr="007755C7">
        <w:rPr>
          <w:b/>
          <w:sz w:val="20"/>
          <w:szCs w:val="20"/>
          <w:lang w:val="sr-Cyrl-RS" w:eastAsia="ar-SA"/>
        </w:rPr>
        <w:t>/2018</w:t>
      </w:r>
      <w:r w:rsidR="00482A37" w:rsidRPr="007755C7">
        <w:rPr>
          <w:rFonts w:eastAsia="Times New Roman" w:cs="Times New Roman"/>
          <w:b/>
          <w:sz w:val="20"/>
          <w:szCs w:val="20"/>
          <w:lang w:val="sr-Cyrl-RS" w:eastAsia="ar-SA"/>
        </w:rPr>
        <w:t>,</w:t>
      </w:r>
      <w:r w:rsidR="00482A37" w:rsidRPr="007755C7">
        <w:rPr>
          <w:rFonts w:eastAsia="Times New Roman" w:cs="Times New Roman"/>
          <w:sz w:val="20"/>
          <w:szCs w:val="20"/>
          <w:lang w:val="ru-RU"/>
        </w:rPr>
        <w:t xml:space="preserve"> </w:t>
      </w:r>
      <w:r w:rsidR="00482A37" w:rsidRPr="007755C7">
        <w:rPr>
          <w:rFonts w:eastAsia="Times New Roman" w:cs="Times New Roman"/>
          <w:noProof/>
          <w:sz w:val="20"/>
          <w:szCs w:val="20"/>
          <w:lang w:val="sr-Cyrl-RS"/>
        </w:rPr>
        <w:t>број: 140-404-</w:t>
      </w:r>
      <w:r w:rsidR="00623C28">
        <w:rPr>
          <w:rFonts w:eastAsia="Times New Roman" w:cs="Times New Roman"/>
          <w:noProof/>
          <w:sz w:val="20"/>
          <w:szCs w:val="20"/>
          <w:lang w:val="sr-Cyrl-RS"/>
        </w:rPr>
        <w:t>17</w:t>
      </w:r>
      <w:r w:rsidR="00482A37" w:rsidRPr="007755C7">
        <w:rPr>
          <w:rFonts w:eastAsia="Times New Roman" w:cs="Times New Roman"/>
          <w:noProof/>
          <w:sz w:val="20"/>
          <w:szCs w:val="20"/>
          <w:lang w:val="sr-Cyrl-RS"/>
        </w:rPr>
        <w:t xml:space="preserve">/2018-02, по Позиву објављеном на Порталу јавних набавки и интернет страници Наручиоца дана </w:t>
      </w:r>
      <w:r w:rsidR="00623C28">
        <w:rPr>
          <w:rFonts w:eastAsia="Times New Roman" w:cs="Times New Roman"/>
          <w:noProof/>
          <w:sz w:val="20"/>
          <w:szCs w:val="20"/>
          <w:lang w:val="sr-Cyrl-RS"/>
        </w:rPr>
        <w:t>16.01.2018.</w:t>
      </w:r>
      <w:r w:rsidR="00482A37" w:rsidRPr="007755C7">
        <w:rPr>
          <w:rFonts w:eastAsia="Times New Roman" w:cs="Times New Roman"/>
          <w:noProof/>
          <w:color w:val="FF0000"/>
          <w:sz w:val="20"/>
          <w:szCs w:val="20"/>
          <w:lang w:val="sr-Cyrl-RS"/>
        </w:rPr>
        <w:t xml:space="preserve"> </w:t>
      </w:r>
      <w:r w:rsidR="00482A37" w:rsidRPr="007755C7">
        <w:rPr>
          <w:rFonts w:eastAsia="Times New Roman" w:cs="Times New Roman"/>
          <w:noProof/>
          <w:sz w:val="20"/>
          <w:szCs w:val="20"/>
          <w:lang w:val="sr-Cyrl-RS"/>
        </w:rPr>
        <w:t>године</w:t>
      </w:r>
      <w:r w:rsidRPr="007755C7">
        <w:rPr>
          <w:rFonts w:eastAsia="Times New Roman" w:cs="Times New Roman"/>
          <w:b/>
          <w:sz w:val="20"/>
          <w:szCs w:val="20"/>
          <w:lang w:val="sr-Cyrl-RS" w:eastAsia="ar-SA"/>
        </w:rPr>
        <w:t>,</w:t>
      </w:r>
      <w:r w:rsidRPr="007755C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7755C7">
        <w:rPr>
          <w:rFonts w:eastAsia="Times New Roman" w:cs="Times New Roman"/>
          <w:sz w:val="20"/>
          <w:szCs w:val="20"/>
          <w:lang w:val="sr-Cyrl-RS"/>
        </w:rPr>
        <w:t>,</w:t>
      </w:r>
      <w:r w:rsidRPr="007755C7">
        <w:rPr>
          <w:rFonts w:eastAsia="Times New Roman" w:cs="Times New Roman"/>
          <w:sz w:val="20"/>
          <w:szCs w:val="20"/>
          <w:lang w:val="ru-RU"/>
        </w:rPr>
        <w:t xml:space="preserve"> као и да </w:t>
      </w:r>
      <w:r w:rsidRPr="007755C7">
        <w:rPr>
          <w:rFonts w:eastAsia="Times New Roman" w:cs="Times New Roman"/>
          <w:sz w:val="20"/>
          <w:szCs w:val="20"/>
          <w:lang w:val="sr-Cyrl-RS"/>
        </w:rPr>
        <w:t>немамо забрану обављања делатности која је на снази у време подношења Понуде.</w:t>
      </w: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ПОНУЂАЧ </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М.П.</w:t>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ru-RU"/>
        </w:rPr>
        <w:t>___</w:t>
      </w:r>
      <w:r w:rsidRPr="007755C7">
        <w:rPr>
          <w:rFonts w:eastAsia="Times New Roman" w:cs="Times New Roman"/>
          <w:sz w:val="20"/>
          <w:szCs w:val="20"/>
          <w:lang w:val="sr-Cyrl-RS"/>
        </w:rPr>
        <w:t>______</w:t>
      </w:r>
      <w:r w:rsidRPr="007755C7">
        <w:rPr>
          <w:rFonts w:eastAsia="Times New Roman" w:cs="Times New Roman"/>
          <w:sz w:val="20"/>
          <w:szCs w:val="20"/>
          <w:lang w:val="ru-RU"/>
        </w:rPr>
        <w:t>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(потпис овлашћеног лица)</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b/>
          <w:i/>
          <w:sz w:val="20"/>
          <w:szCs w:val="20"/>
          <w:u w:val="single"/>
          <w:lang w:val="ru-RU"/>
        </w:rPr>
      </w:pPr>
      <w:r w:rsidRPr="007755C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7755C7">
        <w:rPr>
          <w:rFonts w:eastAsia="Times New Roman" w:cs="Times New Roman"/>
          <w:sz w:val="20"/>
          <w:szCs w:val="20"/>
          <w:lang w:val="sr-Cyrl-RS"/>
        </w:rPr>
        <w:t>7</w:t>
      </w:r>
      <w:r w:rsidRPr="007755C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7755C7">
        <w:rPr>
          <w:rFonts w:eastAsia="Times New Roman" w:cs="Times New Roman"/>
          <w:b/>
          <w:i/>
          <w:sz w:val="20"/>
          <w:szCs w:val="20"/>
          <w:lang w:val="ru-RU"/>
        </w:rPr>
        <w:t>ОБРАЗАЦ ИЗЈАВЕ НА ОСНОВУ ЧЛАНА 79. СТАВ 10. ЗЈН</w:t>
      </w:r>
      <w:r w:rsidRPr="007755C7">
        <w:rPr>
          <w:rFonts w:eastAsia="Times New Roman" w:cs="Times New Roman"/>
          <w:sz w:val="20"/>
          <w:szCs w:val="20"/>
          <w:lang w:val="ru-RU"/>
        </w:rPr>
        <w:t xml:space="preserve"> чини саставни део ове Конкурсне документације.  </w:t>
      </w:r>
    </w:p>
    <w:p w:rsidR="00953B88" w:rsidRPr="007755C7" w:rsidRDefault="00953B88" w:rsidP="00953B88">
      <w:pPr>
        <w:spacing w:after="0" w:line="240" w:lineRule="auto"/>
        <w:ind w:right="-90" w:firstLine="540"/>
        <w:jc w:val="both"/>
        <w:rPr>
          <w:rFonts w:eastAsia="Times New Roman" w:cs="Times New Roman"/>
          <w:sz w:val="20"/>
          <w:szCs w:val="20"/>
          <w:lang w:val="ru-RU" w:eastAsia="sr-Latn-RS"/>
        </w:rPr>
      </w:pPr>
      <w:r w:rsidRPr="007755C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953B88" w:rsidRPr="007755C7" w:rsidRDefault="00953B88" w:rsidP="00953B88">
      <w:pPr>
        <w:spacing w:after="0" w:line="240" w:lineRule="auto"/>
        <w:ind w:right="-90" w:firstLine="540"/>
        <w:jc w:val="both"/>
        <w:rPr>
          <w:rFonts w:eastAsia="Times New Roman" w:cs="Times New Roman"/>
          <w:sz w:val="20"/>
          <w:szCs w:val="20"/>
          <w:lang w:val="ru-RU" w:eastAsia="sr-Latn-RS"/>
        </w:rPr>
      </w:pPr>
      <w:r w:rsidRPr="007755C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7755C7">
        <w:rPr>
          <w:rFonts w:eastAsia="Times New Roman" w:cs="Times New Roman"/>
          <w:sz w:val="20"/>
          <w:szCs w:val="20"/>
          <w:u w:val="single"/>
          <w:lang w:val="ru-RU" w:eastAsia="sr-Latn-RS"/>
        </w:rPr>
        <w:t>:</w:t>
      </w:r>
      <w:r w:rsidRPr="007755C7">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953B88" w:rsidRPr="007755C7" w:rsidRDefault="00953B88" w:rsidP="00953B88">
      <w:pPr>
        <w:spacing w:after="0" w:line="240" w:lineRule="auto"/>
        <w:ind w:right="-90" w:firstLine="540"/>
        <w:jc w:val="both"/>
        <w:rPr>
          <w:rFonts w:eastAsia="Times New Roman" w:cs="Times New Roman"/>
          <w:sz w:val="20"/>
          <w:szCs w:val="20"/>
          <w:u w:val="single"/>
          <w:lang w:val="ru-RU" w:eastAsia="sr-Latn-RS"/>
        </w:rPr>
      </w:pPr>
      <w:r w:rsidRPr="007755C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7755C7">
        <w:rPr>
          <w:rFonts w:eastAsia="Times New Roman" w:cs="Times New Roman"/>
          <w:sz w:val="20"/>
          <w:szCs w:val="20"/>
          <w:u w:val="single"/>
          <w:lang w:val="ru-RU" w:eastAsia="sr-Latn-RS"/>
        </w:rPr>
        <w:t>:</w:t>
      </w:r>
    </w:p>
    <w:p w:rsidR="00953B88" w:rsidRPr="007755C7" w:rsidRDefault="00953B88" w:rsidP="00953B88">
      <w:pPr>
        <w:spacing w:after="0" w:line="240" w:lineRule="auto"/>
        <w:ind w:right="-90" w:firstLine="540"/>
        <w:jc w:val="both"/>
        <w:rPr>
          <w:rFonts w:eastAsia="Times New Roman" w:cs="Times New Roman"/>
          <w:b/>
          <w:sz w:val="20"/>
          <w:szCs w:val="20"/>
          <w:lang w:val="ru-RU"/>
        </w:rPr>
      </w:pPr>
      <w:r w:rsidRPr="007755C7">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7755C7">
        <w:rPr>
          <w:rFonts w:eastAsia="Times New Roman" w:cs="Times New Roman"/>
          <w:sz w:val="20"/>
          <w:szCs w:val="20"/>
          <w:lang w:val="ru-RU"/>
        </w:rPr>
        <w:t>Наручилац не може одбити као не</w:t>
      </w:r>
      <w:r w:rsidRPr="007755C7">
        <w:rPr>
          <w:rFonts w:eastAsia="Times New Roman" w:cs="Times New Roman"/>
          <w:sz w:val="20"/>
          <w:szCs w:val="20"/>
          <w:lang w:val="sr-Cyrl-RS"/>
        </w:rPr>
        <w:t>прихватљиву,</w:t>
      </w:r>
      <w:r w:rsidRPr="007755C7">
        <w:rPr>
          <w:rFonts w:eastAsia="Times New Roman" w:cs="Times New Roman"/>
          <w:sz w:val="20"/>
          <w:szCs w:val="20"/>
          <w:lang w:val="ru-RU"/>
        </w:rPr>
        <w:t xml:space="preserve"> понуду зато што не садржи доказ одређен ЗЈН или Конкурсном документацијом, </w:t>
      </w:r>
      <w:r w:rsidRPr="007755C7">
        <w:rPr>
          <w:rFonts w:eastAsia="Times New Roman" w:cs="Times New Roman"/>
          <w:sz w:val="20"/>
          <w:szCs w:val="20"/>
          <w:lang w:val="sr-Cyrl-RS"/>
        </w:rPr>
        <w:t>ако</w:t>
      </w:r>
      <w:r w:rsidRPr="007755C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7755C7">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953B88" w:rsidRPr="007755C7" w:rsidRDefault="00953B88" w:rsidP="00953B88">
      <w:pPr>
        <w:spacing w:after="0" w:line="240" w:lineRule="auto"/>
        <w:ind w:right="-90" w:firstLine="540"/>
        <w:jc w:val="both"/>
        <w:rPr>
          <w:rFonts w:eastAsia="Times New Roman" w:cs="Times New Roman"/>
          <w:sz w:val="20"/>
          <w:szCs w:val="20"/>
          <w:lang w:val="sr-Cyrl-CS"/>
        </w:rPr>
      </w:pPr>
      <w:r w:rsidRPr="007755C7">
        <w:rPr>
          <w:rFonts w:eastAsia="Times New Roman" w:cs="Times New Roman"/>
          <w:sz w:val="20"/>
          <w:szCs w:val="20"/>
          <w:lang w:val="ru-RU"/>
        </w:rPr>
        <w:t>На основу члана 79. став 5. ЗЈН п</w:t>
      </w:r>
      <w:r w:rsidRPr="007755C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953B88" w:rsidRPr="007755C7" w:rsidRDefault="00953B88" w:rsidP="00953B88">
      <w:pPr>
        <w:spacing w:after="0" w:line="240" w:lineRule="auto"/>
        <w:ind w:right="-90" w:firstLine="540"/>
        <w:jc w:val="both"/>
        <w:rPr>
          <w:rFonts w:eastAsia="Times New Roman" w:cs="Times New Roman"/>
          <w:sz w:val="20"/>
          <w:szCs w:val="20"/>
          <w:lang w:val="sr-Cyrl-CS"/>
        </w:rPr>
      </w:pPr>
      <w:r w:rsidRPr="007755C7">
        <w:rPr>
          <w:rFonts w:eastAsia="Times New Roman" w:cs="Times New Roman"/>
          <w:sz w:val="20"/>
          <w:szCs w:val="20"/>
          <w:lang w:val="sr-Cyrl-CS"/>
        </w:rPr>
        <w:t>1)</w:t>
      </w:r>
      <w:r w:rsidRPr="007755C7">
        <w:rPr>
          <w:rFonts w:eastAsia="Times New Roman" w:cs="Times New Roman"/>
          <w:sz w:val="20"/>
          <w:szCs w:val="20"/>
          <w:u w:val="single"/>
          <w:lang w:val="sr-Cyrl-CS"/>
        </w:rPr>
        <w:t>извод из регистра надлежног органа</w:t>
      </w:r>
      <w:r w:rsidRPr="007755C7">
        <w:rPr>
          <w:rFonts w:eastAsia="Times New Roman" w:cs="Times New Roman"/>
          <w:sz w:val="20"/>
          <w:szCs w:val="20"/>
          <w:lang w:val="sr-Cyrl-CS"/>
        </w:rPr>
        <w:t>:</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sr-Cyrl-CS"/>
        </w:rPr>
        <w:t xml:space="preserve">-извод из регистра АПР: </w:t>
      </w:r>
      <w:hyperlink r:id="rId12" w:history="1">
        <w:r w:rsidRPr="007755C7">
          <w:rPr>
            <w:rFonts w:eastAsia="Times New Roman" w:cs="Times New Roman"/>
            <w:sz w:val="20"/>
            <w:szCs w:val="20"/>
            <w:u w:val="single"/>
            <w:lang w:val="sr-Cyrl-CS"/>
          </w:rPr>
          <w:t>www</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apr</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gov</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rs</w:t>
        </w:r>
      </w:hyperlink>
      <w:r w:rsidRPr="007755C7">
        <w:rPr>
          <w:rFonts w:eastAsia="Times New Roman" w:cs="Times New Roman"/>
          <w:sz w:val="20"/>
          <w:szCs w:val="20"/>
          <w:lang w:val="ru-RU"/>
        </w:rPr>
        <w:t xml:space="preserve">  </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2)</w:t>
      </w:r>
      <w:r w:rsidRPr="007755C7">
        <w:rPr>
          <w:rFonts w:eastAsia="Times New Roman" w:cs="Times New Roman"/>
          <w:sz w:val="20"/>
          <w:szCs w:val="20"/>
          <w:u w:val="single"/>
          <w:lang w:val="ru-RU"/>
        </w:rPr>
        <w:t>докази из члана 75. став 1. тачка 1), 2) и 4) ЗЈН</w:t>
      </w:r>
    </w:p>
    <w:p w:rsidR="00953B88" w:rsidRPr="007755C7" w:rsidRDefault="00953B88" w:rsidP="00953B88">
      <w:pPr>
        <w:spacing w:after="0" w:line="240" w:lineRule="auto"/>
        <w:ind w:right="-90" w:firstLine="540"/>
        <w:jc w:val="both"/>
        <w:rPr>
          <w:rFonts w:eastAsia="Times New Roman" w:cs="Times New Roman"/>
          <w:sz w:val="20"/>
          <w:szCs w:val="20"/>
          <w:lang w:val="sr-Latn-RS"/>
        </w:rPr>
      </w:pPr>
      <w:r w:rsidRPr="007755C7">
        <w:rPr>
          <w:rFonts w:eastAsia="Times New Roman" w:cs="Times New Roman"/>
          <w:sz w:val="20"/>
          <w:szCs w:val="20"/>
          <w:lang w:val="ru-RU"/>
        </w:rPr>
        <w:t>-регистар понуђача:</w:t>
      </w:r>
      <w:r w:rsidRPr="007755C7">
        <w:rPr>
          <w:rFonts w:eastAsia="Times New Roman" w:cs="Times New Roman"/>
          <w:sz w:val="20"/>
          <w:szCs w:val="20"/>
          <w:lang w:val="sr-Cyrl-CS"/>
        </w:rPr>
        <w:t xml:space="preserve"> </w:t>
      </w:r>
      <w:hyperlink r:id="rId13" w:history="1">
        <w:r w:rsidRPr="007755C7">
          <w:rPr>
            <w:rFonts w:eastAsia="Times New Roman" w:cs="Times New Roman"/>
            <w:sz w:val="20"/>
            <w:szCs w:val="20"/>
            <w:u w:val="single"/>
            <w:lang w:val="sr-Cyrl-CS"/>
          </w:rPr>
          <w:t>www</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apr</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gov</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rs</w:t>
        </w:r>
      </w:hyperlink>
      <w:r w:rsidRPr="007755C7">
        <w:rPr>
          <w:rFonts w:eastAsia="Times New Roman" w:cs="Times New Roman"/>
          <w:sz w:val="20"/>
          <w:szCs w:val="20"/>
          <w:lang w:val="ru-RU"/>
        </w:rPr>
        <w:tab/>
      </w:r>
      <w:r w:rsidRPr="007755C7">
        <w:rPr>
          <w:rFonts w:eastAsia="Times New Roman" w:cs="Times New Roman"/>
          <w:sz w:val="20"/>
          <w:szCs w:val="20"/>
          <w:lang w:val="ru-RU"/>
        </w:rPr>
        <w:tab/>
      </w:r>
    </w:p>
    <w:p w:rsidR="00953B88" w:rsidRPr="007755C7" w:rsidRDefault="00953B88" w:rsidP="00953B88">
      <w:pPr>
        <w:spacing w:after="0" w:line="240" w:lineRule="auto"/>
        <w:ind w:right="-9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953B88" w:rsidRPr="007755C7" w:rsidRDefault="00953B88" w:rsidP="00953B88">
      <w:pPr>
        <w:spacing w:after="0" w:line="240" w:lineRule="auto"/>
        <w:ind w:right="-90" w:firstLine="540"/>
        <w:jc w:val="both"/>
        <w:rPr>
          <w:rFonts w:eastAsia="Times New Roman" w:cs="Times New Roman"/>
          <w:b/>
          <w:sz w:val="20"/>
          <w:szCs w:val="20"/>
          <w:lang w:val="ru-RU"/>
        </w:rPr>
      </w:pPr>
      <w:r w:rsidRPr="007755C7">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7755C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7755C7">
        <w:rPr>
          <w:rFonts w:eastAsia="Times New Roman" w:cs="Times New Roman"/>
          <w:sz w:val="20"/>
          <w:szCs w:val="20"/>
          <w:lang w:val="ru-RU"/>
        </w:rPr>
        <w:t>члана 75. став 1. тачке 1) до 4) ЗЈН</w:t>
      </w:r>
      <w:r w:rsidRPr="007755C7">
        <w:rPr>
          <w:rFonts w:eastAsia="Times New Roman" w:cs="Times New Roman"/>
          <w:sz w:val="20"/>
          <w:szCs w:val="20"/>
          <w:lang w:val="sr-Cyrl-RS"/>
        </w:rPr>
        <w:t xml:space="preserve">,  него испуњеност услова доказује  Изјавом, </w:t>
      </w:r>
      <w:r w:rsidRPr="007755C7">
        <w:rPr>
          <w:rFonts w:eastAsia="Times New Roman" w:cs="Times New Roman"/>
          <w:sz w:val="20"/>
          <w:szCs w:val="20"/>
          <w:u w:val="single"/>
          <w:lang w:val="sr-Cyrl-RS"/>
        </w:rPr>
        <w:t>а није уписан у регистар понуђача</w:t>
      </w:r>
      <w:r w:rsidRPr="007755C7">
        <w:rPr>
          <w:rFonts w:eastAsia="Times New Roman" w:cs="Times New Roman"/>
          <w:sz w:val="20"/>
          <w:szCs w:val="20"/>
          <w:lang w:val="sr-Cyrl-RS"/>
        </w:rPr>
        <w:t xml:space="preserve"> Наручилац ће затражити </w:t>
      </w:r>
      <w:r w:rsidRPr="007755C7">
        <w:rPr>
          <w:rFonts w:eastAsia="Times New Roman" w:cs="Times New Roman"/>
          <w:sz w:val="20"/>
          <w:szCs w:val="20"/>
          <w:lang w:val="ru-RU"/>
        </w:rPr>
        <w:t>да достави копију захтеваних доказа о испуњености услова.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5</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КРИТЕРИЈУМИ ЗА ДОДЕЛУ УГОВОРА</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ind w:right="-22" w:firstLine="720"/>
        <w:jc w:val="both"/>
        <w:rPr>
          <w:rFonts w:eastAsia="Times New Roman" w:cs="Times New Roman"/>
          <w:b/>
          <w:sz w:val="20"/>
          <w:szCs w:val="20"/>
          <w:lang w:val="ru-RU"/>
        </w:rPr>
      </w:pPr>
      <w:r w:rsidRPr="007755C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53B88" w:rsidRPr="007755C7" w:rsidRDefault="00953B88" w:rsidP="00953B88">
      <w:pPr>
        <w:widowControl w:val="0"/>
        <w:spacing w:before="5" w:after="0" w:line="244" w:lineRule="exact"/>
        <w:ind w:right="-22" w:firstLine="609"/>
        <w:jc w:val="both"/>
        <w:rPr>
          <w:rFonts w:eastAsia="Verdana"/>
          <w:sz w:val="20"/>
          <w:szCs w:val="20"/>
          <w:lang w:val="sr-Cyrl-RS"/>
        </w:rPr>
      </w:pPr>
      <w:r w:rsidRPr="007755C7">
        <w:rPr>
          <w:rFonts w:eastAsia="Verdana"/>
          <w:spacing w:val="1"/>
          <w:sz w:val="20"/>
          <w:szCs w:val="20"/>
          <w:lang w:val="en-US"/>
        </w:rPr>
        <w:t>К</w:t>
      </w:r>
      <w:r w:rsidRPr="007755C7">
        <w:rPr>
          <w:rFonts w:eastAsia="Verdana"/>
          <w:sz w:val="20"/>
          <w:szCs w:val="20"/>
          <w:lang w:val="en-US"/>
        </w:rPr>
        <w:t>ри</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 xml:space="preserve">ријум </w:t>
      </w:r>
      <w:r w:rsidRPr="007755C7">
        <w:rPr>
          <w:rFonts w:eastAsia="Verdana"/>
          <w:spacing w:val="1"/>
          <w:sz w:val="20"/>
          <w:szCs w:val="20"/>
          <w:lang w:val="en-US"/>
        </w:rPr>
        <w:t>з</w:t>
      </w:r>
      <w:r w:rsidRPr="007755C7">
        <w:rPr>
          <w:rFonts w:eastAsia="Verdana"/>
          <w:sz w:val="20"/>
          <w:szCs w:val="20"/>
          <w:lang w:val="en-US"/>
        </w:rPr>
        <w:t>а 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pacing w:val="3"/>
          <w:sz w:val="20"/>
          <w:szCs w:val="20"/>
          <w:lang w:val="en-US"/>
        </w:rPr>
        <w:t>л</w:t>
      </w:r>
      <w:r w:rsidRPr="007755C7">
        <w:rPr>
          <w:rFonts w:eastAsia="Verdana"/>
          <w:sz w:val="20"/>
          <w:szCs w:val="20"/>
          <w:lang w:val="en-US"/>
        </w:rPr>
        <w:t>у 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 xml:space="preserve">ра </w:t>
      </w:r>
      <w:r w:rsidRPr="007755C7">
        <w:rPr>
          <w:rFonts w:eastAsia="Verdana"/>
          <w:spacing w:val="1"/>
          <w:sz w:val="20"/>
          <w:szCs w:val="20"/>
          <w:lang w:val="en-US"/>
        </w:rPr>
        <w:t>з</w:t>
      </w:r>
      <w:r w:rsidRPr="007755C7">
        <w:rPr>
          <w:rFonts w:eastAsia="Verdana"/>
          <w:sz w:val="20"/>
          <w:szCs w:val="20"/>
          <w:lang w:val="en-US"/>
        </w:rPr>
        <w:t xml:space="preserve">а </w:t>
      </w:r>
      <w:r w:rsidRPr="007755C7">
        <w:rPr>
          <w:rFonts w:eastAsia="Times New Roman" w:cs="Times New Roman"/>
          <w:sz w:val="20"/>
          <w:szCs w:val="20"/>
          <w:lang w:val="ru-RU"/>
        </w:rPr>
        <w:t xml:space="preserve">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560B54" w:rsidRPr="00623C28">
        <w:rPr>
          <w:rFonts w:eastAsia="Times New Roman" w:cs="Times New Roman"/>
          <w:b/>
          <w:sz w:val="20"/>
          <w:szCs w:val="20"/>
          <w:lang w:val="sr-Cyrl-RS" w:eastAsia="ar-SA"/>
        </w:rPr>
        <w:t xml:space="preserve">, </w:t>
      </w:r>
      <w:r w:rsidR="00560B54" w:rsidRPr="007755C7">
        <w:rPr>
          <w:rFonts w:eastAsia="Times New Roman" w:cs="Times New Roman"/>
          <w:b/>
          <w:sz w:val="20"/>
          <w:szCs w:val="20"/>
          <w:lang w:val="sr-Cyrl-RS" w:eastAsia="ar-SA"/>
        </w:rPr>
        <w:t xml:space="preserve">ЈН </w:t>
      </w:r>
      <w:r w:rsidR="00560B54" w:rsidRPr="007755C7">
        <w:rPr>
          <w:b/>
          <w:sz w:val="20"/>
          <w:szCs w:val="20"/>
          <w:lang w:val="sr-Cyrl-RS" w:eastAsia="ar-SA"/>
        </w:rPr>
        <w:t xml:space="preserve">ОП </w:t>
      </w:r>
      <w:r w:rsidR="00623C28">
        <w:rPr>
          <w:b/>
          <w:sz w:val="20"/>
          <w:szCs w:val="20"/>
          <w:lang w:val="sr-Cyrl-RS" w:eastAsia="ar-SA"/>
        </w:rPr>
        <w:t>2</w:t>
      </w:r>
      <w:r w:rsidR="00560B54" w:rsidRPr="007755C7">
        <w:rPr>
          <w:b/>
          <w:sz w:val="20"/>
          <w:szCs w:val="20"/>
          <w:lang w:val="sr-Cyrl-RS" w:eastAsia="ar-SA"/>
        </w:rPr>
        <w:t>/2018</w:t>
      </w:r>
      <w:r w:rsidR="00560B54" w:rsidRPr="007755C7">
        <w:rPr>
          <w:rFonts w:eastAsia="Times New Roman" w:cs="Times New Roman"/>
          <w:b/>
          <w:sz w:val="20"/>
          <w:szCs w:val="20"/>
          <w:lang w:val="sr-Cyrl-RS" w:eastAsia="ar-SA"/>
        </w:rPr>
        <w:t>,</w:t>
      </w:r>
      <w:r w:rsidR="00560B54" w:rsidRPr="007755C7">
        <w:rPr>
          <w:rFonts w:eastAsia="Times New Roman" w:cs="Times New Roman"/>
          <w:sz w:val="20"/>
          <w:szCs w:val="20"/>
          <w:lang w:val="ru-RU"/>
        </w:rPr>
        <w:t xml:space="preserve"> </w:t>
      </w:r>
      <w:r w:rsidR="00560B54" w:rsidRPr="007755C7">
        <w:rPr>
          <w:rFonts w:eastAsia="Times New Roman" w:cs="Times New Roman"/>
          <w:noProof/>
          <w:sz w:val="20"/>
          <w:szCs w:val="20"/>
          <w:lang w:val="sr-Cyrl-RS"/>
        </w:rPr>
        <w:t>број: 140-404-</w:t>
      </w:r>
      <w:r w:rsidR="00623C28">
        <w:rPr>
          <w:rFonts w:eastAsia="Times New Roman" w:cs="Times New Roman"/>
          <w:noProof/>
          <w:sz w:val="20"/>
          <w:szCs w:val="20"/>
          <w:lang w:val="sr-Cyrl-RS"/>
        </w:rPr>
        <w:t>17</w:t>
      </w:r>
      <w:r w:rsidR="00560B54" w:rsidRPr="007755C7">
        <w:rPr>
          <w:rFonts w:eastAsia="Times New Roman" w:cs="Times New Roman"/>
          <w:noProof/>
          <w:sz w:val="20"/>
          <w:szCs w:val="20"/>
          <w:lang w:val="sr-Cyrl-RS"/>
        </w:rPr>
        <w:t xml:space="preserve">/2018-02, </w:t>
      </w:r>
      <w:r w:rsidRPr="007755C7">
        <w:rPr>
          <w:rFonts w:eastAsia="Verdana"/>
          <w:sz w:val="20"/>
          <w:szCs w:val="20"/>
          <w:lang w:val="en-US"/>
        </w:rPr>
        <w:t>је</w:t>
      </w:r>
      <w:r w:rsidRPr="007755C7">
        <w:rPr>
          <w:rFonts w:eastAsia="Verdana"/>
          <w:sz w:val="20"/>
          <w:szCs w:val="20"/>
          <w:lang w:val="sr-Cyrl-RS"/>
        </w:rPr>
        <w:t>:</w:t>
      </w:r>
      <w:r w:rsidRPr="007755C7">
        <w:rPr>
          <w:rFonts w:eastAsia="Verdana"/>
          <w:sz w:val="20"/>
          <w:szCs w:val="20"/>
          <w:lang w:val="en-US"/>
        </w:rPr>
        <w:t xml:space="preserve"> </w:t>
      </w:r>
      <w:r w:rsidRPr="007755C7">
        <w:rPr>
          <w:rFonts w:eastAsia="Verdana"/>
          <w:b/>
          <w:sz w:val="20"/>
          <w:szCs w:val="20"/>
          <w:u w:val="single" w:color="000000"/>
          <w:lang w:val="sr-Cyrl-RS"/>
        </w:rPr>
        <w:t>најнижа понуђена цена.</w:t>
      </w:r>
    </w:p>
    <w:p w:rsidR="00953B88" w:rsidRPr="007755C7" w:rsidRDefault="00953B88" w:rsidP="00953B88">
      <w:pPr>
        <w:spacing w:after="0" w:line="240" w:lineRule="auto"/>
        <w:ind w:right="-90" w:firstLine="720"/>
        <w:jc w:val="both"/>
        <w:rPr>
          <w:rFonts w:eastAsia="Times New Roman" w:cs="Times New Roman"/>
          <w:b/>
          <w:sz w:val="20"/>
          <w:szCs w:val="20"/>
          <w:lang w:val="ru-RU"/>
        </w:rPr>
      </w:pPr>
      <w:r w:rsidRPr="007755C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7755C7" w:rsidRDefault="00953B88" w:rsidP="00953B88">
      <w:pPr>
        <w:widowControl w:val="0"/>
        <w:spacing w:after="0" w:line="242" w:lineRule="exact"/>
        <w:ind w:right="-90" w:firstLine="720"/>
        <w:jc w:val="both"/>
        <w:outlineLvl w:val="0"/>
        <w:rPr>
          <w:rFonts w:eastAsia="Verdana"/>
          <w:sz w:val="20"/>
          <w:szCs w:val="20"/>
          <w:lang w:val="en-US"/>
        </w:rPr>
      </w:pPr>
      <w:r w:rsidRPr="007755C7">
        <w:rPr>
          <w:rFonts w:eastAsia="Verdana"/>
          <w:bCs/>
          <w:sz w:val="20"/>
          <w:szCs w:val="20"/>
          <w:lang w:val="sr-Cyrl-RS"/>
        </w:rPr>
        <w:t>Уколико две или више понуда имају исту</w:t>
      </w:r>
      <w:r w:rsidRPr="007755C7">
        <w:rPr>
          <w:rFonts w:eastAsia="Verdana"/>
          <w:bCs/>
          <w:sz w:val="20"/>
          <w:szCs w:val="20"/>
          <w:lang w:val="en-US"/>
        </w:rPr>
        <w:t xml:space="preserve"> </w:t>
      </w:r>
      <w:r w:rsidRPr="007755C7">
        <w:rPr>
          <w:rFonts w:eastAsia="Verdana"/>
          <w:bCs/>
          <w:sz w:val="20"/>
          <w:szCs w:val="20"/>
          <w:lang w:val="sr-Cyrl-RS"/>
        </w:rPr>
        <w:t>понуђену цену,</w:t>
      </w:r>
      <w:r w:rsidRPr="007755C7">
        <w:rPr>
          <w:spacing w:val="-2"/>
          <w:sz w:val="20"/>
          <w:szCs w:val="20"/>
          <w:lang w:val="en-US"/>
        </w:rPr>
        <w:t xml:space="preserve"> Н</w:t>
      </w:r>
      <w:r w:rsidRPr="007755C7">
        <w:rPr>
          <w:sz w:val="20"/>
          <w:szCs w:val="20"/>
          <w:lang w:val="en-US"/>
        </w:rPr>
        <w:t>а</w:t>
      </w:r>
      <w:r w:rsidRPr="007755C7">
        <w:rPr>
          <w:spacing w:val="3"/>
          <w:sz w:val="20"/>
          <w:szCs w:val="20"/>
          <w:lang w:val="en-US"/>
        </w:rPr>
        <w:t>р</w:t>
      </w:r>
      <w:r w:rsidRPr="007755C7">
        <w:rPr>
          <w:sz w:val="20"/>
          <w:szCs w:val="20"/>
          <w:lang w:val="en-US"/>
        </w:rPr>
        <w:t>у</w:t>
      </w:r>
      <w:r w:rsidRPr="007755C7">
        <w:rPr>
          <w:spacing w:val="-1"/>
          <w:sz w:val="20"/>
          <w:szCs w:val="20"/>
          <w:lang w:val="en-US"/>
        </w:rPr>
        <w:t>ч</w:t>
      </w:r>
      <w:r w:rsidRPr="007755C7">
        <w:rPr>
          <w:sz w:val="20"/>
          <w:szCs w:val="20"/>
          <w:lang w:val="en-US"/>
        </w:rPr>
        <w:t>илац</w:t>
      </w:r>
      <w:r w:rsidRPr="007755C7">
        <w:rPr>
          <w:spacing w:val="-7"/>
          <w:sz w:val="20"/>
          <w:szCs w:val="20"/>
          <w:lang w:val="en-US"/>
        </w:rPr>
        <w:t xml:space="preserve"> </w:t>
      </w:r>
      <w:r w:rsidRPr="007755C7">
        <w:rPr>
          <w:spacing w:val="2"/>
          <w:sz w:val="20"/>
          <w:szCs w:val="20"/>
          <w:lang w:val="en-US"/>
        </w:rPr>
        <w:t>ћ</w:t>
      </w:r>
      <w:r w:rsidRPr="007755C7">
        <w:rPr>
          <w:sz w:val="20"/>
          <w:szCs w:val="20"/>
          <w:lang w:val="en-US"/>
        </w:rPr>
        <w:t>е</w:t>
      </w:r>
      <w:r w:rsidRPr="007755C7">
        <w:rPr>
          <w:spacing w:val="-7"/>
          <w:sz w:val="20"/>
          <w:szCs w:val="20"/>
          <w:lang w:val="en-US"/>
        </w:rPr>
        <w:t xml:space="preserve"> </w:t>
      </w:r>
      <w:r w:rsidRPr="007755C7">
        <w:rPr>
          <w:sz w:val="20"/>
          <w:szCs w:val="20"/>
          <w:lang w:val="en-US"/>
        </w:rPr>
        <w:t>д</w:t>
      </w:r>
      <w:r w:rsidRPr="007755C7">
        <w:rPr>
          <w:spacing w:val="-1"/>
          <w:sz w:val="20"/>
          <w:szCs w:val="20"/>
          <w:lang w:val="en-US"/>
        </w:rPr>
        <w:t>о</w:t>
      </w:r>
      <w:r w:rsidRPr="007755C7">
        <w:rPr>
          <w:sz w:val="20"/>
          <w:szCs w:val="20"/>
          <w:lang w:val="en-US"/>
        </w:rPr>
        <w:t>д</w:t>
      </w:r>
      <w:r w:rsidRPr="007755C7">
        <w:rPr>
          <w:spacing w:val="-2"/>
          <w:sz w:val="20"/>
          <w:szCs w:val="20"/>
          <w:lang w:val="en-US"/>
        </w:rPr>
        <w:t>е</w:t>
      </w:r>
      <w:r w:rsidRPr="007755C7">
        <w:rPr>
          <w:spacing w:val="1"/>
          <w:sz w:val="20"/>
          <w:szCs w:val="20"/>
          <w:lang w:val="en-US"/>
        </w:rPr>
        <w:t>л</w:t>
      </w:r>
      <w:r w:rsidRPr="007755C7">
        <w:rPr>
          <w:sz w:val="20"/>
          <w:szCs w:val="20"/>
          <w:lang w:val="en-US"/>
        </w:rPr>
        <w:t>у</w:t>
      </w:r>
      <w:r w:rsidRPr="007755C7">
        <w:rPr>
          <w:spacing w:val="-9"/>
          <w:sz w:val="20"/>
          <w:szCs w:val="20"/>
          <w:lang w:val="en-US"/>
        </w:rPr>
        <w:t xml:space="preserve"> </w:t>
      </w:r>
      <w:r w:rsidRPr="007755C7">
        <w:rPr>
          <w:spacing w:val="1"/>
          <w:sz w:val="20"/>
          <w:szCs w:val="20"/>
          <w:lang w:val="en-US"/>
        </w:rPr>
        <w:t>у</w:t>
      </w:r>
      <w:r w:rsidRPr="007755C7">
        <w:rPr>
          <w:sz w:val="20"/>
          <w:szCs w:val="20"/>
          <w:lang w:val="en-US"/>
        </w:rPr>
        <w:t>г</w:t>
      </w:r>
      <w:r w:rsidRPr="007755C7">
        <w:rPr>
          <w:spacing w:val="1"/>
          <w:sz w:val="20"/>
          <w:szCs w:val="20"/>
          <w:lang w:val="en-US"/>
        </w:rPr>
        <w:t>о</w:t>
      </w:r>
      <w:r w:rsidRPr="007755C7">
        <w:rPr>
          <w:spacing w:val="-1"/>
          <w:sz w:val="20"/>
          <w:szCs w:val="20"/>
          <w:lang w:val="en-US"/>
        </w:rPr>
        <w:t>во</w:t>
      </w:r>
      <w:r w:rsidRPr="007755C7">
        <w:rPr>
          <w:sz w:val="20"/>
          <w:szCs w:val="20"/>
          <w:lang w:val="en-US"/>
        </w:rPr>
        <w:t>ра</w:t>
      </w:r>
      <w:r w:rsidRPr="007755C7">
        <w:rPr>
          <w:spacing w:val="-5"/>
          <w:sz w:val="20"/>
          <w:szCs w:val="20"/>
          <w:lang w:val="en-US"/>
        </w:rPr>
        <w:t xml:space="preserve"> </w:t>
      </w:r>
      <w:r w:rsidRPr="007755C7">
        <w:rPr>
          <w:spacing w:val="-1"/>
          <w:sz w:val="20"/>
          <w:szCs w:val="20"/>
          <w:lang w:val="en-US"/>
        </w:rPr>
        <w:t>и</w:t>
      </w:r>
      <w:r w:rsidRPr="007755C7">
        <w:rPr>
          <w:spacing w:val="1"/>
          <w:sz w:val="20"/>
          <w:szCs w:val="20"/>
          <w:lang w:val="en-US"/>
        </w:rPr>
        <w:t>з</w:t>
      </w:r>
      <w:r w:rsidRPr="007755C7">
        <w:rPr>
          <w:spacing w:val="-1"/>
          <w:sz w:val="20"/>
          <w:szCs w:val="20"/>
          <w:lang w:val="en-US"/>
        </w:rPr>
        <w:t>в</w:t>
      </w:r>
      <w:r w:rsidRPr="007755C7">
        <w:rPr>
          <w:sz w:val="20"/>
          <w:szCs w:val="20"/>
          <w:lang w:val="en-US"/>
        </w:rPr>
        <w:t>р</w:t>
      </w:r>
      <w:r w:rsidRPr="007755C7">
        <w:rPr>
          <w:spacing w:val="3"/>
          <w:sz w:val="20"/>
          <w:szCs w:val="20"/>
          <w:lang w:val="en-US"/>
        </w:rPr>
        <w:t>ш</w:t>
      </w:r>
      <w:r w:rsidRPr="007755C7">
        <w:rPr>
          <w:sz w:val="20"/>
          <w:szCs w:val="20"/>
          <w:lang w:val="en-US"/>
        </w:rPr>
        <w:t>и</w:t>
      </w:r>
      <w:r w:rsidRPr="007755C7">
        <w:rPr>
          <w:spacing w:val="-1"/>
          <w:sz w:val="20"/>
          <w:szCs w:val="20"/>
          <w:lang w:val="en-US"/>
        </w:rPr>
        <w:t>т</w:t>
      </w:r>
      <w:r w:rsidRPr="007755C7">
        <w:rPr>
          <w:sz w:val="20"/>
          <w:szCs w:val="20"/>
          <w:lang w:val="en-US"/>
        </w:rPr>
        <w:t>и</w:t>
      </w:r>
      <w:r w:rsidRPr="007755C7">
        <w:rPr>
          <w:spacing w:val="-8"/>
          <w:sz w:val="20"/>
          <w:szCs w:val="20"/>
          <w:lang w:val="en-US"/>
        </w:rPr>
        <w:t xml:space="preserve"> </w:t>
      </w:r>
      <w:r w:rsidRPr="007755C7">
        <w:rPr>
          <w:spacing w:val="2"/>
          <w:sz w:val="20"/>
          <w:szCs w:val="20"/>
          <w:lang w:val="en-US"/>
        </w:rPr>
        <w:t>п</w:t>
      </w:r>
      <w:r w:rsidRPr="007755C7">
        <w:rPr>
          <w:sz w:val="20"/>
          <w:szCs w:val="20"/>
          <w:lang w:val="en-US"/>
        </w:rPr>
        <w:t>у</w:t>
      </w:r>
      <w:r w:rsidRPr="007755C7">
        <w:rPr>
          <w:spacing w:val="1"/>
          <w:sz w:val="20"/>
          <w:szCs w:val="20"/>
          <w:lang w:val="en-US"/>
        </w:rPr>
        <w:t>т</w:t>
      </w:r>
      <w:r w:rsidRPr="007755C7">
        <w:rPr>
          <w:spacing w:val="-2"/>
          <w:sz w:val="20"/>
          <w:szCs w:val="20"/>
          <w:lang w:val="en-US"/>
        </w:rPr>
        <w:t>е</w:t>
      </w:r>
      <w:r w:rsidRPr="007755C7">
        <w:rPr>
          <w:sz w:val="20"/>
          <w:szCs w:val="20"/>
          <w:lang w:val="en-US"/>
        </w:rPr>
        <w:t>м</w:t>
      </w:r>
      <w:r w:rsidRPr="007755C7">
        <w:rPr>
          <w:spacing w:val="-6"/>
          <w:sz w:val="20"/>
          <w:szCs w:val="20"/>
          <w:lang w:val="en-US"/>
        </w:rPr>
        <w:t xml:space="preserve"> </w:t>
      </w:r>
      <w:r w:rsidRPr="007755C7">
        <w:rPr>
          <w:sz w:val="20"/>
          <w:szCs w:val="20"/>
          <w:lang w:val="en-US"/>
        </w:rPr>
        <w:t>жр</w:t>
      </w:r>
      <w:r w:rsidRPr="007755C7">
        <w:rPr>
          <w:spacing w:val="-1"/>
          <w:sz w:val="20"/>
          <w:szCs w:val="20"/>
          <w:lang w:val="en-US"/>
        </w:rPr>
        <w:t>е</w:t>
      </w:r>
      <w:r w:rsidRPr="007755C7">
        <w:rPr>
          <w:sz w:val="20"/>
          <w:szCs w:val="20"/>
          <w:lang w:val="en-US"/>
        </w:rPr>
        <w:t>б</w:t>
      </w:r>
      <w:r w:rsidRPr="007755C7">
        <w:rPr>
          <w:spacing w:val="2"/>
          <w:sz w:val="20"/>
          <w:szCs w:val="20"/>
          <w:lang w:val="en-US"/>
        </w:rPr>
        <w:t>а</w:t>
      </w:r>
      <w:r w:rsidRPr="007755C7">
        <w:rPr>
          <w:sz w:val="20"/>
          <w:szCs w:val="20"/>
          <w:lang w:val="en-US"/>
        </w:rPr>
        <w:t>,</w:t>
      </w:r>
      <w:r w:rsidRPr="007755C7">
        <w:rPr>
          <w:spacing w:val="-9"/>
          <w:sz w:val="20"/>
          <w:szCs w:val="20"/>
          <w:lang w:val="en-US"/>
        </w:rPr>
        <w:t xml:space="preserve"> </w:t>
      </w:r>
      <w:r w:rsidRPr="007755C7">
        <w:rPr>
          <w:sz w:val="20"/>
          <w:szCs w:val="20"/>
          <w:lang w:val="en-US"/>
        </w:rPr>
        <w:t>и</w:t>
      </w:r>
      <w:r w:rsidRPr="007755C7">
        <w:rPr>
          <w:spacing w:val="-6"/>
          <w:sz w:val="20"/>
          <w:szCs w:val="20"/>
          <w:lang w:val="en-US"/>
        </w:rPr>
        <w:t xml:space="preserve"> </w:t>
      </w:r>
      <w:r w:rsidRPr="007755C7">
        <w:rPr>
          <w:spacing w:val="1"/>
          <w:sz w:val="20"/>
          <w:szCs w:val="20"/>
          <w:lang w:val="en-US"/>
        </w:rPr>
        <w:t>т</w:t>
      </w:r>
      <w:r w:rsidRPr="007755C7">
        <w:rPr>
          <w:sz w:val="20"/>
          <w:szCs w:val="20"/>
          <w:lang w:val="en-US"/>
        </w:rPr>
        <w:t>о</w:t>
      </w:r>
      <w:r w:rsidRPr="007755C7">
        <w:rPr>
          <w:spacing w:val="-7"/>
          <w:sz w:val="20"/>
          <w:szCs w:val="20"/>
          <w:lang w:val="en-US"/>
        </w:rPr>
        <w:t xml:space="preserve"> </w:t>
      </w:r>
      <w:r w:rsidRPr="007755C7">
        <w:rPr>
          <w:sz w:val="20"/>
          <w:szCs w:val="20"/>
          <w:lang w:val="en-US"/>
        </w:rPr>
        <w:t>на</w:t>
      </w:r>
      <w:r w:rsidRPr="007755C7">
        <w:rPr>
          <w:spacing w:val="-8"/>
          <w:sz w:val="20"/>
          <w:szCs w:val="20"/>
          <w:lang w:val="en-US"/>
        </w:rPr>
        <w:t xml:space="preserve"> </w:t>
      </w:r>
      <w:r w:rsidRPr="007755C7">
        <w:rPr>
          <w:spacing w:val="-1"/>
          <w:sz w:val="20"/>
          <w:szCs w:val="20"/>
          <w:lang w:val="en-US"/>
        </w:rPr>
        <w:t>с</w:t>
      </w:r>
      <w:r w:rsidRPr="007755C7">
        <w:rPr>
          <w:spacing w:val="1"/>
          <w:sz w:val="20"/>
          <w:szCs w:val="20"/>
          <w:lang w:val="en-US"/>
        </w:rPr>
        <w:t>л</w:t>
      </w:r>
      <w:r w:rsidRPr="007755C7">
        <w:rPr>
          <w:spacing w:val="-2"/>
          <w:sz w:val="20"/>
          <w:szCs w:val="20"/>
          <w:lang w:val="en-US"/>
        </w:rPr>
        <w:t>е</w:t>
      </w:r>
      <w:r w:rsidRPr="007755C7">
        <w:rPr>
          <w:spacing w:val="3"/>
          <w:sz w:val="20"/>
          <w:szCs w:val="20"/>
          <w:lang w:val="en-US"/>
        </w:rPr>
        <w:t>д</w:t>
      </w:r>
      <w:r w:rsidRPr="007755C7">
        <w:rPr>
          <w:spacing w:val="-2"/>
          <w:sz w:val="20"/>
          <w:szCs w:val="20"/>
          <w:lang w:val="en-US"/>
        </w:rPr>
        <w:t>е</w:t>
      </w:r>
      <w:r w:rsidRPr="007755C7">
        <w:rPr>
          <w:spacing w:val="1"/>
          <w:sz w:val="20"/>
          <w:szCs w:val="20"/>
          <w:lang w:val="en-US"/>
        </w:rPr>
        <w:t>ћ</w:t>
      </w:r>
      <w:r w:rsidRPr="007755C7">
        <w:rPr>
          <w:sz w:val="20"/>
          <w:szCs w:val="20"/>
          <w:lang w:val="en-US"/>
        </w:rPr>
        <w:t>и</w:t>
      </w:r>
      <w:r w:rsidRPr="007755C7">
        <w:rPr>
          <w:spacing w:val="-8"/>
          <w:sz w:val="20"/>
          <w:szCs w:val="20"/>
          <w:lang w:val="en-US"/>
        </w:rPr>
        <w:t xml:space="preserve"> </w:t>
      </w:r>
      <w:r w:rsidRPr="007755C7">
        <w:rPr>
          <w:sz w:val="20"/>
          <w:szCs w:val="20"/>
          <w:lang w:val="en-US"/>
        </w:rPr>
        <w:t>н</w:t>
      </w:r>
      <w:r w:rsidRPr="007755C7">
        <w:rPr>
          <w:spacing w:val="2"/>
          <w:sz w:val="20"/>
          <w:szCs w:val="20"/>
          <w:lang w:val="en-US"/>
        </w:rPr>
        <w:t>а</w:t>
      </w:r>
      <w:r w:rsidRPr="007755C7">
        <w:rPr>
          <w:sz w:val="20"/>
          <w:szCs w:val="20"/>
          <w:lang w:val="en-US"/>
        </w:rPr>
        <w:t>ч</w:t>
      </w:r>
      <w:r w:rsidRPr="007755C7">
        <w:rPr>
          <w:spacing w:val="-1"/>
          <w:sz w:val="20"/>
          <w:szCs w:val="20"/>
          <w:lang w:val="en-US"/>
        </w:rPr>
        <w:t>и</w:t>
      </w:r>
      <w:r w:rsidRPr="007755C7">
        <w:rPr>
          <w:sz w:val="20"/>
          <w:szCs w:val="20"/>
          <w:lang w:val="en-US"/>
        </w:rPr>
        <w:t>н:</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62"/>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1"/>
          <w:sz w:val="20"/>
          <w:szCs w:val="20"/>
          <w:lang w:val="en-US"/>
        </w:rPr>
        <w:t xml:space="preserve"> </w:t>
      </w:r>
      <w:r w:rsidRPr="007755C7">
        <w:rPr>
          <w:rFonts w:eastAsia="Verdana" w:cs="Times New Roman"/>
          <w:sz w:val="20"/>
          <w:szCs w:val="20"/>
        </w:rPr>
        <w:t>писмено обавестити</w:t>
      </w:r>
      <w:r w:rsidRPr="007755C7">
        <w:rPr>
          <w:rFonts w:eastAsia="Verdana" w:cs="Times New Roman"/>
          <w:sz w:val="20"/>
          <w:szCs w:val="20"/>
          <w:lang w:val="sr-Cyrl-RS"/>
        </w:rPr>
        <w:t xml:space="preserve">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cs="Times New Roman"/>
          <w:sz w:val="20"/>
          <w:szCs w:val="20"/>
          <w:lang w:val="sr-Cyrl-RS"/>
        </w:rPr>
        <w:t xml:space="preserve">Извлачење путем жреба наручилац ће извршити јавно, у присуству понуђача и </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spacing w:val="-1"/>
          <w:sz w:val="20"/>
          <w:szCs w:val="20"/>
          <w:lang w:val="en-US"/>
        </w:rPr>
        <w:t>По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w:t>
      </w:r>
      <w:r w:rsidRPr="007755C7">
        <w:rPr>
          <w:rFonts w:eastAsia="Verdana"/>
          <w:spacing w:val="2"/>
          <w:sz w:val="20"/>
          <w:szCs w:val="20"/>
          <w:lang w:val="en-US"/>
        </w:rPr>
        <w:t>к</w:t>
      </w:r>
      <w:r w:rsidRPr="007755C7">
        <w:rPr>
          <w:rFonts w:eastAsia="Verdana"/>
          <w:sz w:val="20"/>
          <w:szCs w:val="20"/>
          <w:lang w:val="en-US"/>
        </w:rPr>
        <w:t>у</w:t>
      </w:r>
      <w:r w:rsidRPr="007755C7">
        <w:rPr>
          <w:rFonts w:eastAsia="Verdana"/>
          <w:spacing w:val="18"/>
          <w:sz w:val="20"/>
          <w:szCs w:val="20"/>
          <w:lang w:val="en-US"/>
        </w:rPr>
        <w:t xml:space="preserve"> </w:t>
      </w:r>
      <w:r w:rsidRPr="007755C7">
        <w:rPr>
          <w:rFonts w:eastAsia="Verdana"/>
          <w:sz w:val="20"/>
          <w:szCs w:val="20"/>
          <w:lang w:val="en-US"/>
        </w:rPr>
        <w:t>жр</w:t>
      </w:r>
      <w:r w:rsidRPr="007755C7">
        <w:rPr>
          <w:rFonts w:eastAsia="Verdana"/>
          <w:spacing w:val="1"/>
          <w:sz w:val="20"/>
          <w:szCs w:val="20"/>
          <w:lang w:val="en-US"/>
        </w:rPr>
        <w:t>е</w:t>
      </w:r>
      <w:r w:rsidRPr="007755C7">
        <w:rPr>
          <w:rFonts w:eastAsia="Verdana"/>
          <w:sz w:val="20"/>
          <w:szCs w:val="20"/>
          <w:lang w:val="en-US"/>
        </w:rPr>
        <w:t>бања</w:t>
      </w:r>
      <w:r w:rsidRPr="007755C7">
        <w:rPr>
          <w:rFonts w:eastAsia="Verdana"/>
          <w:spacing w:val="20"/>
          <w:sz w:val="20"/>
          <w:szCs w:val="20"/>
          <w:lang w:val="en-US"/>
        </w:rPr>
        <w:t xml:space="preserve"> </w:t>
      </w:r>
      <w:r w:rsidRPr="007755C7">
        <w:rPr>
          <w:rFonts w:eastAsia="Verdana"/>
          <w:spacing w:val="-1"/>
          <w:sz w:val="20"/>
          <w:szCs w:val="20"/>
          <w:lang w:val="en-US"/>
        </w:rPr>
        <w:t>во</w:t>
      </w:r>
      <w:r w:rsidRPr="007755C7">
        <w:rPr>
          <w:rFonts w:eastAsia="Verdana"/>
          <w:sz w:val="20"/>
          <w:szCs w:val="20"/>
          <w:lang w:val="en-US"/>
        </w:rPr>
        <w:t>диће</w:t>
      </w:r>
      <w:r w:rsidRPr="007755C7">
        <w:rPr>
          <w:rFonts w:eastAsia="Verdana"/>
          <w:spacing w:val="1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м</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ија</w:t>
      </w:r>
      <w:r w:rsidRPr="007755C7">
        <w:rPr>
          <w:rFonts w:eastAsia="Verdana"/>
          <w:spacing w:val="1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8"/>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ну</w:t>
      </w:r>
      <w:r w:rsidRPr="007755C7">
        <w:rPr>
          <w:rFonts w:eastAsia="Verdana"/>
          <w:spacing w:val="18"/>
          <w:sz w:val="20"/>
          <w:szCs w:val="20"/>
          <w:lang w:val="en-US"/>
        </w:rPr>
        <w:t xml:space="preserve"> </w:t>
      </w:r>
      <w:r w:rsidRPr="007755C7">
        <w:rPr>
          <w:rFonts w:eastAsia="Verdana"/>
          <w:sz w:val="20"/>
          <w:szCs w:val="20"/>
          <w:lang w:val="en-US"/>
        </w:rPr>
        <w:t>наба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18"/>
          <w:sz w:val="20"/>
          <w:szCs w:val="20"/>
          <w:lang w:val="en-US"/>
        </w:rPr>
        <w:t xml:space="preserve"> </w:t>
      </w:r>
      <w:r w:rsidRPr="007755C7">
        <w:rPr>
          <w:rFonts w:eastAsia="Verdana"/>
          <w:sz w:val="20"/>
          <w:szCs w:val="20"/>
          <w:lang w:val="en-US"/>
        </w:rPr>
        <w:t>и</w:t>
      </w:r>
      <w:r w:rsidRPr="007755C7">
        <w:rPr>
          <w:rFonts w:eastAsia="Verdana"/>
          <w:spacing w:val="19"/>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17"/>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8"/>
          <w:sz w:val="20"/>
          <w:szCs w:val="20"/>
          <w:lang w:val="en-US"/>
        </w:rPr>
        <w:t xml:space="preserve"> </w:t>
      </w:r>
      <w:r w:rsidRPr="007755C7">
        <w:rPr>
          <w:rFonts w:eastAsia="Verdana"/>
          <w:sz w:val="20"/>
          <w:szCs w:val="20"/>
          <w:lang w:val="en-US"/>
        </w:rPr>
        <w:t>у</w:t>
      </w:r>
      <w:r w:rsidRPr="007755C7">
        <w:rPr>
          <w:rFonts w:eastAsia="Verdana"/>
          <w:w w:val="99"/>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pacing w:val="-1"/>
          <w:sz w:val="20"/>
          <w:szCs w:val="20"/>
          <w:lang w:val="en-US"/>
        </w:rPr>
        <w:t>о</w:t>
      </w:r>
      <w:r w:rsidRPr="007755C7">
        <w:rPr>
          <w:rFonts w:eastAsia="Verdana"/>
          <w:sz w:val="20"/>
          <w:szCs w:val="20"/>
          <w:lang w:val="en-US"/>
        </w:rPr>
        <w:t>ријама</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р</w:t>
      </w:r>
      <w:r w:rsidRPr="007755C7">
        <w:rPr>
          <w:rFonts w:eastAsia="Verdana"/>
          <w:sz w:val="20"/>
          <w:szCs w:val="20"/>
          <w:lang w:val="en-US"/>
        </w:rPr>
        <w:t>у</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1"/>
          <w:sz w:val="20"/>
          <w:szCs w:val="20"/>
          <w:lang w:val="en-US"/>
        </w:rPr>
        <w:t>оц</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
          <w:sz w:val="20"/>
          <w:szCs w:val="20"/>
          <w:lang w:val="en-US"/>
        </w:rPr>
        <w:t xml:space="preserve"> </w:t>
      </w:r>
      <w:r w:rsidRPr="007755C7">
        <w:rPr>
          <w:rFonts w:eastAsia="Verdana"/>
          <w:sz w:val="20"/>
          <w:szCs w:val="20"/>
          <w:lang w:val="en-US"/>
        </w:rPr>
        <w:t>Са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1"/>
          <w:sz w:val="20"/>
          <w:szCs w:val="20"/>
          <w:lang w:val="en-US"/>
        </w:rPr>
        <w:t>Б</w:t>
      </w:r>
      <w:r w:rsidRPr="007755C7">
        <w:rPr>
          <w:rFonts w:eastAsia="Verdana"/>
          <w:sz w:val="20"/>
          <w:szCs w:val="20"/>
          <w:lang w:val="en-US"/>
        </w:rPr>
        <w:t>ул</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z w:val="20"/>
          <w:szCs w:val="20"/>
          <w:lang w:val="en-US"/>
        </w:rPr>
        <w:t>ар</w:t>
      </w:r>
      <w:r w:rsidRPr="007755C7">
        <w:rPr>
          <w:rFonts w:eastAsia="Verdana"/>
          <w:spacing w:val="-7"/>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и</w:t>
      </w:r>
      <w:r w:rsidRPr="007755C7">
        <w:rPr>
          <w:rFonts w:eastAsia="Verdana"/>
          <w:sz w:val="20"/>
          <w:szCs w:val="20"/>
          <w:lang w:val="en-US"/>
        </w:rPr>
        <w:t>хај</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П</w:t>
      </w:r>
      <w:r w:rsidRPr="007755C7">
        <w:rPr>
          <w:rFonts w:eastAsia="Verdana"/>
          <w:sz w:val="20"/>
          <w:szCs w:val="20"/>
          <w:lang w:val="en-US"/>
        </w:rPr>
        <w:t>упина</w:t>
      </w:r>
      <w:r w:rsidRPr="007755C7">
        <w:rPr>
          <w:rFonts w:eastAsia="Verdana"/>
          <w:spacing w:val="-8"/>
          <w:sz w:val="20"/>
          <w:szCs w:val="20"/>
          <w:lang w:val="en-US"/>
        </w:rPr>
        <w:t xml:space="preserve"> </w:t>
      </w:r>
      <w:r w:rsidRPr="007755C7">
        <w:rPr>
          <w:rFonts w:eastAsia="Verdana"/>
          <w:spacing w:val="-8"/>
          <w:sz w:val="20"/>
          <w:szCs w:val="20"/>
          <w:lang w:val="sr-Cyrl-RS"/>
        </w:rPr>
        <w:t>16</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2"/>
          <w:sz w:val="20"/>
          <w:szCs w:val="20"/>
          <w:lang w:val="sr-Cyrl-RS"/>
        </w:rPr>
        <w:t>канцеларија 48/приземље.</w:t>
      </w:r>
    </w:p>
    <w:p w:rsidR="00953B88" w:rsidRPr="007755C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ми</w:t>
      </w:r>
      <w:r w:rsidRPr="007755C7">
        <w:rPr>
          <w:rFonts w:eastAsia="Verdana"/>
          <w:spacing w:val="1"/>
          <w:sz w:val="20"/>
          <w:szCs w:val="20"/>
          <w:lang w:val="en-US"/>
        </w:rPr>
        <w:t>с</w:t>
      </w:r>
      <w:r w:rsidRPr="007755C7">
        <w:rPr>
          <w:rFonts w:eastAsia="Verdana"/>
          <w:sz w:val="20"/>
          <w:szCs w:val="20"/>
          <w:lang w:val="en-US"/>
        </w:rPr>
        <w:t>ија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бав</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2"/>
          <w:sz w:val="20"/>
          <w:szCs w:val="20"/>
          <w:lang w:val="en-US"/>
        </w:rPr>
        <w:t xml:space="preserve"> </w:t>
      </w:r>
      <w:r w:rsidRPr="007755C7">
        <w:rPr>
          <w:rFonts w:eastAsia="Verdana"/>
          <w:sz w:val="20"/>
          <w:szCs w:val="20"/>
          <w:lang w:val="en-US"/>
        </w:rPr>
        <w:t>ће</w:t>
      </w:r>
      <w:r w:rsidRPr="007755C7">
        <w:rPr>
          <w:rFonts w:eastAsia="Verdana"/>
          <w:spacing w:val="-3"/>
          <w:sz w:val="20"/>
          <w:szCs w:val="20"/>
          <w:lang w:val="en-US"/>
        </w:rPr>
        <w:t xml:space="preserve"> </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ди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з</w:t>
      </w:r>
      <w:r w:rsidRPr="007755C7">
        <w:rPr>
          <w:rFonts w:eastAsia="Verdana"/>
          <w:spacing w:val="2"/>
          <w:sz w:val="20"/>
          <w:szCs w:val="20"/>
          <w:lang w:val="en-US"/>
        </w:rPr>
        <w:t>а</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ник</w:t>
      </w:r>
      <w:r w:rsidRPr="007755C7">
        <w:rPr>
          <w:rFonts w:eastAsia="Verdana"/>
          <w:spacing w:val="-2"/>
          <w:sz w:val="20"/>
          <w:szCs w:val="20"/>
          <w:lang w:val="en-US"/>
        </w:rPr>
        <w:t xml:space="preserve"> </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w:t>
      </w:r>
      <w:r w:rsidRPr="007755C7">
        <w:rPr>
          <w:rFonts w:eastAsia="Verdana"/>
          <w:spacing w:val="2"/>
          <w:sz w:val="20"/>
          <w:szCs w:val="20"/>
          <w:lang w:val="en-US"/>
        </w:rPr>
        <w:t>к</w:t>
      </w:r>
      <w:r w:rsidRPr="007755C7">
        <w:rPr>
          <w:rFonts w:eastAsia="Verdana"/>
          <w:sz w:val="20"/>
          <w:szCs w:val="20"/>
          <w:lang w:val="en-US"/>
        </w:rPr>
        <w:t>у</w:t>
      </w:r>
      <w:r w:rsidRPr="007755C7">
        <w:rPr>
          <w:rFonts w:eastAsia="Verdana"/>
          <w:spacing w:val="-2"/>
          <w:sz w:val="20"/>
          <w:szCs w:val="20"/>
          <w:lang w:val="en-US"/>
        </w:rPr>
        <w:t xml:space="preserve"> </w:t>
      </w:r>
      <w:r w:rsidRPr="007755C7">
        <w:rPr>
          <w:rFonts w:eastAsia="Verdana"/>
          <w:sz w:val="20"/>
          <w:szCs w:val="20"/>
          <w:lang w:val="en-US"/>
        </w:rPr>
        <w:t>ж</w:t>
      </w:r>
      <w:r w:rsidRPr="007755C7">
        <w:rPr>
          <w:rFonts w:eastAsia="Verdana"/>
          <w:spacing w:val="2"/>
          <w:sz w:val="20"/>
          <w:szCs w:val="20"/>
          <w:lang w:val="en-US"/>
        </w:rPr>
        <w:t>р</w:t>
      </w:r>
      <w:r w:rsidRPr="007755C7">
        <w:rPr>
          <w:rFonts w:eastAsia="Verdana"/>
          <w:spacing w:val="-2"/>
          <w:sz w:val="20"/>
          <w:szCs w:val="20"/>
          <w:lang w:val="en-US"/>
        </w:rPr>
        <w:t>е</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z w:val="20"/>
          <w:szCs w:val="20"/>
          <w:lang w:val="en-US"/>
        </w:rPr>
        <w:t>ња</w:t>
      </w:r>
      <w:r w:rsidRPr="007755C7">
        <w:rPr>
          <w:rFonts w:eastAsia="Verdana"/>
          <w:sz w:val="20"/>
          <w:szCs w:val="20"/>
          <w:lang w:val="sr-Cyrl-RS"/>
        </w:rPr>
        <w:t>.</w:t>
      </w:r>
    </w:p>
    <w:p w:rsidR="00953B88" w:rsidRPr="007755C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мис</w:t>
      </w:r>
      <w:r w:rsidRPr="007755C7">
        <w:rPr>
          <w:rFonts w:eastAsia="Verdana"/>
          <w:spacing w:val="-1"/>
          <w:sz w:val="20"/>
          <w:szCs w:val="20"/>
          <w:lang w:val="en-US"/>
        </w:rPr>
        <w:t>и</w:t>
      </w:r>
      <w:r w:rsidRPr="007755C7">
        <w:rPr>
          <w:rFonts w:eastAsia="Verdana"/>
          <w:sz w:val="20"/>
          <w:szCs w:val="20"/>
          <w:lang w:val="en-US"/>
        </w:rPr>
        <w:t>ја</w:t>
      </w:r>
      <w:r w:rsidRPr="007755C7">
        <w:rPr>
          <w:rFonts w:eastAsia="Verdana"/>
          <w:spacing w:val="-3"/>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4"/>
          <w:sz w:val="20"/>
          <w:szCs w:val="20"/>
          <w:lang w:val="en-US"/>
        </w:rPr>
        <w:t xml:space="preserve"> </w:t>
      </w:r>
      <w:r w:rsidRPr="007755C7">
        <w:rPr>
          <w:rFonts w:eastAsia="Verdana"/>
          <w:sz w:val="20"/>
          <w:szCs w:val="20"/>
          <w:lang w:val="en-US"/>
        </w:rPr>
        <w:t>припр</w:t>
      </w:r>
      <w:r w:rsidRPr="007755C7">
        <w:rPr>
          <w:rFonts w:eastAsia="Verdana"/>
          <w:spacing w:val="-2"/>
          <w:sz w:val="20"/>
          <w:szCs w:val="20"/>
          <w:lang w:val="en-US"/>
        </w:rPr>
        <w:t>е</w:t>
      </w:r>
      <w:r w:rsidRPr="007755C7">
        <w:rPr>
          <w:rFonts w:eastAsia="Verdana"/>
          <w:spacing w:val="2"/>
          <w:sz w:val="20"/>
          <w:szCs w:val="20"/>
          <w:lang w:val="en-US"/>
        </w:rPr>
        <w:t>м</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уду</w:t>
      </w:r>
      <w:r w:rsidRPr="007755C7">
        <w:rPr>
          <w:rFonts w:eastAsia="Verdana"/>
          <w:spacing w:val="-2"/>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папи</w:t>
      </w:r>
      <w:r w:rsidRPr="007755C7">
        <w:rPr>
          <w:rFonts w:eastAsia="Verdana"/>
          <w:spacing w:val="2"/>
          <w:sz w:val="20"/>
          <w:szCs w:val="20"/>
          <w:lang w:val="en-US"/>
        </w:rPr>
        <w:t>р</w:t>
      </w:r>
      <w:r w:rsidRPr="007755C7">
        <w:rPr>
          <w:rFonts w:eastAsia="Verdana"/>
          <w:sz w:val="20"/>
          <w:szCs w:val="20"/>
          <w:lang w:val="en-US"/>
        </w:rPr>
        <w:t>иће</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им</w:t>
      </w:r>
      <w:r w:rsidRPr="007755C7">
        <w:rPr>
          <w:rFonts w:eastAsia="Verdana"/>
          <w:spacing w:val="-1"/>
          <w:sz w:val="20"/>
          <w:szCs w:val="20"/>
          <w:lang w:val="en-US"/>
        </w:rPr>
        <w:t>е</w:t>
      </w:r>
      <w:r w:rsidRPr="007755C7">
        <w:rPr>
          <w:rFonts w:eastAsia="Verdana"/>
          <w:sz w:val="20"/>
          <w:szCs w:val="20"/>
          <w:lang w:val="en-US"/>
        </w:rPr>
        <w:t>нима</w:t>
      </w:r>
      <w:r w:rsidRPr="007755C7">
        <w:rPr>
          <w:rFonts w:eastAsia="Verdana"/>
          <w:spacing w:val="-3"/>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нуђача</w:t>
      </w:r>
      <w:r w:rsidRPr="007755C7">
        <w:rPr>
          <w:rFonts w:eastAsia="Verdana"/>
          <w:spacing w:val="-1"/>
          <w:sz w:val="20"/>
          <w:szCs w:val="20"/>
          <w:lang w:val="en-US"/>
        </w:rPr>
        <w:t xml:space="preserve"> </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z w:val="20"/>
          <w:szCs w:val="20"/>
          <w:lang w:val="en-US"/>
        </w:rPr>
        <w:t>је</w:t>
      </w:r>
      <w:r w:rsidRPr="007755C7">
        <w:rPr>
          <w:rFonts w:eastAsia="Verdana"/>
          <w:spacing w:val="-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има</w:t>
      </w:r>
      <w:r w:rsidRPr="007755C7">
        <w:rPr>
          <w:rFonts w:eastAsia="Verdana"/>
          <w:spacing w:val="1"/>
          <w:sz w:val="20"/>
          <w:szCs w:val="20"/>
          <w:lang w:val="en-US"/>
        </w:rPr>
        <w:t>л</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sr-Cyrl-RS"/>
        </w:rPr>
        <w:t xml:space="preserve">у понуђену </w:t>
      </w:r>
      <w:r w:rsidRPr="007755C7">
        <w:rPr>
          <w:rFonts w:eastAsia="Verdana"/>
          <w:spacing w:val="1"/>
          <w:sz w:val="20"/>
          <w:szCs w:val="20"/>
          <w:lang w:val="en-US"/>
        </w:rPr>
        <w:t>ц</w:t>
      </w:r>
      <w:r w:rsidRPr="007755C7">
        <w:rPr>
          <w:rFonts w:eastAsia="Verdana"/>
          <w:spacing w:val="-1"/>
          <w:sz w:val="20"/>
          <w:szCs w:val="20"/>
          <w:lang w:val="en-US"/>
        </w:rPr>
        <w:t>ен</w:t>
      </w:r>
      <w:r w:rsidRPr="007755C7">
        <w:rPr>
          <w:rFonts w:eastAsia="Verdana"/>
          <w:spacing w:val="-1"/>
          <w:sz w:val="20"/>
          <w:szCs w:val="20"/>
          <w:lang w:val="sr-Cyrl-RS"/>
        </w:rPr>
        <w:t>у</w:t>
      </w:r>
      <w:r w:rsidRPr="007755C7">
        <w:rPr>
          <w:rFonts w:eastAsia="Verdana"/>
          <w:sz w:val="20"/>
          <w:szCs w:val="20"/>
          <w:lang w:val="sr-Cyrl-RS"/>
        </w:rPr>
        <w:t xml:space="preserve">. </w:t>
      </w:r>
    </w:p>
    <w:p w:rsidR="00953B88" w:rsidRPr="007755C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7755C7">
        <w:rPr>
          <w:rFonts w:eastAsia="Verdana"/>
          <w:sz w:val="20"/>
          <w:szCs w:val="20"/>
          <w:lang w:val="en-US"/>
        </w:rPr>
        <w:t>Ж</w:t>
      </w:r>
      <w:r w:rsidRPr="007755C7">
        <w:rPr>
          <w:rFonts w:eastAsia="Verdana"/>
          <w:spacing w:val="1"/>
          <w:sz w:val="20"/>
          <w:szCs w:val="20"/>
          <w:lang w:val="en-US"/>
        </w:rPr>
        <w:t>р</w:t>
      </w:r>
      <w:r w:rsidRPr="007755C7">
        <w:rPr>
          <w:rFonts w:eastAsia="Verdana"/>
          <w:spacing w:val="-2"/>
          <w:sz w:val="20"/>
          <w:szCs w:val="20"/>
          <w:lang w:val="en-US"/>
        </w:rPr>
        <w:t>е</w:t>
      </w:r>
      <w:r w:rsidRPr="007755C7">
        <w:rPr>
          <w:rFonts w:eastAsia="Verdana"/>
          <w:sz w:val="20"/>
          <w:szCs w:val="20"/>
          <w:lang w:val="en-US"/>
        </w:rPr>
        <w:t>ба</w:t>
      </w:r>
      <w:r w:rsidRPr="007755C7">
        <w:rPr>
          <w:rFonts w:eastAsia="Verdana"/>
          <w:spacing w:val="3"/>
          <w:sz w:val="20"/>
          <w:szCs w:val="20"/>
          <w:lang w:val="en-US"/>
        </w:rPr>
        <w:t>њ</w:t>
      </w:r>
      <w:r w:rsidRPr="007755C7">
        <w:rPr>
          <w:rFonts w:eastAsia="Verdana"/>
          <w:sz w:val="20"/>
          <w:szCs w:val="20"/>
          <w:lang w:val="en-US"/>
        </w:rPr>
        <w:t>е</w:t>
      </w:r>
      <w:r w:rsidRPr="007755C7">
        <w:rPr>
          <w:rFonts w:eastAsia="Verdana"/>
          <w:spacing w:val="48"/>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48"/>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и</w:t>
      </w:r>
      <w:r w:rsidRPr="007755C7">
        <w:rPr>
          <w:rFonts w:eastAsia="Verdana"/>
          <w:sz w:val="20"/>
          <w:szCs w:val="20"/>
          <w:lang w:val="en-US"/>
        </w:rPr>
        <w:t>ти</w:t>
      </w:r>
      <w:r w:rsidRPr="007755C7">
        <w:rPr>
          <w:rFonts w:eastAsia="Verdana"/>
          <w:spacing w:val="49"/>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љ</w:t>
      </w:r>
      <w:r w:rsidRPr="007755C7">
        <w:rPr>
          <w:rFonts w:eastAsia="Verdana"/>
          <w:spacing w:val="1"/>
          <w:sz w:val="20"/>
          <w:szCs w:val="20"/>
          <w:lang w:val="en-US"/>
        </w:rPr>
        <w:t>е</w:t>
      </w:r>
      <w:r w:rsidRPr="007755C7">
        <w:rPr>
          <w:rFonts w:eastAsia="Verdana"/>
          <w:sz w:val="20"/>
          <w:szCs w:val="20"/>
          <w:lang w:val="en-US"/>
        </w:rPr>
        <w:t>но</w:t>
      </w:r>
      <w:r w:rsidRPr="007755C7">
        <w:rPr>
          <w:rFonts w:eastAsia="Verdana"/>
          <w:spacing w:val="4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ко</w:t>
      </w:r>
      <w:r w:rsidRPr="007755C7">
        <w:rPr>
          <w:rFonts w:eastAsia="Verdana"/>
          <w:spacing w:val="49"/>
          <w:sz w:val="20"/>
          <w:szCs w:val="20"/>
          <w:lang w:val="en-US"/>
        </w:rPr>
        <w:t xml:space="preserve"> </w:t>
      </w:r>
      <w:r w:rsidRPr="007755C7">
        <w:rPr>
          <w:rFonts w:eastAsia="Verdana"/>
          <w:sz w:val="20"/>
          <w:szCs w:val="20"/>
          <w:lang w:val="en-US"/>
        </w:rPr>
        <w:t>ш</w:t>
      </w:r>
      <w:r w:rsidRPr="007755C7">
        <w:rPr>
          <w:rFonts w:eastAsia="Verdana"/>
          <w:spacing w:val="1"/>
          <w:sz w:val="20"/>
          <w:szCs w:val="20"/>
          <w:lang w:val="en-US"/>
        </w:rPr>
        <w:t>т</w:t>
      </w:r>
      <w:r w:rsidRPr="007755C7">
        <w:rPr>
          <w:rFonts w:eastAsia="Verdana"/>
          <w:sz w:val="20"/>
          <w:szCs w:val="20"/>
          <w:lang w:val="en-US"/>
        </w:rPr>
        <w:t>о</w:t>
      </w:r>
      <w:r w:rsidRPr="007755C7">
        <w:rPr>
          <w:rFonts w:eastAsia="Verdana"/>
          <w:spacing w:val="48"/>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50"/>
          <w:sz w:val="20"/>
          <w:szCs w:val="20"/>
          <w:lang w:val="en-US"/>
        </w:rPr>
        <w:t xml:space="preserve"> </w:t>
      </w:r>
      <w:r w:rsidRPr="007755C7">
        <w:rPr>
          <w:rFonts w:eastAsia="Verdana"/>
          <w:sz w:val="20"/>
          <w:szCs w:val="20"/>
          <w:lang w:val="en-US"/>
        </w:rPr>
        <w:t>ј</w:t>
      </w:r>
      <w:r w:rsidRPr="007755C7">
        <w:rPr>
          <w:rFonts w:eastAsia="Verdana"/>
          <w:spacing w:val="-2"/>
          <w:sz w:val="20"/>
          <w:szCs w:val="20"/>
          <w:lang w:val="en-US"/>
        </w:rPr>
        <w:t>е</w:t>
      </w:r>
      <w:r w:rsidRPr="007755C7">
        <w:rPr>
          <w:rFonts w:eastAsia="Verdana"/>
          <w:sz w:val="20"/>
          <w:szCs w:val="20"/>
          <w:lang w:val="en-US"/>
        </w:rPr>
        <w:t>дан</w:t>
      </w:r>
      <w:r w:rsidRPr="007755C7">
        <w:rPr>
          <w:rFonts w:eastAsia="Verdana"/>
          <w:spacing w:val="50"/>
          <w:sz w:val="20"/>
          <w:szCs w:val="20"/>
          <w:lang w:val="en-US"/>
        </w:rPr>
        <w:t xml:space="preserve"> </w:t>
      </w:r>
      <w:r w:rsidRPr="007755C7">
        <w:rPr>
          <w:rFonts w:eastAsia="Verdana"/>
          <w:sz w:val="20"/>
          <w:szCs w:val="20"/>
          <w:lang w:val="en-US"/>
        </w:rPr>
        <w:t>члан</w:t>
      </w:r>
      <w:r w:rsidRPr="007755C7">
        <w:rPr>
          <w:rFonts w:eastAsia="Verdana"/>
          <w:spacing w:val="49"/>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z w:val="20"/>
          <w:szCs w:val="20"/>
          <w:lang w:val="en-US"/>
        </w:rPr>
        <w:t>ије</w:t>
      </w:r>
      <w:r w:rsidRPr="007755C7">
        <w:rPr>
          <w:rFonts w:eastAsia="Verdana"/>
          <w:spacing w:val="50"/>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49"/>
          <w:sz w:val="20"/>
          <w:szCs w:val="20"/>
          <w:lang w:val="en-US"/>
        </w:rPr>
        <w:t xml:space="preserve"> </w:t>
      </w:r>
      <w:r w:rsidRPr="007755C7">
        <w:rPr>
          <w:rFonts w:eastAsia="Verdana"/>
          <w:sz w:val="20"/>
          <w:szCs w:val="20"/>
          <w:lang w:val="en-US"/>
        </w:rPr>
        <w:t>и</w:t>
      </w:r>
      <w:r w:rsidRPr="007755C7">
        <w:rPr>
          <w:rFonts w:eastAsia="Verdana"/>
          <w:spacing w:val="7"/>
          <w:sz w:val="20"/>
          <w:szCs w:val="20"/>
          <w:lang w:val="en-US"/>
        </w:rPr>
        <w:t>з</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ч</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папири</w:t>
      </w:r>
      <w:r w:rsidRPr="007755C7">
        <w:rPr>
          <w:rFonts w:eastAsia="Verdana"/>
          <w:spacing w:val="1"/>
          <w:sz w:val="20"/>
          <w:szCs w:val="20"/>
          <w:lang w:val="en-US"/>
        </w:rPr>
        <w:t>ћ</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из</w:t>
      </w:r>
      <w:r w:rsidRPr="007755C7">
        <w:rPr>
          <w:rFonts w:eastAsia="Verdana"/>
          <w:spacing w:val="-5"/>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те</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z w:val="20"/>
          <w:szCs w:val="20"/>
          <w:lang w:val="en-US"/>
        </w:rPr>
        <w:t>тати</w:t>
      </w:r>
      <w:r w:rsidRPr="007755C7">
        <w:rPr>
          <w:rFonts w:eastAsia="Verdana"/>
          <w:spacing w:val="-5"/>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w:t>
      </w:r>
      <w:r w:rsidRPr="007755C7">
        <w:rPr>
          <w:rFonts w:eastAsia="Verdana"/>
          <w:spacing w:val="2"/>
          <w:sz w:val="20"/>
          <w:szCs w:val="20"/>
          <w:lang w:val="en-US"/>
        </w:rPr>
        <w:t>ч</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p>
    <w:p w:rsidR="00953B88" w:rsidRPr="007755C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По</w:t>
      </w:r>
      <w:r w:rsidRPr="007755C7">
        <w:rPr>
          <w:rFonts w:eastAsia="Verdana"/>
          <w:spacing w:val="2"/>
          <w:sz w:val="20"/>
          <w:szCs w:val="20"/>
          <w:lang w:val="en-US"/>
        </w:rPr>
        <w:t>н</w:t>
      </w:r>
      <w:r w:rsidRPr="007755C7">
        <w:rPr>
          <w:rFonts w:eastAsia="Verdana"/>
          <w:sz w:val="20"/>
          <w:szCs w:val="20"/>
          <w:lang w:val="en-US"/>
        </w:rPr>
        <w:t>уђач</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2"/>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у</w:t>
      </w:r>
      <w:r w:rsidRPr="007755C7">
        <w:rPr>
          <w:rFonts w:eastAsia="Verdana"/>
          <w:sz w:val="20"/>
          <w:szCs w:val="20"/>
          <w:lang w:val="en-US"/>
        </w:rPr>
        <w:t>де</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pacing w:val="1"/>
          <w:sz w:val="20"/>
          <w:szCs w:val="20"/>
          <w:lang w:val="en-US"/>
        </w:rPr>
        <w:t>уч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жр</w:t>
      </w:r>
      <w:r w:rsidRPr="007755C7">
        <w:rPr>
          <w:rFonts w:eastAsia="Verdana"/>
          <w:spacing w:val="1"/>
          <w:sz w:val="20"/>
          <w:szCs w:val="20"/>
          <w:lang w:val="en-US"/>
        </w:rPr>
        <w:t>е</w:t>
      </w:r>
      <w:r w:rsidRPr="007755C7">
        <w:rPr>
          <w:rFonts w:eastAsia="Verdana"/>
          <w:sz w:val="20"/>
          <w:szCs w:val="20"/>
          <w:lang w:val="en-US"/>
        </w:rPr>
        <w:t>бу</w:t>
      </w:r>
      <w:r w:rsidRPr="007755C7">
        <w:rPr>
          <w:rFonts w:eastAsia="Verdana"/>
          <w:spacing w:val="-2"/>
          <w:sz w:val="20"/>
          <w:szCs w:val="20"/>
          <w:lang w:val="en-US"/>
        </w:rPr>
        <w:t xml:space="preserve"> </w:t>
      </w:r>
      <w:r w:rsidRPr="007755C7">
        <w:rPr>
          <w:rFonts w:eastAsia="Verdana"/>
          <w:sz w:val="20"/>
          <w:szCs w:val="20"/>
          <w:lang w:val="en-US"/>
        </w:rPr>
        <w:t>има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п</w:t>
      </w:r>
      <w:r w:rsidRPr="007755C7">
        <w:rPr>
          <w:rFonts w:eastAsia="Verdana"/>
          <w:spacing w:val="2"/>
          <w:sz w:val="20"/>
          <w:szCs w:val="20"/>
          <w:lang w:val="en-US"/>
        </w:rPr>
        <w:t>р</w:t>
      </w:r>
      <w:r w:rsidRPr="007755C7">
        <w:rPr>
          <w:rFonts w:eastAsia="Verdana"/>
          <w:spacing w:val="-2"/>
          <w:sz w:val="20"/>
          <w:szCs w:val="20"/>
          <w:lang w:val="en-US"/>
        </w:rPr>
        <w:t>е</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5"/>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1"/>
          <w:sz w:val="20"/>
          <w:szCs w:val="20"/>
          <w:lang w:val="en-US"/>
        </w:rPr>
        <w:t>ел</w:t>
      </w:r>
      <w:r w:rsidRPr="007755C7">
        <w:rPr>
          <w:rFonts w:eastAsia="Verdana"/>
          <w:sz w:val="20"/>
          <w:szCs w:val="20"/>
          <w:lang w:val="en-US"/>
        </w:rPr>
        <w:t>и</w:t>
      </w:r>
      <w:r w:rsidRPr="007755C7">
        <w:rPr>
          <w:rFonts w:eastAsia="Verdana"/>
          <w:spacing w:val="-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rPr>
          <w:rFonts w:eastAsia="Verdana"/>
          <w:sz w:val="20"/>
          <w:szCs w:val="20"/>
          <w:lang w:val="sr-Cyrl-RS"/>
        </w:rPr>
      </w:pPr>
      <w:r w:rsidRPr="007755C7">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 xml:space="preserve">6) </w:t>
            </w:r>
            <w:r w:rsidRPr="007755C7">
              <w:rPr>
                <w:rFonts w:eastAsia="Times New Roman" w:cs="Times New Roman"/>
                <w:b/>
                <w:sz w:val="20"/>
                <w:szCs w:val="20"/>
                <w:lang w:val="sr-Cyrl-RS"/>
              </w:rPr>
              <w:t>ОБРАСЦИ КОЈИ ЧИНЕ САСТАВНИ ДЕО ПОНУДЕ</w:t>
            </w:r>
          </w:p>
        </w:tc>
      </w:tr>
    </w:tbl>
    <w:p w:rsidR="00953B88" w:rsidRPr="007755C7" w:rsidRDefault="00953B88" w:rsidP="00953B88">
      <w:pPr>
        <w:rPr>
          <w:sz w:val="20"/>
          <w:szCs w:val="20"/>
          <w:lang w:val="en-US"/>
        </w:rPr>
      </w:pPr>
      <w:r w:rsidRPr="007755C7">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1)</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ПОНУДЕ</w:t>
            </w:r>
          </w:p>
        </w:tc>
      </w:tr>
    </w:tbl>
    <w:p w:rsidR="00953B88" w:rsidRPr="007755C7" w:rsidRDefault="00953B88" w:rsidP="00953B8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953B88" w:rsidRPr="007755C7" w:rsidTr="004462F7">
        <w:trPr>
          <w:trHeight w:val="617"/>
          <w:tblCellSpacing w:w="20" w:type="dxa"/>
        </w:trPr>
        <w:tc>
          <w:tcPr>
            <w:tcW w:w="9671" w:type="dxa"/>
            <w:shd w:val="clear" w:color="auto" w:fill="D6E3BC" w:themeFill="accent3" w:themeFillTint="66"/>
          </w:tcPr>
          <w:p w:rsidR="00953B88" w:rsidRPr="007755C7" w:rsidRDefault="00953B88" w:rsidP="00953B88">
            <w:pPr>
              <w:autoSpaceDE w:val="0"/>
              <w:autoSpaceDN w:val="0"/>
              <w:adjustRightInd w:val="0"/>
              <w:spacing w:after="0" w:line="240" w:lineRule="auto"/>
              <w:jc w:val="center"/>
              <w:rPr>
                <w:rFonts w:eastAsia="Times New Roman" w:cs="Verdana-Bold"/>
                <w:b/>
                <w:bCs/>
                <w:sz w:val="20"/>
                <w:szCs w:val="20"/>
                <w:lang w:val="ru-RU"/>
              </w:rPr>
            </w:pPr>
            <w:r w:rsidRPr="007755C7">
              <w:rPr>
                <w:rFonts w:eastAsia="Times New Roman" w:cs="Verdana-Bold"/>
                <w:b/>
                <w:bCs/>
                <w:sz w:val="20"/>
                <w:szCs w:val="20"/>
                <w:lang w:val="ru-RU"/>
              </w:rPr>
              <w:t>ПОНУДА</w:t>
            </w:r>
          </w:p>
          <w:p w:rsidR="00953B88" w:rsidRPr="007755C7" w:rsidRDefault="00953B88" w:rsidP="00623C28">
            <w:pPr>
              <w:ind w:firstLine="720"/>
              <w:jc w:val="center"/>
              <w:rPr>
                <w:rFonts w:eastAsia="Times New Roman" w:cs="Times New Roman"/>
                <w:b/>
                <w:sz w:val="20"/>
                <w:szCs w:val="20"/>
                <w:lang w:val="sr-Cyrl-CS"/>
              </w:rPr>
            </w:pPr>
            <w:r w:rsidRPr="007755C7">
              <w:rPr>
                <w:rFonts w:eastAsia="Times New Roman" w:cs="Times New Roman"/>
                <w:b/>
                <w:sz w:val="20"/>
                <w:szCs w:val="20"/>
                <w:lang w:val="sr-Cyrl-CS"/>
              </w:rPr>
              <w:t xml:space="preserve"> ЗА 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7755C7">
              <w:rPr>
                <w:rFonts w:eastAsia="Times New Roman" w:cs="Times New Roman"/>
                <w:b/>
                <w:sz w:val="20"/>
                <w:szCs w:val="20"/>
                <w:lang w:val="sr-Cyrl-RS" w:eastAsia="ar-SA"/>
              </w:rPr>
              <w:t xml:space="preserve">ЈН </w:t>
            </w:r>
            <w:r w:rsidRPr="007755C7">
              <w:rPr>
                <w:b/>
                <w:sz w:val="20"/>
                <w:szCs w:val="20"/>
                <w:lang w:val="sr-Cyrl-RS" w:eastAsia="ar-SA"/>
              </w:rPr>
              <w:t xml:space="preserve">ОП </w:t>
            </w:r>
            <w:r w:rsidR="00623C28">
              <w:rPr>
                <w:b/>
                <w:sz w:val="20"/>
                <w:szCs w:val="20"/>
                <w:lang w:val="sr-Cyrl-RS" w:eastAsia="ar-SA"/>
              </w:rPr>
              <w:t>2</w:t>
            </w:r>
            <w:r w:rsidRPr="007755C7">
              <w:rPr>
                <w:b/>
                <w:sz w:val="20"/>
                <w:szCs w:val="20"/>
                <w:lang w:val="sr-Cyrl-RS" w:eastAsia="ar-SA"/>
              </w:rPr>
              <w:t>/201</w:t>
            </w:r>
            <w:r w:rsidR="00560B54" w:rsidRPr="007755C7">
              <w:rPr>
                <w:b/>
                <w:sz w:val="20"/>
                <w:szCs w:val="20"/>
                <w:lang w:val="sr-Cyrl-RS" w:eastAsia="ar-SA"/>
              </w:rPr>
              <w:t>8</w:t>
            </w:r>
            <w:r w:rsidRPr="007755C7">
              <w:rPr>
                <w:rFonts w:eastAsia="Times New Roman" w:cs="Times New Roman"/>
                <w:b/>
                <w:sz w:val="20"/>
                <w:szCs w:val="20"/>
                <w:lang w:val="sr-Cyrl-RS" w:eastAsia="ar-SA"/>
              </w:rPr>
              <w:t xml:space="preserve"> </w:t>
            </w:r>
            <w:r w:rsidRPr="007755C7">
              <w:rPr>
                <w:b/>
                <w:sz w:val="20"/>
                <w:szCs w:val="20"/>
                <w:lang w:val="sr-Cyrl-RS" w:eastAsia="ar-SA"/>
              </w:rPr>
              <w:t xml:space="preserve">  </w:t>
            </w:r>
            <w:r w:rsidRPr="007755C7">
              <w:rPr>
                <w:b/>
                <w:sz w:val="20"/>
                <w:szCs w:val="20"/>
                <w:lang w:val="sr-Latn-RS" w:eastAsia="ar-SA"/>
              </w:rPr>
              <w:t xml:space="preserve"> </w:t>
            </w:r>
            <w:r w:rsidRPr="007755C7">
              <w:rPr>
                <w:rFonts w:eastAsia="Times New Roman" w:cs="Times New Roman"/>
                <w:b/>
                <w:sz w:val="20"/>
                <w:szCs w:val="20"/>
                <w:lang w:val="sr-Cyrl-RS" w:eastAsia="ar-SA"/>
              </w:rPr>
              <w:t xml:space="preserve"> </w:t>
            </w:r>
          </w:p>
        </w:tc>
      </w:tr>
    </w:tbl>
    <w:p w:rsidR="00953B88" w:rsidRPr="007755C7" w:rsidRDefault="00953B88" w:rsidP="00953B88">
      <w:pPr>
        <w:autoSpaceDE w:val="0"/>
        <w:autoSpaceDN w:val="0"/>
        <w:adjustRightInd w:val="0"/>
        <w:spacing w:after="0" w:line="240" w:lineRule="auto"/>
        <w:jc w:val="center"/>
        <w:rPr>
          <w:rFonts w:eastAsia="Times New Roman" w:cs="Times New Roman"/>
          <w:b/>
          <w:noProof/>
          <w:sz w:val="20"/>
          <w:szCs w:val="20"/>
          <w:lang w:val="sr-Cyrl-RS"/>
        </w:rPr>
      </w:pPr>
      <w:r w:rsidRPr="007755C7">
        <w:rPr>
          <w:rFonts w:eastAsia="Times New Roman" w:cs="Verdana-Bold"/>
          <w:b/>
          <w:bCs/>
          <w:sz w:val="20"/>
          <w:szCs w:val="20"/>
          <w:lang w:val="ru-RU"/>
        </w:rPr>
        <w:t xml:space="preserve">на основу Позива за подношење понуда објављеног на </w:t>
      </w:r>
      <w:r w:rsidRPr="007755C7">
        <w:rPr>
          <w:rFonts w:eastAsia="Times New Roman" w:cs="Times New Roman"/>
          <w:b/>
          <w:noProof/>
          <w:sz w:val="20"/>
          <w:szCs w:val="20"/>
          <w:lang w:val="sr-Cyrl-RS"/>
        </w:rPr>
        <w:t xml:space="preserve">Порталу јавних набавки и интернет страници Наручиоца </w:t>
      </w:r>
      <w:r w:rsidRPr="007755C7">
        <w:rPr>
          <w:rFonts w:eastAsia="Times New Roman" w:cs="Verdana-Bold"/>
          <w:b/>
          <w:bCs/>
          <w:sz w:val="20"/>
          <w:szCs w:val="20"/>
          <w:lang w:val="ru-RU"/>
        </w:rPr>
        <w:t xml:space="preserve">дана </w:t>
      </w:r>
      <w:r w:rsidR="00623C28">
        <w:rPr>
          <w:rFonts w:eastAsia="Times New Roman" w:cs="Verdana-Bold"/>
          <w:b/>
          <w:bCs/>
          <w:sz w:val="20"/>
          <w:szCs w:val="20"/>
          <w:lang w:val="ru-RU"/>
        </w:rPr>
        <w:t>16.1</w:t>
      </w:r>
      <w:r w:rsidRPr="007755C7">
        <w:rPr>
          <w:rFonts w:eastAsia="Times New Roman" w:cs="Times New Roman"/>
          <w:b/>
          <w:noProof/>
          <w:sz w:val="20"/>
          <w:szCs w:val="20"/>
          <w:lang w:val="sr-Cyrl-RS"/>
        </w:rPr>
        <w:t>.201</w:t>
      </w:r>
      <w:r w:rsidR="00560B54" w:rsidRPr="007755C7">
        <w:rPr>
          <w:rFonts w:eastAsia="Times New Roman" w:cs="Times New Roman"/>
          <w:b/>
          <w:noProof/>
          <w:sz w:val="20"/>
          <w:szCs w:val="20"/>
          <w:lang w:val="sr-Cyrl-RS"/>
        </w:rPr>
        <w:t>8</w:t>
      </w:r>
      <w:r w:rsidRPr="007755C7">
        <w:rPr>
          <w:rFonts w:eastAsia="Times New Roman" w:cs="Verdana-Bold"/>
          <w:b/>
          <w:bCs/>
          <w:sz w:val="20"/>
          <w:szCs w:val="20"/>
          <w:lang w:val="ru-RU"/>
        </w:rPr>
        <w:t>. године</w:t>
      </w:r>
      <w:r w:rsidRPr="007755C7">
        <w:rPr>
          <w:rFonts w:eastAsia="Times New Roman" w:cs="Times New Roman"/>
          <w:b/>
          <w:noProof/>
          <w:sz w:val="20"/>
          <w:szCs w:val="20"/>
          <w:lang w:val="sr-Cyrl-RS"/>
        </w:rPr>
        <w:t xml:space="preserve"> </w:t>
      </w:r>
    </w:p>
    <w:p w:rsidR="00953B88" w:rsidRPr="007755C7" w:rsidRDefault="00953B88" w:rsidP="00953B88">
      <w:pPr>
        <w:autoSpaceDE w:val="0"/>
        <w:autoSpaceDN w:val="0"/>
        <w:adjustRightInd w:val="0"/>
        <w:spacing w:after="0" w:line="240" w:lineRule="auto"/>
        <w:rPr>
          <w:rFonts w:eastAsia="Times New Roman" w:cs="Verdana-Bold"/>
          <w:b/>
          <w:bCs/>
          <w:sz w:val="20"/>
          <w:szCs w:val="20"/>
          <w:lang w:val="sr-Cyrl-CS"/>
        </w:rPr>
      </w:pPr>
      <w:r w:rsidRPr="007755C7">
        <w:rPr>
          <w:rFonts w:eastAsia="Times New Roman" w:cs="Verdana-Bold"/>
          <w:b/>
          <w:bCs/>
          <w:sz w:val="20"/>
          <w:szCs w:val="20"/>
          <w:lang w:val="ru-RU"/>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b/>
          <w:bCs/>
          <w:sz w:val="20"/>
          <w:szCs w:val="20"/>
          <w:lang w:val="ru-RU"/>
        </w:rPr>
      </w:pPr>
      <w:r w:rsidRPr="007755C7">
        <w:rPr>
          <w:rFonts w:eastAsia="Times New Roman" w:cs="Times New Roman"/>
          <w:b/>
          <w:bCs/>
          <w:sz w:val="20"/>
          <w:szCs w:val="20"/>
          <w:lang w:val="ru-RU"/>
        </w:rPr>
        <w:t xml:space="preserve">1)ОПШТИ ПОДАЦИ О ПОНУЂАЧУ  </w:t>
      </w:r>
    </w:p>
    <w:p w:rsidR="00953B88" w:rsidRPr="007755C7" w:rsidRDefault="00953B88" w:rsidP="00953B88">
      <w:pPr>
        <w:autoSpaceDE w:val="0"/>
        <w:autoSpaceDN w:val="0"/>
        <w:adjustRightInd w:val="0"/>
        <w:spacing w:after="0" w:line="240" w:lineRule="auto"/>
        <w:jc w:val="both"/>
        <w:rPr>
          <w:rFonts w:eastAsia="Times New Roman" w:cs="Times New Roman"/>
          <w:b/>
          <w:bCs/>
          <w:sz w:val="20"/>
          <w:szCs w:val="20"/>
          <w:lang w:val="sr-Latn-CS"/>
        </w:rPr>
      </w:pPr>
      <w:r w:rsidRPr="007755C7">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953B88" w:rsidRPr="007755C7" w:rsidTr="004462F7">
        <w:trPr>
          <w:trHeight w:val="353"/>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Пословно име: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298"/>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Скраћено пословно име: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Правна форма: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9623" w:type="dxa"/>
            <w:gridSpan w:val="7"/>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Адреса седишта:</w:t>
            </w:r>
          </w:p>
        </w:tc>
      </w:tr>
      <w:tr w:rsidR="00953B88" w:rsidRPr="007755C7" w:rsidTr="004462F7">
        <w:trPr>
          <w:tblCellSpacing w:w="20" w:type="dxa"/>
        </w:trPr>
        <w:tc>
          <w:tcPr>
            <w:tcW w:w="2170"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 xml:space="preserve">Општина: </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Место:</w:t>
            </w:r>
          </w:p>
        </w:tc>
        <w:tc>
          <w:tcPr>
            <w:tcW w:w="2408"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Улица:</w:t>
            </w:r>
          </w:p>
        </w:tc>
        <w:tc>
          <w:tcPr>
            <w:tcW w:w="88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Број:</w:t>
            </w:r>
          </w:p>
        </w:tc>
        <w:tc>
          <w:tcPr>
            <w:tcW w:w="1673"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Спрат/стан:</w:t>
            </w:r>
          </w:p>
        </w:tc>
      </w:tr>
      <w:tr w:rsidR="00953B88" w:rsidRPr="007755C7" w:rsidTr="004462F7">
        <w:trPr>
          <w:trHeight w:val="217"/>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Адреса за пријем електронске</w:t>
            </w:r>
            <w:r w:rsidRPr="007755C7">
              <w:rPr>
                <w:rFonts w:eastAsia="Times New Roman" w:cs="Times New Roman"/>
                <w:bCs/>
                <w:sz w:val="20"/>
                <w:szCs w:val="20"/>
                <w:lang w:val="sr-Latn-CS"/>
              </w:rPr>
              <w:t xml:space="preserve"> </w:t>
            </w:r>
            <w:r w:rsidRPr="007755C7">
              <w:rPr>
                <w:rFonts w:eastAsia="Times New Roman" w:cs="Times New Roman"/>
                <w:bCs/>
                <w:sz w:val="20"/>
                <w:szCs w:val="20"/>
                <w:lang w:val="ru-RU"/>
              </w:rPr>
              <w:t>поште: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Матични број:</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ПИБ:</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9623" w:type="dxa"/>
            <w:gridSpan w:val="7"/>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Оснивач (лични подаци оснивача – попуњава само предузетник):</w:t>
            </w:r>
          </w:p>
        </w:tc>
      </w:tr>
      <w:tr w:rsidR="00953B88" w:rsidRPr="007755C7" w:rsidTr="004462F7">
        <w:trPr>
          <w:tblCellSpacing w:w="20" w:type="dxa"/>
        </w:trPr>
        <w:tc>
          <w:tcPr>
            <w:tcW w:w="4541" w:type="dxa"/>
            <w:gridSpan w:val="2"/>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Име и презиме:</w:t>
            </w:r>
          </w:p>
        </w:tc>
        <w:tc>
          <w:tcPr>
            <w:tcW w:w="5042" w:type="dxa"/>
            <w:gridSpan w:val="5"/>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ЈМБГ/лични број:</w:t>
            </w:r>
          </w:p>
        </w:tc>
      </w:tr>
      <w:tr w:rsidR="00953B88" w:rsidRPr="007755C7" w:rsidTr="004462F7">
        <w:trPr>
          <w:tblCellSpacing w:w="20" w:type="dxa"/>
        </w:trPr>
        <w:tc>
          <w:tcPr>
            <w:tcW w:w="4541" w:type="dxa"/>
            <w:gridSpan w:val="2"/>
            <w:shd w:val="clear" w:color="auto" w:fill="D9D9D9"/>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 xml:space="preserve"> </w:t>
            </w:r>
          </w:p>
        </w:tc>
        <w:tc>
          <w:tcPr>
            <w:tcW w:w="5042" w:type="dxa"/>
            <w:gridSpan w:val="5"/>
            <w:shd w:val="clear" w:color="auto" w:fill="D9D9D9"/>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 xml:space="preserve"> </w:t>
            </w:r>
          </w:p>
        </w:tc>
      </w:tr>
      <w:tr w:rsidR="00953B88" w:rsidRPr="007755C7" w:rsidTr="004462F7">
        <w:trPr>
          <w:trHeight w:val="280"/>
          <w:tblCellSpacing w:w="20" w:type="dxa"/>
        </w:trPr>
        <w:tc>
          <w:tcPr>
            <w:tcW w:w="4541" w:type="dxa"/>
            <w:gridSpan w:val="2"/>
            <w:vMerge w:val="restart"/>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Назив банке и</w:t>
            </w:r>
            <w:r w:rsidRPr="007755C7">
              <w:rPr>
                <w:rFonts w:eastAsia="Times New Roman" w:cs="Times New Roman"/>
                <w:bCs/>
                <w:sz w:val="20"/>
                <w:szCs w:val="20"/>
                <w:lang w:val="sr-Latn-CS"/>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број рачуна: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262"/>
          <w:tblCellSpacing w:w="20" w:type="dxa"/>
        </w:trPr>
        <w:tc>
          <w:tcPr>
            <w:tcW w:w="4541" w:type="dxa"/>
            <w:gridSpan w:val="2"/>
            <w:vMerge/>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Телефон:</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571"/>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Овлашћено лице</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за потписивање уговора: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Особа/лице за контакт:</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Контакт телефон:</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Интернет страница на којој су докази из чл.77.ЗЈН јавно досупни</w:t>
            </w:r>
            <w:r w:rsidRPr="007755C7">
              <w:rPr>
                <w:rFonts w:eastAsia="Times New Roman" w:cs="Times New Roman"/>
                <w:bCs/>
                <w:sz w:val="20"/>
                <w:szCs w:val="20"/>
                <w:lang w:val="sr-Cyrl-RS"/>
              </w:rPr>
              <w:t xml:space="preserve"> </w:t>
            </w:r>
          </w:p>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*(уколико се не достављају уз</w:t>
            </w:r>
            <w:r w:rsidRPr="007755C7">
              <w:rPr>
                <w:rFonts w:eastAsia="Times New Roman" w:cs="Times New Roman"/>
                <w:bCs/>
                <w:sz w:val="20"/>
                <w:szCs w:val="20"/>
                <w:lang w:val="sr-Latn-CS"/>
              </w:rPr>
              <w:t xml:space="preserve"> </w:t>
            </w:r>
            <w:r w:rsidRPr="007755C7">
              <w:rPr>
                <w:rFonts w:eastAsia="Times New Roman" w:cs="Times New Roman"/>
                <w:bCs/>
                <w:sz w:val="20"/>
                <w:szCs w:val="20"/>
                <w:lang w:val="ru-RU"/>
              </w:rPr>
              <w:t>понуду):</w:t>
            </w:r>
          </w:p>
        </w:tc>
        <w:tc>
          <w:tcPr>
            <w:tcW w:w="5042" w:type="dxa"/>
            <w:gridSpan w:val="5"/>
            <w:shd w:val="clear" w:color="auto" w:fill="auto"/>
          </w:tcPr>
          <w:p w:rsidR="00953B88" w:rsidRPr="007755C7" w:rsidRDefault="00953B88" w:rsidP="00953B88">
            <w:pPr>
              <w:spacing w:after="0" w:line="240" w:lineRule="auto"/>
              <w:jc w:val="both"/>
              <w:rPr>
                <w:rFonts w:eastAsia="Times New Roman" w:cs="Times New Roman"/>
                <w:sz w:val="20"/>
                <w:szCs w:val="20"/>
                <w:lang w:val="sr-Cyrl-RS"/>
              </w:rPr>
            </w:pPr>
          </w:p>
          <w:p w:rsidR="00953B88" w:rsidRPr="007755C7" w:rsidRDefault="00953B88" w:rsidP="00953B88">
            <w:pPr>
              <w:spacing w:after="0" w:line="240" w:lineRule="auto"/>
              <w:jc w:val="both"/>
              <w:rPr>
                <w:rFonts w:eastAsia="Times New Roman" w:cs="Times New Roman"/>
                <w:sz w:val="20"/>
                <w:szCs w:val="20"/>
                <w:lang w:val="sr-Cyrl-RS"/>
              </w:rPr>
            </w:pPr>
          </w:p>
        </w:tc>
      </w:tr>
      <w:tr w:rsidR="00953B88" w:rsidRPr="007755C7" w:rsidTr="004462F7">
        <w:trPr>
          <w:tblCellSpacing w:w="20" w:type="dxa"/>
        </w:trPr>
        <w:tc>
          <w:tcPr>
            <w:tcW w:w="6043" w:type="dxa"/>
            <w:gridSpan w:val="3"/>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491" w:type="dxa"/>
            <w:gridSpan w:val="2"/>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ПОНУД</w:t>
      </w:r>
      <w:r w:rsidRPr="007755C7">
        <w:rPr>
          <w:rFonts w:eastAsia="Times New Roman" w:cs="Times New Roman"/>
          <w:b/>
          <w:sz w:val="20"/>
          <w:szCs w:val="20"/>
          <w:lang w:val="sr-Cyrl-RS"/>
        </w:rPr>
        <w:t>А СЕ</w:t>
      </w:r>
      <w:r w:rsidRPr="007755C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953B88" w:rsidRPr="007755C7" w:rsidTr="004462F7">
        <w:trPr>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самостално</w:t>
            </w:r>
          </w:p>
        </w:tc>
      </w:tr>
      <w:tr w:rsidR="00953B88" w:rsidRPr="007755C7" w:rsidTr="004462F7">
        <w:trPr>
          <w:trHeight w:val="205"/>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RS"/>
              </w:rPr>
            </w:pPr>
            <w:r w:rsidRPr="007755C7">
              <w:rPr>
                <w:rFonts w:eastAsia="Times New Roman" w:cs="Times New Roman"/>
                <w:bCs/>
                <w:sz w:val="20"/>
                <w:szCs w:val="20"/>
                <w:lang w:val="ru-RU"/>
              </w:rPr>
              <w:t>- као заједничка понуда групе понуђача:</w:t>
            </w:r>
          </w:p>
        </w:tc>
      </w:tr>
      <w:tr w:rsidR="00953B88" w:rsidRPr="007755C7" w:rsidTr="004462F7">
        <w:trPr>
          <w:trHeight w:val="433"/>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Место, општина и адреса седиште члана групе понуђача</w:t>
            </w:r>
          </w:p>
        </w:tc>
      </w:tr>
      <w:tr w:rsidR="00953B88" w:rsidRPr="007755C7" w:rsidTr="004462F7">
        <w:trPr>
          <w:trHeight w:val="334"/>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39"/>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457"/>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953B88" w:rsidRPr="007755C7" w:rsidTr="004462F7">
        <w:trPr>
          <w:trHeight w:val="298"/>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lastRenderedPageBreak/>
              <w:t>- као понуда са подизвођачем:</w:t>
            </w:r>
          </w:p>
        </w:tc>
      </w:tr>
      <w:tr w:rsidR="00953B88" w:rsidRPr="007755C7" w:rsidTr="004462F7">
        <w:trPr>
          <w:trHeight w:val="540"/>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подизвођач:</w:t>
            </w:r>
          </w:p>
        </w:tc>
      </w:tr>
      <w:tr w:rsidR="00953B88" w:rsidRPr="007755C7" w:rsidTr="004462F7">
        <w:trPr>
          <w:trHeight w:val="244"/>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r>
      <w:tr w:rsidR="00953B88" w:rsidRPr="007755C7" w:rsidTr="004462F7">
        <w:trPr>
          <w:trHeight w:val="280"/>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r>
    </w:tbl>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en-US"/>
        </w:rPr>
      </w:pPr>
      <w:r w:rsidRPr="007755C7">
        <w:rPr>
          <w:rFonts w:eastAsia="Times New Roman" w:cs="Times New Roman"/>
          <w:sz w:val="20"/>
          <w:szCs w:val="20"/>
          <w:lang w:val="ru-RU"/>
        </w:rPr>
        <w:t xml:space="preserve"> НАПОМЕНА:</w:t>
      </w:r>
    </w:p>
    <w:p w:rsidR="00953B88" w:rsidRPr="007755C7" w:rsidRDefault="00953B88" w:rsidP="00953B88">
      <w:pPr>
        <w:numPr>
          <w:ilvl w:val="0"/>
          <w:numId w:val="4"/>
        </w:num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953B88" w:rsidRPr="007755C7" w:rsidRDefault="00953B88" w:rsidP="00953B8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953B88" w:rsidRPr="007755C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Times New Roman"/>
          <w:b/>
          <w:bCs/>
          <w:sz w:val="20"/>
          <w:szCs w:val="20"/>
          <w:lang w:val="ru-RU" w:eastAsia="ar-SA"/>
        </w:rPr>
      </w:pPr>
      <w:r w:rsidRPr="007755C7">
        <w:rPr>
          <w:rFonts w:eastAsia="Times New Roman" w:cs="Times New Roman"/>
          <w:b/>
          <w:bCs/>
          <w:sz w:val="20"/>
          <w:szCs w:val="20"/>
          <w:lang w:val="ru-RU" w:eastAsia="ar-SA"/>
        </w:rPr>
        <w:t>РОК ВАЖЕЊА ПОНУДЕ ИЗРАЖЕН У БРОЈУ ДАНА ОД ДАНА ОТВАРАЊА ПОНУДА</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53B88" w:rsidRPr="007755C7" w:rsidTr="004462F7">
        <w:trPr>
          <w:trHeight w:val="380"/>
          <w:tblCellSpacing w:w="20" w:type="dxa"/>
        </w:trPr>
        <w:tc>
          <w:tcPr>
            <w:tcW w:w="9623"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Рок важења понуде је ___________ дана од дана отварања понуда</w:t>
            </w:r>
          </w:p>
        </w:tc>
      </w:tr>
    </w:tbl>
    <w:p w:rsidR="00953B88" w:rsidRPr="007755C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Verdana-Bold"/>
          <w:b/>
          <w:bCs/>
          <w:sz w:val="20"/>
          <w:szCs w:val="20"/>
          <w:lang w:val="ru-RU" w:eastAsia="ar-SA"/>
        </w:rPr>
      </w:pPr>
      <w:r w:rsidRPr="007755C7">
        <w:rPr>
          <w:rFonts w:eastAsia="Times New Roman" w:cs="Verdana-Bold"/>
          <w:b/>
          <w:bCs/>
          <w:sz w:val="20"/>
          <w:szCs w:val="20"/>
          <w:lang w:val="ru-RU" w:eastAsia="ar-SA"/>
        </w:rPr>
        <w:t>ПРЕДМЕТ, ЦЕНА И ОСТАЛИ ПОДАЦИ РЕЛЕВАНТНИ ЗА ЗАКЉ</w:t>
      </w:r>
      <w:r w:rsidRPr="007755C7">
        <w:rPr>
          <w:rFonts w:eastAsia="Times New Roman" w:cs="Verdana-Bold"/>
          <w:b/>
          <w:bCs/>
          <w:sz w:val="20"/>
          <w:szCs w:val="20"/>
          <w:lang w:val="sr-Cyrl-RS" w:eastAsia="ar-SA"/>
        </w:rPr>
        <w:t>У</w:t>
      </w:r>
      <w:r w:rsidRPr="007755C7">
        <w:rPr>
          <w:rFonts w:eastAsia="Times New Roman" w:cs="Verdana-Bold"/>
          <w:b/>
          <w:bCs/>
          <w:sz w:val="20"/>
          <w:szCs w:val="20"/>
          <w:lang w:val="ru-RU" w:eastAsia="ar-SA"/>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953B88" w:rsidRPr="007755C7" w:rsidTr="004462F7">
        <w:trPr>
          <w:trHeight w:val="317"/>
          <w:tblCellSpacing w:w="20" w:type="dxa"/>
        </w:trPr>
        <w:tc>
          <w:tcPr>
            <w:tcW w:w="3222" w:type="dxa"/>
            <w:shd w:val="clear" w:color="auto" w:fill="auto"/>
          </w:tcPr>
          <w:p w:rsidR="00953B88" w:rsidRPr="007755C7" w:rsidRDefault="00953B88" w:rsidP="00953B88">
            <w:pPr>
              <w:autoSpaceDE w:val="0"/>
              <w:autoSpaceDN w:val="0"/>
              <w:adjustRightInd w:val="0"/>
              <w:spacing w:after="0" w:line="240" w:lineRule="auto"/>
              <w:jc w:val="both"/>
              <w:rPr>
                <w:rFonts w:cs="Verdana-Bold"/>
                <w:bCs/>
                <w:sz w:val="20"/>
                <w:szCs w:val="20"/>
                <w:lang w:val="ru-RU"/>
              </w:rPr>
            </w:pPr>
            <w:r w:rsidRPr="007755C7">
              <w:rPr>
                <w:rFonts w:cs="Verdana-Bold"/>
                <w:bCs/>
                <w:sz w:val="20"/>
                <w:szCs w:val="20"/>
                <w:lang w:val="ru-RU"/>
              </w:rPr>
              <w:t>Предмет:</w:t>
            </w:r>
          </w:p>
        </w:tc>
        <w:tc>
          <w:tcPr>
            <w:tcW w:w="6361" w:type="dxa"/>
            <w:shd w:val="clear" w:color="auto" w:fill="auto"/>
          </w:tcPr>
          <w:p w:rsidR="00953B88" w:rsidRPr="007755C7" w:rsidRDefault="00174D12" w:rsidP="00623C28">
            <w:pPr>
              <w:rPr>
                <w:rFonts w:eastAsia="Times New Roman" w:cs="Verdana-Bold"/>
                <w:bCs/>
                <w:sz w:val="20"/>
                <w:szCs w:val="20"/>
                <w:lang w:val="sr-Cyrl-RS"/>
              </w:rPr>
            </w:pPr>
            <w:r w:rsidRPr="00623C28">
              <w:rPr>
                <w:b/>
                <w:sz w:val="20"/>
                <w:szCs w:val="20"/>
                <w:lang w:val="sr-Cyrl-RS"/>
              </w:rPr>
              <w:t>УСЛУГА ОДРЕЂИВАЊА МАСЕНЕ КОНЦЕНТРАЦИЈЕ И САДРЖАЈА СУСПЕНДОВАНИХ ЧЕСТИЦА (</w:t>
            </w:r>
            <w:r w:rsidRPr="00623C28">
              <w:rPr>
                <w:b/>
                <w:sz w:val="20"/>
                <w:szCs w:val="20"/>
                <w:lang w:val="sr-Latn-RS"/>
              </w:rPr>
              <w:t>PM</w:t>
            </w:r>
            <w:r w:rsidRPr="00623C28">
              <w:rPr>
                <w:b/>
                <w:sz w:val="20"/>
                <w:szCs w:val="20"/>
                <w:vertAlign w:val="subscript"/>
                <w:lang w:val="sr-Latn-RS"/>
              </w:rPr>
              <w:t>10</w:t>
            </w:r>
            <w:r w:rsidRPr="00623C28">
              <w:rPr>
                <w:b/>
                <w:sz w:val="20"/>
                <w:szCs w:val="20"/>
                <w:lang w:val="sr-Latn-RS"/>
              </w:rPr>
              <w:t xml:space="preserve">) </w:t>
            </w:r>
            <w:r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623C28">
              <w:rPr>
                <w:rFonts w:eastAsia="Times New Roman" w:cs="Times New Roman"/>
                <w:b/>
                <w:sz w:val="20"/>
                <w:szCs w:val="20"/>
                <w:lang w:val="sr-Cyrl-CS"/>
              </w:rPr>
              <w:t xml:space="preserve"> </w:t>
            </w:r>
            <w:r w:rsidR="00560B54" w:rsidRPr="007755C7">
              <w:rPr>
                <w:rFonts w:eastAsia="Times New Roman" w:cs="Times New Roman"/>
                <w:b/>
                <w:sz w:val="20"/>
                <w:szCs w:val="20"/>
                <w:lang w:val="sr-Cyrl-RS" w:eastAsia="ar-SA"/>
              </w:rPr>
              <w:t xml:space="preserve">, ЈН </w:t>
            </w:r>
            <w:r w:rsidR="00560B54" w:rsidRPr="007755C7">
              <w:rPr>
                <w:b/>
                <w:sz w:val="20"/>
                <w:szCs w:val="20"/>
                <w:lang w:val="sr-Cyrl-RS" w:eastAsia="ar-SA"/>
              </w:rPr>
              <w:t xml:space="preserve">ОП </w:t>
            </w:r>
            <w:r w:rsidR="00623C28">
              <w:rPr>
                <w:b/>
                <w:sz w:val="20"/>
                <w:szCs w:val="20"/>
                <w:lang w:val="sr-Cyrl-RS" w:eastAsia="ar-SA"/>
              </w:rPr>
              <w:t>2</w:t>
            </w:r>
            <w:r w:rsidR="00560B54" w:rsidRPr="007755C7">
              <w:rPr>
                <w:b/>
                <w:sz w:val="20"/>
                <w:szCs w:val="20"/>
                <w:lang w:val="sr-Cyrl-RS" w:eastAsia="ar-SA"/>
              </w:rPr>
              <w:t>/2018</w:t>
            </w:r>
            <w:r w:rsidR="00953B88" w:rsidRPr="007755C7">
              <w:rPr>
                <w:rFonts w:eastAsia="Times New Roman" w:cs="Times New Roman"/>
                <w:b/>
                <w:sz w:val="20"/>
                <w:szCs w:val="20"/>
                <w:lang w:val="en-US" w:eastAsia="ar-SA"/>
              </w:rPr>
              <w:t>.</w:t>
            </w:r>
            <w:r w:rsidR="00953B88" w:rsidRPr="007755C7">
              <w:rPr>
                <w:rFonts w:eastAsia="Times New Roman" w:cs="Times New Roman"/>
                <w:noProof/>
                <w:sz w:val="20"/>
                <w:szCs w:val="20"/>
                <w:lang w:val="sr-Cyrl-RS"/>
              </w:rPr>
              <w:t xml:space="preserve">    </w:t>
            </w:r>
            <w:r w:rsidR="00953B88" w:rsidRPr="007755C7">
              <w:rPr>
                <w:rFonts w:eastAsia="Times New Roman" w:cs="Times New Roman"/>
                <w:b/>
                <w:sz w:val="20"/>
                <w:szCs w:val="20"/>
                <w:lang w:val="sr-Cyrl-RS" w:eastAsia="ar-SA"/>
              </w:rPr>
              <w:t xml:space="preserve"> </w:t>
            </w: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131"/>
              <w:rPr>
                <w:rFonts w:cs="Verdana-Bold"/>
                <w:bCs/>
                <w:sz w:val="20"/>
                <w:szCs w:val="20"/>
                <w:lang w:val="ru-RU"/>
              </w:rPr>
            </w:pPr>
            <w:r w:rsidRPr="007755C7">
              <w:rPr>
                <w:rFonts w:cs="Verdana-Bold"/>
                <w:bCs/>
                <w:sz w:val="20"/>
                <w:szCs w:val="20"/>
                <w:lang w:val="ru-RU"/>
              </w:rPr>
              <w:t>укупна цена без 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79"/>
              <w:rPr>
                <w:rFonts w:cs="Verdana-Bold"/>
                <w:bCs/>
                <w:sz w:val="20"/>
                <w:szCs w:val="20"/>
                <w:lang w:val="ru-RU"/>
              </w:rPr>
            </w:pPr>
            <w:r w:rsidRPr="007755C7">
              <w:rPr>
                <w:rFonts w:cs="Verdana-Bold"/>
                <w:bCs/>
                <w:sz w:val="20"/>
                <w:szCs w:val="20"/>
                <w:lang w:val="ru-RU"/>
              </w:rPr>
              <w:t>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79"/>
              <w:rPr>
                <w:rFonts w:cs="Verdana-Bold"/>
                <w:bCs/>
                <w:sz w:val="20"/>
                <w:szCs w:val="20"/>
                <w:lang w:val="ru-RU"/>
              </w:rPr>
            </w:pPr>
            <w:r w:rsidRPr="007755C7">
              <w:rPr>
                <w:rFonts w:cs="Verdana-Bold"/>
                <w:bCs/>
                <w:sz w:val="20"/>
                <w:szCs w:val="20"/>
                <w:lang w:val="ru-RU"/>
              </w:rPr>
              <w:t>Укупна цена са 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rPr>
                <w:rFonts w:cs="Verdana-Bold"/>
                <w:bCs/>
                <w:sz w:val="20"/>
                <w:szCs w:val="20"/>
                <w:lang w:val="ru-RU"/>
              </w:rPr>
            </w:pPr>
            <w:r w:rsidRPr="007755C7">
              <w:rPr>
                <w:rFonts w:cs="Verdana-Bold"/>
                <w:bCs/>
                <w:sz w:val="20"/>
                <w:szCs w:val="20"/>
                <w:lang w:val="ru-RU"/>
              </w:rPr>
              <w:t xml:space="preserve">Услови и начин плаћања  </w:t>
            </w:r>
          </w:p>
        </w:tc>
        <w:tc>
          <w:tcPr>
            <w:tcW w:w="6361" w:type="dxa"/>
            <w:shd w:val="clear" w:color="auto" w:fill="auto"/>
          </w:tcPr>
          <w:p w:rsidR="00953B88" w:rsidRPr="007755C7" w:rsidRDefault="00953B88" w:rsidP="00953B88">
            <w:pPr>
              <w:autoSpaceDE w:val="0"/>
              <w:autoSpaceDN w:val="0"/>
              <w:adjustRightInd w:val="0"/>
              <w:spacing w:after="0" w:line="240" w:lineRule="auto"/>
              <w:rPr>
                <w:rFonts w:cs="Verdana"/>
                <w:sz w:val="20"/>
                <w:szCs w:val="20"/>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spacing w:before="120" w:after="120"/>
              <w:rPr>
                <w:rFonts w:cs="Verdana-Bold"/>
                <w:bCs/>
                <w:sz w:val="20"/>
                <w:szCs w:val="20"/>
                <w:lang w:val="ru-RU"/>
              </w:rPr>
            </w:pPr>
            <w:r w:rsidRPr="007755C7">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953B88" w:rsidRPr="007755C7" w:rsidRDefault="00953B88" w:rsidP="00953B88">
            <w:pPr>
              <w:autoSpaceDE w:val="0"/>
              <w:autoSpaceDN w:val="0"/>
              <w:adjustRightInd w:val="0"/>
              <w:spacing w:after="0" w:line="240" w:lineRule="auto"/>
              <w:rPr>
                <w:rFonts w:cs="Verdana"/>
                <w:sz w:val="20"/>
                <w:szCs w:val="20"/>
                <w:lang w:val="en-US"/>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spacing w:before="120" w:after="120"/>
              <w:rPr>
                <w:rFonts w:cs="Verdana-Bold"/>
                <w:bCs/>
                <w:sz w:val="20"/>
                <w:szCs w:val="20"/>
                <w:lang w:val="ru-RU"/>
              </w:rPr>
            </w:pPr>
            <w:r w:rsidRPr="007755C7">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953B88" w:rsidRPr="007755C7" w:rsidRDefault="00953B88" w:rsidP="00953B88">
            <w:pPr>
              <w:autoSpaceDE w:val="0"/>
              <w:autoSpaceDN w:val="0"/>
              <w:adjustRightInd w:val="0"/>
              <w:spacing w:after="0" w:line="240" w:lineRule="auto"/>
              <w:rPr>
                <w:rFonts w:cs="Verdana"/>
                <w:sz w:val="20"/>
                <w:szCs w:val="20"/>
                <w:lang w:val="en-US"/>
              </w:rPr>
            </w:pPr>
          </w:p>
        </w:tc>
      </w:tr>
    </w:tbl>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ПОНУЂАЧ</w:t>
      </w:r>
    </w:p>
    <w:p w:rsidR="00953B88" w:rsidRPr="007755C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 xml:space="preserve">М.П. </w:t>
      </w:r>
      <w:r w:rsidRPr="007755C7">
        <w:rPr>
          <w:rFonts w:eastAsia="Times New Roman" w:cs="Verdana-Bold"/>
          <w:b/>
          <w:bCs/>
          <w:sz w:val="20"/>
          <w:szCs w:val="20"/>
          <w:lang w:val="sr-Latn-RS"/>
        </w:rPr>
        <w:tab/>
      </w:r>
      <w:r w:rsidRPr="007755C7">
        <w:rPr>
          <w:rFonts w:eastAsia="Times New Roman" w:cs="Verdana-Bold"/>
          <w:b/>
          <w:bCs/>
          <w:sz w:val="20"/>
          <w:szCs w:val="20"/>
          <w:lang w:val="sr-Latn-RS"/>
        </w:rPr>
        <w:tab/>
      </w:r>
      <w:r w:rsidRPr="007755C7">
        <w:rPr>
          <w:rFonts w:eastAsia="Times New Roman" w:cs="Verdana-Bold"/>
          <w:b/>
          <w:bCs/>
          <w:sz w:val="20"/>
          <w:szCs w:val="20"/>
          <w:lang w:val="sr-Latn-RS"/>
        </w:rPr>
        <w:tab/>
      </w:r>
      <w:r w:rsidRPr="007755C7">
        <w:rPr>
          <w:rFonts w:eastAsia="Times New Roman" w:cs="Verdana-Bold"/>
          <w:b/>
          <w:bCs/>
          <w:sz w:val="20"/>
          <w:szCs w:val="20"/>
          <w:lang w:val="ru-RU"/>
        </w:rPr>
        <w:t>____________________________</w:t>
      </w:r>
    </w:p>
    <w:p w:rsidR="00953B88" w:rsidRPr="007755C7" w:rsidRDefault="00953B88" w:rsidP="00953B88">
      <w:pPr>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(потпис овлашћеног лица)</w:t>
      </w: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rPr>
          <w:rFonts w:eastAsia="Times New Roman" w:cs="Verdana-Bold"/>
          <w:b/>
          <w:bCs/>
          <w:sz w:val="20"/>
          <w:szCs w:val="20"/>
          <w:lang w:val="ru-RU"/>
        </w:rPr>
      </w:pPr>
    </w:p>
    <w:p w:rsidR="00EE6D47" w:rsidRPr="007755C7" w:rsidRDefault="00EE6D47" w:rsidP="00953B88">
      <w:pPr>
        <w:spacing w:after="0" w:line="240" w:lineRule="auto"/>
        <w:rPr>
          <w:rFonts w:eastAsia="Times New Roman" w:cs="Verdana-Bold"/>
          <w:b/>
          <w:bCs/>
          <w:sz w:val="20"/>
          <w:szCs w:val="20"/>
          <w:lang w:val="ru-RU"/>
        </w:rPr>
      </w:pPr>
    </w:p>
    <w:p w:rsidR="00EE6D47" w:rsidRDefault="00EE6D47" w:rsidP="00953B88">
      <w:pPr>
        <w:spacing w:after="0" w:line="240" w:lineRule="auto"/>
        <w:rPr>
          <w:rFonts w:eastAsia="Times New Roman" w:cs="Verdana-Bold"/>
          <w:b/>
          <w:bCs/>
          <w:sz w:val="20"/>
          <w:szCs w:val="20"/>
          <w:lang w:val="ru-RU"/>
        </w:rPr>
      </w:pPr>
    </w:p>
    <w:p w:rsidR="00170BEB" w:rsidRDefault="00170BEB" w:rsidP="00953B88">
      <w:pPr>
        <w:spacing w:after="0" w:line="240" w:lineRule="auto"/>
        <w:rPr>
          <w:rFonts w:eastAsia="Times New Roman" w:cs="Verdana-Bold"/>
          <w:b/>
          <w:bCs/>
          <w:sz w:val="20"/>
          <w:szCs w:val="20"/>
          <w:lang w:val="ru-RU"/>
        </w:rPr>
      </w:pPr>
    </w:p>
    <w:p w:rsidR="00170BEB" w:rsidRDefault="00170BEB" w:rsidP="00953B88">
      <w:pPr>
        <w:spacing w:after="0" w:line="240" w:lineRule="auto"/>
        <w:rPr>
          <w:rFonts w:eastAsia="Times New Roman" w:cs="Verdana-Bold"/>
          <w:b/>
          <w:bCs/>
          <w:sz w:val="20"/>
          <w:szCs w:val="20"/>
          <w:lang w:val="ru-RU"/>
        </w:rPr>
      </w:pPr>
    </w:p>
    <w:p w:rsidR="00170BEB" w:rsidRPr="007755C7" w:rsidRDefault="00170BEB" w:rsidP="00953B88">
      <w:pPr>
        <w:spacing w:after="0" w:line="240" w:lineRule="auto"/>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ОБРАЗАЦ ОПШТИ ПОДАЦИ О СВАКОМ ПОНУЂАЧУ ИЗ ГРУПЕ ПОНУЂАЧА</w:t>
            </w:r>
          </w:p>
        </w:tc>
      </w:tr>
    </w:tbl>
    <w:p w:rsidR="00EE6D47" w:rsidRPr="007755C7" w:rsidRDefault="00953B88" w:rsidP="00EE6D47">
      <w:pPr>
        <w:spacing w:after="0" w:line="240" w:lineRule="auto"/>
        <w:ind w:firstLine="720"/>
        <w:jc w:val="center"/>
        <w:rPr>
          <w:b/>
          <w:sz w:val="20"/>
          <w:szCs w:val="20"/>
          <w:lang w:val="sr-Cyrl-RS"/>
        </w:rPr>
      </w:pPr>
      <w:r w:rsidRPr="007755C7">
        <w:rPr>
          <w:rFonts w:eastAsia="Times New Roman" w:cs="Verdana"/>
          <w:b/>
          <w:sz w:val="20"/>
          <w:szCs w:val="20"/>
          <w:lang w:val="ru-RU"/>
        </w:rPr>
        <w:t xml:space="preserve">У вези са </w:t>
      </w:r>
      <w:r w:rsidRPr="007755C7">
        <w:rPr>
          <w:rFonts w:eastAsia="Times New Roman" w:cs="Verdana"/>
          <w:b/>
          <w:sz w:val="20"/>
          <w:szCs w:val="20"/>
          <w:lang w:val="sr-Cyrl-CS"/>
        </w:rPr>
        <w:t>П</w:t>
      </w:r>
      <w:r w:rsidRPr="007755C7">
        <w:rPr>
          <w:rFonts w:eastAsia="Times New Roman" w:cs="Verdana"/>
          <w:b/>
          <w:sz w:val="20"/>
          <w:szCs w:val="20"/>
          <w:lang w:val="ru-RU"/>
        </w:rPr>
        <w:t xml:space="preserve">озивом за подношење понуде </w:t>
      </w:r>
      <w:r w:rsidRPr="007755C7">
        <w:rPr>
          <w:rFonts w:eastAsia="Times New Roman" w:cs="Times New Roman"/>
          <w:b/>
          <w:sz w:val="20"/>
          <w:szCs w:val="20"/>
          <w:lang w:val="sr-Cyrl-CS"/>
        </w:rPr>
        <w:t xml:space="preserve">ЗА 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p>
    <w:p w:rsidR="00953B88" w:rsidRPr="007755C7" w:rsidRDefault="00EE6D47" w:rsidP="00EE6D47">
      <w:pPr>
        <w:spacing w:after="0" w:line="240" w:lineRule="auto"/>
        <w:ind w:firstLine="720"/>
        <w:jc w:val="center"/>
        <w:rPr>
          <w:b/>
          <w:sz w:val="20"/>
          <w:szCs w:val="20"/>
          <w:lang w:val="sr-Cyrl-RS" w:eastAsia="ar-SA"/>
        </w:rPr>
      </w:pPr>
      <w:r w:rsidRPr="007755C7">
        <w:rPr>
          <w:rFonts w:eastAsia="Times New Roman" w:cs="Times New Roman"/>
          <w:b/>
          <w:sz w:val="20"/>
          <w:szCs w:val="20"/>
          <w:lang w:val="sr-Cyrl-RS" w:eastAsia="ar-SA"/>
        </w:rPr>
        <w:t xml:space="preserve">ЈН </w:t>
      </w:r>
      <w:r w:rsidRPr="007755C7">
        <w:rPr>
          <w:b/>
          <w:sz w:val="20"/>
          <w:szCs w:val="20"/>
          <w:lang w:val="sr-Cyrl-RS" w:eastAsia="ar-SA"/>
        </w:rPr>
        <w:t xml:space="preserve">ОП </w:t>
      </w:r>
      <w:r w:rsidR="00623C28">
        <w:rPr>
          <w:b/>
          <w:sz w:val="20"/>
          <w:szCs w:val="20"/>
          <w:lang w:val="sr-Cyrl-RS" w:eastAsia="ar-SA"/>
        </w:rPr>
        <w:t>2</w:t>
      </w:r>
      <w:r w:rsidRPr="007755C7">
        <w:rPr>
          <w:b/>
          <w:sz w:val="20"/>
          <w:szCs w:val="20"/>
          <w:lang w:val="sr-Cyrl-RS" w:eastAsia="ar-SA"/>
        </w:rPr>
        <w:t>/2018</w:t>
      </w:r>
      <w:r w:rsidR="00953B88" w:rsidRPr="007755C7">
        <w:rPr>
          <w:rFonts w:eastAsia="Times New Roman" w:cs="Times New Roman"/>
          <w:b/>
          <w:sz w:val="20"/>
          <w:szCs w:val="20"/>
          <w:lang w:val="sr-Cyrl-CS"/>
        </w:rPr>
        <w:t xml:space="preserve"> </w:t>
      </w:r>
      <w:r w:rsidR="00953B88" w:rsidRPr="007755C7">
        <w:rPr>
          <w:rFonts w:eastAsia="Times New Roman" w:cs="Times New Roman"/>
          <w:sz w:val="20"/>
          <w:szCs w:val="20"/>
          <w:lang w:val="ru-RU"/>
        </w:rPr>
        <w:t xml:space="preserve"> </w:t>
      </w:r>
      <w:r w:rsidRPr="007755C7">
        <w:rPr>
          <w:rFonts w:eastAsia="Times New Roman" w:cs="Times New Roman"/>
          <w:b/>
          <w:noProof/>
          <w:sz w:val="20"/>
          <w:szCs w:val="20"/>
          <w:lang w:val="sr-Cyrl-RS"/>
        </w:rPr>
        <w:t xml:space="preserve"> </w:t>
      </w:r>
    </w:p>
    <w:p w:rsidR="00953B88" w:rsidRPr="007755C7" w:rsidRDefault="00953B88" w:rsidP="00953B88">
      <w:pPr>
        <w:autoSpaceDE w:val="0"/>
        <w:autoSpaceDN w:val="0"/>
        <w:adjustRightInd w:val="0"/>
        <w:spacing w:after="0" w:line="240" w:lineRule="auto"/>
        <w:jc w:val="center"/>
        <w:rPr>
          <w:rFonts w:eastAsia="Times New Roman" w:cs="Times New Roman"/>
          <w:b/>
          <w:sz w:val="20"/>
          <w:szCs w:val="20"/>
          <w:lang w:val="ru-RU"/>
        </w:rPr>
      </w:pPr>
      <w:r w:rsidRPr="007755C7">
        <w:rPr>
          <w:rFonts w:eastAsia="Times New Roman" w:cs="Verdana"/>
          <w:sz w:val="20"/>
          <w:szCs w:val="20"/>
          <w:u w:val="single"/>
          <w:lang w:val="ru-RU"/>
        </w:rPr>
        <w:t>изјављујемо да понуду подносимо као група понуђача/заједничка понуда</w:t>
      </w:r>
      <w:r w:rsidRPr="007755C7">
        <w:rPr>
          <w:rFonts w:eastAsia="Times New Roman" w:cs="Verdana"/>
          <w:sz w:val="20"/>
          <w:szCs w:val="20"/>
          <w:lang w:val="ru-RU"/>
        </w:rPr>
        <w:t>.</w:t>
      </w:r>
    </w:p>
    <w:p w:rsidR="00953B88" w:rsidRPr="007755C7" w:rsidRDefault="00953B88" w:rsidP="00953B88">
      <w:pPr>
        <w:spacing w:after="0" w:line="240" w:lineRule="auto"/>
        <w:jc w:val="both"/>
        <w:rPr>
          <w:rFonts w:eastAsia="Times New Roman" w:cs="Times New Roman"/>
          <w:b/>
          <w:sz w:val="20"/>
          <w:szCs w:val="20"/>
          <w:lang w:val="ru-RU"/>
        </w:rPr>
      </w:pPr>
      <w:r w:rsidRPr="007755C7">
        <w:rPr>
          <w:rFonts w:eastAsia="Times New Roman" w:cs="Times New Roman"/>
          <w:b/>
          <w:sz w:val="20"/>
          <w:szCs w:val="20"/>
          <w:lang w:val="ru-RU"/>
        </w:rPr>
        <w:t>ОПШТИ ПОДАЦИ О ПОНУЂАЧУ ИЗ ГРУПЕ ПОНУЂАЧА:</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Пословно име:</w:t>
            </w:r>
          </w:p>
          <w:p w:rsidR="00953B88" w:rsidRPr="007755C7" w:rsidRDefault="00953B88" w:rsidP="00953B88">
            <w:pPr>
              <w:spacing w:after="0" w:line="240" w:lineRule="auto"/>
              <w:rPr>
                <w:rFonts w:eastAsia="Times New Roman" w:cs="Times New Roman"/>
                <w:sz w:val="20"/>
                <w:szCs w:val="20"/>
                <w:lang w:val="ru-RU"/>
              </w:rPr>
            </w:pP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5520"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Скраћено пословно име:</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rHeight w:val="571"/>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Место и адреса седишта:</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080"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080" w:type="dxa"/>
            <w:vMerge/>
          </w:tcPr>
          <w:p w:rsidR="00953B88" w:rsidRPr="007755C7" w:rsidRDefault="00953B88" w:rsidP="00953B88">
            <w:pPr>
              <w:spacing w:after="0" w:line="240" w:lineRule="auto"/>
              <w:rPr>
                <w:rFonts w:eastAsia="Times New Roman" w:cs="Times New Roman"/>
                <w:sz w:val="20"/>
                <w:szCs w:val="20"/>
                <w:lang w:val="ru-RU"/>
              </w:rPr>
            </w:pP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97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Пословно име:</w:t>
            </w:r>
          </w:p>
          <w:p w:rsidR="00953B88" w:rsidRPr="007755C7" w:rsidRDefault="00953B88" w:rsidP="00953B88">
            <w:pPr>
              <w:spacing w:after="0" w:line="240" w:lineRule="auto"/>
              <w:rPr>
                <w:rFonts w:eastAsia="Times New Roman" w:cs="Times New Roman"/>
                <w:sz w:val="20"/>
                <w:szCs w:val="20"/>
                <w:lang w:val="ru-RU"/>
              </w:rPr>
            </w:pP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5758"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Скраћено пословно име:</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rHeight w:val="571"/>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Место и адреса седишта:</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3842"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3842" w:type="dxa"/>
            <w:vMerge/>
          </w:tcPr>
          <w:p w:rsidR="00953B88" w:rsidRPr="007755C7" w:rsidRDefault="00953B88" w:rsidP="00953B88">
            <w:pPr>
              <w:spacing w:after="0" w:line="240" w:lineRule="auto"/>
              <w:rPr>
                <w:rFonts w:eastAsia="Times New Roman" w:cs="Times New Roman"/>
                <w:sz w:val="20"/>
                <w:szCs w:val="20"/>
                <w:lang w:val="ru-RU"/>
              </w:rPr>
            </w:pP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lastRenderedPageBreak/>
              <w:t xml:space="preserve">Телефон: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321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jc w:val="right"/>
        <w:rPr>
          <w:rFonts w:eastAsia="Times New Roman" w:cs="Times New Roman"/>
          <w:sz w:val="20"/>
          <w:szCs w:val="20"/>
          <w:lang w:val="sr-Cyrl-CS"/>
        </w:rPr>
      </w:pPr>
    </w:p>
    <w:p w:rsidR="00953B88" w:rsidRPr="007755C7" w:rsidRDefault="00953B88" w:rsidP="00953B88">
      <w:pPr>
        <w:spacing w:after="0" w:line="240" w:lineRule="auto"/>
        <w:jc w:val="right"/>
        <w:rPr>
          <w:rFonts w:eastAsia="Times New Roman" w:cs="Times New Roman"/>
          <w:b/>
          <w:bCs/>
          <w:sz w:val="20"/>
          <w:szCs w:val="20"/>
          <w:lang w:val="ru-RU"/>
        </w:rPr>
      </w:pPr>
      <w:r w:rsidRPr="007755C7">
        <w:rPr>
          <w:rFonts w:eastAsia="Times New Roman" w:cs="Times New Roman"/>
          <w:b/>
          <w:bCs/>
          <w:sz w:val="20"/>
          <w:szCs w:val="20"/>
          <w:lang w:val="ru-RU"/>
        </w:rPr>
        <w:t>ПОНУЂАЧ</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М.П.</w:t>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ru-RU"/>
        </w:rPr>
        <w:t xml:space="preserve"> ____________________________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spacing w:after="0" w:line="240" w:lineRule="auto"/>
        <w:rPr>
          <w:rFonts w:eastAsia="Times New Roman" w:cs="Times New Roman"/>
          <w:sz w:val="20"/>
          <w:szCs w:val="20"/>
          <w:u w:val="single"/>
          <w:lang w:val="sr-Latn-RS"/>
        </w:rPr>
      </w:pPr>
    </w:p>
    <w:p w:rsidR="00953B88" w:rsidRPr="007755C7" w:rsidRDefault="00953B88" w:rsidP="00953B88">
      <w:pPr>
        <w:spacing w:after="0" w:line="240" w:lineRule="auto"/>
        <w:rPr>
          <w:rFonts w:eastAsia="Times New Roman" w:cs="Times New Roman"/>
          <w:sz w:val="20"/>
          <w:szCs w:val="20"/>
          <w:u w:val="single"/>
          <w:lang w:val="ru-RU"/>
        </w:rPr>
      </w:pPr>
      <w:r w:rsidRPr="007755C7">
        <w:rPr>
          <w:rFonts w:eastAsia="Times New Roman" w:cs="Times New Roman"/>
          <w:sz w:val="20"/>
          <w:szCs w:val="20"/>
          <w:u w:val="single"/>
          <w:lang w:val="ru-RU"/>
        </w:rPr>
        <w:t>Напомена:</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953B88" w:rsidRPr="007755C7" w:rsidRDefault="00953B88" w:rsidP="00953B88">
      <w:pPr>
        <w:jc w:val="both"/>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ОБРАЗАЦ ОПШТИ ПОДАЦИ О ПОДИЗВОЂАЧИМА</w:t>
            </w:r>
          </w:p>
        </w:tc>
      </w:tr>
    </w:tbl>
    <w:p w:rsidR="00EE6D47" w:rsidRPr="007755C7" w:rsidRDefault="00953B88" w:rsidP="00953B88">
      <w:pPr>
        <w:ind w:firstLine="720"/>
        <w:jc w:val="center"/>
        <w:rPr>
          <w:rFonts w:eastAsia="Times New Roman" w:cs="Times New Roman"/>
          <w:b/>
          <w:sz w:val="20"/>
          <w:szCs w:val="20"/>
          <w:lang w:val="sr-Cyrl-RS" w:eastAsia="ar-SA"/>
        </w:rPr>
      </w:pPr>
      <w:r w:rsidRPr="007755C7">
        <w:rPr>
          <w:rFonts w:eastAsia="Times New Roman" w:cs="Verdana"/>
          <w:b/>
          <w:sz w:val="20"/>
          <w:szCs w:val="20"/>
          <w:lang w:val="ru-RU"/>
        </w:rPr>
        <w:t xml:space="preserve">У вези са </w:t>
      </w:r>
      <w:r w:rsidRPr="007755C7">
        <w:rPr>
          <w:rFonts w:eastAsia="Times New Roman" w:cs="Verdana"/>
          <w:b/>
          <w:sz w:val="20"/>
          <w:szCs w:val="20"/>
          <w:lang w:val="sr-Cyrl-CS"/>
        </w:rPr>
        <w:t>П</w:t>
      </w:r>
      <w:r w:rsidRPr="007755C7">
        <w:rPr>
          <w:rFonts w:eastAsia="Times New Roman" w:cs="Verdana"/>
          <w:b/>
          <w:sz w:val="20"/>
          <w:szCs w:val="20"/>
          <w:lang w:val="ru-RU"/>
        </w:rPr>
        <w:t xml:space="preserve">озивом за подношење понуде за </w:t>
      </w:r>
      <w:r w:rsidRPr="007755C7">
        <w:rPr>
          <w:rFonts w:eastAsia="Times New Roman" w:cs="Times New Roman"/>
          <w:b/>
          <w:sz w:val="20"/>
          <w:szCs w:val="20"/>
          <w:lang w:val="sr-Cyrl-CS"/>
        </w:rPr>
        <w:t>ЗА ЈАВНУ НАБАВКУ</w:t>
      </w:r>
      <w:r w:rsidR="007C7B3C" w:rsidRPr="007755C7">
        <w:rPr>
          <w:b/>
          <w:color w:val="FF0000"/>
          <w:sz w:val="20"/>
          <w:szCs w:val="20"/>
          <w:lang w:val="sr-Cyrl-RS"/>
        </w:rPr>
        <w:t xml:space="preserve"> </w:t>
      </w:r>
      <w:r w:rsidR="007C7B3C" w:rsidRPr="00623C28">
        <w:rPr>
          <w:b/>
          <w:sz w:val="20"/>
          <w:szCs w:val="20"/>
          <w:lang w:val="sr-Cyrl-RS"/>
        </w:rPr>
        <w:t>УСЛУГА ОДРЕЂИВАЊА МАСЕНЕ КОНЦЕНТРАЦИЈЕ И САДРЖАЈА СУСПЕНДОВАНИХ ЧЕСТИЦА (</w:t>
      </w:r>
      <w:r w:rsidR="007C7B3C" w:rsidRPr="00623C28">
        <w:rPr>
          <w:b/>
          <w:sz w:val="20"/>
          <w:szCs w:val="20"/>
          <w:lang w:val="sr-Latn-RS"/>
        </w:rPr>
        <w:t>PM</w:t>
      </w:r>
      <w:r w:rsidR="007C7B3C" w:rsidRPr="00623C28">
        <w:rPr>
          <w:b/>
          <w:sz w:val="20"/>
          <w:szCs w:val="20"/>
          <w:vertAlign w:val="subscript"/>
          <w:lang w:val="sr-Latn-RS"/>
        </w:rPr>
        <w:t>10</w:t>
      </w:r>
      <w:r w:rsidR="007C7B3C" w:rsidRPr="00623C28">
        <w:rPr>
          <w:b/>
          <w:sz w:val="20"/>
          <w:szCs w:val="20"/>
          <w:lang w:val="sr-Latn-RS"/>
        </w:rPr>
        <w:t xml:space="preserve">) </w:t>
      </w:r>
      <w:r w:rsidR="007C7B3C"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7755C7" w:rsidRDefault="00EE6D47" w:rsidP="00953B88">
      <w:pPr>
        <w:ind w:firstLine="720"/>
        <w:jc w:val="center"/>
        <w:rPr>
          <w:b/>
          <w:sz w:val="20"/>
          <w:szCs w:val="20"/>
          <w:lang w:val="sr-Cyrl-RS" w:eastAsia="ar-SA"/>
        </w:rPr>
      </w:pPr>
      <w:r w:rsidRPr="007755C7">
        <w:rPr>
          <w:rFonts w:eastAsia="Times New Roman" w:cs="Times New Roman"/>
          <w:b/>
          <w:sz w:val="20"/>
          <w:szCs w:val="20"/>
          <w:lang w:val="sr-Cyrl-RS" w:eastAsia="ar-SA"/>
        </w:rPr>
        <w:t xml:space="preserve">ЈН </w:t>
      </w:r>
      <w:r w:rsidRPr="007755C7">
        <w:rPr>
          <w:b/>
          <w:sz w:val="20"/>
          <w:szCs w:val="20"/>
          <w:lang w:val="sr-Cyrl-RS" w:eastAsia="ar-SA"/>
        </w:rPr>
        <w:t xml:space="preserve">ОП </w:t>
      </w:r>
      <w:r w:rsidR="006964C0">
        <w:rPr>
          <w:b/>
          <w:sz w:val="20"/>
          <w:szCs w:val="20"/>
          <w:lang w:val="sr-Cyrl-RS" w:eastAsia="ar-SA"/>
        </w:rPr>
        <w:t>2</w:t>
      </w:r>
      <w:r w:rsidRPr="007755C7">
        <w:rPr>
          <w:b/>
          <w:sz w:val="20"/>
          <w:szCs w:val="20"/>
          <w:lang w:val="sr-Cyrl-RS" w:eastAsia="ar-SA"/>
        </w:rPr>
        <w:t>/2018</w:t>
      </w:r>
    </w:p>
    <w:p w:rsidR="00953B88" w:rsidRPr="007755C7" w:rsidRDefault="00EE6D47" w:rsidP="00953B88">
      <w:pPr>
        <w:spacing w:after="0" w:line="240" w:lineRule="auto"/>
        <w:ind w:firstLine="720"/>
        <w:jc w:val="center"/>
        <w:rPr>
          <w:rFonts w:eastAsia="Times New Roman" w:cs="Verdana"/>
          <w:b/>
          <w:sz w:val="20"/>
          <w:szCs w:val="20"/>
          <w:lang w:val="ru-RU"/>
        </w:rPr>
      </w:pPr>
      <w:r w:rsidRPr="007755C7">
        <w:rPr>
          <w:rFonts w:eastAsia="Times New Roman" w:cs="Times New Roman"/>
          <w:b/>
          <w:sz w:val="20"/>
          <w:szCs w:val="20"/>
          <w:lang w:val="sr-Cyrl-RS" w:eastAsia="ar-SA"/>
        </w:rPr>
        <w:t xml:space="preserve"> </w:t>
      </w:r>
    </w:p>
    <w:p w:rsidR="00953B88" w:rsidRPr="007755C7" w:rsidRDefault="00953B88" w:rsidP="00953B88">
      <w:pPr>
        <w:autoSpaceDE w:val="0"/>
        <w:autoSpaceDN w:val="0"/>
        <w:adjustRightInd w:val="0"/>
        <w:spacing w:after="0" w:line="240" w:lineRule="auto"/>
        <w:ind w:firstLine="720"/>
        <w:jc w:val="center"/>
        <w:rPr>
          <w:rFonts w:eastAsia="Times New Roman" w:cs="Verdana"/>
          <w:sz w:val="20"/>
          <w:szCs w:val="20"/>
          <w:u w:val="single"/>
          <w:lang w:val="ru-RU"/>
        </w:rPr>
      </w:pPr>
      <w:r w:rsidRPr="007755C7">
        <w:rPr>
          <w:rFonts w:eastAsia="Times New Roman" w:cs="Verdana"/>
          <w:sz w:val="20"/>
          <w:szCs w:val="20"/>
          <w:u w:val="single"/>
          <w:lang w:val="ru-RU"/>
        </w:rPr>
        <w:t>изјављујемо да понуду подносимо са подизвођачима.</w:t>
      </w:r>
    </w:p>
    <w:p w:rsidR="00953B88" w:rsidRPr="007755C7" w:rsidRDefault="00953B88" w:rsidP="00953B88">
      <w:pPr>
        <w:autoSpaceDE w:val="0"/>
        <w:autoSpaceDN w:val="0"/>
        <w:adjustRightInd w:val="0"/>
        <w:spacing w:after="0" w:line="240" w:lineRule="auto"/>
        <w:ind w:firstLine="720"/>
        <w:jc w:val="both"/>
        <w:rPr>
          <w:rFonts w:eastAsia="Times New Roman" w:cs="Verdana"/>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ОПШТИ ПОДАЦИ О ПОДИЗВОЂАЧИМА</w:t>
      </w: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sr-Cyrl-CS"/>
              </w:rPr>
              <w:t>П</w:t>
            </w:r>
            <w:r w:rsidRPr="007755C7">
              <w:rPr>
                <w:rFonts w:eastAsia="Times New Roman" w:cs="Times New Roman"/>
                <w:sz w:val="20"/>
                <w:szCs w:val="20"/>
                <w:lang w:val="ru-RU"/>
              </w:rPr>
              <w:t>ословно име:</w:t>
            </w:r>
          </w:p>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Скраћено пословно име:</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Место и адреса седишта:</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RS"/>
              </w:rPr>
            </w:pPr>
          </w:p>
          <w:p w:rsidR="00953B88" w:rsidRPr="007755C7" w:rsidRDefault="00953B88" w:rsidP="00953B88">
            <w:pPr>
              <w:spacing w:after="0" w:line="240" w:lineRule="auto"/>
              <w:rPr>
                <w:rFonts w:eastAsia="Times New Roman" w:cs="Times New Roman"/>
                <w:sz w:val="20"/>
                <w:szCs w:val="20"/>
                <w:lang w:val="sr-Cyrl-R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278"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278" w:type="dxa"/>
            <w:vMerge/>
          </w:tcPr>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74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2.</w:t>
      </w:r>
      <w:r w:rsidRPr="007755C7">
        <w:rPr>
          <w:rFonts w:eastAsia="Times New Roman" w:cs="Times New Roman"/>
          <w:b/>
          <w:sz w:val="20"/>
          <w:szCs w:val="20"/>
          <w:lang w:val="sr-Cyrl-CS"/>
        </w:rPr>
        <w:t xml:space="preserve"> </w:t>
      </w:r>
      <w:r w:rsidRPr="007755C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sr-Cyrl-CS"/>
              </w:rPr>
              <w:t>П</w:t>
            </w:r>
            <w:r w:rsidRPr="007755C7">
              <w:rPr>
                <w:rFonts w:eastAsia="Times New Roman" w:cs="Times New Roman"/>
                <w:sz w:val="20"/>
                <w:szCs w:val="20"/>
                <w:lang w:val="ru-RU"/>
              </w:rPr>
              <w:t>ословно име:</w:t>
            </w:r>
          </w:p>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Скраћено пословно име:</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Место и адреса седишта:</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RS"/>
              </w:rPr>
            </w:pPr>
          </w:p>
          <w:p w:rsidR="00953B88" w:rsidRPr="007755C7" w:rsidRDefault="00953B88" w:rsidP="00953B88">
            <w:pPr>
              <w:spacing w:after="0" w:line="240" w:lineRule="auto"/>
              <w:rPr>
                <w:rFonts w:eastAsia="Times New Roman" w:cs="Times New Roman"/>
                <w:sz w:val="20"/>
                <w:szCs w:val="20"/>
                <w:lang w:val="sr-Cyrl-R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278"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lastRenderedPageBreak/>
              <w:t xml:space="preserve">број рачуна: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278" w:type="dxa"/>
            <w:vMerge/>
          </w:tcPr>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74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sr-Cyrl-CS"/>
        </w:rPr>
        <w:t xml:space="preserve">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ru-RU"/>
        </w:rPr>
        <w:t xml:space="preserve"> </w:t>
      </w:r>
    </w:p>
    <w:p w:rsidR="00953B88" w:rsidRPr="007755C7" w:rsidRDefault="00953B88" w:rsidP="00953B88">
      <w:pPr>
        <w:spacing w:after="0" w:line="240" w:lineRule="auto"/>
        <w:jc w:val="right"/>
        <w:rPr>
          <w:rFonts w:eastAsia="Times New Roman" w:cs="Times New Roman"/>
          <w:b/>
          <w:bCs/>
          <w:sz w:val="20"/>
          <w:szCs w:val="20"/>
          <w:lang w:val="ru-RU"/>
        </w:rPr>
      </w:pPr>
      <w:r w:rsidRPr="007755C7">
        <w:rPr>
          <w:rFonts w:eastAsia="Times New Roman" w:cs="Times New Roman"/>
          <w:b/>
          <w:bCs/>
          <w:sz w:val="20"/>
          <w:szCs w:val="20"/>
          <w:lang w:val="ru-RU"/>
        </w:rPr>
        <w:t>ПОНУЂАЧ</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 xml:space="preserve">М.П. </w:t>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ru-RU"/>
        </w:rPr>
        <w:t>____________________________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u w:val="single"/>
          <w:lang w:val="ru-RU"/>
        </w:rPr>
        <w:t>Напомена</w:t>
      </w:r>
      <w:r w:rsidRPr="007755C7">
        <w:rPr>
          <w:rFonts w:eastAsia="Times New Roman" w:cs="Times New Roman"/>
          <w:sz w:val="20"/>
          <w:szCs w:val="20"/>
          <w:lang w:val="ru-RU"/>
        </w:rPr>
        <w:t>:</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953B88" w:rsidRPr="007755C7" w:rsidRDefault="00953B88" w:rsidP="00953B88">
      <w:pPr>
        <w:numPr>
          <w:ilvl w:val="0"/>
          <w:numId w:val="3"/>
        </w:numPr>
        <w:spacing w:after="0" w:line="240" w:lineRule="auto"/>
        <w:rPr>
          <w:rFonts w:eastAsia="Times New Roman" w:cs="Times New Roman"/>
          <w:sz w:val="20"/>
          <w:szCs w:val="20"/>
          <w:lang w:val="ru-RU"/>
        </w:rPr>
        <w:sectPr w:rsidR="00953B88" w:rsidRPr="007755C7" w:rsidSect="004462F7">
          <w:headerReference w:type="default" r:id="rId14"/>
          <w:footerReference w:type="even" r:id="rId15"/>
          <w:footerReference w:type="default" r:id="rId16"/>
          <w:footerReference w:type="first" r:id="rId17"/>
          <w:pgSz w:w="12240" w:h="15840" w:code="1"/>
          <w:pgMar w:top="1080" w:right="1041" w:bottom="900" w:left="1440" w:header="720" w:footer="720" w:gutter="0"/>
          <w:cols w:space="720"/>
          <w:titlePg/>
          <w:docGrid w:linePitch="360"/>
        </w:sectPr>
      </w:pPr>
      <w:r w:rsidRPr="007755C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53B88" w:rsidRPr="007755C7" w:rsidTr="004462F7">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53B88" w:rsidRPr="007755C7" w:rsidRDefault="00953B88" w:rsidP="00953B88">
            <w:pPr>
              <w:jc w:val="center"/>
              <w:rPr>
                <w:rFonts w:asciiTheme="minorHAnsi" w:hAnsiTheme="minorHAnsi"/>
                <w:b/>
                <w:bCs/>
                <w:lang w:val="sr-Cyrl-RS"/>
              </w:rPr>
            </w:pPr>
            <w:r w:rsidRPr="007755C7">
              <w:rPr>
                <w:rFonts w:asciiTheme="minorHAnsi" w:hAnsiTheme="minorHAnsi"/>
                <w:b/>
                <w:bCs/>
              </w:rPr>
              <w:lastRenderedPageBreak/>
              <w:t>ТАБЕЛА</w:t>
            </w:r>
            <w:r w:rsidRPr="007755C7">
              <w:rPr>
                <w:rFonts w:asciiTheme="minorHAnsi" w:hAnsiTheme="minorHAnsi"/>
                <w:b/>
                <w:bCs/>
                <w:lang w:val="sr-Cyrl-RS"/>
              </w:rPr>
              <w:t>РНИ ДЕО</w:t>
            </w:r>
            <w:r w:rsidRPr="007755C7">
              <w:rPr>
                <w:rFonts w:asciiTheme="minorHAnsi" w:hAnsiTheme="minorHAnsi"/>
                <w:b/>
                <w:bCs/>
              </w:rPr>
              <w:t xml:space="preserve"> ПОНУДЕ</w:t>
            </w:r>
          </w:p>
          <w:p w:rsidR="00BA7413" w:rsidRPr="007755C7" w:rsidRDefault="00953B88" w:rsidP="00BA7413">
            <w:pPr>
              <w:ind w:firstLine="720"/>
              <w:jc w:val="center"/>
              <w:rPr>
                <w:rFonts w:asciiTheme="minorHAnsi" w:hAnsiTheme="minorHAnsi"/>
                <w:b/>
                <w:lang w:val="sr-Cyrl-RS" w:eastAsia="ar-SA"/>
              </w:rPr>
            </w:pPr>
            <w:r w:rsidRPr="007755C7">
              <w:rPr>
                <w:rFonts w:asciiTheme="minorHAnsi" w:hAnsiTheme="minorHAnsi"/>
                <w:b/>
                <w:lang w:val="sr-Cyrl-CS"/>
              </w:rPr>
              <w:t xml:space="preserve">ЗА ЈАВНУ НАБАВКУ </w:t>
            </w:r>
            <w:r w:rsidR="007C7B3C" w:rsidRPr="007755C7">
              <w:rPr>
                <w:rFonts w:asciiTheme="minorHAnsi" w:hAnsiTheme="minorHAnsi"/>
                <w:b/>
                <w:lang w:val="sr-Cyrl-RS"/>
              </w:rPr>
              <w:t>УСЛУГА ОДРЕЂИВАЊА МАСЕНЕ КОНЦЕНТРАЦИЈЕ И САДРЖАЈА СУСПЕНДОВАНИХ ЧЕСТИЦА (</w:t>
            </w:r>
            <w:r w:rsidR="007C7B3C" w:rsidRPr="007755C7">
              <w:rPr>
                <w:rFonts w:asciiTheme="minorHAnsi" w:hAnsiTheme="minorHAnsi"/>
                <w:b/>
                <w:lang w:val="sr-Latn-RS"/>
              </w:rPr>
              <w:t>PM</w:t>
            </w:r>
            <w:r w:rsidR="007C7B3C" w:rsidRPr="007755C7">
              <w:rPr>
                <w:rFonts w:asciiTheme="minorHAnsi" w:hAnsiTheme="minorHAnsi"/>
                <w:b/>
                <w:vertAlign w:val="subscript"/>
                <w:lang w:val="sr-Latn-RS"/>
              </w:rPr>
              <w:t>10</w:t>
            </w:r>
            <w:r w:rsidR="007C7B3C" w:rsidRPr="007755C7">
              <w:rPr>
                <w:rFonts w:asciiTheme="minorHAnsi" w:hAnsiTheme="minorHAnsi"/>
                <w:b/>
                <w:lang w:val="sr-Latn-RS"/>
              </w:rPr>
              <w:t xml:space="preserve">) </w:t>
            </w:r>
            <w:r w:rsidR="007C7B3C" w:rsidRPr="007755C7">
              <w:rPr>
                <w:rFonts w:asciiTheme="minorHAnsi" w:hAnsiTheme="minorHAnsi"/>
                <w:b/>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00EE6D47" w:rsidRPr="007755C7">
              <w:rPr>
                <w:rFonts w:asciiTheme="minorHAnsi" w:hAnsiTheme="minorHAnsi"/>
                <w:b/>
                <w:lang w:val="sr-Cyrl-RS" w:eastAsia="ar-SA"/>
              </w:rPr>
              <w:t xml:space="preserve"> </w:t>
            </w:r>
          </w:p>
          <w:p w:rsidR="00953B88" w:rsidRPr="007755C7" w:rsidRDefault="00953B88" w:rsidP="006964C0">
            <w:pPr>
              <w:ind w:firstLine="720"/>
              <w:jc w:val="center"/>
              <w:rPr>
                <w:rFonts w:asciiTheme="minorHAnsi" w:hAnsiTheme="minorHAnsi"/>
                <w:b/>
                <w:lang w:val="sr-Cyrl-RS" w:eastAsia="ar-SA"/>
              </w:rPr>
            </w:pPr>
            <w:r w:rsidRPr="007755C7">
              <w:rPr>
                <w:rFonts w:asciiTheme="minorHAnsi" w:hAnsiTheme="minorHAnsi"/>
                <w:b/>
                <w:lang w:val="sr-Cyrl-RS" w:eastAsia="ar-SA"/>
              </w:rPr>
              <w:t xml:space="preserve">ЈН ОП </w:t>
            </w:r>
            <w:r w:rsidR="006964C0">
              <w:rPr>
                <w:rFonts w:asciiTheme="minorHAnsi" w:hAnsiTheme="minorHAnsi"/>
                <w:b/>
                <w:lang w:val="sr-Cyrl-RS" w:eastAsia="ar-SA"/>
              </w:rPr>
              <w:t>2</w:t>
            </w:r>
            <w:r w:rsidRPr="007755C7">
              <w:rPr>
                <w:rFonts w:asciiTheme="minorHAnsi" w:hAnsiTheme="minorHAnsi"/>
                <w:b/>
                <w:lang w:val="sr-Cyrl-RS" w:eastAsia="ar-SA"/>
              </w:rPr>
              <w:t>/201</w:t>
            </w:r>
            <w:r w:rsidR="00EE6D47" w:rsidRPr="007755C7">
              <w:rPr>
                <w:rFonts w:asciiTheme="minorHAnsi" w:hAnsiTheme="minorHAnsi"/>
                <w:b/>
                <w:lang w:val="sr-Cyrl-RS" w:eastAsia="ar-SA"/>
              </w:rPr>
              <w:t>8</w:t>
            </w:r>
          </w:p>
        </w:tc>
      </w:tr>
    </w:tbl>
    <w:p w:rsidR="006B212B" w:rsidRPr="007755C7" w:rsidRDefault="006B212B" w:rsidP="006B212B">
      <w:pPr>
        <w:suppressAutoHyphens/>
        <w:jc w:val="both"/>
        <w:rPr>
          <w:b/>
          <w:i/>
          <w:sz w:val="20"/>
          <w:szCs w:val="20"/>
          <w:lang w:val="sr-Cyrl-RS" w:eastAsia="ar-SA"/>
        </w:rPr>
      </w:pPr>
      <w:r w:rsidRPr="007755C7">
        <w:rPr>
          <w:b/>
          <w:i/>
          <w:sz w:val="20"/>
          <w:szCs w:val="20"/>
          <w:lang w:val="sr-Cyrl-RS" w:eastAsia="ar-SA"/>
        </w:rPr>
        <w:t>Табела 1 – Тестови подобности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0"/>
        <w:tblW w:w="14058" w:type="dxa"/>
        <w:tblLook w:val="04A0" w:firstRow="1" w:lastRow="0" w:firstColumn="1" w:lastColumn="0" w:noHBand="0" w:noVBand="1"/>
      </w:tblPr>
      <w:tblGrid>
        <w:gridCol w:w="3794"/>
        <w:gridCol w:w="3969"/>
        <w:gridCol w:w="6295"/>
      </w:tblGrid>
      <w:tr w:rsidR="006B212B" w:rsidRPr="007755C7" w:rsidTr="000414D8">
        <w:trPr>
          <w:trHeight w:val="727"/>
        </w:trPr>
        <w:tc>
          <w:tcPr>
            <w:tcW w:w="3794" w:type="dxa"/>
          </w:tcPr>
          <w:p w:rsidR="006B212B" w:rsidRPr="007755C7" w:rsidRDefault="006B212B" w:rsidP="006B212B">
            <w:pPr>
              <w:jc w:val="center"/>
              <w:rPr>
                <w:b/>
                <w:sz w:val="20"/>
                <w:szCs w:val="20"/>
                <w:lang w:val="sr-Cyrl-RS"/>
              </w:rPr>
            </w:pPr>
          </w:p>
          <w:p w:rsidR="006B212B" w:rsidRPr="007755C7" w:rsidRDefault="006B212B" w:rsidP="006B212B">
            <w:pPr>
              <w:jc w:val="center"/>
              <w:rPr>
                <w:b/>
                <w:sz w:val="20"/>
                <w:szCs w:val="20"/>
                <w:lang w:val="sr-Cyrl-RS"/>
              </w:rPr>
            </w:pPr>
            <w:r w:rsidRPr="007755C7">
              <w:rPr>
                <w:b/>
                <w:sz w:val="20"/>
                <w:szCs w:val="20"/>
                <w:lang w:val="sr-Cyrl-RS"/>
              </w:rPr>
              <w:t>Локација</w:t>
            </w:r>
          </w:p>
        </w:tc>
        <w:tc>
          <w:tcPr>
            <w:tcW w:w="3969"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6295"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275"/>
        </w:trPr>
        <w:tc>
          <w:tcPr>
            <w:tcW w:w="3794" w:type="dxa"/>
          </w:tcPr>
          <w:p w:rsidR="006B212B" w:rsidRPr="007755C7" w:rsidRDefault="006B212B" w:rsidP="006B212B">
            <w:pPr>
              <w:jc w:val="both"/>
              <w:rPr>
                <w:b/>
                <w:sz w:val="20"/>
                <w:szCs w:val="20"/>
                <w:lang w:val="sr-Cyrl-RS"/>
              </w:rPr>
            </w:pPr>
            <w:r w:rsidRPr="007755C7">
              <w:rPr>
                <w:b/>
                <w:sz w:val="20"/>
                <w:szCs w:val="20"/>
                <w:lang w:val="sr-Cyrl-RS"/>
              </w:rPr>
              <w:t>Лабораторија за испитивање</w:t>
            </w:r>
          </w:p>
        </w:tc>
        <w:tc>
          <w:tcPr>
            <w:tcW w:w="3969" w:type="dxa"/>
          </w:tcPr>
          <w:p w:rsidR="006B212B" w:rsidRPr="007755C7" w:rsidRDefault="006B212B" w:rsidP="006B212B">
            <w:pPr>
              <w:rPr>
                <w:sz w:val="20"/>
                <w:szCs w:val="20"/>
                <w:lang w:val="sr-Latn-RS"/>
              </w:rPr>
            </w:pPr>
          </w:p>
        </w:tc>
        <w:tc>
          <w:tcPr>
            <w:tcW w:w="6295" w:type="dxa"/>
          </w:tcPr>
          <w:p w:rsidR="006B212B" w:rsidRPr="007755C7" w:rsidRDefault="006B212B" w:rsidP="006B212B">
            <w:pPr>
              <w:rPr>
                <w:sz w:val="20"/>
                <w:szCs w:val="20"/>
                <w:lang w:val="sr-Latn-RS"/>
              </w:rPr>
            </w:pPr>
          </w:p>
        </w:tc>
      </w:tr>
    </w:tbl>
    <w:p w:rsidR="006B212B" w:rsidRPr="007755C7" w:rsidRDefault="006B212B" w:rsidP="006B212B">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Наручилац</w:t>
      </w:r>
    </w:p>
    <w:p w:rsidR="006B212B" w:rsidRPr="007755C7" w:rsidRDefault="006B212B" w:rsidP="006B212B">
      <w:pPr>
        <w:suppressAutoHyphens/>
        <w:jc w:val="both"/>
        <w:rPr>
          <w:b/>
          <w:i/>
          <w:sz w:val="20"/>
          <w:szCs w:val="20"/>
          <w:lang w:val="sr-Cyrl-RS" w:eastAsia="ar-SA"/>
        </w:rPr>
      </w:pPr>
      <w:r w:rsidRPr="007755C7">
        <w:rPr>
          <w:b/>
          <w:i/>
          <w:sz w:val="20"/>
          <w:szCs w:val="20"/>
          <w:lang w:val="sr-Cyrl-RS" w:eastAsia="ar-SA"/>
        </w:rPr>
        <w:t>Табела 2 – Припрема и кондиционирање бланко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0"/>
        <w:tblW w:w="14058" w:type="dxa"/>
        <w:tblLook w:val="04A0" w:firstRow="1" w:lastRow="0" w:firstColumn="1" w:lastColumn="0" w:noHBand="0" w:noVBand="1"/>
      </w:tblPr>
      <w:tblGrid>
        <w:gridCol w:w="3794"/>
        <w:gridCol w:w="1559"/>
        <w:gridCol w:w="1843"/>
        <w:gridCol w:w="3969"/>
        <w:gridCol w:w="2893"/>
      </w:tblGrid>
      <w:tr w:rsidR="007755C7" w:rsidRPr="007755C7" w:rsidTr="000414D8">
        <w:trPr>
          <w:trHeight w:val="727"/>
        </w:trPr>
        <w:tc>
          <w:tcPr>
            <w:tcW w:w="3794" w:type="dxa"/>
          </w:tcPr>
          <w:p w:rsidR="006B212B" w:rsidRPr="007755C7" w:rsidRDefault="006B212B" w:rsidP="006B212B">
            <w:pPr>
              <w:jc w:val="center"/>
              <w:rPr>
                <w:b/>
                <w:sz w:val="20"/>
                <w:szCs w:val="20"/>
                <w:lang w:val="sr-Cyrl-RS"/>
              </w:rPr>
            </w:pPr>
          </w:p>
          <w:p w:rsidR="006B212B" w:rsidRPr="007755C7" w:rsidRDefault="006B212B" w:rsidP="006B212B">
            <w:pPr>
              <w:jc w:val="center"/>
              <w:rPr>
                <w:b/>
                <w:sz w:val="20"/>
                <w:szCs w:val="20"/>
                <w:lang w:val="sr-Cyrl-RS"/>
              </w:rPr>
            </w:pPr>
            <w:r w:rsidRPr="007755C7">
              <w:rPr>
                <w:b/>
                <w:sz w:val="20"/>
                <w:szCs w:val="20"/>
                <w:lang w:val="sr-Cyrl-RS"/>
              </w:rPr>
              <w:t>Локација</w:t>
            </w:r>
          </w:p>
        </w:tc>
        <w:tc>
          <w:tcPr>
            <w:tcW w:w="1559" w:type="dxa"/>
          </w:tcPr>
          <w:p w:rsidR="006B212B" w:rsidRPr="007755C7" w:rsidRDefault="006B212B" w:rsidP="006B212B">
            <w:pPr>
              <w:jc w:val="center"/>
              <w:rPr>
                <w:sz w:val="20"/>
                <w:szCs w:val="20"/>
                <w:lang w:val="sr-Cyrl-RS"/>
              </w:rPr>
            </w:pPr>
            <w:r w:rsidRPr="007755C7">
              <w:rPr>
                <w:sz w:val="20"/>
                <w:szCs w:val="20"/>
                <w:lang w:val="sr-Latn-RS"/>
              </w:rPr>
              <w:t xml:space="preserve">Број </w:t>
            </w:r>
            <w:r w:rsidRPr="007755C7">
              <w:rPr>
                <w:sz w:val="20"/>
                <w:szCs w:val="20"/>
                <w:lang w:val="sr-Cyrl-RS"/>
              </w:rPr>
              <w:t>аутоматских станица</w:t>
            </w:r>
          </w:p>
        </w:tc>
        <w:tc>
          <w:tcPr>
            <w:tcW w:w="1843" w:type="dxa"/>
          </w:tcPr>
          <w:p w:rsidR="006B212B" w:rsidRPr="007755C7" w:rsidRDefault="006B212B" w:rsidP="006B212B">
            <w:pPr>
              <w:jc w:val="center"/>
              <w:rPr>
                <w:b/>
                <w:sz w:val="20"/>
                <w:szCs w:val="20"/>
                <w:lang w:val="sr-Cyrl-RS"/>
              </w:rPr>
            </w:pPr>
            <w:r w:rsidRPr="007755C7">
              <w:rPr>
                <w:b/>
                <w:sz w:val="20"/>
                <w:szCs w:val="20"/>
                <w:lang w:val="sr-Cyrl-RS"/>
              </w:rPr>
              <w:t>Број филтера/шаржи</w:t>
            </w:r>
          </w:p>
        </w:tc>
        <w:tc>
          <w:tcPr>
            <w:tcW w:w="3969"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2893"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275"/>
        </w:trPr>
        <w:tc>
          <w:tcPr>
            <w:tcW w:w="3794" w:type="dxa"/>
          </w:tcPr>
          <w:p w:rsidR="006B212B" w:rsidRPr="007755C7" w:rsidRDefault="006B212B" w:rsidP="006B212B">
            <w:pPr>
              <w:jc w:val="both"/>
              <w:rPr>
                <w:b/>
                <w:sz w:val="20"/>
                <w:szCs w:val="20"/>
                <w:lang w:val="sr-Cyrl-RS"/>
              </w:rPr>
            </w:pPr>
            <w:r w:rsidRPr="007755C7">
              <w:rPr>
                <w:b/>
                <w:sz w:val="20"/>
                <w:szCs w:val="20"/>
                <w:lang w:val="sr-Cyrl-RS"/>
              </w:rPr>
              <w:t>Лабораторија за испитивање</w:t>
            </w:r>
          </w:p>
        </w:tc>
        <w:tc>
          <w:tcPr>
            <w:tcW w:w="1559" w:type="dxa"/>
          </w:tcPr>
          <w:p w:rsidR="006B212B" w:rsidRPr="007755C7" w:rsidRDefault="006B212B" w:rsidP="006B212B">
            <w:pPr>
              <w:jc w:val="center"/>
              <w:rPr>
                <w:sz w:val="20"/>
                <w:szCs w:val="20"/>
                <w:lang w:val="sr-Cyrl-RS"/>
              </w:rPr>
            </w:pPr>
            <w:r w:rsidRPr="007755C7">
              <w:rPr>
                <w:sz w:val="20"/>
                <w:szCs w:val="20"/>
                <w:lang w:val="sr-Cyrl-RS"/>
              </w:rPr>
              <w:t>3</w:t>
            </w:r>
          </w:p>
        </w:tc>
        <w:tc>
          <w:tcPr>
            <w:tcW w:w="1843" w:type="dxa"/>
          </w:tcPr>
          <w:p w:rsidR="006B212B" w:rsidRPr="007755C7" w:rsidRDefault="006B212B" w:rsidP="006B212B">
            <w:pPr>
              <w:jc w:val="center"/>
              <w:rPr>
                <w:sz w:val="20"/>
                <w:szCs w:val="20"/>
                <w:lang w:val="sr-Cyrl-RS"/>
              </w:rPr>
            </w:pPr>
            <w:r w:rsidRPr="007755C7">
              <w:rPr>
                <w:sz w:val="20"/>
                <w:szCs w:val="20"/>
                <w:lang w:val="sr-Cyrl-RS"/>
              </w:rPr>
              <w:t>365/18</w:t>
            </w:r>
          </w:p>
        </w:tc>
        <w:tc>
          <w:tcPr>
            <w:tcW w:w="3969" w:type="dxa"/>
          </w:tcPr>
          <w:p w:rsidR="006B212B" w:rsidRPr="007755C7" w:rsidRDefault="006B212B" w:rsidP="006B212B">
            <w:pPr>
              <w:rPr>
                <w:sz w:val="20"/>
                <w:szCs w:val="20"/>
                <w:lang w:val="sr-Latn-RS"/>
              </w:rPr>
            </w:pPr>
          </w:p>
        </w:tc>
        <w:tc>
          <w:tcPr>
            <w:tcW w:w="2893" w:type="dxa"/>
          </w:tcPr>
          <w:p w:rsidR="006B212B" w:rsidRPr="007755C7" w:rsidRDefault="006B212B" w:rsidP="006B212B">
            <w:pPr>
              <w:rPr>
                <w:sz w:val="20"/>
                <w:szCs w:val="20"/>
                <w:lang w:val="sr-Latn-RS"/>
              </w:rPr>
            </w:pPr>
          </w:p>
        </w:tc>
      </w:tr>
    </w:tbl>
    <w:p w:rsidR="006B212B" w:rsidRPr="007755C7" w:rsidRDefault="006B212B" w:rsidP="006B212B">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Наручилац</w:t>
      </w:r>
    </w:p>
    <w:p w:rsidR="006B212B" w:rsidRPr="007755C7" w:rsidRDefault="006B212B" w:rsidP="006B212B">
      <w:pPr>
        <w:jc w:val="both"/>
        <w:rPr>
          <w:b/>
          <w:i/>
          <w:sz w:val="20"/>
          <w:szCs w:val="20"/>
          <w:u w:val="single"/>
          <w:lang w:val="sr-Latn-RS" w:eastAsia="ar-SA"/>
        </w:rPr>
      </w:pPr>
      <w:r w:rsidRPr="007755C7">
        <w:rPr>
          <w:b/>
          <w:i/>
          <w:sz w:val="20"/>
          <w:szCs w:val="20"/>
          <w:lang w:val="sr-Cyrl-RS" w:eastAsia="ar-SA"/>
        </w:rPr>
        <w:t>Табела 3 – Одређивање масене концентрације суспендованих честица и хемијске анализе садржаја узорака суспендованих честица (</w:t>
      </w:r>
      <w:r w:rsidRPr="007755C7">
        <w:rPr>
          <w:b/>
          <w:i/>
          <w:sz w:val="20"/>
          <w:szCs w:val="20"/>
          <w:lang w:val="sr-Latn-RS" w:eastAsia="ar-SA"/>
        </w:rPr>
        <w:t>PM</w:t>
      </w:r>
      <w:r w:rsidRPr="007755C7">
        <w:rPr>
          <w:b/>
          <w:i/>
          <w:sz w:val="20"/>
          <w:szCs w:val="20"/>
          <w:vertAlign w:val="subscript"/>
          <w:lang w:val="sr-Cyrl-RS" w:eastAsia="ar-SA"/>
        </w:rPr>
        <w:t>10</w:t>
      </w:r>
      <w:r w:rsidRPr="007755C7">
        <w:rPr>
          <w:b/>
          <w:i/>
          <w:sz w:val="20"/>
          <w:szCs w:val="20"/>
          <w:lang w:val="sr-Cyrl-RS" w:eastAsia="ar-SA"/>
        </w:rPr>
        <w:t>)</w:t>
      </w:r>
      <w:r w:rsidRPr="007755C7">
        <w:rPr>
          <w:b/>
          <w:i/>
          <w:sz w:val="20"/>
          <w:szCs w:val="20"/>
          <w:lang w:val="sr-Cyrl-RS"/>
        </w:rPr>
        <w:t xml:space="preserve"> у складу са стандардима </w:t>
      </w:r>
      <w:r w:rsidRPr="007755C7">
        <w:rPr>
          <w:b/>
          <w:i/>
          <w:sz w:val="20"/>
          <w:szCs w:val="20"/>
          <w:u w:val="single"/>
          <w:lang w:val="sr-Latn-RS"/>
        </w:rPr>
        <w:t xml:space="preserve">SRPS EN </w:t>
      </w:r>
      <w:r w:rsidRPr="007755C7">
        <w:rPr>
          <w:b/>
          <w:i/>
          <w:sz w:val="20"/>
          <w:szCs w:val="20"/>
          <w:u w:val="single"/>
          <w:lang w:val="sr-Cyrl-RS"/>
        </w:rPr>
        <w:t>12341:2015</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14902:2008</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15549:2010</w:t>
      </w:r>
      <w:r w:rsidRPr="007755C7">
        <w:rPr>
          <w:b/>
          <w:i/>
          <w:sz w:val="20"/>
          <w:szCs w:val="20"/>
          <w:u w:val="single"/>
          <w:lang w:val="sr-Cyrl-RS" w:eastAsia="ar-SA"/>
        </w:rPr>
        <w:t xml:space="preserve"> *</w:t>
      </w:r>
    </w:p>
    <w:tbl>
      <w:tblPr>
        <w:tblStyle w:val="TableGrid30"/>
        <w:tblW w:w="14148" w:type="dxa"/>
        <w:tblLook w:val="04A0" w:firstRow="1" w:lastRow="0" w:firstColumn="1" w:lastColumn="0" w:noHBand="0" w:noVBand="1"/>
      </w:tblPr>
      <w:tblGrid>
        <w:gridCol w:w="1684"/>
        <w:gridCol w:w="2677"/>
        <w:gridCol w:w="1417"/>
        <w:gridCol w:w="2430"/>
        <w:gridCol w:w="2880"/>
        <w:gridCol w:w="3060"/>
      </w:tblGrid>
      <w:tr w:rsidR="007755C7" w:rsidRPr="007755C7" w:rsidTr="000414D8">
        <w:trPr>
          <w:trHeight w:val="726"/>
        </w:trPr>
        <w:tc>
          <w:tcPr>
            <w:tcW w:w="4361" w:type="dxa"/>
            <w:gridSpan w:val="2"/>
          </w:tcPr>
          <w:p w:rsidR="006B212B" w:rsidRPr="007755C7" w:rsidRDefault="006B212B" w:rsidP="006B212B">
            <w:pPr>
              <w:jc w:val="center"/>
              <w:rPr>
                <w:b/>
                <w:sz w:val="20"/>
                <w:szCs w:val="20"/>
                <w:lang w:val="sr-Cyrl-RS"/>
              </w:rPr>
            </w:pPr>
            <w:r w:rsidRPr="007755C7">
              <w:rPr>
                <w:b/>
                <w:sz w:val="20"/>
                <w:szCs w:val="20"/>
                <w:lang w:val="sr-Cyrl-RS"/>
              </w:rPr>
              <w:t>Параметри</w:t>
            </w:r>
          </w:p>
        </w:tc>
        <w:tc>
          <w:tcPr>
            <w:tcW w:w="1417" w:type="dxa"/>
          </w:tcPr>
          <w:p w:rsidR="006B212B" w:rsidRPr="007755C7" w:rsidRDefault="006B212B" w:rsidP="006B212B">
            <w:pPr>
              <w:jc w:val="center"/>
              <w:rPr>
                <w:b/>
                <w:sz w:val="20"/>
                <w:szCs w:val="20"/>
                <w:lang w:val="sr-Latn-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станица</w:t>
            </w:r>
          </w:p>
        </w:tc>
        <w:tc>
          <w:tcPr>
            <w:tcW w:w="2430" w:type="dxa"/>
          </w:tcPr>
          <w:p w:rsidR="006B212B" w:rsidRPr="007755C7" w:rsidRDefault="006B212B" w:rsidP="006B212B">
            <w:pPr>
              <w:jc w:val="center"/>
              <w:rPr>
                <w:b/>
                <w:sz w:val="20"/>
                <w:szCs w:val="20"/>
                <w:lang w:val="sr-Cyrl-RS"/>
              </w:rPr>
            </w:pPr>
            <w:r w:rsidRPr="007755C7">
              <w:rPr>
                <w:b/>
                <w:sz w:val="20"/>
                <w:szCs w:val="20"/>
                <w:lang w:val="sr-Cyrl-RS"/>
              </w:rPr>
              <w:t>Број анализа</w:t>
            </w:r>
          </w:p>
        </w:tc>
        <w:tc>
          <w:tcPr>
            <w:tcW w:w="2880"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3060"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726"/>
        </w:trPr>
        <w:tc>
          <w:tcPr>
            <w:tcW w:w="4361" w:type="dxa"/>
            <w:gridSpan w:val="2"/>
          </w:tcPr>
          <w:p w:rsidR="006B212B" w:rsidRPr="007755C7" w:rsidRDefault="006B212B" w:rsidP="006B212B">
            <w:pPr>
              <w:jc w:val="center"/>
              <w:rPr>
                <w:sz w:val="20"/>
                <w:szCs w:val="20"/>
                <w:lang w:val="sr-Cyrl-RS"/>
              </w:rPr>
            </w:pPr>
            <w:r w:rsidRPr="007755C7">
              <w:rPr>
                <w:sz w:val="20"/>
                <w:szCs w:val="20"/>
                <w:lang w:val="sr-Cyrl-RS"/>
              </w:rPr>
              <w:t xml:space="preserve">Одређивање масене концентрације суспендованих честица узоркованих узоркивачима за суспендоване честице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 xml:space="preserve">Швајцарска* (метода: </w:t>
            </w:r>
            <w:r w:rsidRPr="007755C7">
              <w:rPr>
                <w:i/>
                <w:sz w:val="20"/>
                <w:szCs w:val="20"/>
                <w:u w:val="single"/>
                <w:lang w:val="sr-Latn-RS"/>
              </w:rPr>
              <w:t xml:space="preserve">SRPS EN </w:t>
            </w:r>
            <w:r w:rsidRPr="007755C7">
              <w:rPr>
                <w:i/>
                <w:sz w:val="20"/>
                <w:szCs w:val="20"/>
                <w:u w:val="single"/>
                <w:lang w:val="sr-Cyrl-RS"/>
              </w:rPr>
              <w:t>12341:2015</w:t>
            </w:r>
            <w:r w:rsidRPr="007755C7">
              <w:rPr>
                <w:sz w:val="20"/>
                <w:szCs w:val="20"/>
                <w:lang w:val="sr-Cyrl-RS"/>
              </w:rPr>
              <w:t>)</w:t>
            </w:r>
          </w:p>
        </w:tc>
        <w:tc>
          <w:tcPr>
            <w:tcW w:w="1417" w:type="dxa"/>
          </w:tcPr>
          <w:p w:rsidR="006B212B" w:rsidRPr="007755C7" w:rsidRDefault="006B212B" w:rsidP="006B212B">
            <w:pPr>
              <w:jc w:val="center"/>
              <w:rPr>
                <w:b/>
                <w:sz w:val="20"/>
                <w:szCs w:val="20"/>
                <w:lang w:val="sr-Cyrl-RS"/>
              </w:rPr>
            </w:pPr>
            <w:r w:rsidRPr="007755C7">
              <w:rPr>
                <w:b/>
                <w:sz w:val="20"/>
                <w:szCs w:val="20"/>
                <w:lang w:val="sr-Cyrl-RS"/>
              </w:rPr>
              <w:t>3</w:t>
            </w:r>
          </w:p>
        </w:tc>
        <w:tc>
          <w:tcPr>
            <w:tcW w:w="2430" w:type="dxa"/>
          </w:tcPr>
          <w:p w:rsidR="006B212B" w:rsidRPr="007755C7" w:rsidRDefault="006B212B" w:rsidP="006B212B">
            <w:pPr>
              <w:jc w:val="center"/>
              <w:rPr>
                <w:b/>
                <w:sz w:val="20"/>
                <w:szCs w:val="20"/>
                <w:lang w:val="sr-Cyrl-RS"/>
              </w:rPr>
            </w:pPr>
            <w:r w:rsidRPr="007755C7">
              <w:rPr>
                <w:b/>
                <w:sz w:val="20"/>
                <w:szCs w:val="20"/>
                <w:lang w:val="sr-Cyrl-RS"/>
              </w:rPr>
              <w:t>365</w:t>
            </w:r>
          </w:p>
        </w:tc>
        <w:tc>
          <w:tcPr>
            <w:tcW w:w="2880" w:type="dxa"/>
          </w:tcPr>
          <w:p w:rsidR="006B212B" w:rsidRPr="007755C7" w:rsidRDefault="006B212B" w:rsidP="006B212B">
            <w:pPr>
              <w:jc w:val="center"/>
              <w:rPr>
                <w:b/>
                <w:sz w:val="20"/>
                <w:szCs w:val="20"/>
                <w:lang w:val="sr-Cyrl-RS"/>
              </w:rPr>
            </w:pPr>
          </w:p>
        </w:tc>
        <w:tc>
          <w:tcPr>
            <w:tcW w:w="3060" w:type="dxa"/>
          </w:tcPr>
          <w:p w:rsidR="006B212B" w:rsidRPr="007755C7" w:rsidRDefault="006B212B" w:rsidP="006B212B">
            <w:pPr>
              <w:jc w:val="center"/>
              <w:rPr>
                <w:b/>
                <w:sz w:val="20"/>
                <w:szCs w:val="20"/>
                <w:lang w:val="sr-Cyrl-RS"/>
              </w:rPr>
            </w:pPr>
          </w:p>
        </w:tc>
      </w:tr>
      <w:tr w:rsidR="007755C7" w:rsidRPr="007755C7" w:rsidTr="000414D8">
        <w:trPr>
          <w:trHeight w:val="726"/>
        </w:trPr>
        <w:tc>
          <w:tcPr>
            <w:tcW w:w="4361" w:type="dxa"/>
            <w:gridSpan w:val="2"/>
          </w:tcPr>
          <w:p w:rsidR="006B212B" w:rsidRPr="007755C7" w:rsidRDefault="006B212B" w:rsidP="006B212B">
            <w:pPr>
              <w:jc w:val="center"/>
              <w:rPr>
                <w:b/>
                <w:sz w:val="20"/>
                <w:szCs w:val="20"/>
                <w:lang w:val="sr-Cyrl-RS"/>
              </w:rPr>
            </w:pPr>
            <w:r w:rsidRPr="007755C7">
              <w:rPr>
                <w:b/>
                <w:sz w:val="20"/>
                <w:szCs w:val="20"/>
                <w:lang w:val="sr-Cyrl-RS"/>
              </w:rPr>
              <w:t xml:space="preserve">Полутанти у суспендованим честицама </w:t>
            </w:r>
          </w:p>
        </w:tc>
        <w:tc>
          <w:tcPr>
            <w:tcW w:w="1417" w:type="dxa"/>
          </w:tcPr>
          <w:p w:rsidR="006B212B" w:rsidRPr="007755C7" w:rsidRDefault="006B212B" w:rsidP="006B212B">
            <w:pPr>
              <w:jc w:val="center"/>
              <w:rPr>
                <w:b/>
                <w:sz w:val="20"/>
                <w:szCs w:val="20"/>
                <w:lang w:val="sr-Cyrl-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 xml:space="preserve">станица </w:t>
            </w:r>
          </w:p>
        </w:tc>
        <w:tc>
          <w:tcPr>
            <w:tcW w:w="2430" w:type="dxa"/>
          </w:tcPr>
          <w:p w:rsidR="006B212B" w:rsidRPr="007755C7" w:rsidRDefault="006B212B" w:rsidP="006B212B">
            <w:pPr>
              <w:jc w:val="center"/>
              <w:rPr>
                <w:b/>
                <w:sz w:val="20"/>
                <w:szCs w:val="20"/>
                <w:lang w:val="sr-Cyrl-RS"/>
              </w:rPr>
            </w:pPr>
          </w:p>
          <w:p w:rsidR="006B212B" w:rsidRPr="007755C7" w:rsidRDefault="006B212B" w:rsidP="006B212B">
            <w:pPr>
              <w:jc w:val="center"/>
              <w:rPr>
                <w:b/>
                <w:sz w:val="20"/>
                <w:szCs w:val="20"/>
                <w:lang w:val="sr-Cyrl-RS"/>
              </w:rPr>
            </w:pPr>
            <w:r w:rsidRPr="007755C7">
              <w:rPr>
                <w:b/>
                <w:sz w:val="20"/>
                <w:szCs w:val="20"/>
                <w:lang w:val="sr-Cyrl-RS"/>
              </w:rPr>
              <w:t>Број анализа</w:t>
            </w:r>
          </w:p>
        </w:tc>
        <w:tc>
          <w:tcPr>
            <w:tcW w:w="2880"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3060"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242"/>
        </w:trPr>
        <w:tc>
          <w:tcPr>
            <w:tcW w:w="1684" w:type="dxa"/>
            <w:vMerge w:val="restart"/>
          </w:tcPr>
          <w:p w:rsidR="006B212B" w:rsidRPr="007755C7" w:rsidRDefault="006B212B" w:rsidP="006B212B">
            <w:pPr>
              <w:rPr>
                <w:b/>
                <w:sz w:val="20"/>
                <w:szCs w:val="20"/>
                <w:lang w:val="sr-Cyrl-RS"/>
              </w:rPr>
            </w:pPr>
            <w:r w:rsidRPr="007755C7">
              <w:rPr>
                <w:b/>
                <w:sz w:val="20"/>
                <w:szCs w:val="20"/>
                <w:lang w:val="sr-Cyrl-RS"/>
              </w:rPr>
              <w:t>Тешки метали</w:t>
            </w:r>
          </w:p>
          <w:p w:rsidR="006B212B" w:rsidRPr="007755C7" w:rsidRDefault="006B212B" w:rsidP="006B212B">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14902:2008</w:t>
            </w:r>
          </w:p>
        </w:tc>
        <w:tc>
          <w:tcPr>
            <w:tcW w:w="2677" w:type="dxa"/>
          </w:tcPr>
          <w:p w:rsidR="006B212B" w:rsidRPr="007755C7" w:rsidRDefault="006B212B" w:rsidP="006B212B">
            <w:pPr>
              <w:rPr>
                <w:sz w:val="20"/>
                <w:szCs w:val="20"/>
              </w:rPr>
            </w:pPr>
            <w:r w:rsidRPr="007755C7">
              <w:rPr>
                <w:sz w:val="20"/>
                <w:szCs w:val="20"/>
                <w:lang w:val="sr-Cyrl-RS"/>
              </w:rPr>
              <w:t>олово</w:t>
            </w:r>
            <w:r w:rsidRPr="007755C7">
              <w:rPr>
                <w:sz w:val="20"/>
                <w:szCs w:val="20"/>
              </w:rPr>
              <w:t xml:space="preserve"> (Pb)</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145"/>
        </w:trPr>
        <w:tc>
          <w:tcPr>
            <w:tcW w:w="1684" w:type="dxa"/>
            <w:vMerge/>
          </w:tcPr>
          <w:p w:rsidR="006B212B" w:rsidRPr="007755C7" w:rsidRDefault="006B212B" w:rsidP="006B212B">
            <w:pPr>
              <w:rPr>
                <w:b/>
                <w:sz w:val="20"/>
                <w:szCs w:val="20"/>
                <w:lang w:val="sr-Cyrl-RS"/>
              </w:rPr>
            </w:pPr>
          </w:p>
        </w:tc>
        <w:tc>
          <w:tcPr>
            <w:tcW w:w="2677" w:type="dxa"/>
          </w:tcPr>
          <w:p w:rsidR="006B212B" w:rsidRPr="007755C7" w:rsidRDefault="006B212B" w:rsidP="006B212B">
            <w:pPr>
              <w:rPr>
                <w:sz w:val="20"/>
                <w:szCs w:val="20"/>
                <w:lang w:val="sr-Cyrl-RS"/>
              </w:rPr>
            </w:pPr>
            <w:r w:rsidRPr="007755C7">
              <w:rPr>
                <w:sz w:val="20"/>
                <w:szCs w:val="20"/>
                <w:lang w:val="sr-Cyrl-RS"/>
              </w:rPr>
              <w:t>арсен</w:t>
            </w:r>
            <w:r w:rsidRPr="007755C7">
              <w:rPr>
                <w:sz w:val="20"/>
                <w:szCs w:val="20"/>
                <w:lang w:val="sr-Latn-RS"/>
              </w:rPr>
              <w:t xml:space="preserve"> (As)</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145"/>
        </w:trPr>
        <w:tc>
          <w:tcPr>
            <w:tcW w:w="1684" w:type="dxa"/>
            <w:vMerge/>
          </w:tcPr>
          <w:p w:rsidR="006B212B" w:rsidRPr="007755C7" w:rsidRDefault="006B212B" w:rsidP="006B212B">
            <w:pPr>
              <w:rPr>
                <w:b/>
                <w:sz w:val="20"/>
                <w:szCs w:val="20"/>
                <w:lang w:val="sr-Cyrl-RS"/>
              </w:rPr>
            </w:pPr>
          </w:p>
        </w:tc>
        <w:tc>
          <w:tcPr>
            <w:tcW w:w="2677" w:type="dxa"/>
          </w:tcPr>
          <w:p w:rsidR="006B212B" w:rsidRPr="007755C7" w:rsidRDefault="006B212B" w:rsidP="006B212B">
            <w:pPr>
              <w:rPr>
                <w:sz w:val="20"/>
                <w:szCs w:val="20"/>
                <w:lang w:val="sr-Cyrl-RS"/>
              </w:rPr>
            </w:pPr>
            <w:r w:rsidRPr="007755C7">
              <w:rPr>
                <w:sz w:val="20"/>
                <w:szCs w:val="20"/>
                <w:lang w:val="sr-Cyrl-RS"/>
              </w:rPr>
              <w:t>никл (</w:t>
            </w:r>
            <w:r w:rsidRPr="007755C7">
              <w:rPr>
                <w:sz w:val="20"/>
                <w:szCs w:val="20"/>
                <w:lang w:val="sr-Latn-RS"/>
              </w:rPr>
              <w:t>Ni</w:t>
            </w:r>
            <w:r w:rsidRPr="007755C7">
              <w:rPr>
                <w:sz w:val="20"/>
                <w:szCs w:val="20"/>
                <w:lang w:val="sr-Cyrl-RS"/>
              </w:rPr>
              <w:t>)</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145"/>
        </w:trPr>
        <w:tc>
          <w:tcPr>
            <w:tcW w:w="1684" w:type="dxa"/>
            <w:vMerge/>
          </w:tcPr>
          <w:p w:rsidR="006B212B" w:rsidRPr="007755C7" w:rsidRDefault="006B212B" w:rsidP="006B212B">
            <w:pPr>
              <w:rPr>
                <w:b/>
                <w:sz w:val="20"/>
                <w:szCs w:val="20"/>
                <w:lang w:val="sr-Cyrl-RS"/>
              </w:rPr>
            </w:pPr>
          </w:p>
        </w:tc>
        <w:tc>
          <w:tcPr>
            <w:tcW w:w="2677" w:type="dxa"/>
          </w:tcPr>
          <w:p w:rsidR="006B212B" w:rsidRPr="007755C7" w:rsidRDefault="006B212B" w:rsidP="006B212B">
            <w:pPr>
              <w:rPr>
                <w:sz w:val="20"/>
                <w:szCs w:val="20"/>
                <w:lang w:val="sr-Cyrl-RS"/>
              </w:rPr>
            </w:pPr>
            <w:r w:rsidRPr="007755C7">
              <w:rPr>
                <w:sz w:val="20"/>
                <w:szCs w:val="20"/>
                <w:lang w:val="sr-Cyrl-RS"/>
              </w:rPr>
              <w:t>кадмијум (</w:t>
            </w:r>
            <w:r w:rsidRPr="007755C7">
              <w:rPr>
                <w:sz w:val="20"/>
                <w:szCs w:val="20"/>
                <w:lang w:val="sr-Latn-RS"/>
              </w:rPr>
              <w:t>Cd</w:t>
            </w:r>
            <w:r w:rsidRPr="007755C7">
              <w:rPr>
                <w:sz w:val="20"/>
                <w:szCs w:val="20"/>
                <w:lang w:val="sr-Cyrl-RS"/>
              </w:rPr>
              <w:t>)</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242"/>
        </w:trPr>
        <w:tc>
          <w:tcPr>
            <w:tcW w:w="1684" w:type="dxa"/>
          </w:tcPr>
          <w:p w:rsidR="006B212B" w:rsidRPr="007755C7" w:rsidRDefault="006B212B" w:rsidP="006B212B">
            <w:pPr>
              <w:rPr>
                <w:b/>
                <w:sz w:val="20"/>
                <w:szCs w:val="20"/>
                <w:lang w:val="sr-Cyrl-RS"/>
              </w:rPr>
            </w:pPr>
            <w:r w:rsidRPr="007755C7">
              <w:rPr>
                <w:b/>
                <w:sz w:val="20"/>
                <w:szCs w:val="20"/>
              </w:rPr>
              <w:lastRenderedPageBreak/>
              <w:t>PAH</w:t>
            </w:r>
          </w:p>
          <w:p w:rsidR="006B212B" w:rsidRPr="007755C7" w:rsidRDefault="006B212B" w:rsidP="006B212B">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15549:2010</w:t>
            </w:r>
          </w:p>
        </w:tc>
        <w:tc>
          <w:tcPr>
            <w:tcW w:w="2677" w:type="dxa"/>
          </w:tcPr>
          <w:p w:rsidR="006B212B" w:rsidRPr="007755C7" w:rsidRDefault="006B212B" w:rsidP="006B212B">
            <w:pPr>
              <w:rPr>
                <w:sz w:val="20"/>
                <w:szCs w:val="20"/>
                <w:lang w:val="sr-Latn-RS"/>
              </w:rPr>
            </w:pPr>
            <w:r w:rsidRPr="007755C7">
              <w:rPr>
                <w:rFonts w:cs="Calibri"/>
                <w:sz w:val="20"/>
                <w:szCs w:val="20"/>
                <w:lang w:val="sr-Latn-RS" w:eastAsia="sr-Latn-RS"/>
              </w:rPr>
              <w:t>benzo(a)piren</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56</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bl>
    <w:p w:rsidR="006B212B" w:rsidRPr="007755C7" w:rsidRDefault="006B212B" w:rsidP="006B212B">
      <w:pPr>
        <w:spacing w:after="0" w:line="240" w:lineRule="auto"/>
        <w:jc w:val="both"/>
        <w:rPr>
          <w:b/>
          <w:i/>
          <w:sz w:val="20"/>
          <w:szCs w:val="20"/>
          <w:u w:val="single"/>
          <w:lang w:val="sr-Cyrl-RS"/>
        </w:rPr>
      </w:pPr>
      <w:r w:rsidRPr="007755C7">
        <w:rPr>
          <w:b/>
          <w:i/>
          <w:sz w:val="20"/>
          <w:szCs w:val="20"/>
          <w:u w:val="single"/>
          <w:lang w:val="sr-Cyrl-RS"/>
        </w:rPr>
        <w:t>*Напомене:</w:t>
      </w:r>
    </w:p>
    <w:p w:rsidR="006B212B" w:rsidRPr="007755C7" w:rsidRDefault="006B212B" w:rsidP="006B212B">
      <w:pPr>
        <w:numPr>
          <w:ilvl w:val="0"/>
          <w:numId w:val="40"/>
        </w:numPr>
        <w:spacing w:after="0" w:line="240" w:lineRule="auto"/>
        <w:contextualSpacing/>
        <w:jc w:val="both"/>
        <w:rPr>
          <w:b/>
          <w:sz w:val="20"/>
          <w:szCs w:val="20"/>
          <w:lang w:val="sr-Cyrl-RS" w:eastAsia="ar-SA"/>
        </w:rPr>
      </w:pPr>
      <w:r w:rsidRPr="007755C7">
        <w:rPr>
          <w:sz w:val="20"/>
          <w:szCs w:val="20"/>
          <w:lang w:val="sr-Cyrl-RS"/>
        </w:rPr>
        <w:t xml:space="preserve">У цену услуге неопходно је укључити трошкове превоза и израду појединачних и годишњег/збирног извештаја. </w:t>
      </w:r>
    </w:p>
    <w:p w:rsidR="006B212B" w:rsidRPr="007755C7" w:rsidRDefault="006B212B" w:rsidP="006B212B">
      <w:pPr>
        <w:spacing w:after="0" w:line="240" w:lineRule="auto"/>
        <w:jc w:val="both"/>
        <w:rPr>
          <w:b/>
          <w:sz w:val="20"/>
          <w:szCs w:val="20"/>
          <w:lang w:val="sr-Cyrl-RS"/>
        </w:rPr>
      </w:pPr>
      <w:r w:rsidRPr="007755C7">
        <w:rPr>
          <w:b/>
          <w:sz w:val="20"/>
          <w:szCs w:val="20"/>
          <w:lang w:val="sr-Cyrl-RS"/>
        </w:rPr>
        <w:t xml:space="preserve"> </w:t>
      </w:r>
      <w:r w:rsidRPr="007755C7">
        <w:rPr>
          <w:b/>
          <w:i/>
          <w:sz w:val="20"/>
          <w:szCs w:val="20"/>
          <w:u w:val="single"/>
          <w:lang w:val="sr-Cyrl-RS"/>
        </w:rPr>
        <w:t>Појединачни извештаји</w:t>
      </w:r>
      <w:r w:rsidRPr="007755C7">
        <w:rPr>
          <w:sz w:val="20"/>
          <w:szCs w:val="20"/>
          <w:lang w:val="sr-Cyrl-RS"/>
        </w:rPr>
        <w:t xml:space="preserve"> се израђују након сваке замене шарже и треба да садрже:</w:t>
      </w:r>
    </w:p>
    <w:p w:rsidR="006B212B" w:rsidRPr="007755C7" w:rsidRDefault="006B212B" w:rsidP="006B212B">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6B212B" w:rsidRPr="007755C7" w:rsidRDefault="006B212B" w:rsidP="006B212B">
      <w:pPr>
        <w:spacing w:after="0" w:line="240" w:lineRule="auto"/>
        <w:jc w:val="both"/>
        <w:rPr>
          <w:kern w:val="2"/>
          <w:sz w:val="20"/>
          <w:szCs w:val="20"/>
          <w:lang w:val="sr-Cyrl-RS" w:eastAsia="ar-SA"/>
        </w:rPr>
      </w:pPr>
      <w:r w:rsidRPr="007755C7">
        <w:rPr>
          <w:b/>
          <w:i/>
          <w:kern w:val="2"/>
          <w:sz w:val="20"/>
          <w:szCs w:val="20"/>
          <w:u w:val="single"/>
          <w:lang w:val="sr-Cyrl-RS" w:eastAsia="ar-SA"/>
        </w:rPr>
        <w:t>Годишњи/збирни извештаји</w:t>
      </w:r>
      <w:r w:rsidRPr="007755C7">
        <w:rPr>
          <w:kern w:val="2"/>
          <w:sz w:val="20"/>
          <w:szCs w:val="20"/>
          <w:lang w:val="sr-Cyrl-RS" w:eastAsia="ar-SA"/>
        </w:rPr>
        <w:t xml:space="preserve"> треба да садрже:</w:t>
      </w:r>
    </w:p>
    <w:p w:rsidR="006B212B" w:rsidRPr="007755C7" w:rsidRDefault="006B212B" w:rsidP="006B212B">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6B212B" w:rsidRPr="007755C7" w:rsidRDefault="006B212B" w:rsidP="006B212B">
      <w:pPr>
        <w:contextualSpacing/>
        <w:jc w:val="both"/>
        <w:rPr>
          <w:b/>
          <w:i/>
          <w:sz w:val="20"/>
          <w:szCs w:val="20"/>
          <w:lang w:val="sr-Cyrl-RS"/>
        </w:rPr>
      </w:pPr>
    </w:p>
    <w:p w:rsidR="006B212B" w:rsidRPr="007755C7" w:rsidRDefault="006B212B" w:rsidP="006B212B">
      <w:pPr>
        <w:contextualSpacing/>
        <w:jc w:val="both"/>
        <w:rPr>
          <w:b/>
          <w:i/>
          <w:sz w:val="20"/>
          <w:szCs w:val="20"/>
          <w:lang w:val="sr-Latn-RS"/>
        </w:rPr>
      </w:pPr>
      <w:r w:rsidRPr="007755C7">
        <w:rPr>
          <w:b/>
          <w:i/>
          <w:sz w:val="20"/>
          <w:szCs w:val="20"/>
          <w:lang w:val="sr-Latn-RS"/>
        </w:rPr>
        <w:t>ЦЕНА УКУПНО</w:t>
      </w:r>
      <w:r w:rsidRPr="007755C7">
        <w:rPr>
          <w:b/>
          <w:i/>
          <w:sz w:val="20"/>
          <w:szCs w:val="20"/>
          <w:lang w:val="sr-Latn-CS"/>
        </w:rPr>
        <w:t xml:space="preserve">, </w:t>
      </w:r>
      <w:r w:rsidRPr="007755C7">
        <w:rPr>
          <w:b/>
          <w:i/>
          <w:sz w:val="20"/>
          <w:szCs w:val="20"/>
          <w:lang w:val="sr-Latn-RS"/>
        </w:rPr>
        <w:t>без</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(1+2</w:t>
      </w:r>
      <w:r w:rsidRPr="007755C7">
        <w:rPr>
          <w:b/>
          <w:i/>
          <w:sz w:val="20"/>
          <w:szCs w:val="20"/>
          <w:lang w:val="sr-Cyrl-RS"/>
        </w:rPr>
        <w:t>+3</w:t>
      </w:r>
      <w:r w:rsidRPr="007755C7">
        <w:rPr>
          <w:b/>
          <w:i/>
          <w:sz w:val="20"/>
          <w:szCs w:val="20"/>
          <w:lang w:val="sr-Latn-RS"/>
        </w:rPr>
        <w:t>):____________________________________________________</w:t>
      </w:r>
    </w:p>
    <w:p w:rsidR="006B212B" w:rsidRPr="007755C7" w:rsidRDefault="006B212B" w:rsidP="006B212B">
      <w:pPr>
        <w:jc w:val="both"/>
        <w:rPr>
          <w:b/>
          <w:i/>
          <w:sz w:val="20"/>
          <w:szCs w:val="20"/>
          <w:lang w:val="sr-Latn-RS"/>
        </w:rPr>
      </w:pPr>
    </w:p>
    <w:p w:rsidR="006B212B" w:rsidRPr="007755C7" w:rsidRDefault="006B212B" w:rsidP="006B212B">
      <w:pPr>
        <w:jc w:val="both"/>
        <w:rPr>
          <w:b/>
          <w:i/>
          <w:sz w:val="20"/>
          <w:szCs w:val="20"/>
          <w:lang w:val="sr-Cyrl-RS"/>
        </w:rPr>
      </w:pPr>
      <w:r w:rsidRPr="007755C7">
        <w:rPr>
          <w:b/>
          <w:i/>
          <w:sz w:val="20"/>
          <w:szCs w:val="20"/>
          <w:lang w:val="sr-Latn-RS"/>
        </w:rPr>
        <w:t>ЦЕНА УКУПНО</w:t>
      </w:r>
      <w:r w:rsidRPr="007755C7">
        <w:rPr>
          <w:b/>
          <w:i/>
          <w:sz w:val="20"/>
          <w:szCs w:val="20"/>
          <w:lang w:val="sr-Latn-CS"/>
        </w:rPr>
        <w:t xml:space="preserve">, </w:t>
      </w:r>
      <w:r w:rsidRPr="007755C7">
        <w:rPr>
          <w:b/>
          <w:i/>
          <w:sz w:val="20"/>
          <w:szCs w:val="20"/>
          <w:lang w:val="sr-Latn-RS"/>
        </w:rPr>
        <w:t>са</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(1+2</w:t>
      </w:r>
      <w:r w:rsidRPr="007755C7">
        <w:rPr>
          <w:b/>
          <w:i/>
          <w:sz w:val="20"/>
          <w:szCs w:val="20"/>
          <w:lang w:val="sr-Cyrl-RS"/>
        </w:rPr>
        <w:t>+3</w:t>
      </w:r>
      <w:r w:rsidRPr="007755C7">
        <w:rPr>
          <w:b/>
          <w:i/>
          <w:sz w:val="20"/>
          <w:szCs w:val="20"/>
          <w:lang w:val="sr-Latn-RS"/>
        </w:rPr>
        <w:t>):_____________________________________________________</w:t>
      </w:r>
    </w:p>
    <w:p w:rsidR="00EE6D47" w:rsidRPr="007755C7" w:rsidRDefault="00EE6D47" w:rsidP="006B212B">
      <w:pPr>
        <w:suppressAutoHyphens/>
        <w:jc w:val="both"/>
        <w:rPr>
          <w:b/>
          <w:sz w:val="20"/>
          <w:szCs w:val="20"/>
          <w:lang w:val="sr-Cyrl-R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У _________________________         М.П.                                             ______________________</w:t>
      </w:r>
    </w:p>
    <w:p w:rsidR="00EE6D47" w:rsidRPr="007755C7" w:rsidRDefault="00EE6D47" w:rsidP="00EE6D47">
      <w:pPr>
        <w:suppressAutoHyphens/>
        <w:jc w:val="both"/>
        <w:rPr>
          <w:sz w:val="20"/>
          <w:szCs w:val="20"/>
          <w:lang w:val="sr-Latn-R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Дана:     ___________________                                                                (потпис овлашћеног лица)</w:t>
      </w:r>
    </w:p>
    <w:p w:rsidR="00953B88" w:rsidRPr="007755C7" w:rsidRDefault="00953B88" w:rsidP="00EE6D47">
      <w:pPr>
        <w:spacing w:after="0" w:line="240" w:lineRule="auto"/>
        <w:rPr>
          <w:b/>
          <w:sz w:val="20"/>
          <w:szCs w:val="20"/>
          <w:lang w:val="sr-Cyrl-RS" w:eastAsia="ar-SA"/>
        </w:rPr>
        <w:sectPr w:rsidR="00953B88" w:rsidRPr="007755C7" w:rsidSect="004462F7">
          <w:pgSz w:w="16838" w:h="11906" w:orient="landscape"/>
          <w:pgMar w:top="850" w:right="1812" w:bottom="680" w:left="900" w:header="680" w:footer="624" w:gutter="0"/>
          <w:cols w:space="720"/>
          <w:docGrid w:linePitch="326"/>
        </w:sectPr>
      </w:pPr>
    </w:p>
    <w:p w:rsidR="00953B88" w:rsidRPr="007755C7" w:rsidRDefault="00953B88" w:rsidP="00E3506B">
      <w:pPr>
        <w:suppressAutoHyphens/>
        <w:spacing w:after="0" w:line="100" w:lineRule="atLeast"/>
        <w:jc w:val="both"/>
        <w:rPr>
          <w:rFonts w:eastAsia="Arial Unicode MS" w:cs="Times New Roman"/>
          <w:b/>
          <w:kern w:val="1"/>
          <w:sz w:val="20"/>
          <w:szCs w:val="20"/>
          <w:lang w:val="sr-Cyrl-RS" w:eastAsia="ar-SA"/>
        </w:rPr>
      </w:pPr>
    </w:p>
    <w:p w:rsidR="00571885" w:rsidRPr="007755C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p w:rsidR="00571885" w:rsidRPr="007755C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82347" w:rsidRPr="007755C7" w:rsidTr="004462F7">
        <w:trPr>
          <w:tblCellSpacing w:w="20" w:type="dxa"/>
        </w:trPr>
        <w:tc>
          <w:tcPr>
            <w:tcW w:w="9576" w:type="dxa"/>
            <w:shd w:val="clear" w:color="auto" w:fill="D6E3BC" w:themeFill="accent3" w:themeFillTint="66"/>
          </w:tcPr>
          <w:p w:rsidR="00953B88" w:rsidRPr="007755C7" w:rsidRDefault="00982347" w:rsidP="00953B88">
            <w:pPr>
              <w:spacing w:after="0" w:line="240" w:lineRule="auto"/>
              <w:jc w:val="center"/>
              <w:rPr>
                <w:rFonts w:eastAsia="Times New Roman" w:cs="Times New Roman"/>
                <w:b/>
                <w:sz w:val="20"/>
                <w:szCs w:val="20"/>
                <w:lang w:val="sr-Cyrl-RS"/>
              </w:rPr>
            </w:pPr>
            <w:r w:rsidRPr="007755C7">
              <w:rPr>
                <w:rFonts w:eastAsia="Arial Unicode MS" w:cs="Times New Roman"/>
                <w:b/>
                <w:kern w:val="1"/>
                <w:sz w:val="20"/>
                <w:szCs w:val="20"/>
                <w:lang w:val="sr-Cyrl-RS" w:eastAsia="ar-SA"/>
              </w:rPr>
              <w:t xml:space="preserve"> </w:t>
            </w:r>
            <w:r w:rsidR="00953B88" w:rsidRPr="007755C7">
              <w:rPr>
                <w:rFonts w:eastAsia="Times New Roman" w:cs="Times New Roman"/>
                <w:b/>
                <w:sz w:val="20"/>
                <w:szCs w:val="20"/>
                <w:lang w:val="sr-Cyrl-CS"/>
              </w:rPr>
              <w:t xml:space="preserve"> 6)</w:t>
            </w:r>
            <w:r w:rsidR="00953B88" w:rsidRPr="007755C7">
              <w:rPr>
                <w:rFonts w:eastAsia="Times New Roman" w:cs="Times New Roman"/>
                <w:b/>
                <w:sz w:val="20"/>
                <w:szCs w:val="20"/>
                <w:lang w:val="sr-Cyrl-RS"/>
              </w:rPr>
              <w:t>2)</w:t>
            </w:r>
            <w:r w:rsidR="00953B88" w:rsidRPr="007755C7">
              <w:rPr>
                <w:rFonts w:eastAsia="Times New Roman" w:cs="Times New Roman"/>
                <w:b/>
                <w:sz w:val="20"/>
                <w:szCs w:val="20"/>
                <w:lang w:val="sr-Cyrl-CS"/>
              </w:rPr>
              <w:t xml:space="preserve"> </w:t>
            </w:r>
            <w:r w:rsidR="00953B88" w:rsidRPr="007755C7">
              <w:rPr>
                <w:rFonts w:eastAsia="Times New Roman" w:cs="Times New Roman"/>
                <w:b/>
                <w:sz w:val="20"/>
                <w:szCs w:val="20"/>
                <w:lang w:val="sr-Cyrl-RS"/>
              </w:rPr>
              <w:t>ОБРАЗАЦ СТРУКТУРЕ ПОНУЂЕНЕ ЦЕНЕ, СА УПУТСТВОМ КАКО ДА СЕ ПОПУНИ</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ru-RU"/>
        </w:rPr>
        <w:sectPr w:rsidR="00953B88" w:rsidRPr="007755C7" w:rsidSect="004462F7">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42" w:type="dxa"/>
        <w:tblLook w:val="04A0" w:firstRow="1" w:lastRow="0" w:firstColumn="1" w:lastColumn="0" w:noHBand="0" w:noVBand="1"/>
      </w:tblPr>
      <w:tblGrid>
        <w:gridCol w:w="14542"/>
      </w:tblGrid>
      <w:tr w:rsidR="00953B88" w:rsidRPr="007755C7" w:rsidTr="00EE6D47">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953B88" w:rsidRPr="007755C7" w:rsidRDefault="00953B88" w:rsidP="00953B88">
            <w:pPr>
              <w:jc w:val="center"/>
              <w:rPr>
                <w:rFonts w:asciiTheme="minorHAnsi" w:hAnsiTheme="minorHAnsi"/>
                <w:b/>
                <w:lang w:val="sr-Cyrl-RS"/>
              </w:rPr>
            </w:pPr>
            <w:r w:rsidRPr="007755C7">
              <w:rPr>
                <w:rFonts w:asciiTheme="minorHAnsi" w:hAnsiTheme="minorHAnsi"/>
                <w:b/>
                <w:lang w:val="sr-Cyrl-RS"/>
              </w:rPr>
              <w:lastRenderedPageBreak/>
              <w:t>ОБРАЗАЦ СТРУКТУРЕ ПОНУЂЕНЕ ЦЕНЕ СА УПУТСТВОМ КАКО ДА СЕ ПОПУНИ</w:t>
            </w:r>
          </w:p>
          <w:p w:rsidR="00953B88" w:rsidRPr="006964C0" w:rsidRDefault="00953B88" w:rsidP="006B212B">
            <w:pPr>
              <w:ind w:firstLine="720"/>
              <w:jc w:val="center"/>
              <w:rPr>
                <w:rFonts w:asciiTheme="minorHAnsi" w:hAnsiTheme="minorHAnsi"/>
                <w:b/>
                <w:lang w:val="sr-Cyrl-RS" w:eastAsia="ar-SA"/>
              </w:rPr>
            </w:pPr>
            <w:r w:rsidRPr="007755C7">
              <w:rPr>
                <w:rFonts w:asciiTheme="minorHAnsi" w:hAnsiTheme="minorHAnsi"/>
                <w:b/>
                <w:bCs/>
                <w:lang w:val="sr-Cyrl-RS"/>
              </w:rPr>
              <w:t xml:space="preserve">  </w:t>
            </w:r>
            <w:r w:rsidRPr="007755C7">
              <w:rPr>
                <w:rFonts w:asciiTheme="minorHAnsi" w:hAnsiTheme="minorHAnsi"/>
                <w:b/>
                <w:lang w:val="sr-Cyrl-CS"/>
              </w:rPr>
              <w:t xml:space="preserve">ЗА ЈАВНУ НАБАВКУ </w:t>
            </w:r>
            <w:r w:rsidR="006B212B" w:rsidRPr="006964C0">
              <w:rPr>
                <w:rFonts w:asciiTheme="minorHAnsi" w:hAnsiTheme="minorHAnsi"/>
                <w:b/>
                <w:lang w:val="sr-Cyrl-RS"/>
              </w:rPr>
              <w:t>УСЛУГА ОДРЕЂИВАЊА МАСЕНЕ КОНЦЕНТРАЦИЈЕ И САДРЖАЈА СУСПЕНДОВАНИХ ЧЕСТИЦА (</w:t>
            </w:r>
            <w:r w:rsidR="006B212B" w:rsidRPr="006964C0">
              <w:rPr>
                <w:rFonts w:asciiTheme="minorHAnsi" w:hAnsiTheme="minorHAnsi"/>
                <w:b/>
                <w:lang w:val="sr-Latn-RS"/>
              </w:rPr>
              <w:t>PM</w:t>
            </w:r>
            <w:r w:rsidR="006B212B" w:rsidRPr="006964C0">
              <w:rPr>
                <w:rFonts w:asciiTheme="minorHAnsi" w:hAnsiTheme="minorHAnsi"/>
                <w:b/>
                <w:vertAlign w:val="subscript"/>
                <w:lang w:val="sr-Latn-RS"/>
              </w:rPr>
              <w:t>10</w:t>
            </w:r>
            <w:r w:rsidR="006B212B" w:rsidRPr="006964C0">
              <w:rPr>
                <w:rFonts w:asciiTheme="minorHAnsi" w:hAnsiTheme="minorHAnsi"/>
                <w:b/>
                <w:lang w:val="sr-Latn-RS"/>
              </w:rPr>
              <w:t xml:space="preserve">) </w:t>
            </w:r>
            <w:r w:rsidR="006B212B" w:rsidRPr="006964C0">
              <w:rPr>
                <w:rFonts w:asciiTheme="minorHAnsi" w:hAnsiTheme="minorHAnsi"/>
                <w:b/>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7755C7" w:rsidRDefault="00953B88" w:rsidP="006964C0">
            <w:pPr>
              <w:ind w:firstLine="720"/>
              <w:jc w:val="center"/>
              <w:rPr>
                <w:rFonts w:asciiTheme="minorHAnsi" w:eastAsiaTheme="minorHAnsi" w:hAnsiTheme="minorHAnsi"/>
                <w:b/>
                <w:lang w:val="sr-Cyrl-RS" w:eastAsia="ar-SA"/>
              </w:rPr>
            </w:pPr>
            <w:r w:rsidRPr="007755C7">
              <w:rPr>
                <w:rFonts w:asciiTheme="minorHAnsi" w:hAnsiTheme="minorHAnsi"/>
                <w:b/>
                <w:lang w:val="sr-Cyrl-RS" w:eastAsia="ar-SA"/>
              </w:rPr>
              <w:t xml:space="preserve">ЈН ОП </w:t>
            </w:r>
            <w:r w:rsidR="006964C0">
              <w:rPr>
                <w:rFonts w:asciiTheme="minorHAnsi" w:hAnsiTheme="minorHAnsi"/>
                <w:b/>
                <w:lang w:val="sr-Cyrl-RS" w:eastAsia="ar-SA"/>
              </w:rPr>
              <w:t>2</w:t>
            </w:r>
            <w:r w:rsidRPr="007755C7">
              <w:rPr>
                <w:rFonts w:asciiTheme="minorHAnsi" w:hAnsiTheme="minorHAnsi"/>
                <w:b/>
                <w:lang w:val="sr-Cyrl-RS" w:eastAsia="ar-SA"/>
              </w:rPr>
              <w:t>/201</w:t>
            </w:r>
            <w:r w:rsidR="00BA7413" w:rsidRPr="007755C7">
              <w:rPr>
                <w:rFonts w:asciiTheme="minorHAnsi" w:hAnsiTheme="minorHAnsi"/>
                <w:b/>
                <w:lang w:val="sr-Cyrl-RS" w:eastAsia="ar-SA"/>
              </w:rPr>
              <w:t>8</w:t>
            </w:r>
            <w:r w:rsidRPr="007755C7">
              <w:rPr>
                <w:rFonts w:asciiTheme="minorHAnsi" w:hAnsiTheme="minorHAnsi"/>
                <w:lang w:val="ru-RU"/>
              </w:rPr>
              <w:t xml:space="preserve"> </w:t>
            </w:r>
            <w:r w:rsidRPr="007755C7">
              <w:rPr>
                <w:rFonts w:asciiTheme="minorHAnsi" w:hAnsiTheme="minorHAnsi"/>
                <w:noProof/>
                <w:lang w:val="sr-Cyrl-RS"/>
              </w:rPr>
              <w:t xml:space="preserve"> </w:t>
            </w:r>
          </w:p>
        </w:tc>
      </w:tr>
    </w:tbl>
    <w:p w:rsidR="00201C08" w:rsidRPr="007755C7" w:rsidRDefault="00201C08" w:rsidP="000414D8">
      <w:pPr>
        <w:suppressAutoHyphens/>
        <w:jc w:val="both"/>
        <w:rPr>
          <w:b/>
          <w:i/>
          <w:color w:val="FF0000"/>
          <w:sz w:val="20"/>
          <w:szCs w:val="20"/>
          <w:lang w:val="sr-Cyrl-RS" w:eastAsia="ar-SA"/>
        </w:rPr>
      </w:pPr>
    </w:p>
    <w:p w:rsidR="000414D8" w:rsidRPr="007755C7" w:rsidRDefault="000414D8" w:rsidP="000414D8">
      <w:pPr>
        <w:suppressAutoHyphens/>
        <w:jc w:val="both"/>
        <w:rPr>
          <w:b/>
          <w:i/>
          <w:sz w:val="20"/>
          <w:szCs w:val="20"/>
          <w:lang w:val="sr-Cyrl-RS" w:eastAsia="ar-SA"/>
        </w:rPr>
      </w:pPr>
      <w:r w:rsidRPr="007755C7">
        <w:rPr>
          <w:b/>
          <w:i/>
          <w:sz w:val="20"/>
          <w:szCs w:val="20"/>
          <w:lang w:val="sr-Cyrl-RS" w:eastAsia="ar-SA"/>
        </w:rPr>
        <w:t>Табела 1 – Тестови подобности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1"/>
        <w:tblW w:w="14342" w:type="dxa"/>
        <w:tblLook w:val="04A0" w:firstRow="1" w:lastRow="0" w:firstColumn="1" w:lastColumn="0" w:noHBand="0" w:noVBand="1"/>
      </w:tblPr>
      <w:tblGrid>
        <w:gridCol w:w="2543"/>
        <w:gridCol w:w="2452"/>
        <w:gridCol w:w="2934"/>
        <w:gridCol w:w="3106"/>
        <w:gridCol w:w="3307"/>
      </w:tblGrid>
      <w:tr w:rsidR="007755C7" w:rsidRPr="007755C7" w:rsidTr="000414D8">
        <w:trPr>
          <w:trHeight w:val="727"/>
        </w:trPr>
        <w:tc>
          <w:tcPr>
            <w:tcW w:w="2543" w:type="dxa"/>
          </w:tcPr>
          <w:p w:rsidR="000414D8" w:rsidRPr="007755C7" w:rsidRDefault="000414D8" w:rsidP="000414D8">
            <w:pPr>
              <w:jc w:val="center"/>
              <w:rPr>
                <w:b/>
                <w:sz w:val="20"/>
                <w:szCs w:val="20"/>
                <w:lang w:val="sr-Cyrl-RS"/>
              </w:rPr>
            </w:pPr>
          </w:p>
          <w:p w:rsidR="000414D8" w:rsidRPr="007755C7" w:rsidRDefault="000414D8" w:rsidP="000414D8">
            <w:pPr>
              <w:jc w:val="center"/>
              <w:rPr>
                <w:b/>
                <w:sz w:val="20"/>
                <w:szCs w:val="20"/>
                <w:lang w:val="sr-Cyrl-RS"/>
              </w:rPr>
            </w:pPr>
            <w:r w:rsidRPr="007755C7">
              <w:rPr>
                <w:b/>
                <w:sz w:val="20"/>
                <w:szCs w:val="20"/>
                <w:lang w:val="sr-Cyrl-RS"/>
              </w:rPr>
              <w:t>Локација</w:t>
            </w:r>
          </w:p>
        </w:tc>
        <w:tc>
          <w:tcPr>
            <w:tcW w:w="2452"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2934"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3106"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w:t>
            </w:r>
          </w:p>
        </w:tc>
        <w:tc>
          <w:tcPr>
            <w:tcW w:w="3307" w:type="dxa"/>
          </w:tcPr>
          <w:p w:rsidR="000414D8" w:rsidRPr="007755C7" w:rsidRDefault="000414D8" w:rsidP="000414D8">
            <w:pPr>
              <w:jc w:val="center"/>
              <w:rPr>
                <w:b/>
                <w:sz w:val="20"/>
                <w:szCs w:val="20"/>
                <w:lang w:val="sr-Cyrl-RS"/>
              </w:rPr>
            </w:pPr>
            <w:r w:rsidRPr="007755C7">
              <w:rPr>
                <w:b/>
                <w:sz w:val="20"/>
                <w:szCs w:val="20"/>
                <w:lang w:val="sr-Cyrl-RS"/>
              </w:rPr>
              <w:t xml:space="preserve">Укупна цена услуге са ПДВ-ом </w:t>
            </w:r>
          </w:p>
        </w:tc>
      </w:tr>
      <w:tr w:rsidR="000414D8" w:rsidRPr="007755C7" w:rsidTr="000414D8">
        <w:trPr>
          <w:trHeight w:val="275"/>
        </w:trPr>
        <w:tc>
          <w:tcPr>
            <w:tcW w:w="2543" w:type="dxa"/>
          </w:tcPr>
          <w:p w:rsidR="000414D8" w:rsidRPr="007755C7" w:rsidRDefault="000414D8" w:rsidP="000414D8">
            <w:pPr>
              <w:jc w:val="both"/>
              <w:rPr>
                <w:b/>
                <w:sz w:val="20"/>
                <w:szCs w:val="20"/>
                <w:lang w:val="sr-Cyrl-RS"/>
              </w:rPr>
            </w:pPr>
            <w:r w:rsidRPr="007755C7">
              <w:rPr>
                <w:b/>
                <w:sz w:val="20"/>
                <w:szCs w:val="20"/>
                <w:lang w:val="sr-Cyrl-RS"/>
              </w:rPr>
              <w:t>Лабораторија за испитивање</w:t>
            </w:r>
          </w:p>
        </w:tc>
        <w:tc>
          <w:tcPr>
            <w:tcW w:w="2452" w:type="dxa"/>
          </w:tcPr>
          <w:p w:rsidR="000414D8" w:rsidRPr="007755C7" w:rsidRDefault="000414D8" w:rsidP="000414D8">
            <w:pPr>
              <w:rPr>
                <w:sz w:val="20"/>
                <w:szCs w:val="20"/>
                <w:lang w:val="sr-Latn-RS"/>
              </w:rPr>
            </w:pPr>
          </w:p>
        </w:tc>
        <w:tc>
          <w:tcPr>
            <w:tcW w:w="2934" w:type="dxa"/>
          </w:tcPr>
          <w:p w:rsidR="000414D8" w:rsidRPr="007755C7" w:rsidRDefault="000414D8" w:rsidP="000414D8">
            <w:pPr>
              <w:rPr>
                <w:sz w:val="20"/>
                <w:szCs w:val="20"/>
                <w:lang w:val="sr-Latn-RS"/>
              </w:rPr>
            </w:pPr>
          </w:p>
        </w:tc>
        <w:tc>
          <w:tcPr>
            <w:tcW w:w="3106" w:type="dxa"/>
          </w:tcPr>
          <w:p w:rsidR="000414D8" w:rsidRPr="007755C7" w:rsidRDefault="000414D8" w:rsidP="000414D8">
            <w:pPr>
              <w:rPr>
                <w:sz w:val="20"/>
                <w:szCs w:val="20"/>
                <w:lang w:val="sr-Latn-RS"/>
              </w:rPr>
            </w:pPr>
          </w:p>
        </w:tc>
        <w:tc>
          <w:tcPr>
            <w:tcW w:w="3307" w:type="dxa"/>
          </w:tcPr>
          <w:p w:rsidR="000414D8" w:rsidRPr="007755C7" w:rsidRDefault="000414D8" w:rsidP="000414D8">
            <w:pPr>
              <w:rPr>
                <w:sz w:val="20"/>
                <w:szCs w:val="20"/>
                <w:lang w:val="sr-Latn-RS"/>
              </w:rPr>
            </w:pPr>
          </w:p>
        </w:tc>
      </w:tr>
    </w:tbl>
    <w:p w:rsidR="000414D8" w:rsidRPr="007755C7" w:rsidRDefault="000414D8" w:rsidP="000414D8">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Наручилац</w:t>
      </w:r>
    </w:p>
    <w:p w:rsidR="000414D8" w:rsidRPr="007755C7" w:rsidRDefault="000414D8" w:rsidP="000414D8">
      <w:pPr>
        <w:suppressAutoHyphens/>
        <w:jc w:val="both"/>
        <w:rPr>
          <w:b/>
          <w:color w:val="FF0000"/>
          <w:sz w:val="20"/>
          <w:szCs w:val="20"/>
          <w:lang w:val="sr-Cyrl-RS" w:eastAsia="ar-SA"/>
        </w:rPr>
      </w:pPr>
    </w:p>
    <w:p w:rsidR="000414D8" w:rsidRPr="007755C7" w:rsidRDefault="000414D8" w:rsidP="000414D8">
      <w:pPr>
        <w:suppressAutoHyphens/>
        <w:jc w:val="both"/>
        <w:rPr>
          <w:b/>
          <w:i/>
          <w:sz w:val="20"/>
          <w:szCs w:val="20"/>
          <w:lang w:val="sr-Cyrl-RS" w:eastAsia="ar-SA"/>
        </w:rPr>
      </w:pPr>
      <w:r w:rsidRPr="007755C7">
        <w:rPr>
          <w:b/>
          <w:i/>
          <w:sz w:val="20"/>
          <w:szCs w:val="20"/>
          <w:lang w:val="sr-Cyrl-RS" w:eastAsia="ar-SA"/>
        </w:rPr>
        <w:t>Табела 2 – Припрема и кондиционирање бланко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1"/>
        <w:tblW w:w="14342" w:type="dxa"/>
        <w:tblLook w:val="04A0" w:firstRow="1" w:lastRow="0" w:firstColumn="1" w:lastColumn="0" w:noHBand="0" w:noVBand="1"/>
      </w:tblPr>
      <w:tblGrid>
        <w:gridCol w:w="2781"/>
        <w:gridCol w:w="1474"/>
        <w:gridCol w:w="1824"/>
        <w:gridCol w:w="2676"/>
        <w:gridCol w:w="1760"/>
        <w:gridCol w:w="1829"/>
        <w:gridCol w:w="1998"/>
      </w:tblGrid>
      <w:tr w:rsidR="007755C7" w:rsidRPr="007755C7" w:rsidTr="000414D8">
        <w:trPr>
          <w:trHeight w:val="727"/>
        </w:trPr>
        <w:tc>
          <w:tcPr>
            <w:tcW w:w="2781" w:type="dxa"/>
          </w:tcPr>
          <w:p w:rsidR="000414D8" w:rsidRPr="007755C7" w:rsidRDefault="000414D8" w:rsidP="000414D8">
            <w:pPr>
              <w:jc w:val="center"/>
              <w:rPr>
                <w:b/>
                <w:sz w:val="20"/>
                <w:szCs w:val="20"/>
                <w:lang w:val="sr-Cyrl-RS"/>
              </w:rPr>
            </w:pPr>
          </w:p>
          <w:p w:rsidR="000414D8" w:rsidRPr="007755C7" w:rsidRDefault="000414D8" w:rsidP="000414D8">
            <w:pPr>
              <w:jc w:val="center"/>
              <w:rPr>
                <w:b/>
                <w:sz w:val="20"/>
                <w:szCs w:val="20"/>
                <w:lang w:val="sr-Cyrl-RS"/>
              </w:rPr>
            </w:pPr>
            <w:r w:rsidRPr="007755C7">
              <w:rPr>
                <w:b/>
                <w:sz w:val="20"/>
                <w:szCs w:val="20"/>
                <w:lang w:val="sr-Cyrl-RS"/>
              </w:rPr>
              <w:t>Локација</w:t>
            </w:r>
          </w:p>
        </w:tc>
        <w:tc>
          <w:tcPr>
            <w:tcW w:w="1474" w:type="dxa"/>
          </w:tcPr>
          <w:p w:rsidR="000414D8" w:rsidRPr="007755C7" w:rsidRDefault="000414D8" w:rsidP="000414D8">
            <w:pPr>
              <w:jc w:val="center"/>
              <w:rPr>
                <w:sz w:val="20"/>
                <w:szCs w:val="20"/>
                <w:lang w:val="sr-Cyrl-RS"/>
              </w:rPr>
            </w:pPr>
            <w:r w:rsidRPr="007755C7">
              <w:rPr>
                <w:sz w:val="20"/>
                <w:szCs w:val="20"/>
                <w:lang w:val="sr-Latn-RS"/>
              </w:rPr>
              <w:t xml:space="preserve">Број </w:t>
            </w:r>
            <w:r w:rsidRPr="007755C7">
              <w:rPr>
                <w:sz w:val="20"/>
                <w:szCs w:val="20"/>
                <w:lang w:val="sr-Cyrl-RS"/>
              </w:rPr>
              <w:t>аутоматских станица</w:t>
            </w:r>
          </w:p>
        </w:tc>
        <w:tc>
          <w:tcPr>
            <w:tcW w:w="1824" w:type="dxa"/>
          </w:tcPr>
          <w:p w:rsidR="000414D8" w:rsidRPr="007755C7" w:rsidRDefault="000414D8" w:rsidP="000414D8">
            <w:pPr>
              <w:jc w:val="center"/>
              <w:rPr>
                <w:b/>
                <w:sz w:val="20"/>
                <w:szCs w:val="20"/>
                <w:lang w:val="sr-Cyrl-RS"/>
              </w:rPr>
            </w:pPr>
            <w:r w:rsidRPr="007755C7">
              <w:rPr>
                <w:b/>
                <w:sz w:val="20"/>
                <w:szCs w:val="20"/>
                <w:lang w:val="sr-Cyrl-RS"/>
              </w:rPr>
              <w:t>Број филтера/шаржи</w:t>
            </w:r>
          </w:p>
        </w:tc>
        <w:tc>
          <w:tcPr>
            <w:tcW w:w="2676"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1760"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1829"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w:t>
            </w:r>
          </w:p>
        </w:tc>
        <w:tc>
          <w:tcPr>
            <w:tcW w:w="1998" w:type="dxa"/>
          </w:tcPr>
          <w:p w:rsidR="000414D8" w:rsidRPr="007755C7" w:rsidRDefault="000414D8" w:rsidP="000414D8">
            <w:pPr>
              <w:jc w:val="center"/>
              <w:rPr>
                <w:b/>
                <w:sz w:val="20"/>
                <w:szCs w:val="20"/>
                <w:lang w:val="sr-Cyrl-RS"/>
              </w:rPr>
            </w:pPr>
            <w:r w:rsidRPr="007755C7">
              <w:rPr>
                <w:b/>
                <w:sz w:val="20"/>
                <w:szCs w:val="20"/>
                <w:lang w:val="sr-Cyrl-RS"/>
              </w:rPr>
              <w:t xml:space="preserve">Укупна цена услуге са ПДВ-ом </w:t>
            </w:r>
          </w:p>
        </w:tc>
      </w:tr>
      <w:tr w:rsidR="000414D8" w:rsidRPr="007755C7" w:rsidTr="000414D8">
        <w:trPr>
          <w:trHeight w:val="275"/>
        </w:trPr>
        <w:tc>
          <w:tcPr>
            <w:tcW w:w="2781" w:type="dxa"/>
          </w:tcPr>
          <w:p w:rsidR="000414D8" w:rsidRPr="007755C7" w:rsidRDefault="000414D8" w:rsidP="000414D8">
            <w:pPr>
              <w:rPr>
                <w:b/>
                <w:sz w:val="20"/>
                <w:szCs w:val="20"/>
                <w:lang w:val="sr-Cyrl-RS"/>
              </w:rPr>
            </w:pPr>
            <w:r w:rsidRPr="007755C7">
              <w:rPr>
                <w:b/>
                <w:sz w:val="20"/>
                <w:szCs w:val="20"/>
                <w:lang w:val="sr-Cyrl-RS"/>
              </w:rPr>
              <w:t>Лабораторија за испитивање</w:t>
            </w:r>
          </w:p>
        </w:tc>
        <w:tc>
          <w:tcPr>
            <w:tcW w:w="1474" w:type="dxa"/>
          </w:tcPr>
          <w:p w:rsidR="000414D8" w:rsidRPr="007755C7" w:rsidRDefault="000414D8" w:rsidP="000414D8">
            <w:pPr>
              <w:jc w:val="center"/>
              <w:rPr>
                <w:sz w:val="20"/>
                <w:szCs w:val="20"/>
                <w:lang w:val="sr-Cyrl-RS"/>
              </w:rPr>
            </w:pPr>
            <w:r w:rsidRPr="007755C7">
              <w:rPr>
                <w:sz w:val="20"/>
                <w:szCs w:val="20"/>
                <w:lang w:val="sr-Cyrl-RS"/>
              </w:rPr>
              <w:t>3</w:t>
            </w:r>
          </w:p>
        </w:tc>
        <w:tc>
          <w:tcPr>
            <w:tcW w:w="1824" w:type="dxa"/>
          </w:tcPr>
          <w:p w:rsidR="000414D8" w:rsidRPr="007755C7" w:rsidRDefault="000414D8" w:rsidP="000414D8">
            <w:pPr>
              <w:jc w:val="center"/>
              <w:rPr>
                <w:sz w:val="20"/>
                <w:szCs w:val="20"/>
                <w:lang w:val="sr-Cyrl-RS"/>
              </w:rPr>
            </w:pPr>
            <w:r w:rsidRPr="007755C7">
              <w:rPr>
                <w:sz w:val="20"/>
                <w:szCs w:val="20"/>
                <w:lang w:val="sr-Cyrl-RS"/>
              </w:rPr>
              <w:t>365/18</w:t>
            </w:r>
          </w:p>
        </w:tc>
        <w:tc>
          <w:tcPr>
            <w:tcW w:w="2676" w:type="dxa"/>
          </w:tcPr>
          <w:p w:rsidR="000414D8" w:rsidRPr="007755C7" w:rsidRDefault="000414D8" w:rsidP="000414D8">
            <w:pPr>
              <w:rPr>
                <w:sz w:val="20"/>
                <w:szCs w:val="20"/>
                <w:lang w:val="sr-Latn-RS"/>
              </w:rPr>
            </w:pPr>
          </w:p>
        </w:tc>
        <w:tc>
          <w:tcPr>
            <w:tcW w:w="1760" w:type="dxa"/>
          </w:tcPr>
          <w:p w:rsidR="000414D8" w:rsidRPr="007755C7" w:rsidRDefault="000414D8" w:rsidP="000414D8">
            <w:pPr>
              <w:rPr>
                <w:sz w:val="20"/>
                <w:szCs w:val="20"/>
                <w:lang w:val="sr-Latn-RS"/>
              </w:rPr>
            </w:pPr>
          </w:p>
        </w:tc>
        <w:tc>
          <w:tcPr>
            <w:tcW w:w="1829" w:type="dxa"/>
          </w:tcPr>
          <w:p w:rsidR="000414D8" w:rsidRPr="007755C7" w:rsidRDefault="000414D8" w:rsidP="000414D8">
            <w:pPr>
              <w:rPr>
                <w:sz w:val="20"/>
                <w:szCs w:val="20"/>
                <w:lang w:val="sr-Latn-RS"/>
              </w:rPr>
            </w:pPr>
          </w:p>
        </w:tc>
        <w:tc>
          <w:tcPr>
            <w:tcW w:w="1998" w:type="dxa"/>
          </w:tcPr>
          <w:p w:rsidR="000414D8" w:rsidRPr="007755C7" w:rsidRDefault="000414D8" w:rsidP="000414D8">
            <w:pPr>
              <w:rPr>
                <w:sz w:val="20"/>
                <w:szCs w:val="20"/>
                <w:lang w:val="sr-Latn-RS"/>
              </w:rPr>
            </w:pPr>
          </w:p>
        </w:tc>
      </w:tr>
    </w:tbl>
    <w:p w:rsidR="000414D8" w:rsidRPr="007755C7" w:rsidRDefault="000414D8" w:rsidP="000414D8">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Наручилац</w:t>
      </w:r>
    </w:p>
    <w:p w:rsidR="000414D8" w:rsidRPr="007755C7" w:rsidRDefault="000414D8" w:rsidP="000414D8">
      <w:pPr>
        <w:suppressAutoHyphens/>
        <w:jc w:val="both"/>
        <w:rPr>
          <w:b/>
          <w:sz w:val="20"/>
          <w:szCs w:val="20"/>
          <w:lang w:val="sr-Cyrl-RS" w:eastAsia="ar-SA"/>
        </w:rPr>
      </w:pPr>
    </w:p>
    <w:p w:rsidR="000414D8" w:rsidRPr="007755C7" w:rsidRDefault="000414D8" w:rsidP="000414D8">
      <w:pPr>
        <w:jc w:val="both"/>
        <w:rPr>
          <w:b/>
          <w:i/>
          <w:sz w:val="20"/>
          <w:szCs w:val="20"/>
          <w:u w:val="single"/>
          <w:lang w:val="sr-Latn-RS" w:eastAsia="ar-SA"/>
        </w:rPr>
      </w:pPr>
      <w:r w:rsidRPr="007755C7">
        <w:rPr>
          <w:b/>
          <w:i/>
          <w:sz w:val="20"/>
          <w:szCs w:val="20"/>
          <w:lang w:val="sr-Cyrl-RS" w:eastAsia="ar-SA"/>
        </w:rPr>
        <w:t>Табела 3 – Одређивање масене концентрације суспендованих честица и хемијске анализе садржаја узорака суспендованих честица (</w:t>
      </w:r>
      <w:r w:rsidRPr="007755C7">
        <w:rPr>
          <w:b/>
          <w:i/>
          <w:sz w:val="20"/>
          <w:szCs w:val="20"/>
          <w:lang w:val="sr-Latn-RS" w:eastAsia="ar-SA"/>
        </w:rPr>
        <w:t>PM</w:t>
      </w:r>
      <w:r w:rsidRPr="007755C7">
        <w:rPr>
          <w:b/>
          <w:i/>
          <w:sz w:val="20"/>
          <w:szCs w:val="20"/>
          <w:vertAlign w:val="subscript"/>
          <w:lang w:val="sr-Cyrl-RS" w:eastAsia="ar-SA"/>
        </w:rPr>
        <w:t>10</w:t>
      </w:r>
      <w:r w:rsidRPr="007755C7">
        <w:rPr>
          <w:b/>
          <w:i/>
          <w:sz w:val="20"/>
          <w:szCs w:val="20"/>
          <w:lang w:val="sr-Cyrl-RS" w:eastAsia="ar-SA"/>
        </w:rPr>
        <w:t>)</w:t>
      </w:r>
      <w:r w:rsidRPr="007755C7">
        <w:rPr>
          <w:b/>
          <w:i/>
          <w:sz w:val="20"/>
          <w:szCs w:val="20"/>
          <w:lang w:val="sr-Cyrl-RS"/>
        </w:rPr>
        <w:t xml:space="preserve"> у складу са стандардима </w:t>
      </w:r>
      <w:r w:rsidRPr="007755C7">
        <w:rPr>
          <w:b/>
          <w:i/>
          <w:sz w:val="20"/>
          <w:szCs w:val="20"/>
          <w:u w:val="single"/>
          <w:lang w:val="sr-Latn-RS"/>
        </w:rPr>
        <w:t xml:space="preserve">SRPS EN </w:t>
      </w:r>
      <w:r w:rsidRPr="007755C7">
        <w:rPr>
          <w:b/>
          <w:i/>
          <w:sz w:val="20"/>
          <w:szCs w:val="20"/>
          <w:u w:val="single"/>
          <w:lang w:val="sr-Cyrl-RS"/>
        </w:rPr>
        <w:t>12341:2015</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14902:2008</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15549:2010</w:t>
      </w:r>
      <w:r w:rsidRPr="007755C7">
        <w:rPr>
          <w:b/>
          <w:i/>
          <w:sz w:val="20"/>
          <w:szCs w:val="20"/>
          <w:u w:val="single"/>
          <w:lang w:val="sr-Cyrl-RS" w:eastAsia="ar-SA"/>
        </w:rPr>
        <w:t xml:space="preserve"> *</w:t>
      </w:r>
    </w:p>
    <w:tbl>
      <w:tblPr>
        <w:tblStyle w:val="TableGrid31"/>
        <w:tblW w:w="14342" w:type="dxa"/>
        <w:tblLook w:val="04A0" w:firstRow="1" w:lastRow="0" w:firstColumn="1" w:lastColumn="0" w:noHBand="0" w:noVBand="1"/>
      </w:tblPr>
      <w:tblGrid>
        <w:gridCol w:w="1489"/>
        <w:gridCol w:w="2092"/>
        <w:gridCol w:w="1413"/>
        <w:gridCol w:w="1735"/>
        <w:gridCol w:w="2081"/>
        <w:gridCol w:w="1687"/>
        <w:gridCol w:w="1832"/>
        <w:gridCol w:w="2013"/>
      </w:tblGrid>
      <w:tr w:rsidR="007755C7" w:rsidRPr="007755C7" w:rsidTr="000414D8">
        <w:trPr>
          <w:trHeight w:val="726"/>
        </w:trPr>
        <w:tc>
          <w:tcPr>
            <w:tcW w:w="3581" w:type="dxa"/>
            <w:gridSpan w:val="2"/>
          </w:tcPr>
          <w:p w:rsidR="000414D8" w:rsidRPr="007755C7" w:rsidRDefault="000414D8" w:rsidP="000414D8">
            <w:pPr>
              <w:jc w:val="center"/>
              <w:rPr>
                <w:b/>
                <w:sz w:val="20"/>
                <w:szCs w:val="20"/>
                <w:lang w:val="sr-Cyrl-RS"/>
              </w:rPr>
            </w:pPr>
            <w:r w:rsidRPr="007755C7">
              <w:rPr>
                <w:b/>
                <w:sz w:val="20"/>
                <w:szCs w:val="20"/>
                <w:lang w:val="sr-Cyrl-RS"/>
              </w:rPr>
              <w:t>Параметри</w:t>
            </w:r>
          </w:p>
        </w:tc>
        <w:tc>
          <w:tcPr>
            <w:tcW w:w="1413" w:type="dxa"/>
          </w:tcPr>
          <w:p w:rsidR="000414D8" w:rsidRPr="007755C7" w:rsidRDefault="000414D8" w:rsidP="000414D8">
            <w:pPr>
              <w:jc w:val="center"/>
              <w:rPr>
                <w:b/>
                <w:sz w:val="20"/>
                <w:szCs w:val="20"/>
                <w:lang w:val="sr-Latn-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станица</w:t>
            </w:r>
          </w:p>
        </w:tc>
        <w:tc>
          <w:tcPr>
            <w:tcW w:w="1735" w:type="dxa"/>
          </w:tcPr>
          <w:p w:rsidR="000414D8" w:rsidRPr="007755C7" w:rsidRDefault="000414D8" w:rsidP="000414D8">
            <w:pPr>
              <w:jc w:val="center"/>
              <w:rPr>
                <w:b/>
                <w:sz w:val="20"/>
                <w:szCs w:val="20"/>
                <w:lang w:val="sr-Cyrl-RS"/>
              </w:rPr>
            </w:pPr>
            <w:r w:rsidRPr="007755C7">
              <w:rPr>
                <w:b/>
                <w:sz w:val="20"/>
                <w:szCs w:val="20"/>
                <w:lang w:val="sr-Cyrl-RS"/>
              </w:rPr>
              <w:t>Број анализа</w:t>
            </w:r>
          </w:p>
        </w:tc>
        <w:tc>
          <w:tcPr>
            <w:tcW w:w="2081"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1687"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1832"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ПДВ-а</w:t>
            </w:r>
          </w:p>
        </w:tc>
        <w:tc>
          <w:tcPr>
            <w:tcW w:w="2013" w:type="dxa"/>
          </w:tcPr>
          <w:p w:rsidR="000414D8" w:rsidRPr="007755C7" w:rsidRDefault="000414D8" w:rsidP="000414D8">
            <w:pPr>
              <w:jc w:val="center"/>
              <w:rPr>
                <w:b/>
                <w:sz w:val="20"/>
                <w:szCs w:val="20"/>
                <w:lang w:val="sr-Cyrl-RS"/>
              </w:rPr>
            </w:pPr>
            <w:r w:rsidRPr="007755C7">
              <w:rPr>
                <w:b/>
                <w:sz w:val="20"/>
                <w:szCs w:val="20"/>
                <w:lang w:val="sr-Cyrl-RS"/>
              </w:rPr>
              <w:t xml:space="preserve">Укупна цена услуге са ПДВ-ом </w:t>
            </w:r>
          </w:p>
        </w:tc>
      </w:tr>
      <w:tr w:rsidR="000414D8" w:rsidRPr="007755C7" w:rsidTr="000414D8">
        <w:trPr>
          <w:trHeight w:val="726"/>
        </w:trPr>
        <w:tc>
          <w:tcPr>
            <w:tcW w:w="3581" w:type="dxa"/>
            <w:gridSpan w:val="2"/>
          </w:tcPr>
          <w:p w:rsidR="000414D8" w:rsidRPr="007755C7" w:rsidRDefault="000414D8" w:rsidP="000414D8">
            <w:pPr>
              <w:jc w:val="center"/>
              <w:rPr>
                <w:sz w:val="20"/>
                <w:szCs w:val="20"/>
                <w:lang w:val="sr-Cyrl-RS"/>
              </w:rPr>
            </w:pPr>
            <w:r w:rsidRPr="007755C7">
              <w:rPr>
                <w:sz w:val="20"/>
                <w:szCs w:val="20"/>
                <w:lang w:val="sr-Cyrl-RS"/>
              </w:rPr>
              <w:t xml:space="preserve">Одређивање масене концентрације суспендованих честица узоркованих узоркивачима за суспендоване честице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 xml:space="preserve">Швајцарска* </w:t>
            </w:r>
            <w:r w:rsidRPr="007755C7">
              <w:rPr>
                <w:sz w:val="20"/>
                <w:szCs w:val="20"/>
                <w:lang w:val="sr-Cyrl-RS"/>
              </w:rPr>
              <w:lastRenderedPageBreak/>
              <w:t xml:space="preserve">(метода: </w:t>
            </w:r>
            <w:r w:rsidRPr="007755C7">
              <w:rPr>
                <w:i/>
                <w:sz w:val="20"/>
                <w:szCs w:val="20"/>
                <w:u w:val="single"/>
                <w:lang w:val="sr-Latn-RS"/>
              </w:rPr>
              <w:t xml:space="preserve">SRPS EN </w:t>
            </w:r>
            <w:r w:rsidRPr="007755C7">
              <w:rPr>
                <w:i/>
                <w:sz w:val="20"/>
                <w:szCs w:val="20"/>
                <w:u w:val="single"/>
                <w:lang w:val="sr-Cyrl-RS"/>
              </w:rPr>
              <w:t>12341:2015</w:t>
            </w:r>
            <w:r w:rsidRPr="007755C7">
              <w:rPr>
                <w:sz w:val="20"/>
                <w:szCs w:val="20"/>
                <w:lang w:val="sr-Cyrl-RS"/>
              </w:rPr>
              <w:t>)</w:t>
            </w:r>
          </w:p>
        </w:tc>
        <w:tc>
          <w:tcPr>
            <w:tcW w:w="1413" w:type="dxa"/>
          </w:tcPr>
          <w:p w:rsidR="000414D8" w:rsidRPr="007755C7" w:rsidRDefault="000414D8" w:rsidP="000414D8">
            <w:pPr>
              <w:jc w:val="center"/>
              <w:rPr>
                <w:b/>
                <w:sz w:val="20"/>
                <w:szCs w:val="20"/>
                <w:lang w:val="sr-Cyrl-RS"/>
              </w:rPr>
            </w:pPr>
            <w:r w:rsidRPr="007755C7">
              <w:rPr>
                <w:b/>
                <w:sz w:val="20"/>
                <w:szCs w:val="20"/>
                <w:lang w:val="sr-Cyrl-RS"/>
              </w:rPr>
              <w:lastRenderedPageBreak/>
              <w:t>3</w:t>
            </w:r>
          </w:p>
        </w:tc>
        <w:tc>
          <w:tcPr>
            <w:tcW w:w="1735" w:type="dxa"/>
          </w:tcPr>
          <w:p w:rsidR="000414D8" w:rsidRPr="007755C7" w:rsidRDefault="000414D8" w:rsidP="000414D8">
            <w:pPr>
              <w:jc w:val="center"/>
              <w:rPr>
                <w:b/>
                <w:sz w:val="20"/>
                <w:szCs w:val="20"/>
                <w:lang w:val="sr-Cyrl-RS"/>
              </w:rPr>
            </w:pPr>
            <w:r w:rsidRPr="007755C7">
              <w:rPr>
                <w:b/>
                <w:sz w:val="20"/>
                <w:szCs w:val="20"/>
                <w:lang w:val="sr-Cyrl-RS"/>
              </w:rPr>
              <w:t>365</w:t>
            </w:r>
          </w:p>
        </w:tc>
        <w:tc>
          <w:tcPr>
            <w:tcW w:w="2081" w:type="dxa"/>
          </w:tcPr>
          <w:p w:rsidR="000414D8" w:rsidRPr="007755C7" w:rsidRDefault="000414D8" w:rsidP="000414D8">
            <w:pPr>
              <w:jc w:val="center"/>
              <w:rPr>
                <w:b/>
                <w:sz w:val="20"/>
                <w:szCs w:val="20"/>
                <w:lang w:val="sr-Cyrl-RS"/>
              </w:rPr>
            </w:pPr>
          </w:p>
        </w:tc>
        <w:tc>
          <w:tcPr>
            <w:tcW w:w="1687" w:type="dxa"/>
          </w:tcPr>
          <w:p w:rsidR="000414D8" w:rsidRPr="007755C7" w:rsidRDefault="000414D8" w:rsidP="000414D8">
            <w:pPr>
              <w:jc w:val="center"/>
              <w:rPr>
                <w:b/>
                <w:sz w:val="20"/>
                <w:szCs w:val="20"/>
                <w:lang w:val="sr-Cyrl-RS"/>
              </w:rPr>
            </w:pPr>
          </w:p>
        </w:tc>
        <w:tc>
          <w:tcPr>
            <w:tcW w:w="1832" w:type="dxa"/>
          </w:tcPr>
          <w:p w:rsidR="000414D8" w:rsidRPr="007755C7" w:rsidRDefault="000414D8" w:rsidP="000414D8">
            <w:pPr>
              <w:jc w:val="center"/>
              <w:rPr>
                <w:b/>
                <w:sz w:val="20"/>
                <w:szCs w:val="20"/>
                <w:lang w:val="sr-Cyrl-RS"/>
              </w:rPr>
            </w:pPr>
          </w:p>
        </w:tc>
        <w:tc>
          <w:tcPr>
            <w:tcW w:w="2013" w:type="dxa"/>
          </w:tcPr>
          <w:p w:rsidR="000414D8" w:rsidRPr="007755C7" w:rsidRDefault="000414D8" w:rsidP="000414D8">
            <w:pPr>
              <w:jc w:val="center"/>
              <w:rPr>
                <w:b/>
                <w:sz w:val="20"/>
                <w:szCs w:val="20"/>
                <w:lang w:val="sr-Cyrl-RS"/>
              </w:rPr>
            </w:pPr>
          </w:p>
        </w:tc>
      </w:tr>
      <w:tr w:rsidR="007755C7" w:rsidRPr="007755C7" w:rsidTr="000414D8">
        <w:trPr>
          <w:trHeight w:val="726"/>
        </w:trPr>
        <w:tc>
          <w:tcPr>
            <w:tcW w:w="3581" w:type="dxa"/>
            <w:gridSpan w:val="2"/>
          </w:tcPr>
          <w:p w:rsidR="000414D8" w:rsidRPr="007755C7" w:rsidRDefault="000414D8" w:rsidP="000414D8">
            <w:pPr>
              <w:jc w:val="center"/>
              <w:rPr>
                <w:b/>
                <w:sz w:val="20"/>
                <w:szCs w:val="20"/>
                <w:lang w:val="sr-Cyrl-RS"/>
              </w:rPr>
            </w:pPr>
            <w:r w:rsidRPr="007755C7">
              <w:rPr>
                <w:b/>
                <w:sz w:val="20"/>
                <w:szCs w:val="20"/>
                <w:lang w:val="sr-Cyrl-RS"/>
              </w:rPr>
              <w:lastRenderedPageBreak/>
              <w:t xml:space="preserve">Полутанти у суспендованим честицама </w:t>
            </w:r>
          </w:p>
        </w:tc>
        <w:tc>
          <w:tcPr>
            <w:tcW w:w="1413" w:type="dxa"/>
          </w:tcPr>
          <w:p w:rsidR="000414D8" w:rsidRPr="007755C7" w:rsidRDefault="000414D8" w:rsidP="000414D8">
            <w:pPr>
              <w:jc w:val="center"/>
              <w:rPr>
                <w:b/>
                <w:sz w:val="20"/>
                <w:szCs w:val="20"/>
                <w:lang w:val="sr-Cyrl-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 xml:space="preserve">станица </w:t>
            </w:r>
          </w:p>
        </w:tc>
        <w:tc>
          <w:tcPr>
            <w:tcW w:w="1735" w:type="dxa"/>
          </w:tcPr>
          <w:p w:rsidR="000414D8" w:rsidRPr="007755C7" w:rsidRDefault="000414D8" w:rsidP="000414D8">
            <w:pPr>
              <w:jc w:val="center"/>
              <w:rPr>
                <w:b/>
                <w:sz w:val="20"/>
                <w:szCs w:val="20"/>
                <w:lang w:val="sr-Cyrl-RS"/>
              </w:rPr>
            </w:pPr>
          </w:p>
          <w:p w:rsidR="000414D8" w:rsidRPr="007755C7" w:rsidRDefault="000414D8" w:rsidP="000414D8">
            <w:pPr>
              <w:jc w:val="center"/>
              <w:rPr>
                <w:b/>
                <w:sz w:val="20"/>
                <w:szCs w:val="20"/>
                <w:lang w:val="sr-Cyrl-RS"/>
              </w:rPr>
            </w:pPr>
            <w:r w:rsidRPr="007755C7">
              <w:rPr>
                <w:b/>
                <w:sz w:val="20"/>
                <w:szCs w:val="20"/>
                <w:lang w:val="sr-Cyrl-RS"/>
              </w:rPr>
              <w:t>Број анализа</w:t>
            </w:r>
          </w:p>
        </w:tc>
        <w:tc>
          <w:tcPr>
            <w:tcW w:w="2081"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1687"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1832"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ПДВ-а</w:t>
            </w:r>
          </w:p>
        </w:tc>
        <w:tc>
          <w:tcPr>
            <w:tcW w:w="2013"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са ПДВ-ом</w:t>
            </w:r>
          </w:p>
        </w:tc>
      </w:tr>
      <w:tr w:rsidR="000414D8" w:rsidRPr="007755C7" w:rsidTr="000414D8">
        <w:trPr>
          <w:trHeight w:val="242"/>
        </w:trPr>
        <w:tc>
          <w:tcPr>
            <w:tcW w:w="1489" w:type="dxa"/>
            <w:vMerge w:val="restart"/>
          </w:tcPr>
          <w:p w:rsidR="000414D8" w:rsidRPr="007755C7" w:rsidRDefault="000414D8" w:rsidP="000414D8">
            <w:pPr>
              <w:rPr>
                <w:b/>
                <w:sz w:val="20"/>
                <w:szCs w:val="20"/>
                <w:lang w:val="sr-Cyrl-RS"/>
              </w:rPr>
            </w:pPr>
            <w:r w:rsidRPr="007755C7">
              <w:rPr>
                <w:b/>
                <w:sz w:val="20"/>
                <w:szCs w:val="20"/>
                <w:lang w:val="sr-Cyrl-RS"/>
              </w:rPr>
              <w:t>Тешки метали</w:t>
            </w:r>
          </w:p>
          <w:p w:rsidR="000414D8" w:rsidRPr="007755C7" w:rsidRDefault="000414D8" w:rsidP="000414D8">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14902:2008</w:t>
            </w:r>
          </w:p>
        </w:tc>
        <w:tc>
          <w:tcPr>
            <w:tcW w:w="2092" w:type="dxa"/>
          </w:tcPr>
          <w:p w:rsidR="000414D8" w:rsidRPr="007755C7" w:rsidRDefault="000414D8" w:rsidP="000414D8">
            <w:pPr>
              <w:rPr>
                <w:sz w:val="20"/>
                <w:szCs w:val="20"/>
              </w:rPr>
            </w:pPr>
            <w:r w:rsidRPr="007755C7">
              <w:rPr>
                <w:sz w:val="20"/>
                <w:szCs w:val="20"/>
                <w:lang w:val="sr-Cyrl-RS"/>
              </w:rPr>
              <w:t>олово</w:t>
            </w:r>
            <w:r w:rsidRPr="007755C7">
              <w:rPr>
                <w:sz w:val="20"/>
                <w:szCs w:val="20"/>
              </w:rPr>
              <w:t xml:space="preserve"> (Pb)</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145"/>
        </w:trPr>
        <w:tc>
          <w:tcPr>
            <w:tcW w:w="1489" w:type="dxa"/>
            <w:vMerge/>
          </w:tcPr>
          <w:p w:rsidR="000414D8" w:rsidRPr="007755C7" w:rsidRDefault="000414D8" w:rsidP="000414D8">
            <w:pPr>
              <w:rPr>
                <w:b/>
                <w:sz w:val="20"/>
                <w:szCs w:val="20"/>
                <w:lang w:val="sr-Cyrl-RS"/>
              </w:rPr>
            </w:pPr>
          </w:p>
        </w:tc>
        <w:tc>
          <w:tcPr>
            <w:tcW w:w="2092" w:type="dxa"/>
          </w:tcPr>
          <w:p w:rsidR="000414D8" w:rsidRPr="007755C7" w:rsidRDefault="000414D8" w:rsidP="000414D8">
            <w:pPr>
              <w:rPr>
                <w:sz w:val="20"/>
                <w:szCs w:val="20"/>
                <w:lang w:val="sr-Cyrl-RS"/>
              </w:rPr>
            </w:pPr>
            <w:r w:rsidRPr="007755C7">
              <w:rPr>
                <w:sz w:val="20"/>
                <w:szCs w:val="20"/>
                <w:lang w:val="sr-Cyrl-RS"/>
              </w:rPr>
              <w:t>арсен</w:t>
            </w:r>
            <w:r w:rsidRPr="007755C7">
              <w:rPr>
                <w:sz w:val="20"/>
                <w:szCs w:val="20"/>
                <w:lang w:val="sr-Latn-RS"/>
              </w:rPr>
              <w:t xml:space="preserve"> (As)</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145"/>
        </w:trPr>
        <w:tc>
          <w:tcPr>
            <w:tcW w:w="1489" w:type="dxa"/>
            <w:vMerge/>
          </w:tcPr>
          <w:p w:rsidR="000414D8" w:rsidRPr="007755C7" w:rsidRDefault="000414D8" w:rsidP="000414D8">
            <w:pPr>
              <w:rPr>
                <w:b/>
                <w:sz w:val="20"/>
                <w:szCs w:val="20"/>
                <w:lang w:val="sr-Cyrl-RS"/>
              </w:rPr>
            </w:pPr>
          </w:p>
        </w:tc>
        <w:tc>
          <w:tcPr>
            <w:tcW w:w="2092" w:type="dxa"/>
          </w:tcPr>
          <w:p w:rsidR="000414D8" w:rsidRPr="007755C7" w:rsidRDefault="000414D8" w:rsidP="000414D8">
            <w:pPr>
              <w:rPr>
                <w:sz w:val="20"/>
                <w:szCs w:val="20"/>
                <w:lang w:val="sr-Cyrl-RS"/>
              </w:rPr>
            </w:pPr>
            <w:r w:rsidRPr="007755C7">
              <w:rPr>
                <w:sz w:val="20"/>
                <w:szCs w:val="20"/>
                <w:lang w:val="sr-Cyrl-RS"/>
              </w:rPr>
              <w:t>никл (</w:t>
            </w:r>
            <w:r w:rsidRPr="007755C7">
              <w:rPr>
                <w:sz w:val="20"/>
                <w:szCs w:val="20"/>
                <w:lang w:val="sr-Latn-RS"/>
              </w:rPr>
              <w:t>Ni</w:t>
            </w:r>
            <w:r w:rsidRPr="007755C7">
              <w:rPr>
                <w:sz w:val="20"/>
                <w:szCs w:val="20"/>
                <w:lang w:val="sr-Cyrl-RS"/>
              </w:rPr>
              <w:t>)</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145"/>
        </w:trPr>
        <w:tc>
          <w:tcPr>
            <w:tcW w:w="1489" w:type="dxa"/>
            <w:vMerge/>
          </w:tcPr>
          <w:p w:rsidR="000414D8" w:rsidRPr="007755C7" w:rsidRDefault="000414D8" w:rsidP="000414D8">
            <w:pPr>
              <w:rPr>
                <w:b/>
                <w:sz w:val="20"/>
                <w:szCs w:val="20"/>
                <w:lang w:val="sr-Cyrl-RS"/>
              </w:rPr>
            </w:pPr>
          </w:p>
        </w:tc>
        <w:tc>
          <w:tcPr>
            <w:tcW w:w="2092" w:type="dxa"/>
          </w:tcPr>
          <w:p w:rsidR="000414D8" w:rsidRPr="007755C7" w:rsidRDefault="000414D8" w:rsidP="000414D8">
            <w:pPr>
              <w:rPr>
                <w:sz w:val="20"/>
                <w:szCs w:val="20"/>
                <w:lang w:val="sr-Cyrl-RS"/>
              </w:rPr>
            </w:pPr>
            <w:r w:rsidRPr="007755C7">
              <w:rPr>
                <w:sz w:val="20"/>
                <w:szCs w:val="20"/>
                <w:lang w:val="sr-Cyrl-RS"/>
              </w:rPr>
              <w:t>кадмијум (</w:t>
            </w:r>
            <w:r w:rsidRPr="007755C7">
              <w:rPr>
                <w:sz w:val="20"/>
                <w:szCs w:val="20"/>
                <w:lang w:val="sr-Latn-RS"/>
              </w:rPr>
              <w:t>Cd</w:t>
            </w:r>
            <w:r w:rsidRPr="007755C7">
              <w:rPr>
                <w:sz w:val="20"/>
                <w:szCs w:val="20"/>
                <w:lang w:val="sr-Cyrl-RS"/>
              </w:rPr>
              <w:t>)</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242"/>
        </w:trPr>
        <w:tc>
          <w:tcPr>
            <w:tcW w:w="1489" w:type="dxa"/>
          </w:tcPr>
          <w:p w:rsidR="000414D8" w:rsidRPr="007755C7" w:rsidRDefault="000414D8" w:rsidP="000414D8">
            <w:pPr>
              <w:rPr>
                <w:b/>
                <w:sz w:val="20"/>
                <w:szCs w:val="20"/>
                <w:lang w:val="sr-Cyrl-RS"/>
              </w:rPr>
            </w:pPr>
            <w:r w:rsidRPr="007755C7">
              <w:rPr>
                <w:b/>
                <w:sz w:val="20"/>
                <w:szCs w:val="20"/>
              </w:rPr>
              <w:t>PAH</w:t>
            </w:r>
          </w:p>
          <w:p w:rsidR="000414D8" w:rsidRPr="007755C7" w:rsidRDefault="000414D8" w:rsidP="000414D8">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15549:2010</w:t>
            </w:r>
          </w:p>
        </w:tc>
        <w:tc>
          <w:tcPr>
            <w:tcW w:w="2092" w:type="dxa"/>
          </w:tcPr>
          <w:p w:rsidR="000414D8" w:rsidRPr="007755C7" w:rsidRDefault="000414D8" w:rsidP="000414D8">
            <w:pPr>
              <w:rPr>
                <w:sz w:val="20"/>
                <w:szCs w:val="20"/>
                <w:lang w:val="sr-Latn-RS"/>
              </w:rPr>
            </w:pPr>
            <w:r w:rsidRPr="007755C7">
              <w:rPr>
                <w:rFonts w:cs="Calibri"/>
                <w:sz w:val="20"/>
                <w:szCs w:val="20"/>
                <w:lang w:val="sr-Latn-RS" w:eastAsia="sr-Latn-RS"/>
              </w:rPr>
              <w:t>benzo(a)piren</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56</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bl>
    <w:p w:rsidR="000414D8" w:rsidRPr="007755C7" w:rsidRDefault="000414D8" w:rsidP="000414D8">
      <w:pPr>
        <w:spacing w:after="0" w:line="240" w:lineRule="auto"/>
        <w:jc w:val="both"/>
        <w:rPr>
          <w:b/>
          <w:i/>
          <w:sz w:val="20"/>
          <w:szCs w:val="20"/>
          <w:u w:val="single"/>
          <w:lang w:val="sr-Cyrl-RS"/>
        </w:rPr>
      </w:pPr>
      <w:r w:rsidRPr="007755C7">
        <w:rPr>
          <w:b/>
          <w:i/>
          <w:sz w:val="20"/>
          <w:szCs w:val="20"/>
          <w:u w:val="single"/>
          <w:lang w:val="sr-Cyrl-RS"/>
        </w:rPr>
        <w:t>*Напомене:</w:t>
      </w:r>
    </w:p>
    <w:p w:rsidR="000414D8" w:rsidRPr="007755C7" w:rsidRDefault="000414D8" w:rsidP="000414D8">
      <w:pPr>
        <w:numPr>
          <w:ilvl w:val="0"/>
          <w:numId w:val="40"/>
        </w:numPr>
        <w:spacing w:after="0" w:line="240" w:lineRule="auto"/>
        <w:contextualSpacing/>
        <w:jc w:val="both"/>
        <w:rPr>
          <w:sz w:val="20"/>
          <w:szCs w:val="20"/>
          <w:lang w:val="sr-Cyrl-RS"/>
        </w:rPr>
      </w:pPr>
      <w:r w:rsidRPr="007755C7">
        <w:rPr>
          <w:sz w:val="20"/>
          <w:szCs w:val="20"/>
          <w:lang w:val="sr-Cyrl-RS"/>
        </w:rPr>
        <w:t>Техничка спецификација уређаја се налази у прилогу захтева за понуду</w:t>
      </w:r>
    </w:p>
    <w:p w:rsidR="000414D8" w:rsidRPr="007755C7" w:rsidRDefault="000414D8" w:rsidP="000414D8">
      <w:pPr>
        <w:numPr>
          <w:ilvl w:val="0"/>
          <w:numId w:val="40"/>
        </w:numPr>
        <w:spacing w:after="0" w:line="240" w:lineRule="auto"/>
        <w:contextualSpacing/>
        <w:jc w:val="both"/>
        <w:rPr>
          <w:b/>
          <w:sz w:val="20"/>
          <w:szCs w:val="20"/>
          <w:lang w:val="sr-Cyrl-RS" w:eastAsia="ar-SA"/>
        </w:rPr>
      </w:pPr>
      <w:r w:rsidRPr="007755C7">
        <w:rPr>
          <w:sz w:val="20"/>
          <w:szCs w:val="20"/>
          <w:lang w:val="sr-Cyrl-RS"/>
        </w:rPr>
        <w:t xml:space="preserve">У цену услуге неопходно је укључити трошкове превоза и израду појединачних и годишњег/збирног извештаја. </w:t>
      </w:r>
    </w:p>
    <w:p w:rsidR="000414D8" w:rsidRPr="007755C7" w:rsidRDefault="000414D8" w:rsidP="000414D8">
      <w:pPr>
        <w:spacing w:after="0" w:line="240" w:lineRule="auto"/>
        <w:jc w:val="both"/>
        <w:rPr>
          <w:b/>
          <w:sz w:val="20"/>
          <w:szCs w:val="20"/>
          <w:lang w:val="sr-Cyrl-RS"/>
        </w:rPr>
      </w:pPr>
      <w:r w:rsidRPr="007755C7">
        <w:rPr>
          <w:b/>
          <w:sz w:val="20"/>
          <w:szCs w:val="20"/>
          <w:lang w:val="sr-Cyrl-RS"/>
        </w:rPr>
        <w:t xml:space="preserve"> </w:t>
      </w:r>
      <w:r w:rsidRPr="007755C7">
        <w:rPr>
          <w:b/>
          <w:i/>
          <w:sz w:val="20"/>
          <w:szCs w:val="20"/>
          <w:u w:val="single"/>
          <w:lang w:val="sr-Cyrl-RS"/>
        </w:rPr>
        <w:t>Појединачни извештаји</w:t>
      </w:r>
      <w:r w:rsidRPr="007755C7">
        <w:rPr>
          <w:sz w:val="20"/>
          <w:szCs w:val="20"/>
          <w:lang w:val="sr-Cyrl-RS"/>
        </w:rPr>
        <w:t xml:space="preserve"> се израђују након сваке замене шарже и треба да садрже:</w:t>
      </w:r>
    </w:p>
    <w:p w:rsidR="000414D8" w:rsidRPr="007755C7" w:rsidRDefault="000414D8" w:rsidP="000414D8">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0414D8" w:rsidRPr="007755C7" w:rsidRDefault="000414D8" w:rsidP="000414D8">
      <w:pPr>
        <w:spacing w:after="0" w:line="240" w:lineRule="auto"/>
        <w:jc w:val="both"/>
        <w:rPr>
          <w:kern w:val="2"/>
          <w:sz w:val="20"/>
          <w:szCs w:val="20"/>
          <w:lang w:val="sr-Cyrl-RS" w:eastAsia="ar-SA"/>
        </w:rPr>
      </w:pPr>
      <w:r w:rsidRPr="007755C7">
        <w:rPr>
          <w:b/>
          <w:i/>
          <w:kern w:val="2"/>
          <w:sz w:val="20"/>
          <w:szCs w:val="20"/>
          <w:u w:val="single"/>
          <w:lang w:val="sr-Cyrl-RS" w:eastAsia="ar-SA"/>
        </w:rPr>
        <w:t>Годишњи/збирни извештаји</w:t>
      </w:r>
      <w:r w:rsidRPr="007755C7">
        <w:rPr>
          <w:kern w:val="2"/>
          <w:sz w:val="20"/>
          <w:szCs w:val="20"/>
          <w:lang w:val="sr-Cyrl-RS" w:eastAsia="ar-SA"/>
        </w:rPr>
        <w:t xml:space="preserve"> треба да садрже:</w:t>
      </w:r>
    </w:p>
    <w:p w:rsidR="000414D8" w:rsidRPr="007755C7" w:rsidRDefault="000414D8" w:rsidP="000414D8">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0414D8" w:rsidRPr="007755C7" w:rsidRDefault="000414D8" w:rsidP="000414D8">
      <w:pPr>
        <w:contextualSpacing/>
        <w:jc w:val="both"/>
        <w:rPr>
          <w:b/>
          <w:i/>
          <w:sz w:val="20"/>
          <w:szCs w:val="20"/>
          <w:lang w:val="sr-Cyrl-RS"/>
        </w:rPr>
      </w:pPr>
    </w:p>
    <w:p w:rsidR="00EE6D47" w:rsidRPr="007755C7" w:rsidRDefault="00EE6D47" w:rsidP="00EE6D47">
      <w:pPr>
        <w:contextualSpacing/>
        <w:jc w:val="both"/>
        <w:rPr>
          <w:b/>
          <w:i/>
          <w:sz w:val="20"/>
          <w:szCs w:val="20"/>
          <w:lang w:val="sr-Latn-RS"/>
        </w:rPr>
      </w:pPr>
      <w:r w:rsidRPr="007755C7">
        <w:rPr>
          <w:b/>
          <w:i/>
          <w:sz w:val="20"/>
          <w:szCs w:val="20"/>
          <w:lang w:val="sr-Latn-RS"/>
        </w:rPr>
        <w:t>ЦЕНА УКУПНО</w:t>
      </w:r>
      <w:r w:rsidRPr="007755C7">
        <w:rPr>
          <w:b/>
          <w:i/>
          <w:sz w:val="20"/>
          <w:szCs w:val="20"/>
          <w:lang w:val="sr-Latn-CS"/>
        </w:rPr>
        <w:t xml:space="preserve">, </w:t>
      </w:r>
      <w:r w:rsidRPr="007755C7">
        <w:rPr>
          <w:b/>
          <w:i/>
          <w:sz w:val="20"/>
          <w:szCs w:val="20"/>
          <w:lang w:val="sr-Latn-RS"/>
        </w:rPr>
        <w:t>без</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w:t>
      </w:r>
      <w:r w:rsidR="009D280C" w:rsidRPr="007755C7">
        <w:rPr>
          <w:b/>
          <w:i/>
          <w:sz w:val="20"/>
          <w:szCs w:val="20"/>
          <w:lang w:val="sr-Cyrl-RS"/>
        </w:rPr>
        <w:t>1</w:t>
      </w:r>
      <w:r w:rsidRPr="007755C7">
        <w:rPr>
          <w:b/>
          <w:i/>
          <w:sz w:val="20"/>
          <w:szCs w:val="20"/>
          <w:lang w:val="sr-Cyrl-RS"/>
        </w:rPr>
        <w:t>+</w:t>
      </w:r>
      <w:r w:rsidR="009D280C" w:rsidRPr="007755C7">
        <w:rPr>
          <w:b/>
          <w:i/>
          <w:sz w:val="20"/>
          <w:szCs w:val="20"/>
          <w:lang w:val="sr-Cyrl-RS"/>
        </w:rPr>
        <w:t>2</w:t>
      </w:r>
      <w:r w:rsidRPr="007755C7">
        <w:rPr>
          <w:b/>
          <w:i/>
          <w:sz w:val="20"/>
          <w:szCs w:val="20"/>
          <w:lang w:val="sr-Latn-RS"/>
        </w:rPr>
        <w:t>+</w:t>
      </w:r>
      <w:r w:rsidR="009D280C" w:rsidRPr="007755C7">
        <w:rPr>
          <w:b/>
          <w:i/>
          <w:sz w:val="20"/>
          <w:szCs w:val="20"/>
          <w:lang w:val="sr-Cyrl-RS"/>
        </w:rPr>
        <w:t>3</w:t>
      </w:r>
      <w:r w:rsidRPr="007755C7">
        <w:rPr>
          <w:b/>
          <w:i/>
          <w:sz w:val="20"/>
          <w:szCs w:val="20"/>
          <w:lang w:val="sr-Latn-RS"/>
        </w:rPr>
        <w:t>):____________________________________________________</w:t>
      </w:r>
    </w:p>
    <w:p w:rsidR="009D280C" w:rsidRPr="007755C7" w:rsidRDefault="009D280C" w:rsidP="00EE6D47">
      <w:pPr>
        <w:jc w:val="both"/>
        <w:rPr>
          <w:b/>
          <w:i/>
          <w:sz w:val="20"/>
          <w:szCs w:val="20"/>
          <w:lang w:val="sr-Cyrl-RS"/>
        </w:rPr>
      </w:pPr>
    </w:p>
    <w:p w:rsidR="00EE6D47" w:rsidRPr="007755C7" w:rsidRDefault="009D280C" w:rsidP="00EE6D47">
      <w:pPr>
        <w:jc w:val="both"/>
        <w:rPr>
          <w:b/>
          <w:i/>
          <w:sz w:val="20"/>
          <w:szCs w:val="20"/>
          <w:lang w:val="sr-Cyrl-RS"/>
        </w:rPr>
      </w:pPr>
      <w:r w:rsidRPr="007755C7">
        <w:rPr>
          <w:b/>
          <w:i/>
          <w:sz w:val="20"/>
          <w:szCs w:val="20"/>
          <w:lang w:val="sr-Cyrl-RS"/>
        </w:rPr>
        <w:t>УКУПАН ПДВ – (</w:t>
      </w:r>
      <w:r w:rsidRPr="007755C7">
        <w:rPr>
          <w:b/>
          <w:i/>
          <w:sz w:val="20"/>
          <w:szCs w:val="20"/>
          <w:lang w:val="sr-Latn-RS"/>
        </w:rPr>
        <w:t>(</w:t>
      </w:r>
      <w:r w:rsidRPr="007755C7">
        <w:rPr>
          <w:b/>
          <w:i/>
          <w:sz w:val="20"/>
          <w:szCs w:val="20"/>
          <w:lang w:val="sr-Cyrl-RS"/>
        </w:rPr>
        <w:t>1+2</w:t>
      </w:r>
      <w:r w:rsidRPr="007755C7">
        <w:rPr>
          <w:b/>
          <w:i/>
          <w:sz w:val="20"/>
          <w:szCs w:val="20"/>
          <w:lang w:val="sr-Latn-RS"/>
        </w:rPr>
        <w:t>+</w:t>
      </w:r>
      <w:r w:rsidRPr="007755C7">
        <w:rPr>
          <w:b/>
          <w:i/>
          <w:sz w:val="20"/>
          <w:szCs w:val="20"/>
          <w:lang w:val="sr-Cyrl-RS"/>
        </w:rPr>
        <w:t>3</w:t>
      </w:r>
      <w:r w:rsidRPr="007755C7">
        <w:rPr>
          <w:b/>
          <w:i/>
          <w:sz w:val="20"/>
          <w:szCs w:val="20"/>
          <w:lang w:val="sr-Latn-RS"/>
        </w:rPr>
        <w:t>)</w:t>
      </w:r>
      <w:r w:rsidRPr="007755C7">
        <w:rPr>
          <w:b/>
          <w:i/>
          <w:sz w:val="20"/>
          <w:szCs w:val="20"/>
          <w:lang w:val="sr-Cyrl-RS"/>
        </w:rPr>
        <w:t>:___________________________________</w:t>
      </w:r>
    </w:p>
    <w:p w:rsidR="009D280C" w:rsidRPr="007755C7" w:rsidRDefault="009D280C" w:rsidP="00EE6D47">
      <w:pPr>
        <w:jc w:val="both"/>
        <w:rPr>
          <w:b/>
          <w:i/>
          <w:sz w:val="20"/>
          <w:szCs w:val="20"/>
          <w:lang w:val="sr-Cyrl-RS"/>
        </w:rPr>
      </w:pPr>
    </w:p>
    <w:p w:rsidR="00EE6D47" w:rsidRPr="007755C7" w:rsidRDefault="00EE6D47" w:rsidP="00EE6D47">
      <w:pPr>
        <w:jc w:val="both"/>
        <w:rPr>
          <w:i/>
          <w:sz w:val="20"/>
          <w:szCs w:val="20"/>
          <w:lang w:val="sr-Cyrl-RS"/>
        </w:rPr>
      </w:pPr>
      <w:r w:rsidRPr="007755C7">
        <w:rPr>
          <w:b/>
          <w:i/>
          <w:sz w:val="20"/>
          <w:szCs w:val="20"/>
          <w:lang w:val="sr-Latn-RS"/>
        </w:rPr>
        <w:lastRenderedPageBreak/>
        <w:t>ЦЕНА УКУПНО</w:t>
      </w:r>
      <w:r w:rsidRPr="007755C7">
        <w:rPr>
          <w:b/>
          <w:i/>
          <w:sz w:val="20"/>
          <w:szCs w:val="20"/>
          <w:lang w:val="sr-Latn-CS"/>
        </w:rPr>
        <w:t xml:space="preserve">, </w:t>
      </w:r>
      <w:r w:rsidRPr="007755C7">
        <w:rPr>
          <w:b/>
          <w:i/>
          <w:sz w:val="20"/>
          <w:szCs w:val="20"/>
          <w:lang w:val="sr-Latn-RS"/>
        </w:rPr>
        <w:t>са</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w:t>
      </w:r>
      <w:r w:rsidR="009D280C" w:rsidRPr="007755C7">
        <w:rPr>
          <w:b/>
          <w:i/>
          <w:sz w:val="20"/>
          <w:szCs w:val="20"/>
          <w:lang w:val="sr-Cyrl-RS"/>
        </w:rPr>
        <w:t>1</w:t>
      </w:r>
      <w:r w:rsidRPr="007755C7">
        <w:rPr>
          <w:b/>
          <w:i/>
          <w:sz w:val="20"/>
          <w:szCs w:val="20"/>
          <w:lang w:val="sr-Cyrl-RS"/>
        </w:rPr>
        <w:t>+</w:t>
      </w:r>
      <w:r w:rsidR="009D280C" w:rsidRPr="007755C7">
        <w:rPr>
          <w:b/>
          <w:i/>
          <w:sz w:val="20"/>
          <w:szCs w:val="20"/>
          <w:lang w:val="sr-Cyrl-RS"/>
        </w:rPr>
        <w:t>2</w:t>
      </w:r>
      <w:r w:rsidRPr="007755C7">
        <w:rPr>
          <w:b/>
          <w:i/>
          <w:sz w:val="20"/>
          <w:szCs w:val="20"/>
          <w:lang w:val="sr-Latn-RS"/>
        </w:rPr>
        <w:t>+</w:t>
      </w:r>
      <w:r w:rsidR="009D280C" w:rsidRPr="007755C7">
        <w:rPr>
          <w:b/>
          <w:i/>
          <w:sz w:val="20"/>
          <w:szCs w:val="20"/>
          <w:lang w:val="sr-Cyrl-RS"/>
        </w:rPr>
        <w:t>3</w:t>
      </w:r>
      <w:r w:rsidRPr="007755C7">
        <w:rPr>
          <w:i/>
          <w:sz w:val="20"/>
          <w:szCs w:val="20"/>
          <w:lang w:val="sr-Latn-RS"/>
        </w:rPr>
        <w:t>):_____________________________________________________</w:t>
      </w:r>
    </w:p>
    <w:p w:rsidR="00EE6D47" w:rsidRPr="007755C7" w:rsidRDefault="00EE6D47" w:rsidP="00EE6D47">
      <w:pPr>
        <w:suppressAutoHyphens/>
        <w:jc w:val="both"/>
        <w:rPr>
          <w:sz w:val="20"/>
          <w:szCs w:val="20"/>
          <w:lang w:val="sr-Cyrl-CS" w:eastAsia="ar-SA"/>
        </w:rPr>
      </w:pPr>
    </w:p>
    <w:p w:rsidR="00EE6D47" w:rsidRPr="007755C7" w:rsidRDefault="00EE6D47" w:rsidP="00EE6D47">
      <w:pPr>
        <w:suppressAutoHyphens/>
        <w:jc w:val="both"/>
        <w:rPr>
          <w:sz w:val="20"/>
          <w:szCs w:val="20"/>
          <w:lang w:val="sr-Cyrl-C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У _________________________         М.П.                                             ______________________</w:t>
      </w:r>
    </w:p>
    <w:p w:rsidR="00EE6D47" w:rsidRPr="007755C7" w:rsidRDefault="00EE6D47" w:rsidP="00EE6D47">
      <w:pPr>
        <w:suppressAutoHyphens/>
        <w:jc w:val="both"/>
        <w:rPr>
          <w:sz w:val="20"/>
          <w:szCs w:val="20"/>
          <w:lang w:val="sr-Latn-R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Дана:     ___________________                                                                (потпис овлашћеног лица)</w:t>
      </w:r>
    </w:p>
    <w:p w:rsidR="00EE6D47" w:rsidRPr="007755C7" w:rsidRDefault="00EE6D47" w:rsidP="00EE6D47">
      <w:pPr>
        <w:rPr>
          <w:sz w:val="20"/>
          <w:szCs w:val="20"/>
          <w:lang w:val="sr-Cyrl-RS"/>
        </w:rPr>
      </w:pPr>
    </w:p>
    <w:p w:rsidR="00BA7413" w:rsidRPr="007755C7" w:rsidRDefault="00BA7413" w:rsidP="00BA7413">
      <w:pPr>
        <w:rPr>
          <w:rFonts w:eastAsia="Times New Roman" w:cs="Arial"/>
          <w:b/>
          <w:i/>
          <w:sz w:val="20"/>
          <w:szCs w:val="20"/>
          <w:u w:val="single"/>
          <w:lang w:val="sr-Cyrl-RS"/>
        </w:rPr>
      </w:pPr>
      <w:r w:rsidRPr="007755C7">
        <w:rPr>
          <w:rFonts w:eastAsia="Times New Roman" w:cs="Arial"/>
          <w:b/>
          <w:i/>
          <w:sz w:val="20"/>
          <w:szCs w:val="20"/>
          <w:u w:val="single"/>
          <w:lang w:val="sr-Cyrl-RS"/>
        </w:rPr>
        <w:t>НАПОМЕНА:</w:t>
      </w:r>
    </w:p>
    <w:p w:rsidR="00BA7413" w:rsidRPr="007755C7" w:rsidRDefault="00BA7413" w:rsidP="00BA7413">
      <w:pPr>
        <w:jc w:val="both"/>
        <w:rPr>
          <w:rFonts w:eastAsia="Times New Roman" w:cs="Arial"/>
          <w:i/>
          <w:sz w:val="20"/>
          <w:szCs w:val="20"/>
          <w:lang w:val="sr-Cyrl-RS"/>
        </w:rPr>
      </w:pPr>
      <w:r w:rsidRPr="007755C7">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p>
    <w:p w:rsidR="00953B88" w:rsidRPr="007755C7" w:rsidRDefault="00BA7413" w:rsidP="009D280C">
      <w:pPr>
        <w:rPr>
          <w:sz w:val="20"/>
          <w:szCs w:val="20"/>
          <w:lang w:val="sr-Cyrl-RS"/>
        </w:rPr>
        <w:sectPr w:rsidR="00953B88" w:rsidRPr="007755C7" w:rsidSect="004462F7">
          <w:pgSz w:w="16838" w:h="11906" w:orient="landscape"/>
          <w:pgMar w:top="850" w:right="1812" w:bottom="680" w:left="900" w:header="680" w:footer="624" w:gutter="0"/>
          <w:cols w:space="720"/>
          <w:docGrid w:linePitch="326"/>
        </w:sectPr>
      </w:pPr>
      <w:r w:rsidRPr="007755C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953B88" w:rsidRPr="007755C7" w:rsidRDefault="00953B88" w:rsidP="00953B88">
      <w:pPr>
        <w:rPr>
          <w:b/>
          <w:sz w:val="20"/>
          <w:szCs w:val="20"/>
          <w:lang w:val="sr-Cyrl-RS" w:eastAsia="ar-SA"/>
        </w:rPr>
      </w:pPr>
    </w:p>
    <w:tbl>
      <w:tblPr>
        <w:tblW w:w="13704" w:type="dxa"/>
        <w:tblInd w:w="-55" w:type="dxa"/>
        <w:tblLayout w:type="fixed"/>
        <w:tblLook w:val="0000" w:firstRow="0" w:lastRow="0" w:firstColumn="0" w:lastColumn="0" w:noHBand="0" w:noVBand="0"/>
      </w:tblPr>
      <w:tblGrid>
        <w:gridCol w:w="55"/>
        <w:gridCol w:w="3672"/>
        <w:gridCol w:w="3658"/>
        <w:gridCol w:w="2271"/>
        <w:gridCol w:w="4048"/>
      </w:tblGrid>
      <w:tr w:rsidR="00953B88" w:rsidRPr="007755C7" w:rsidTr="009D280C">
        <w:trPr>
          <w:gridBefore w:val="1"/>
          <w:wBefore w:w="55" w:type="dxa"/>
          <w:trHeight w:val="372"/>
        </w:trPr>
        <w:tc>
          <w:tcPr>
            <w:tcW w:w="3672" w:type="dxa"/>
            <w:shd w:val="clear" w:color="auto" w:fill="auto"/>
            <w:vAlign w:val="center"/>
          </w:tcPr>
          <w:p w:rsidR="00953B88" w:rsidRPr="007755C7" w:rsidRDefault="00953B88" w:rsidP="00953B88">
            <w:pPr>
              <w:suppressAutoHyphens/>
              <w:spacing w:after="120" w:line="100" w:lineRule="atLeast"/>
              <w:jc w:val="center"/>
              <w:rPr>
                <w:rFonts w:eastAsia="Arial Unicode MS" w:cs="Arial"/>
                <w:kern w:val="1"/>
                <w:sz w:val="20"/>
                <w:szCs w:val="20"/>
                <w:highlight w:val="green"/>
                <w:lang w:val="sr-Cyrl-RS" w:eastAsia="ar-SA"/>
              </w:rPr>
            </w:pPr>
          </w:p>
        </w:tc>
        <w:tc>
          <w:tcPr>
            <w:tcW w:w="3658" w:type="dxa"/>
            <w:shd w:val="clear" w:color="auto" w:fill="auto"/>
            <w:vAlign w:val="center"/>
          </w:tcPr>
          <w:p w:rsidR="00953B88" w:rsidRPr="007755C7" w:rsidRDefault="00953B88" w:rsidP="00953B88">
            <w:pPr>
              <w:suppressAutoHyphens/>
              <w:spacing w:after="120" w:line="100" w:lineRule="atLeast"/>
              <w:jc w:val="center"/>
              <w:rPr>
                <w:rFonts w:eastAsia="Arial Unicode MS" w:cs="Arial"/>
                <w:b/>
                <w:kern w:val="1"/>
                <w:sz w:val="20"/>
                <w:szCs w:val="20"/>
                <w:highlight w:val="green"/>
                <w:lang w:eastAsia="ar-SA"/>
              </w:rPr>
            </w:pPr>
          </w:p>
        </w:tc>
        <w:tc>
          <w:tcPr>
            <w:tcW w:w="6319" w:type="dxa"/>
            <w:gridSpan w:val="2"/>
            <w:shd w:val="clear" w:color="auto" w:fill="auto"/>
            <w:vAlign w:val="center"/>
          </w:tcPr>
          <w:p w:rsidR="00953B88" w:rsidRPr="007755C7" w:rsidRDefault="00953B88" w:rsidP="00953B88">
            <w:pPr>
              <w:suppressAutoHyphens/>
              <w:spacing w:after="120" w:line="100" w:lineRule="atLeast"/>
              <w:jc w:val="center"/>
              <w:rPr>
                <w:rFonts w:eastAsia="Arial Unicode MS" w:cs="Arial"/>
                <w:kern w:val="1"/>
                <w:sz w:val="20"/>
                <w:szCs w:val="20"/>
                <w:lang w:eastAsia="ar-SA"/>
              </w:rPr>
            </w:pPr>
          </w:p>
        </w:tc>
      </w:tr>
      <w:tr w:rsidR="00953B88" w:rsidRPr="007755C7" w:rsidTr="009D280C">
        <w:trPr>
          <w:gridBefore w:val="1"/>
          <w:wBefore w:w="55" w:type="dxa"/>
          <w:trHeight w:val="372"/>
        </w:trPr>
        <w:tc>
          <w:tcPr>
            <w:tcW w:w="3672" w:type="dxa"/>
            <w:tcBorders>
              <w:bottom w:val="single" w:sz="4" w:space="0" w:color="000000"/>
            </w:tcBorders>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highlight w:val="red"/>
                <w:lang w:eastAsia="ar-SA"/>
              </w:rPr>
            </w:pPr>
          </w:p>
        </w:tc>
        <w:tc>
          <w:tcPr>
            <w:tcW w:w="6319" w:type="dxa"/>
            <w:gridSpan w:val="2"/>
            <w:tcBorders>
              <w:bottom w:val="single" w:sz="4" w:space="0" w:color="000000"/>
            </w:tcBorders>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lang w:eastAsia="ar-SA"/>
              </w:rPr>
            </w:pPr>
          </w:p>
        </w:tc>
      </w:tr>
      <w:tr w:rsidR="00953B88" w:rsidRPr="007755C7" w:rsidTr="009D280C">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gridAfter w:val="1"/>
          <w:wAfter w:w="4048" w:type="dxa"/>
          <w:tblCellSpacing w:w="20" w:type="dxa"/>
        </w:trPr>
        <w:tc>
          <w:tcPr>
            <w:tcW w:w="9656" w:type="dxa"/>
            <w:gridSpan w:val="4"/>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6</w:t>
            </w:r>
            <w:r w:rsidRPr="007755C7">
              <w:rPr>
                <w:rFonts w:eastAsia="Times New Roman" w:cs="Times New Roman"/>
                <w:b/>
                <w:sz w:val="20"/>
                <w:szCs w:val="20"/>
                <w:lang w:val="sr-Cyrl-CS"/>
              </w:rPr>
              <w:t>)2)</w:t>
            </w:r>
            <w:r w:rsidRPr="007755C7">
              <w:rPr>
                <w:rFonts w:eastAsia="Times New Roman" w:cs="Times New Roman"/>
                <w:b/>
                <w:sz w:val="20"/>
                <w:szCs w:val="20"/>
                <w:lang w:val="sr-Cyrl-RS"/>
              </w:rPr>
              <w:t xml:space="preserve">2) </w:t>
            </w:r>
            <w:r w:rsidRPr="007755C7">
              <w:rPr>
                <w:rFonts w:eastAsia="Times New Roman" w:cs="Times New Roman"/>
                <w:b/>
                <w:sz w:val="20"/>
                <w:szCs w:val="20"/>
                <w:lang w:val="sr-Cyrl-CS"/>
              </w:rPr>
              <w:t>УПУТСТВО КАКО ДА СЕ ПОПУНИ ОБРАЗАЦ СТРУКТУРЕ ПОНУЂЕНЕ ЦЕНЕ</w:t>
            </w:r>
          </w:p>
        </w:tc>
      </w:tr>
    </w:tbl>
    <w:p w:rsidR="00953B88" w:rsidRPr="007755C7" w:rsidRDefault="00953B88" w:rsidP="00953B88">
      <w:pPr>
        <w:spacing w:after="0" w:line="240" w:lineRule="auto"/>
        <w:ind w:left="720"/>
        <w:jc w:val="both"/>
        <w:rPr>
          <w:rFonts w:eastAsia="Times New Roman" w:cs="Times New Roman"/>
          <w:sz w:val="20"/>
          <w:szCs w:val="20"/>
          <w:lang w:val="ru-RU" w:eastAsia="sr-Latn-RS"/>
        </w:rPr>
      </w:pPr>
    </w:p>
    <w:p w:rsidR="00953B88" w:rsidRPr="007755C7" w:rsidRDefault="00953B88" w:rsidP="00953B88">
      <w:pPr>
        <w:tabs>
          <w:tab w:val="left" w:pos="0"/>
        </w:tabs>
        <w:spacing w:after="0" w:line="240" w:lineRule="auto"/>
        <w:rPr>
          <w:rFonts w:eastAsia="Times New Roman" w:cs="Times New Roman"/>
          <w:bCs/>
          <w:sz w:val="20"/>
          <w:szCs w:val="20"/>
          <w:lang w:val="ru-RU"/>
        </w:rPr>
      </w:pP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1) цена (јединична и укупна) са и без ПДВ</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3)</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ТРОШКОВА ПРИПРЕМЕ ПОНУДЕ</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tabs>
          <w:tab w:val="left" w:pos="0"/>
        </w:tabs>
        <w:spacing w:after="0" w:line="240" w:lineRule="auto"/>
        <w:rPr>
          <w:rFonts w:eastAsia="Times New Roman" w:cs="Times New Roman"/>
          <w:b/>
          <w:sz w:val="20"/>
          <w:szCs w:val="20"/>
          <w:lang w:val="sr-Cyrl-CS"/>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7755C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755C7">
        <w:rPr>
          <w:rFonts w:eastAsia="Times New Roman" w:cs="Times New Roman"/>
          <w:sz w:val="20"/>
          <w:szCs w:val="20"/>
          <w:lang w:val="ru-RU"/>
        </w:rPr>
        <w:t xml:space="preserve"> уз понуду прилажем </w:t>
      </w:r>
    </w:p>
    <w:p w:rsidR="00953B88" w:rsidRPr="007755C7" w:rsidRDefault="00953B88" w:rsidP="00953B88">
      <w:pPr>
        <w:tabs>
          <w:tab w:val="left" w:pos="0"/>
        </w:tabs>
        <w:spacing w:after="0" w:line="240" w:lineRule="auto"/>
        <w:jc w:val="both"/>
        <w:rPr>
          <w:rFonts w:eastAsia="Times New Roman" w:cs="Times New Roman"/>
          <w:sz w:val="20"/>
          <w:szCs w:val="20"/>
          <w:lang w:val="ru-RU"/>
        </w:rPr>
      </w:pPr>
    </w:p>
    <w:p w:rsidR="00953B88" w:rsidRPr="006964C0" w:rsidRDefault="00953B88" w:rsidP="00F12913">
      <w:pPr>
        <w:tabs>
          <w:tab w:val="left" w:pos="0"/>
        </w:tabs>
        <w:spacing w:after="0" w:line="240" w:lineRule="auto"/>
        <w:jc w:val="center"/>
        <w:rPr>
          <w:rFonts w:eastAsia="Times New Roman" w:cs="Times New Roman"/>
          <w:b/>
          <w:sz w:val="20"/>
          <w:szCs w:val="20"/>
          <w:lang w:val="sr-Cyrl-RS" w:eastAsia="ar-SA"/>
        </w:rPr>
      </w:pPr>
      <w:r w:rsidRPr="007755C7">
        <w:rPr>
          <w:rFonts w:eastAsia="Times New Roman" w:cs="Times New Roman"/>
          <w:b/>
          <w:sz w:val="20"/>
          <w:szCs w:val="20"/>
          <w:lang w:val="ru-RU"/>
        </w:rPr>
        <w:t xml:space="preserve"> СТРУКТУРУ ТРОШКОВА ПРИПРЕМАЊА ПОНУДЕ</w:t>
      </w:r>
      <w:r w:rsidRPr="007755C7">
        <w:rPr>
          <w:rFonts w:eastAsia="Times New Roman" w:cs="Times New Roman"/>
          <w:b/>
          <w:sz w:val="20"/>
          <w:szCs w:val="20"/>
          <w:lang w:val="sr-Cyrl-CS"/>
        </w:rPr>
        <w:t xml:space="preserve"> </w:t>
      </w:r>
      <w:r w:rsidRPr="007755C7">
        <w:rPr>
          <w:b/>
          <w:sz w:val="20"/>
          <w:szCs w:val="20"/>
          <w:lang w:val="sr-Cyrl-CS"/>
        </w:rPr>
        <w:t xml:space="preserve">ЗА ЈАВНУ НАБАВКУ </w:t>
      </w:r>
      <w:r w:rsidR="007755C7" w:rsidRPr="006964C0">
        <w:rPr>
          <w:b/>
          <w:sz w:val="20"/>
          <w:szCs w:val="20"/>
          <w:lang w:val="sr-Cyrl-RS"/>
        </w:rPr>
        <w:t>УСЛУГА ОДРЕЂИВАЊА МАСЕНЕ КОНЦЕНТРАЦИЈЕ И САДРЖАЈА СУСПЕНДОВАНИХ ЧЕСТИЦА (</w:t>
      </w:r>
      <w:r w:rsidR="007755C7" w:rsidRPr="006964C0">
        <w:rPr>
          <w:b/>
          <w:sz w:val="20"/>
          <w:szCs w:val="20"/>
          <w:lang w:val="sr-Latn-RS"/>
        </w:rPr>
        <w:t>PM</w:t>
      </w:r>
      <w:r w:rsidR="007755C7" w:rsidRPr="006964C0">
        <w:rPr>
          <w:b/>
          <w:sz w:val="20"/>
          <w:szCs w:val="20"/>
          <w:vertAlign w:val="subscript"/>
          <w:lang w:val="sr-Latn-RS"/>
        </w:rPr>
        <w:t>10</w:t>
      </w:r>
      <w:r w:rsidR="007755C7" w:rsidRPr="006964C0">
        <w:rPr>
          <w:b/>
          <w:sz w:val="20"/>
          <w:szCs w:val="20"/>
          <w:lang w:val="sr-Latn-RS"/>
        </w:rPr>
        <w:t xml:space="preserve">) </w:t>
      </w:r>
      <w:r w:rsidR="007755C7" w:rsidRPr="006964C0">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7755C7" w:rsidRDefault="00953B88" w:rsidP="00953B88">
      <w:pPr>
        <w:spacing w:after="0" w:line="240" w:lineRule="auto"/>
        <w:ind w:firstLine="720"/>
        <w:rPr>
          <w:b/>
          <w:sz w:val="20"/>
          <w:szCs w:val="20"/>
          <w:lang w:val="sr-Cyrl-RS" w:eastAsia="ar-SA"/>
        </w:rPr>
      </w:pPr>
      <w:r w:rsidRPr="007755C7">
        <w:rPr>
          <w:rFonts w:eastAsia="Times New Roman" w:cs="Times New Roman"/>
          <w:b/>
          <w:sz w:val="20"/>
          <w:szCs w:val="20"/>
          <w:lang w:val="sr-Cyrl-RS" w:eastAsia="ar-SA"/>
        </w:rPr>
        <w:t xml:space="preserve">                                                                          ЈН </w:t>
      </w:r>
      <w:r w:rsidRPr="007755C7">
        <w:rPr>
          <w:b/>
          <w:sz w:val="20"/>
          <w:szCs w:val="20"/>
          <w:lang w:val="sr-Cyrl-RS" w:eastAsia="ar-SA"/>
        </w:rPr>
        <w:t xml:space="preserve">ОП </w:t>
      </w:r>
      <w:r w:rsidR="006964C0">
        <w:rPr>
          <w:b/>
          <w:sz w:val="20"/>
          <w:szCs w:val="20"/>
          <w:lang w:val="sr-Cyrl-RS" w:eastAsia="ar-SA"/>
        </w:rPr>
        <w:t>2</w:t>
      </w:r>
      <w:r w:rsidRPr="007755C7">
        <w:rPr>
          <w:b/>
          <w:sz w:val="20"/>
          <w:szCs w:val="20"/>
          <w:lang w:val="sr-Cyrl-RS" w:eastAsia="ar-SA"/>
        </w:rPr>
        <w:t>/201</w:t>
      </w:r>
      <w:r w:rsidR="00F12913" w:rsidRPr="007755C7">
        <w:rPr>
          <w:b/>
          <w:sz w:val="20"/>
          <w:szCs w:val="20"/>
          <w:lang w:val="sr-Cyrl-RS" w:eastAsia="ar-SA"/>
        </w:rPr>
        <w:t>8</w:t>
      </w:r>
      <w:r w:rsidRPr="007755C7">
        <w:rPr>
          <w:rFonts w:eastAsia="Times New Roman" w:cs="Times New Roman"/>
          <w:sz w:val="20"/>
          <w:szCs w:val="20"/>
          <w:lang w:val="ru-RU"/>
        </w:rPr>
        <w:t xml:space="preserve"> </w:t>
      </w:r>
      <w:r w:rsidRPr="007755C7">
        <w:rPr>
          <w:rFonts w:eastAsia="Times New Roman" w:cs="Times New Roman"/>
          <w:noProof/>
          <w:sz w:val="20"/>
          <w:szCs w:val="20"/>
          <w:lang w:val="sr-Cyrl-RS"/>
        </w:rPr>
        <w:t xml:space="preserve"> </w:t>
      </w:r>
    </w:p>
    <w:p w:rsidR="00953B88" w:rsidRPr="007755C7" w:rsidRDefault="00953B88" w:rsidP="00953B88">
      <w:pPr>
        <w:spacing w:after="0" w:line="240" w:lineRule="auto"/>
        <w:ind w:firstLine="720"/>
        <w:jc w:val="center"/>
        <w:rPr>
          <w:rFonts w:eastAsia="Times New Roman" w:cs="Verdana-Bold"/>
          <w:b/>
          <w:bCs/>
          <w:sz w:val="20"/>
          <w:szCs w:val="20"/>
          <w:lang w:val="ru-RU"/>
        </w:rPr>
      </w:pPr>
      <w:r w:rsidRPr="007755C7">
        <w:rPr>
          <w:rFonts w:eastAsia="Times New Roman" w:cs="Times New Roman"/>
          <w:b/>
          <w:sz w:val="20"/>
          <w:szCs w:val="20"/>
          <w:lang w:val="sr-Cyrl-RS" w:eastAsia="ar-SA"/>
        </w:rPr>
        <w:t xml:space="preserve"> </w:t>
      </w:r>
    </w:p>
    <w:p w:rsidR="00953B88" w:rsidRPr="007755C7" w:rsidRDefault="00953B88" w:rsidP="00953B88">
      <w:pPr>
        <w:tabs>
          <w:tab w:val="left" w:pos="0"/>
        </w:tabs>
        <w:spacing w:after="0" w:line="240" w:lineRule="auto"/>
        <w:jc w:val="center"/>
        <w:rPr>
          <w:rFonts w:eastAsia="Times New Roman" w:cs="Times New Roman"/>
          <w:b/>
          <w:sz w:val="20"/>
          <w:szCs w:val="20"/>
          <w:lang w:val="sr-Latn-RS"/>
        </w:rPr>
      </w:pP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953B88" w:rsidRPr="007755C7" w:rsidTr="004462F7">
        <w:trPr>
          <w:trHeight w:val="734"/>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__________ динара без пдв</w:t>
            </w:r>
          </w:p>
        </w:tc>
      </w:tr>
      <w:tr w:rsidR="00953B88" w:rsidRPr="007755C7" w:rsidTr="004462F7">
        <w:trPr>
          <w:trHeight w:val="749"/>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__________ динара без пдв</w:t>
            </w:r>
          </w:p>
        </w:tc>
      </w:tr>
      <w:tr w:rsidR="00953B88" w:rsidRPr="007755C7" w:rsidTr="004462F7">
        <w:trPr>
          <w:trHeight w:val="307"/>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Укупни трошкови без 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r w:rsidR="00953B88" w:rsidRPr="007755C7" w:rsidTr="004462F7">
        <w:trPr>
          <w:trHeight w:val="433"/>
          <w:tblCellSpacing w:w="20" w:type="dxa"/>
        </w:trPr>
        <w:tc>
          <w:tcPr>
            <w:tcW w:w="5323" w:type="dxa"/>
            <w:shd w:val="clear" w:color="auto" w:fill="auto"/>
            <w:vAlign w:val="center"/>
          </w:tcPr>
          <w:p w:rsidR="00953B88" w:rsidRPr="007755C7" w:rsidRDefault="00953B88" w:rsidP="00953B88">
            <w:pPr>
              <w:autoSpaceDE w:val="0"/>
              <w:autoSpaceDN w:val="0"/>
              <w:adjustRightInd w:val="0"/>
              <w:spacing w:after="0" w:line="240" w:lineRule="auto"/>
              <w:jc w:val="center"/>
              <w:rPr>
                <w:rFonts w:eastAsia="Times New Roman" w:cs="Verdana"/>
                <w:sz w:val="20"/>
                <w:szCs w:val="20"/>
                <w:lang w:val="sr-Cyrl-CS"/>
              </w:rPr>
            </w:pPr>
            <w:r w:rsidRPr="007755C7">
              <w:rPr>
                <w:rFonts w:eastAsia="Times New Roman" w:cs="Verdana"/>
                <w:sz w:val="20"/>
                <w:szCs w:val="20"/>
                <w:lang w:val="sr-Cyrl-CS"/>
              </w:rPr>
              <w:t>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r w:rsidR="00953B88" w:rsidRPr="007755C7" w:rsidTr="004462F7">
        <w:trPr>
          <w:trHeight w:val="190"/>
          <w:tblCellSpacing w:w="20" w:type="dxa"/>
        </w:trPr>
        <w:tc>
          <w:tcPr>
            <w:tcW w:w="5323" w:type="dxa"/>
            <w:shd w:val="clear" w:color="auto" w:fill="auto"/>
          </w:tcPr>
          <w:p w:rsidR="00953B88" w:rsidRPr="007755C7" w:rsidRDefault="00953B88" w:rsidP="00953B88">
            <w:pPr>
              <w:spacing w:after="0" w:line="240" w:lineRule="auto"/>
              <w:jc w:val="center"/>
              <w:rPr>
                <w:rFonts w:eastAsia="Times New Roman" w:cs="Times New Roman"/>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Укупни  трошкови са 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bl>
    <w:p w:rsidR="00953B88" w:rsidRPr="007755C7" w:rsidRDefault="00953B88" w:rsidP="00953B88">
      <w:pPr>
        <w:tabs>
          <w:tab w:val="left" w:pos="0"/>
        </w:tabs>
        <w:spacing w:after="0" w:line="240" w:lineRule="auto"/>
        <w:rPr>
          <w:rFonts w:eastAsia="Times New Roman" w:cs="Times New Roman"/>
          <w:b/>
          <w:sz w:val="20"/>
          <w:szCs w:val="20"/>
          <w:lang w:val="sr-Cyrl-CS"/>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953B88" w:rsidRPr="007755C7" w:rsidRDefault="00953B88" w:rsidP="00953B88">
      <w:pPr>
        <w:tabs>
          <w:tab w:val="left" w:pos="0"/>
        </w:tabs>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м.п. </w:t>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___________________________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953B88">
      <w:pPr>
        <w:tabs>
          <w:tab w:val="left" w:pos="0"/>
        </w:tabs>
        <w:spacing w:after="0" w:line="240" w:lineRule="auto"/>
        <w:rPr>
          <w:rFonts w:eastAsia="Times New Roman" w:cs="Times New Roman"/>
          <w:b/>
          <w:sz w:val="20"/>
          <w:szCs w:val="20"/>
          <w:lang w:val="ru-RU"/>
        </w:rPr>
      </w:pPr>
      <w:r w:rsidRPr="007755C7">
        <w:rPr>
          <w:rFonts w:eastAsia="Times New Roman" w:cs="Times New Roman"/>
          <w:b/>
          <w:sz w:val="20"/>
          <w:szCs w:val="20"/>
          <w:lang w:val="ru-RU"/>
        </w:rPr>
        <w:t>Напомена:</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sr-Latn-CS"/>
        </w:rPr>
        <w:t>*остале трошкове припреме и подношења понуде</w:t>
      </w:r>
      <w:r w:rsidRPr="007755C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7755C7">
        <w:rPr>
          <w:rFonts w:eastAsia="Times New Roman" w:cs="Times New Roman"/>
          <w:sz w:val="20"/>
          <w:szCs w:val="20"/>
        </w:rPr>
        <w:t xml:space="preserve">, 14/15 </w:t>
      </w:r>
      <w:r w:rsidRPr="007755C7">
        <w:rPr>
          <w:rFonts w:eastAsia="Times New Roman" w:cs="Times New Roman"/>
          <w:sz w:val="20"/>
          <w:szCs w:val="20"/>
          <w:lang w:val="sr-Cyrl-RS"/>
        </w:rPr>
        <w:t>и 68/15</w:t>
      </w:r>
      <w:r w:rsidRPr="007755C7">
        <w:rPr>
          <w:rFonts w:eastAsia="Times New Roman" w:cs="Times New Roman"/>
          <w:sz w:val="20"/>
          <w:szCs w:val="20"/>
          <w:lang w:val="ru-RU"/>
        </w:rPr>
        <w:t xml:space="preserve">)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953B88" w:rsidRPr="007755C7" w:rsidRDefault="00953B88" w:rsidP="00953B88">
      <w:pPr>
        <w:rPr>
          <w:rFonts w:eastAsia="Times New Roman" w:cs="Times New Roman"/>
          <w:sz w:val="20"/>
          <w:szCs w:val="20"/>
          <w:lang w:val="sr-Cyrl-RS"/>
        </w:rPr>
      </w:pPr>
      <w:r w:rsidRPr="007755C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 xml:space="preserve">4) </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ИЗЈАВЕ О НЕЗАВИСНОЈ ПОНУДИ</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rPr>
          <w:rFonts w:eastAsia="Times New Roman" w:cs="Times New Roman"/>
          <w:b/>
          <w:sz w:val="20"/>
          <w:szCs w:val="20"/>
          <w:lang w:val="sr-Cyrl-CS"/>
        </w:rPr>
      </w:pPr>
    </w:p>
    <w:p w:rsidR="00953B88" w:rsidRPr="007755C7" w:rsidRDefault="00953B88" w:rsidP="00953B88">
      <w:pPr>
        <w:spacing w:after="0" w:line="240" w:lineRule="auto"/>
        <w:ind w:right="-90"/>
        <w:jc w:val="both"/>
        <w:rPr>
          <w:rFonts w:eastAsia="Times New Roman" w:cs="Times New Roman"/>
          <w:sz w:val="20"/>
          <w:szCs w:val="20"/>
          <w:lang w:val="ru-RU"/>
        </w:rPr>
      </w:pPr>
      <w:r w:rsidRPr="007755C7">
        <w:rPr>
          <w:rFonts w:eastAsia="Times New Roman" w:cs="Times New Roman"/>
          <w:sz w:val="20"/>
          <w:szCs w:val="20"/>
          <w:lang w:val="ru-RU"/>
        </w:rPr>
        <w:tab/>
        <w:t>На основу члана 26. Закона о јавним набавкама („Службени гласник РС“, бр. 124/2012, 14/15 и 68/15),</w:t>
      </w:r>
      <w:r w:rsidRPr="007755C7">
        <w:rPr>
          <w:rFonts w:eastAsia="Times New Roman" w:cs="Times New Roman"/>
          <w:sz w:val="20"/>
          <w:szCs w:val="20"/>
          <w:lang w:val="sr-Latn-RS"/>
        </w:rPr>
        <w:t xml:space="preserve"> </w:t>
      </w:r>
      <w:r w:rsidRPr="007755C7">
        <w:rPr>
          <w:rFonts w:eastAsia="Times New Roman" w:cs="Times New Roman"/>
          <w:sz w:val="20"/>
          <w:szCs w:val="20"/>
          <w:lang w:val="ru-RU"/>
        </w:rPr>
        <w:t>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ИЗЈАВУ О НЕЗАВИСНОЈ ПОНУДИ</w:t>
      </w: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ind w:firstLine="720"/>
        <w:jc w:val="both"/>
        <w:rPr>
          <w:b/>
          <w:sz w:val="20"/>
          <w:szCs w:val="20"/>
          <w:lang w:val="sr-Cyrl-RS" w:eastAsia="ar-SA"/>
        </w:rPr>
      </w:pPr>
      <w:r w:rsidRPr="007755C7">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7755C7">
        <w:rPr>
          <w:b/>
          <w:sz w:val="20"/>
          <w:szCs w:val="20"/>
          <w:lang w:val="sr-Cyrl-CS"/>
        </w:rPr>
        <w:t xml:space="preserve">ЗА ЈАВНУ НАБАВКУ </w:t>
      </w:r>
      <w:r w:rsidR="007755C7" w:rsidRPr="006964C0">
        <w:rPr>
          <w:b/>
          <w:sz w:val="20"/>
          <w:szCs w:val="20"/>
          <w:lang w:val="sr-Cyrl-RS"/>
        </w:rPr>
        <w:t>УСЛУГА ОДРЕЂИВАЊА МАСЕНЕ КОНЦЕНТРАЦИЈЕ И САДРЖАЈА СУСПЕНДОВАНИХ ЧЕСТИЦА (</w:t>
      </w:r>
      <w:r w:rsidR="007755C7" w:rsidRPr="006964C0">
        <w:rPr>
          <w:b/>
          <w:sz w:val="20"/>
          <w:szCs w:val="20"/>
          <w:lang w:val="sr-Latn-RS"/>
        </w:rPr>
        <w:t>PM</w:t>
      </w:r>
      <w:r w:rsidR="007755C7" w:rsidRPr="006964C0">
        <w:rPr>
          <w:b/>
          <w:sz w:val="20"/>
          <w:szCs w:val="20"/>
          <w:vertAlign w:val="subscript"/>
          <w:lang w:val="sr-Latn-RS"/>
        </w:rPr>
        <w:t>10</w:t>
      </w:r>
      <w:r w:rsidR="007755C7" w:rsidRPr="006964C0">
        <w:rPr>
          <w:b/>
          <w:sz w:val="20"/>
          <w:szCs w:val="20"/>
          <w:lang w:val="sr-Latn-RS"/>
        </w:rPr>
        <w:t xml:space="preserve">) </w:t>
      </w:r>
      <w:r w:rsidR="007755C7" w:rsidRPr="006964C0">
        <w:rPr>
          <w:b/>
          <w:sz w:val="20"/>
          <w:szCs w:val="20"/>
          <w:lang w:val="sr-Cyrl-RS"/>
        </w:rPr>
        <w:t>НА АУТОМАТСКИМ СТАНИЦАМА ЗА ПРАЋЕЊЕ КВАЛИТЕТА АМБИЈЕНТАЛНОГ ВАЗДУХА (СОМБОР, КИКИНДА И ЗРЕЊАНИН) У ТРАЈАЊУ ОД ГОДИНУ</w:t>
      </w:r>
      <w:r w:rsidRPr="007755C7">
        <w:rPr>
          <w:rFonts w:eastAsia="Times New Roman" w:cs="Times New Roman"/>
          <w:b/>
          <w:sz w:val="20"/>
          <w:szCs w:val="20"/>
          <w:lang w:val="sr-Cyrl-RS" w:eastAsia="ar-SA"/>
        </w:rPr>
        <w:t xml:space="preserve">, ЈН </w:t>
      </w:r>
      <w:r w:rsidR="00F12913" w:rsidRPr="007755C7">
        <w:rPr>
          <w:b/>
          <w:sz w:val="20"/>
          <w:szCs w:val="20"/>
          <w:lang w:val="sr-Cyrl-RS" w:eastAsia="ar-SA"/>
        </w:rPr>
        <w:t xml:space="preserve">ОП </w:t>
      </w:r>
      <w:r w:rsidR="006964C0">
        <w:rPr>
          <w:b/>
          <w:sz w:val="20"/>
          <w:szCs w:val="20"/>
          <w:lang w:val="sr-Cyrl-RS" w:eastAsia="ar-SA"/>
        </w:rPr>
        <w:t>2</w:t>
      </w:r>
      <w:r w:rsidRPr="007755C7">
        <w:rPr>
          <w:b/>
          <w:sz w:val="20"/>
          <w:szCs w:val="20"/>
          <w:lang w:val="sr-Cyrl-RS" w:eastAsia="ar-SA"/>
        </w:rPr>
        <w:t>/201</w:t>
      </w:r>
      <w:r w:rsidR="00F12913" w:rsidRPr="007755C7">
        <w:rPr>
          <w:b/>
          <w:sz w:val="20"/>
          <w:szCs w:val="20"/>
          <w:lang w:val="sr-Cyrl-RS" w:eastAsia="ar-SA"/>
        </w:rPr>
        <w:t>8</w:t>
      </w:r>
      <w:r w:rsidRPr="007755C7">
        <w:rPr>
          <w:rFonts w:eastAsia="Times New Roman" w:cs="Times New Roman"/>
          <w:b/>
          <w:sz w:val="20"/>
          <w:szCs w:val="20"/>
          <w:lang w:val="sr-Cyrl-RS" w:eastAsia="ar-SA"/>
        </w:rPr>
        <w:t>,</w:t>
      </w:r>
      <w:r w:rsidRPr="007755C7">
        <w:rPr>
          <w:rFonts w:eastAsia="Times New Roman" w:cs="Times New Roman"/>
          <w:sz w:val="20"/>
          <w:szCs w:val="20"/>
          <w:lang w:val="ru-RU"/>
        </w:rPr>
        <w:t xml:space="preserve"> </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7755C7">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7755C7">
        <w:rPr>
          <w:rFonts w:eastAsia="Times New Roman" w:cs="Times New Roman"/>
          <w:sz w:val="20"/>
          <w:szCs w:val="20"/>
          <w:lang w:val="ru-RU"/>
        </w:rPr>
        <w:t xml:space="preserve">дана </w:t>
      </w:r>
      <w:r w:rsidR="006964C0">
        <w:rPr>
          <w:rFonts w:eastAsia="Times New Roman" w:cs="Times New Roman"/>
          <w:sz w:val="20"/>
          <w:szCs w:val="20"/>
          <w:lang w:val="ru-RU"/>
        </w:rPr>
        <w:t>16.01</w:t>
      </w:r>
      <w:r w:rsidRPr="007755C7">
        <w:rPr>
          <w:rFonts w:eastAsia="Times New Roman" w:cs="Times New Roman"/>
          <w:sz w:val="20"/>
          <w:szCs w:val="20"/>
          <w:lang w:val="ru-RU"/>
        </w:rPr>
        <w:t>.</w:t>
      </w:r>
      <w:r w:rsidRPr="007755C7">
        <w:rPr>
          <w:rFonts w:eastAsia="Times New Roman" w:cs="Times New Roman"/>
          <w:noProof/>
          <w:sz w:val="20"/>
          <w:szCs w:val="20"/>
          <w:lang w:val="sr-Cyrl-RS"/>
        </w:rPr>
        <w:t>201</w:t>
      </w:r>
      <w:r w:rsidR="00F12913" w:rsidRPr="007755C7">
        <w:rPr>
          <w:rFonts w:eastAsia="Times New Roman" w:cs="Times New Roman"/>
          <w:noProof/>
          <w:sz w:val="20"/>
          <w:szCs w:val="20"/>
          <w:lang w:val="sr-Cyrl-RS"/>
        </w:rPr>
        <w:t>8</w:t>
      </w:r>
      <w:r w:rsidRPr="007755C7">
        <w:rPr>
          <w:rFonts w:eastAsia="Times New Roman" w:cs="Times New Roman"/>
          <w:sz w:val="20"/>
          <w:szCs w:val="20"/>
          <w:lang w:val="ru-RU"/>
        </w:rPr>
        <w:t>. године, поднео независно, без договора са другим понуђачима или заинтересованим лицима.</w:t>
      </w:r>
    </w:p>
    <w:p w:rsidR="00953B88" w:rsidRPr="007755C7" w:rsidRDefault="00953B88" w:rsidP="00953B88">
      <w:pPr>
        <w:tabs>
          <w:tab w:val="left" w:pos="0"/>
        </w:tabs>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tabs>
          <w:tab w:val="left" w:pos="6028"/>
        </w:tabs>
        <w:suppressAutoHyphens/>
        <w:autoSpaceDE w:val="0"/>
        <w:spacing w:after="0" w:line="240" w:lineRule="auto"/>
        <w:jc w:val="both"/>
        <w:rPr>
          <w:rFonts w:eastAsia="Arial Unicode MS" w:cs="Arial"/>
          <w:i/>
          <w:kern w:val="1"/>
          <w:sz w:val="20"/>
          <w:szCs w:val="20"/>
          <w:lang w:val="en-US" w:eastAsia="ar-SA"/>
        </w:rPr>
      </w:pPr>
      <w:r w:rsidRPr="007755C7">
        <w:rPr>
          <w:rFonts w:eastAsia="Arial Unicode MS" w:cs="Arial"/>
          <w:b/>
          <w:bCs/>
          <w:i/>
          <w:iCs/>
          <w:kern w:val="1"/>
          <w:sz w:val="20"/>
          <w:szCs w:val="20"/>
          <w:lang w:val="en-US" w:eastAsia="ar-SA"/>
        </w:rPr>
        <w:t xml:space="preserve">Напомена: </w:t>
      </w:r>
      <w:r w:rsidRPr="007755C7">
        <w:rPr>
          <w:rFonts w:eastAsia="Arial Unicode MS" w:cs="Arial"/>
          <w:bCs/>
          <w:i/>
          <w:iCs/>
          <w:kern w:val="1"/>
          <w:sz w:val="20"/>
          <w:szCs w:val="20"/>
          <w:lang w:val="sr-Cyrl-RS" w:eastAsia="ar-SA"/>
        </w:rPr>
        <w:t>у</w:t>
      </w:r>
      <w:r w:rsidRPr="007755C7">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755C7">
        <w:rPr>
          <w:rFonts w:eastAsia="Arial Unicode MS" w:cs="Arial"/>
          <w:bCs/>
          <w:i/>
          <w:iCs/>
          <w:kern w:val="1"/>
          <w:sz w:val="20"/>
          <w:szCs w:val="20"/>
          <w:lang w:val="sr-Cyrl-RS" w:eastAsia="ar-SA"/>
        </w:rPr>
        <w:t xml:space="preserve"> </w:t>
      </w:r>
      <w:r w:rsidRPr="007755C7">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7755C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м.п. </w:t>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___________________________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i/>
          <w:sz w:val="20"/>
          <w:szCs w:val="20"/>
          <w:u w:val="single"/>
          <w:lang w:val="ru-RU"/>
        </w:rPr>
      </w:pPr>
      <w:r w:rsidRPr="007755C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 xml:space="preserve">7) </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953B88" w:rsidRPr="007755C7" w:rsidTr="004462F7">
        <w:tc>
          <w:tcPr>
            <w:tcW w:w="9576" w:type="dxa"/>
          </w:tcPr>
          <w:p w:rsidR="00953B88" w:rsidRPr="007755C7" w:rsidRDefault="00953B88" w:rsidP="00953B88">
            <w:pPr>
              <w:autoSpaceDE w:val="0"/>
              <w:autoSpaceDN w:val="0"/>
              <w:adjustRightInd w:val="0"/>
              <w:rPr>
                <w:rFonts w:asciiTheme="minorHAnsi" w:hAnsiTheme="minorHAnsi" w:cs="Arial"/>
                <w:bCs/>
                <w:i/>
                <w:iCs/>
                <w:lang w:val="sr-Cyrl-RS"/>
              </w:rPr>
            </w:pPr>
            <w:bookmarkStart w:id="0" w:name="OLE_LINK1"/>
            <w:bookmarkStart w:id="1" w:name="OLE_LINK2"/>
            <w:r w:rsidRPr="007755C7">
              <w:rPr>
                <w:rFonts w:asciiTheme="minorHAnsi" w:hAnsiTheme="minorHAnsi" w:cs="Arial"/>
                <w:b/>
                <w:i/>
                <w:spacing w:val="20"/>
                <w:u w:val="single"/>
                <w:lang w:val="sr-Cyrl-RS"/>
              </w:rPr>
              <w:t>Напомена:</w:t>
            </w:r>
            <w:r w:rsidRPr="007755C7">
              <w:rPr>
                <w:rFonts w:asciiTheme="minorHAnsi" w:hAnsiTheme="minorHAnsi" w:cs="Arial"/>
                <w:b/>
                <w:lang w:val="sr-Cyrl-RS"/>
              </w:rPr>
              <w:t xml:space="preserve"> </w:t>
            </w:r>
            <w:r w:rsidRPr="007755C7">
              <w:rPr>
                <w:rFonts w:asciiTheme="minorHAnsi" w:hAnsiTheme="minorHAnsi" w:cs="Arial"/>
                <w:i/>
                <w:lang w:val="sr-Cyrl-CS"/>
              </w:rPr>
              <w:t xml:space="preserve">Приложени </w:t>
            </w:r>
            <w:r w:rsidRPr="007755C7">
              <w:rPr>
                <w:rFonts w:asciiTheme="minorHAnsi" w:hAnsiTheme="minorHAnsi" w:cs="Arial"/>
                <w:b/>
                <w:i/>
                <w:lang w:val="sr-Cyrl-CS"/>
              </w:rPr>
              <w:t>модел уговора</w:t>
            </w:r>
            <w:r w:rsidRPr="007755C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755C7">
              <w:rPr>
                <w:rFonts w:asciiTheme="minorHAnsi" w:hAnsiTheme="minorHAnsi" w:cs="Arial"/>
                <w:bCs/>
                <w:i/>
                <w:iCs/>
                <w:lang w:val="sr-Cyrl-RS"/>
              </w:rPr>
              <w:t xml:space="preserve"> </w:t>
            </w:r>
          </w:p>
          <w:p w:rsidR="00953B88" w:rsidRPr="007755C7" w:rsidRDefault="00953B88" w:rsidP="00953B88">
            <w:pPr>
              <w:autoSpaceDE w:val="0"/>
              <w:autoSpaceDN w:val="0"/>
              <w:adjustRightInd w:val="0"/>
              <w:rPr>
                <w:rFonts w:asciiTheme="minorHAnsi" w:hAnsiTheme="minorHAnsi" w:cs="Arial"/>
                <w:bCs/>
                <w:i/>
                <w:iCs/>
                <w:lang w:val="sr-Cyrl-RS"/>
              </w:rPr>
            </w:pPr>
            <w:r w:rsidRPr="007755C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953B88" w:rsidRPr="007755C7" w:rsidRDefault="00953B88" w:rsidP="00953B88">
            <w:pPr>
              <w:autoSpaceDE w:val="0"/>
              <w:autoSpaceDN w:val="0"/>
              <w:adjustRightInd w:val="0"/>
              <w:rPr>
                <w:rFonts w:asciiTheme="minorHAnsi" w:hAnsiTheme="minorHAnsi" w:cs="Arial"/>
                <w:bCs/>
                <w:i/>
                <w:iCs/>
                <w:lang w:val="sr-Cyrl-RS"/>
              </w:rPr>
            </w:pPr>
            <w:r w:rsidRPr="007755C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953B88" w:rsidRPr="007755C7" w:rsidRDefault="00953B88" w:rsidP="00953B88">
            <w:pPr>
              <w:autoSpaceDE w:val="0"/>
              <w:autoSpaceDN w:val="0"/>
              <w:adjustRightInd w:val="0"/>
              <w:rPr>
                <w:rFonts w:asciiTheme="minorHAnsi" w:hAnsiTheme="minorHAnsi" w:cs="Arial"/>
                <w:bCs/>
                <w:i/>
                <w:iCs/>
                <w:lang w:val="sr-Cyrl-CS"/>
              </w:rPr>
            </w:pPr>
          </w:p>
          <w:p w:rsidR="00953B88" w:rsidRPr="007755C7" w:rsidRDefault="00953B88" w:rsidP="00953B88">
            <w:pPr>
              <w:autoSpaceDE w:val="0"/>
              <w:autoSpaceDN w:val="0"/>
              <w:adjustRightInd w:val="0"/>
              <w:rPr>
                <w:rFonts w:asciiTheme="minorHAnsi" w:hAnsiTheme="minorHAnsi" w:cs="Arial"/>
                <w:i/>
                <w:lang w:val="sr-Cyrl-CS" w:eastAsia="sr-Latn-CS"/>
              </w:rPr>
            </w:pPr>
            <w:r w:rsidRPr="007755C7">
              <w:rPr>
                <w:rFonts w:asciiTheme="minorHAnsi" w:hAnsiTheme="minorHAnsi" w:cs="Arial"/>
                <w:i/>
                <w:lang w:val="sr-Cyrl-RS" w:eastAsia="sr-Latn-CS"/>
              </w:rPr>
              <w:t>Модел уговора понуђач попуњава</w:t>
            </w:r>
            <w:r w:rsidRPr="007755C7">
              <w:rPr>
                <w:rFonts w:asciiTheme="minorHAnsi" w:hAnsiTheme="minorHAnsi" w:cs="Arial"/>
                <w:i/>
                <w:lang w:val="sr-Cyrl-CS" w:eastAsia="sr-Latn-CS"/>
              </w:rPr>
              <w:t>*осенчене делове</w:t>
            </w:r>
            <w:r w:rsidRPr="007755C7">
              <w:rPr>
                <w:rFonts w:asciiTheme="minorHAnsi" w:hAnsiTheme="minorHAnsi" w:cs="Arial"/>
                <w:i/>
                <w:lang w:val="sr-Cyrl-RS" w:eastAsia="sr-Latn-CS"/>
              </w:rPr>
              <w:t xml:space="preserve"> </w:t>
            </w:r>
            <w:r w:rsidRPr="007755C7">
              <w:rPr>
                <w:rFonts w:asciiTheme="minorHAnsi" w:hAnsiTheme="minorHAnsi" w:cs="Arial"/>
                <w:i/>
                <w:lang w:val="sr-Cyrl-CS" w:eastAsia="sr-Latn-CS"/>
              </w:rPr>
              <w:t>и</w:t>
            </w:r>
            <w:r w:rsidRPr="007755C7">
              <w:rPr>
                <w:rFonts w:asciiTheme="minorHAnsi" w:hAnsiTheme="minorHAnsi" w:cs="Arial"/>
                <w:i/>
                <w:lang w:val="sr-Cyrl-RS" w:eastAsia="sr-Latn-CS"/>
              </w:rPr>
              <w:t xml:space="preserve"> оверава</w:t>
            </w:r>
            <w:r w:rsidRPr="007755C7">
              <w:rPr>
                <w:rFonts w:asciiTheme="minorHAnsi" w:hAnsiTheme="minorHAnsi" w:cs="Arial"/>
                <w:i/>
                <w:lang w:val="sr-Cyrl-CS" w:eastAsia="sr-Latn-CS"/>
              </w:rPr>
              <w:t xml:space="preserve"> и доставља уз понуду.</w:t>
            </w:r>
          </w:p>
        </w:tc>
      </w:tr>
      <w:bookmarkEnd w:id="0"/>
      <w:bookmarkEnd w:id="1"/>
    </w:tbl>
    <w:p w:rsidR="00953B88" w:rsidRPr="007755C7" w:rsidRDefault="00953B88" w:rsidP="00953B88">
      <w:pPr>
        <w:spacing w:after="0" w:line="240" w:lineRule="auto"/>
        <w:jc w:val="both"/>
        <w:rPr>
          <w:rFonts w:eastAsia="Times New Roman" w:cs="Times New Roman"/>
          <w:b/>
          <w:sz w:val="20"/>
          <w:szCs w:val="20"/>
        </w:rPr>
      </w:pPr>
    </w:p>
    <w:p w:rsidR="00953B88" w:rsidRPr="007755C7" w:rsidRDefault="00953B88" w:rsidP="00953B88">
      <w:pPr>
        <w:spacing w:after="0" w:line="240" w:lineRule="auto"/>
        <w:jc w:val="both"/>
        <w:rPr>
          <w:rFonts w:eastAsia="Times New Roman" w:cs="Times New Roman"/>
          <w:b/>
          <w:noProof/>
          <w:sz w:val="20"/>
          <w:szCs w:val="20"/>
          <w:lang w:val="sr-Cyrl-CS"/>
        </w:rPr>
      </w:pPr>
      <w:r w:rsidRPr="007755C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953B88" w:rsidRPr="007755C7" w:rsidRDefault="00953B88" w:rsidP="00953B88">
      <w:pPr>
        <w:spacing w:after="0" w:line="240" w:lineRule="auto"/>
        <w:ind w:left="-684" w:right="-631"/>
        <w:rPr>
          <w:rFonts w:eastAsia="Times New Roman" w:cs="Times New Roman"/>
          <w:b/>
          <w:sz w:val="20"/>
          <w:szCs w:val="20"/>
        </w:rPr>
      </w:pPr>
    </w:p>
    <w:p w:rsidR="00953B88" w:rsidRPr="007755C7" w:rsidRDefault="00953B88" w:rsidP="00953B88">
      <w:pPr>
        <w:spacing w:after="0" w:line="240" w:lineRule="auto"/>
        <w:jc w:val="center"/>
        <w:rPr>
          <w:rFonts w:eastAsia="Times New Roman" w:cs="Arial"/>
          <w:b/>
          <w:bCs/>
          <w:iCs/>
          <w:sz w:val="20"/>
          <w:szCs w:val="20"/>
          <w:lang w:val="sr-Cyrl-CS"/>
        </w:rPr>
      </w:pPr>
      <w:r w:rsidRPr="007755C7">
        <w:rPr>
          <w:rFonts w:eastAsia="Times New Roman" w:cs="Arial"/>
          <w:b/>
          <w:bCs/>
          <w:iCs/>
          <w:sz w:val="20"/>
          <w:szCs w:val="20"/>
          <w:lang w:val="sr-Cyrl-CS"/>
        </w:rPr>
        <w:t>УГОВОР</w:t>
      </w:r>
    </w:p>
    <w:p w:rsidR="00F12913" w:rsidRPr="007755C7" w:rsidRDefault="00953B88" w:rsidP="00F12913">
      <w:pPr>
        <w:ind w:firstLine="720"/>
        <w:jc w:val="center"/>
        <w:rPr>
          <w:b/>
          <w:sz w:val="20"/>
          <w:szCs w:val="20"/>
          <w:lang w:val="sr-Cyrl-RS"/>
        </w:rPr>
      </w:pPr>
      <w:r w:rsidRPr="007755C7">
        <w:rPr>
          <w:rFonts w:eastAsia="Times New Roman" w:cs="Times New Roman"/>
          <w:b/>
          <w:sz w:val="20"/>
          <w:szCs w:val="20"/>
          <w:lang w:val="sr-Cyrl-CS"/>
        </w:rPr>
        <w:t xml:space="preserve">ЗА ЈАВНУ НАБАВКУ </w:t>
      </w:r>
      <w:r w:rsidR="00116A77" w:rsidRPr="007755C7">
        <w:rPr>
          <w:b/>
          <w:sz w:val="20"/>
          <w:szCs w:val="20"/>
          <w:lang w:val="sr-Cyrl-RS"/>
        </w:rPr>
        <w:t>УСЛУГА ОДРЕЂИВАЊА МАСЕНЕ КОНЦЕНТРАЦИЈЕ И САДРЖАЈА СУСПЕНДОВАНИХ ЧЕСТИЦА (</w:t>
      </w:r>
      <w:r w:rsidR="00116A77" w:rsidRPr="007755C7">
        <w:rPr>
          <w:b/>
          <w:sz w:val="20"/>
          <w:szCs w:val="20"/>
          <w:lang w:val="sr-Latn-RS"/>
        </w:rPr>
        <w:t>PM</w:t>
      </w:r>
      <w:r w:rsidR="00116A77" w:rsidRPr="007755C7">
        <w:rPr>
          <w:b/>
          <w:sz w:val="20"/>
          <w:szCs w:val="20"/>
          <w:vertAlign w:val="subscript"/>
          <w:lang w:val="sr-Latn-RS"/>
        </w:rPr>
        <w:t>10</w:t>
      </w:r>
      <w:r w:rsidR="00116A77" w:rsidRPr="007755C7">
        <w:rPr>
          <w:b/>
          <w:sz w:val="20"/>
          <w:szCs w:val="20"/>
          <w:lang w:val="sr-Latn-RS"/>
        </w:rPr>
        <w:t xml:space="preserve">) </w:t>
      </w:r>
      <w:r w:rsidR="00116A77" w:rsidRPr="007755C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7755C7" w:rsidRDefault="00116A77" w:rsidP="00116A77">
      <w:pPr>
        <w:ind w:firstLine="720"/>
        <w:rPr>
          <w:rFonts w:eastAsia="Times New Roman" w:cs="Times New Roman"/>
          <w:b/>
          <w:sz w:val="20"/>
          <w:szCs w:val="20"/>
          <w:lang w:val="sr-Cyrl-RS" w:eastAsia="ar-SA"/>
        </w:rPr>
      </w:pPr>
      <w:r w:rsidRPr="007755C7">
        <w:rPr>
          <w:rFonts w:eastAsia="Times New Roman" w:cs="Times New Roman"/>
          <w:b/>
          <w:sz w:val="20"/>
          <w:szCs w:val="20"/>
          <w:lang w:val="sr-Cyrl-RS" w:eastAsia="ar-SA"/>
        </w:rPr>
        <w:t xml:space="preserve">                                                                </w:t>
      </w:r>
      <w:r w:rsidR="00953B88" w:rsidRPr="007755C7">
        <w:rPr>
          <w:rFonts w:eastAsia="Times New Roman" w:cs="Times New Roman"/>
          <w:b/>
          <w:sz w:val="20"/>
          <w:szCs w:val="20"/>
          <w:lang w:val="sr-Cyrl-RS" w:eastAsia="ar-SA"/>
        </w:rPr>
        <w:t xml:space="preserve">  ЈН </w:t>
      </w:r>
      <w:r w:rsidR="00953B88" w:rsidRPr="007755C7">
        <w:rPr>
          <w:b/>
          <w:sz w:val="20"/>
          <w:szCs w:val="20"/>
          <w:lang w:val="sr-Cyrl-RS" w:eastAsia="ar-SA"/>
        </w:rPr>
        <w:t xml:space="preserve">ОП </w:t>
      </w:r>
      <w:r w:rsidR="006964C0">
        <w:rPr>
          <w:b/>
          <w:sz w:val="20"/>
          <w:szCs w:val="20"/>
          <w:lang w:val="sr-Cyrl-RS" w:eastAsia="ar-SA"/>
        </w:rPr>
        <w:t>2</w:t>
      </w:r>
      <w:r w:rsidR="00953B88" w:rsidRPr="007755C7">
        <w:rPr>
          <w:b/>
          <w:sz w:val="20"/>
          <w:szCs w:val="20"/>
          <w:lang w:val="sr-Cyrl-RS" w:eastAsia="ar-SA"/>
        </w:rPr>
        <w:t>/201</w:t>
      </w:r>
      <w:r w:rsidR="00F12913" w:rsidRPr="007755C7">
        <w:rPr>
          <w:b/>
          <w:sz w:val="20"/>
          <w:szCs w:val="20"/>
          <w:lang w:val="sr-Cyrl-RS" w:eastAsia="ar-SA"/>
        </w:rPr>
        <w:t>8</w:t>
      </w:r>
      <w:r w:rsidR="00953B88" w:rsidRPr="007755C7">
        <w:rPr>
          <w:b/>
          <w:sz w:val="20"/>
          <w:szCs w:val="20"/>
          <w:lang w:val="sr-Cyrl-RS" w:eastAsia="ar-SA"/>
        </w:rPr>
        <w:t xml:space="preserve"> </w:t>
      </w:r>
      <w:r w:rsidR="00953B88" w:rsidRPr="007755C7">
        <w:rPr>
          <w:rFonts w:eastAsia="Times New Roman" w:cs="Times New Roman"/>
          <w:noProof/>
          <w:sz w:val="20"/>
          <w:szCs w:val="20"/>
          <w:lang w:val="sr-Cyrl-RS"/>
        </w:rPr>
        <w:t xml:space="preserve"> </w:t>
      </w:r>
    </w:p>
    <w:p w:rsidR="00953B88" w:rsidRPr="007755C7" w:rsidRDefault="00953B88" w:rsidP="00953B88">
      <w:pPr>
        <w:spacing w:after="0" w:line="240" w:lineRule="auto"/>
        <w:jc w:val="center"/>
        <w:rPr>
          <w:rFonts w:eastAsia="Times New Roman" w:cs="Arial"/>
          <w:b/>
          <w:iCs/>
          <w:sz w:val="20"/>
          <w:szCs w:val="20"/>
          <w:lang w:val="sr-Cyrl-CS"/>
        </w:rPr>
      </w:pPr>
      <w:r w:rsidRPr="007755C7">
        <w:rPr>
          <w:rFonts w:eastAsia="Times New Roman" w:cs="Arial"/>
          <w:iCs/>
          <w:sz w:val="20"/>
          <w:szCs w:val="20"/>
          <w:lang w:val="sr-Cyrl-CS"/>
        </w:rPr>
        <w:t xml:space="preserve"> </w:t>
      </w:r>
    </w:p>
    <w:p w:rsidR="00953B88" w:rsidRPr="007755C7" w:rsidRDefault="00953B88" w:rsidP="00953B88">
      <w:pPr>
        <w:spacing w:after="0" w:line="240" w:lineRule="auto"/>
        <w:jc w:val="center"/>
        <w:rPr>
          <w:rFonts w:eastAsia="Times New Roman" w:cs="Arial"/>
          <w:b/>
          <w:bCs/>
          <w:i/>
          <w:iCs/>
          <w:sz w:val="20"/>
          <w:szCs w:val="20"/>
          <w:highlight w:val="green"/>
          <w:lang w:val="sr-Cyrl-CS"/>
        </w:rPr>
      </w:pPr>
    </w:p>
    <w:p w:rsidR="00953B88" w:rsidRPr="007755C7" w:rsidRDefault="00953B88" w:rsidP="00953B88">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CS"/>
        </w:rPr>
        <w:t xml:space="preserve">закључен дана </w:t>
      </w:r>
      <w:r w:rsidRPr="007755C7">
        <w:rPr>
          <w:rFonts w:eastAsia="Times New Roman" w:cs="Times New Roman"/>
          <w:sz w:val="20"/>
          <w:szCs w:val="20"/>
          <w:lang w:val="ru-RU"/>
        </w:rPr>
        <w:t>________________201</w:t>
      </w:r>
      <w:r w:rsidR="00F12913" w:rsidRPr="007755C7">
        <w:rPr>
          <w:rFonts w:eastAsia="Times New Roman" w:cs="Times New Roman"/>
          <w:sz w:val="20"/>
          <w:szCs w:val="20"/>
          <w:lang w:val="ru-RU"/>
        </w:rPr>
        <w:t>8</w:t>
      </w:r>
      <w:r w:rsidRPr="007755C7">
        <w:rPr>
          <w:rFonts w:eastAsia="Times New Roman" w:cs="Times New Roman"/>
          <w:sz w:val="20"/>
          <w:szCs w:val="20"/>
          <w:lang w:val="sr-Cyrl-RS"/>
        </w:rPr>
        <w:t xml:space="preserve">. </w:t>
      </w:r>
      <w:r w:rsidRPr="007755C7">
        <w:rPr>
          <w:rFonts w:eastAsia="Times New Roman" w:cs="Times New Roman"/>
          <w:sz w:val="20"/>
          <w:szCs w:val="20"/>
          <w:lang w:val="sr-Cyrl-CS"/>
        </w:rPr>
        <w:t>године, у Новом Саду, између:</w:t>
      </w:r>
    </w:p>
    <w:p w:rsidR="00953B88" w:rsidRPr="007755C7" w:rsidRDefault="00953B88" w:rsidP="00953B88">
      <w:pPr>
        <w:spacing w:after="0" w:line="240" w:lineRule="auto"/>
        <w:rPr>
          <w:rFonts w:eastAsia="Times New Roman" w:cs="Arial"/>
          <w:i/>
          <w:iCs/>
          <w:sz w:val="20"/>
          <w:szCs w:val="20"/>
          <w:highlight w:val="green"/>
          <w:lang w:val="ru-RU"/>
        </w:rPr>
      </w:pPr>
    </w:p>
    <w:p w:rsidR="00953B88" w:rsidRPr="007755C7" w:rsidRDefault="00953B88" w:rsidP="00953B88">
      <w:pPr>
        <w:widowControl w:val="0"/>
        <w:suppressAutoHyphens/>
        <w:spacing w:after="0" w:line="100" w:lineRule="atLeast"/>
        <w:jc w:val="center"/>
        <w:rPr>
          <w:rFonts w:eastAsia="Times New Roman" w:cs="Times New Roman"/>
          <w:b/>
          <w:sz w:val="20"/>
          <w:szCs w:val="20"/>
          <w:highlight w:val="green"/>
          <w:lang w:val="sr-Cyrl-RS" w:eastAsia="ar-SA"/>
        </w:rPr>
      </w:pPr>
      <w:r w:rsidRPr="007755C7">
        <w:rPr>
          <w:rFonts w:eastAsia="Times New Roman" w:cs="Times New Roman"/>
          <w:sz w:val="20"/>
          <w:szCs w:val="20"/>
          <w:highlight w:val="green"/>
          <w:lang w:val="sr-Cyrl-RS" w:eastAsia="ar-SA"/>
        </w:rPr>
        <w:t xml:space="preserve"> </w:t>
      </w:r>
    </w:p>
    <w:p w:rsidR="00953B88" w:rsidRPr="007755C7" w:rsidRDefault="00953B88" w:rsidP="00953B88">
      <w:pPr>
        <w:suppressAutoHyphens/>
        <w:spacing w:after="0" w:line="100" w:lineRule="atLeast"/>
        <w:jc w:val="both"/>
        <w:rPr>
          <w:rFonts w:eastAsia="Arial Unicode MS" w:cs="Arial"/>
          <w:iCs/>
          <w:kern w:val="1"/>
          <w:sz w:val="20"/>
          <w:szCs w:val="20"/>
          <w:lang w:val="ru-RU" w:eastAsia="ar-SA"/>
        </w:rPr>
      </w:pPr>
      <w:r w:rsidRPr="007755C7">
        <w:rPr>
          <w:rFonts w:eastAsia="Arial Unicode MS" w:cs="Arial"/>
          <w:b/>
          <w:iCs/>
          <w:kern w:val="1"/>
          <w:sz w:val="20"/>
          <w:szCs w:val="20"/>
          <w:lang w:val="sr-Cyrl-RS" w:eastAsia="ar-SA"/>
        </w:rPr>
        <w:t>1.</w:t>
      </w:r>
      <w:r w:rsidRPr="007755C7">
        <w:rPr>
          <w:rFonts w:eastAsia="Arial Unicode MS" w:cs="Arial"/>
          <w:b/>
          <w:iCs/>
          <w:kern w:val="1"/>
          <w:sz w:val="20"/>
          <w:szCs w:val="20"/>
          <w:lang w:val="ru-RU" w:eastAsia="ar-SA"/>
        </w:rPr>
        <w:t xml:space="preserve"> Аутономне покрајине Војводине - </w:t>
      </w:r>
      <w:r w:rsidRPr="007755C7">
        <w:rPr>
          <w:rFonts w:eastAsia="Times New Roman" w:cs="Times New Roman"/>
          <w:b/>
          <w:sz w:val="20"/>
          <w:szCs w:val="20"/>
          <w:lang w:val="ru-RU"/>
        </w:rPr>
        <w:t>Покрајинског секретаријата за урбанизам и заштиту животне средине, Нови Сад,</w:t>
      </w:r>
      <w:r w:rsidRPr="007755C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7755C7">
        <w:rPr>
          <w:rFonts w:eastAsia="Arial Unicode MS" w:cs="Arial"/>
          <w:b/>
          <w:iCs/>
          <w:kern w:val="1"/>
          <w:sz w:val="20"/>
          <w:szCs w:val="20"/>
          <w:lang w:val="sr-Cyrl-RS" w:eastAsia="ar-SA"/>
        </w:rPr>
        <w:t xml:space="preserve">  </w:t>
      </w:r>
    </w:p>
    <w:p w:rsidR="00953B88" w:rsidRPr="007755C7" w:rsidRDefault="00953B88" w:rsidP="00953B88">
      <w:pPr>
        <w:suppressAutoHyphens/>
        <w:spacing w:after="0" w:line="100" w:lineRule="atLeast"/>
        <w:rPr>
          <w:rFonts w:eastAsia="Arial Unicode MS" w:cs="Arial"/>
          <w:iCs/>
          <w:kern w:val="1"/>
          <w:sz w:val="20"/>
          <w:szCs w:val="20"/>
          <w:lang w:val="sr-Cyrl-RS" w:eastAsia="ar-SA"/>
        </w:rPr>
      </w:pPr>
      <w:r w:rsidRPr="007755C7">
        <w:rPr>
          <w:rFonts w:eastAsia="Arial Unicode MS" w:cs="Arial"/>
          <w:iCs/>
          <w:kern w:val="1"/>
          <w:sz w:val="20"/>
          <w:szCs w:val="20"/>
          <w:lang w:val="sr-Cyrl-RS" w:eastAsia="ar-SA"/>
        </w:rPr>
        <w:t>и</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2. ______________________________________ из 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ул.______________________ бр. ____________ </w:t>
      </w:r>
      <w:r w:rsidRPr="007755C7">
        <w:rPr>
          <w:rFonts w:eastAsia="Times New Roman" w:cs="Times New Roman"/>
          <w:sz w:val="20"/>
          <w:szCs w:val="20"/>
          <w:lang w:val="sr-Latn-RS"/>
        </w:rPr>
        <w:t xml:space="preserve"> </w:t>
      </w:r>
      <w:r w:rsidRPr="007755C7">
        <w:rPr>
          <w:rFonts w:eastAsia="Times New Roman" w:cs="Times New Roman"/>
          <w:sz w:val="20"/>
          <w:szCs w:val="20"/>
          <w:lang w:val="ru-RU"/>
        </w:rPr>
        <w:t>(у даљем тексту: Извршилац), кога заступа ______________________________________________.</w:t>
      </w:r>
    </w:p>
    <w:p w:rsidR="00953B88" w:rsidRPr="007755C7" w:rsidRDefault="00953B88" w:rsidP="00953B88">
      <w:pPr>
        <w:shd w:val="clear" w:color="auto" w:fill="E6E6E6"/>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функцију и име и презиме)  </w:t>
      </w:r>
    </w:p>
    <w:p w:rsidR="00953B88" w:rsidRPr="007755C7" w:rsidRDefault="00953B88" w:rsidP="00953B88">
      <w:pPr>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tabs>
          <w:tab w:val="left" w:pos="0"/>
        </w:tabs>
        <w:spacing w:after="0" w:line="240" w:lineRule="auto"/>
        <w:ind w:firstLine="26"/>
        <w:jc w:val="both"/>
        <w:rPr>
          <w:rFonts w:eastAsia="Times New Roman" w:cs="Times New Roman"/>
          <w:b/>
          <w:i/>
          <w:sz w:val="20"/>
          <w:szCs w:val="20"/>
          <w:u w:val="single"/>
          <w:lang w:val="ru-RU"/>
        </w:rPr>
      </w:pP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 </w:t>
      </w:r>
      <w:r w:rsidRPr="007755C7">
        <w:rPr>
          <w:rFonts w:eastAsia="Times New Roman" w:cs="Times New Roman"/>
          <w:b/>
          <w:i/>
          <w:sz w:val="20"/>
          <w:szCs w:val="20"/>
          <w:u w:val="single"/>
          <w:lang w:val="ru-RU"/>
        </w:rPr>
        <w:t xml:space="preserve">АКО ЈЕ ДАТА ЗАЈЕДНИЧКА ПОНУДА/ПОНУДА ГРУПЕ ПОНУЂАЧА: </w:t>
      </w:r>
    </w:p>
    <w:p w:rsidR="00953B88" w:rsidRPr="007755C7" w:rsidRDefault="00953B88" w:rsidP="00953B88">
      <w:pPr>
        <w:tabs>
          <w:tab w:val="left" w:pos="180"/>
        </w:tabs>
        <w:spacing w:after="0" w:line="240" w:lineRule="auto"/>
        <w:ind w:firstLine="26"/>
        <w:jc w:val="both"/>
        <w:rPr>
          <w:rFonts w:eastAsia="Times New Roman" w:cs="Times New Roman"/>
          <w:b/>
          <w:sz w:val="20"/>
          <w:szCs w:val="20"/>
          <w:u w:val="single"/>
          <w:lang w:val="ru-RU"/>
        </w:rPr>
      </w:pPr>
      <w:r w:rsidRPr="007755C7">
        <w:rPr>
          <w:rFonts w:eastAsia="Times New Roman" w:cs="Times New Roman"/>
          <w:b/>
          <w:sz w:val="20"/>
          <w:szCs w:val="20"/>
          <w:u w:val="single"/>
          <w:lang w:val="ru-RU"/>
        </w:rPr>
        <w:t xml:space="preserve"> </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t>2. Групу понуђача чине:</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b/>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2.1.</w:t>
      </w:r>
      <w:r w:rsidRPr="007755C7">
        <w:rPr>
          <w:rFonts w:eastAsia="Times New Roman" w:cs="Times New Roman"/>
          <w:b/>
          <w:sz w:val="20"/>
          <w:szCs w:val="20"/>
          <w:lang w:val="ru-RU"/>
        </w:rPr>
        <w:t xml:space="preserve"> _________________________________  из 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2.2.</w:t>
      </w:r>
      <w:r w:rsidRPr="007755C7">
        <w:rPr>
          <w:rFonts w:eastAsia="Times New Roman" w:cs="Times New Roman"/>
          <w:b/>
          <w:sz w:val="20"/>
          <w:szCs w:val="20"/>
          <w:lang w:val="ru-RU"/>
        </w:rPr>
        <w:t>___________________________________из 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2.3.</w:t>
      </w:r>
      <w:r w:rsidRPr="007755C7">
        <w:rPr>
          <w:rFonts w:eastAsia="Times New Roman" w:cs="Times New Roman"/>
          <w:b/>
          <w:sz w:val="20"/>
          <w:szCs w:val="20"/>
          <w:lang w:val="ru-RU"/>
        </w:rPr>
        <w:t>________________________________из _________________________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2.4.</w:t>
      </w:r>
      <w:r w:rsidRPr="007755C7">
        <w:rPr>
          <w:rFonts w:eastAsia="Times New Roman" w:cs="Times New Roman"/>
          <w:b/>
          <w:sz w:val="20"/>
          <w:szCs w:val="20"/>
          <w:lang w:val="ru-RU"/>
        </w:rPr>
        <w:t>_________________________________из ________________________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(име и презиме, функција)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______________________________________________________________________.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w:t>
      </w:r>
      <w:r w:rsidRPr="007755C7">
        <w:rPr>
          <w:rFonts w:eastAsia="Times New Roman" w:cs="Times New Roman"/>
          <w:sz w:val="20"/>
          <w:szCs w:val="20"/>
          <w:lang w:val="ru-RU"/>
        </w:rPr>
        <w:tab/>
      </w:r>
      <w:r w:rsidRPr="007755C7">
        <w:rPr>
          <w:rFonts w:eastAsia="Times New Roman" w:cs="Times New Roman"/>
          <w:sz w:val="20"/>
          <w:szCs w:val="20"/>
          <w:lang w:val="sr-Cyrl-CS"/>
        </w:rPr>
        <w:t xml:space="preserve">Споразум </w:t>
      </w:r>
      <w:r w:rsidRPr="007755C7">
        <w:rPr>
          <w:rFonts w:eastAsia="Times New Roman" w:cs="Times New Roman"/>
          <w:sz w:val="20"/>
          <w:szCs w:val="20"/>
          <w:lang w:val="ru-RU"/>
        </w:rPr>
        <w:t>групе понуђача  број:   __________________ од  _______________</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је саставни део овог уговора.</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953B88" w:rsidRPr="007755C7" w:rsidRDefault="00953B88" w:rsidP="00953B88">
      <w:pPr>
        <w:tabs>
          <w:tab w:val="left" w:pos="180"/>
        </w:tabs>
        <w:spacing w:after="0" w:line="240" w:lineRule="auto"/>
        <w:ind w:left="26"/>
        <w:jc w:val="both"/>
        <w:rPr>
          <w:rFonts w:eastAsia="Times New Roman" w:cs="Times New Roman"/>
          <w:sz w:val="20"/>
          <w:szCs w:val="20"/>
          <w:u w:val="single"/>
          <w:lang w:val="ru-RU"/>
        </w:rPr>
      </w:pPr>
    </w:p>
    <w:p w:rsidR="00953B88" w:rsidRPr="007755C7" w:rsidRDefault="00953B88" w:rsidP="00953B88">
      <w:pPr>
        <w:spacing w:after="0" w:line="240" w:lineRule="auto"/>
        <w:ind w:right="-360"/>
        <w:rPr>
          <w:rFonts w:eastAsia="Times New Roman" w:cs="Times New Roman"/>
          <w:b/>
          <w:sz w:val="20"/>
          <w:szCs w:val="20"/>
          <w:lang w:val="ru-RU"/>
        </w:rPr>
      </w:pPr>
      <w:r w:rsidRPr="007755C7">
        <w:rPr>
          <w:rFonts w:eastAsia="Times New Roman" w:cs="Times New Roman"/>
          <w:b/>
          <w:sz w:val="20"/>
          <w:szCs w:val="20"/>
          <w:lang w:val="ru-RU"/>
        </w:rPr>
        <w:t>Подаци о наручиоцу:</w:t>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ПИБ:</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100715260</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ПИБ:</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08752885</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Број рачуна:</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840-30640-67</w:t>
            </w:r>
          </w:p>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Управа за трезор</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Број рачуна:</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Телефон:</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RS"/>
              </w:rPr>
            </w:pPr>
            <w:r w:rsidRPr="007755C7">
              <w:rPr>
                <w:rFonts w:eastAsia="Times New Roman" w:cs="Times New Roman"/>
                <w:sz w:val="20"/>
                <w:szCs w:val="20"/>
                <w:lang w:val="sr-Cyrl-CS"/>
              </w:rPr>
              <w:t>021/487 4719</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Телефон:</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Факс:</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021/456 238</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Факс:</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E-mail:</w:t>
            </w:r>
          </w:p>
        </w:tc>
        <w:tc>
          <w:tcPr>
            <w:tcW w:w="3762" w:type="dxa"/>
            <w:shd w:val="clear" w:color="auto" w:fill="auto"/>
          </w:tcPr>
          <w:p w:rsidR="00953B88" w:rsidRPr="007755C7" w:rsidRDefault="00F822CC" w:rsidP="00953B88">
            <w:pPr>
              <w:spacing w:after="0" w:line="240" w:lineRule="auto"/>
              <w:ind w:left="31" w:right="14"/>
              <w:rPr>
                <w:rFonts w:eastAsia="Times New Roman" w:cs="Times New Roman"/>
                <w:sz w:val="20"/>
                <w:szCs w:val="20"/>
                <w:lang w:val="sr-Cyrl-CS"/>
              </w:rPr>
            </w:pPr>
            <w:hyperlink r:id="rId22" w:history="1">
              <w:r w:rsidR="00953B88" w:rsidRPr="007755C7">
                <w:rPr>
                  <w:rFonts w:eastAsia="Times New Roman" w:cs="Times New Roman"/>
                  <w:sz w:val="20"/>
                  <w:szCs w:val="20"/>
                  <w:u w:val="single"/>
                  <w:lang w:val="sr-Latn-RS"/>
                </w:rPr>
                <w:t>ekourb</w:t>
              </w:r>
              <w:r w:rsidR="00953B88" w:rsidRPr="007755C7">
                <w:rPr>
                  <w:rFonts w:eastAsia="Times New Roman" w:cs="Times New Roman"/>
                  <w:sz w:val="20"/>
                  <w:szCs w:val="20"/>
                  <w:u w:val="single"/>
                  <w:lang w:val="sr-Cyrl-CS"/>
                </w:rPr>
                <w:t>@vojvodina.gov.rs</w:t>
              </w:r>
            </w:hyperlink>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E-mail:</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Интернет страница наручиоца:</w:t>
            </w:r>
          </w:p>
        </w:tc>
        <w:tc>
          <w:tcPr>
            <w:tcW w:w="3762" w:type="dxa"/>
            <w:shd w:val="clear" w:color="auto" w:fill="auto"/>
          </w:tcPr>
          <w:p w:rsidR="00953B88" w:rsidRPr="007755C7" w:rsidRDefault="00F822CC" w:rsidP="00953B88">
            <w:pPr>
              <w:spacing w:after="0" w:line="240" w:lineRule="auto"/>
              <w:ind w:left="31" w:right="14"/>
              <w:rPr>
                <w:rFonts w:eastAsia="Times New Roman" w:cs="Times New Roman"/>
                <w:sz w:val="20"/>
                <w:szCs w:val="20"/>
                <w:lang w:val="sr-Cyrl-CS"/>
              </w:rPr>
            </w:pPr>
            <w:hyperlink r:id="rId23" w:history="1">
              <w:r w:rsidR="00953B88" w:rsidRPr="007755C7">
                <w:rPr>
                  <w:rFonts w:eastAsia="Times New Roman" w:cs="Times New Roman"/>
                  <w:sz w:val="20"/>
                  <w:szCs w:val="20"/>
                  <w:u w:val="single"/>
                  <w:lang w:val="sr-Cyrl-CS"/>
                </w:rPr>
                <w:t>www.</w:t>
              </w:r>
              <w:r w:rsidR="00953B88" w:rsidRPr="007755C7">
                <w:rPr>
                  <w:rFonts w:eastAsia="Times New Roman" w:cs="Times New Roman"/>
                  <w:sz w:val="20"/>
                  <w:szCs w:val="20"/>
                  <w:u w:val="single"/>
                  <w:lang w:val="sr-Latn-RS"/>
                </w:rPr>
                <w:t>ekourb</w:t>
              </w:r>
              <w:r w:rsidR="00953B88" w:rsidRPr="007755C7">
                <w:rPr>
                  <w:rFonts w:eastAsia="Times New Roman" w:cs="Times New Roman"/>
                  <w:sz w:val="20"/>
                  <w:szCs w:val="20"/>
                  <w:u w:val="single"/>
                  <w:lang w:val="sr-Cyrl-CS"/>
                </w:rPr>
                <w:t>.vojvodina.gov.rs</w:t>
              </w:r>
            </w:hyperlink>
            <w:r w:rsidR="00953B88" w:rsidRPr="007755C7">
              <w:rPr>
                <w:rFonts w:eastAsia="Times New Roman" w:cs="Times New Roman"/>
                <w:sz w:val="20"/>
                <w:szCs w:val="20"/>
                <w:lang w:val="sr-Cyrl-CS"/>
              </w:rPr>
              <w:t xml:space="preserve"> </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bl>
    <w:p w:rsidR="00953B88" w:rsidRPr="007755C7" w:rsidRDefault="00953B88" w:rsidP="00953B88">
      <w:pPr>
        <w:spacing w:after="0" w:line="240" w:lineRule="auto"/>
        <w:ind w:right="-631"/>
        <w:rPr>
          <w:rFonts w:eastAsia="Times New Roman" w:cs="Times New Roman"/>
          <w:b/>
          <w:sz w:val="20"/>
          <w:szCs w:val="20"/>
          <w:lang w:val="sr-Latn-RS"/>
        </w:rPr>
      </w:pPr>
    </w:p>
    <w:p w:rsidR="00953B88" w:rsidRPr="007755C7" w:rsidRDefault="00953B88" w:rsidP="00953B88">
      <w:pPr>
        <w:spacing w:after="0" w:line="240" w:lineRule="auto"/>
        <w:ind w:right="-631"/>
        <w:rPr>
          <w:rFonts w:eastAsia="Times New Roman" w:cs="Times New Roman"/>
          <w:b/>
          <w:sz w:val="20"/>
          <w:szCs w:val="20"/>
          <w:lang w:val="sr-Cyrl-CS"/>
        </w:rPr>
      </w:pPr>
      <w:r w:rsidRPr="007755C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sr-Cyrl-CS"/>
              </w:rPr>
            </w:pPr>
            <w:r w:rsidRPr="007755C7">
              <w:rPr>
                <w:rFonts w:eastAsia="Times New Roman" w:cs="Times New Roman"/>
                <w:sz w:val="20"/>
                <w:szCs w:val="20"/>
                <w:lang w:val="sr-Cyrl-CS"/>
              </w:rPr>
              <w:t>Број ЈН:</w:t>
            </w:r>
          </w:p>
        </w:tc>
        <w:tc>
          <w:tcPr>
            <w:tcW w:w="4765" w:type="dxa"/>
            <w:shd w:val="clear" w:color="auto" w:fill="auto"/>
          </w:tcPr>
          <w:p w:rsidR="00953B88" w:rsidRPr="007755C7" w:rsidRDefault="00953B88" w:rsidP="006964C0">
            <w:pPr>
              <w:spacing w:after="0" w:line="240" w:lineRule="auto"/>
              <w:ind w:right="91"/>
              <w:rPr>
                <w:rFonts w:eastAsia="Times New Roman" w:cs="Times New Roman"/>
                <w:sz w:val="20"/>
                <w:szCs w:val="20"/>
                <w:lang w:val="sr-Cyrl-RS"/>
              </w:rPr>
            </w:pPr>
            <w:r w:rsidRPr="007755C7">
              <w:rPr>
                <w:rFonts w:eastAsia="Times New Roman" w:cs="Times New Roman"/>
                <w:sz w:val="20"/>
                <w:szCs w:val="20"/>
                <w:lang w:val="sr-Cyrl-CS"/>
              </w:rPr>
              <w:t xml:space="preserve">ЈН ОП </w:t>
            </w:r>
            <w:r w:rsidR="006964C0">
              <w:rPr>
                <w:rFonts w:eastAsia="Times New Roman" w:cs="Times New Roman"/>
                <w:sz w:val="20"/>
                <w:szCs w:val="20"/>
                <w:lang w:val="sr-Cyrl-CS"/>
              </w:rPr>
              <w:t>2</w:t>
            </w:r>
            <w:r w:rsidRPr="007755C7">
              <w:rPr>
                <w:rFonts w:eastAsia="Times New Roman" w:cs="Times New Roman"/>
                <w:sz w:val="20"/>
                <w:szCs w:val="20"/>
                <w:lang w:val="sr-Cyrl-CS"/>
              </w:rPr>
              <w:t>/201</w:t>
            </w:r>
            <w:r w:rsidR="00696C4A" w:rsidRPr="007755C7">
              <w:rPr>
                <w:rFonts w:eastAsia="Times New Roman" w:cs="Times New Roman"/>
                <w:sz w:val="20"/>
                <w:szCs w:val="20"/>
                <w:lang w:val="sr-Cyrl-CS"/>
              </w:rPr>
              <w:t>8</w:t>
            </w: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jc w:val="both"/>
              <w:rPr>
                <w:rFonts w:eastAsia="Times New Roman" w:cs="Times New Roman"/>
                <w:sz w:val="20"/>
                <w:szCs w:val="20"/>
                <w:lang w:val="ru-RU"/>
              </w:rPr>
            </w:pPr>
            <w:r w:rsidRPr="007755C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953B88" w:rsidRPr="007755C7" w:rsidRDefault="006964C0" w:rsidP="006964C0">
            <w:pPr>
              <w:autoSpaceDE w:val="0"/>
              <w:autoSpaceDN w:val="0"/>
              <w:adjustRightInd w:val="0"/>
              <w:spacing w:after="0" w:line="240" w:lineRule="auto"/>
              <w:jc w:val="both"/>
              <w:rPr>
                <w:rFonts w:eastAsia="Times New Roman" w:cs="Times New Roman"/>
                <w:sz w:val="20"/>
                <w:szCs w:val="20"/>
                <w:lang w:val="sr-Cyrl-CS"/>
              </w:rPr>
            </w:pPr>
            <w:r>
              <w:rPr>
                <w:rFonts w:eastAsia="Times New Roman" w:cs="Verdana-Bold"/>
                <w:bCs/>
                <w:sz w:val="20"/>
                <w:szCs w:val="20"/>
                <w:lang w:val="ru-RU"/>
              </w:rPr>
              <w:t>16</w:t>
            </w:r>
            <w:r w:rsidR="00696C4A" w:rsidRPr="007755C7">
              <w:rPr>
                <w:rFonts w:eastAsia="Times New Roman" w:cs="Verdana-Bold"/>
                <w:bCs/>
                <w:sz w:val="20"/>
                <w:szCs w:val="20"/>
                <w:lang w:val="ru-RU"/>
              </w:rPr>
              <w:t>.</w:t>
            </w:r>
            <w:r>
              <w:rPr>
                <w:rFonts w:eastAsia="Times New Roman" w:cs="Verdana-Bold"/>
                <w:bCs/>
                <w:sz w:val="20"/>
                <w:szCs w:val="20"/>
                <w:lang w:val="ru-RU"/>
              </w:rPr>
              <w:t>01</w:t>
            </w:r>
            <w:r w:rsidR="00696C4A" w:rsidRPr="007755C7">
              <w:rPr>
                <w:rFonts w:eastAsia="Times New Roman" w:cs="Verdana-Bold"/>
                <w:bCs/>
                <w:sz w:val="20"/>
                <w:szCs w:val="20"/>
                <w:lang w:val="ru-RU"/>
              </w:rPr>
              <w:t>.</w:t>
            </w:r>
            <w:r>
              <w:rPr>
                <w:rFonts w:eastAsia="Times New Roman" w:cs="Verdana-Bold"/>
                <w:bCs/>
                <w:sz w:val="20"/>
                <w:szCs w:val="20"/>
                <w:lang w:val="ru-RU"/>
              </w:rPr>
              <w:t>2018</w:t>
            </w:r>
            <w:r w:rsidR="00953B88" w:rsidRPr="007755C7">
              <w:rPr>
                <w:rFonts w:eastAsia="Times New Roman" w:cs="Verdana-Bold"/>
                <w:bCs/>
                <w:sz w:val="20"/>
                <w:szCs w:val="20"/>
                <w:lang w:val="ru-RU"/>
              </w:rPr>
              <w:t>. године</w:t>
            </w: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ru-RU"/>
              </w:rPr>
            </w:pPr>
            <w:r w:rsidRPr="007755C7">
              <w:rPr>
                <w:rFonts w:eastAsia="Times New Roman" w:cs="Times New Roman"/>
                <w:sz w:val="20"/>
                <w:szCs w:val="20"/>
                <w:lang w:val="ru-RU"/>
              </w:rPr>
              <w:t>Број и датум одлуке о додели уговора:</w:t>
            </w:r>
          </w:p>
        </w:tc>
        <w:tc>
          <w:tcPr>
            <w:tcW w:w="4765" w:type="dxa"/>
            <w:shd w:val="clear" w:color="auto" w:fill="auto"/>
          </w:tcPr>
          <w:p w:rsidR="00953B88" w:rsidRPr="007755C7" w:rsidRDefault="00953B88" w:rsidP="00953B88">
            <w:pPr>
              <w:spacing w:after="0" w:line="240" w:lineRule="auto"/>
              <w:ind w:left="69" w:right="91"/>
              <w:rPr>
                <w:rFonts w:eastAsia="Times New Roman" w:cs="Times New Roman"/>
                <w:sz w:val="20"/>
                <w:szCs w:val="20"/>
                <w:lang w:val="ru-RU"/>
              </w:rPr>
            </w:pP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ru-RU"/>
              </w:rPr>
            </w:pPr>
            <w:r w:rsidRPr="007755C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953B88" w:rsidRPr="007755C7" w:rsidRDefault="00953B88" w:rsidP="00953B88">
            <w:pPr>
              <w:spacing w:after="0" w:line="240" w:lineRule="auto"/>
              <w:ind w:left="69" w:right="91"/>
              <w:rPr>
                <w:rFonts w:eastAsia="Times New Roman" w:cs="Times New Roman"/>
                <w:sz w:val="20"/>
                <w:szCs w:val="20"/>
                <w:lang w:val="ru-RU"/>
              </w:rPr>
            </w:pPr>
          </w:p>
        </w:tc>
      </w:tr>
      <w:tr w:rsidR="00953B88" w:rsidRPr="007755C7" w:rsidTr="004462F7">
        <w:trPr>
          <w:tblCellSpacing w:w="20" w:type="dxa"/>
        </w:trPr>
        <w:tc>
          <w:tcPr>
            <w:tcW w:w="9832" w:type="dxa"/>
            <w:gridSpan w:val="2"/>
            <w:shd w:val="clear" w:color="auto" w:fill="auto"/>
          </w:tcPr>
          <w:p w:rsidR="00953B88" w:rsidRPr="007755C7" w:rsidRDefault="00953B88" w:rsidP="00953B88">
            <w:pPr>
              <w:spacing w:after="0" w:line="240" w:lineRule="auto"/>
              <w:ind w:left="63" w:right="148"/>
              <w:rPr>
                <w:rFonts w:eastAsia="Times New Roman" w:cs="Times New Roman"/>
                <w:sz w:val="20"/>
                <w:szCs w:val="20"/>
                <w:lang w:val="ru-RU"/>
              </w:rPr>
            </w:pPr>
          </w:p>
          <w:p w:rsidR="00953B88" w:rsidRPr="007755C7" w:rsidRDefault="00953B88" w:rsidP="00953B88">
            <w:pPr>
              <w:spacing w:after="0" w:line="240" w:lineRule="auto"/>
              <w:ind w:left="63" w:right="148"/>
              <w:rPr>
                <w:rFonts w:eastAsia="Times New Roman" w:cs="Times New Roman"/>
                <w:sz w:val="20"/>
                <w:szCs w:val="20"/>
                <w:lang w:val="ru-RU"/>
              </w:rPr>
            </w:pPr>
            <w:r w:rsidRPr="007755C7">
              <w:rPr>
                <w:rFonts w:eastAsia="Times New Roman" w:cs="Times New Roman"/>
                <w:sz w:val="20"/>
                <w:szCs w:val="20"/>
                <w:lang w:val="ru-RU"/>
              </w:rPr>
              <w:t xml:space="preserve">Понуда изабраног понуђача број </w:t>
            </w:r>
            <w:r w:rsidRPr="007755C7">
              <w:rPr>
                <w:rFonts w:eastAsia="Times New Roman" w:cs="Times New Roman"/>
                <w:sz w:val="20"/>
                <w:szCs w:val="20"/>
                <w:shd w:val="clear" w:color="auto" w:fill="BFBFBF"/>
                <w:lang w:val="ru-RU"/>
              </w:rPr>
              <w:t>_________ од ___________.</w:t>
            </w:r>
            <w:r w:rsidRPr="007755C7">
              <w:rPr>
                <w:rFonts w:eastAsia="Times New Roman" w:cs="Times New Roman"/>
                <w:sz w:val="20"/>
                <w:szCs w:val="20"/>
                <w:lang w:val="ru-RU"/>
              </w:rPr>
              <w:t xml:space="preserve"> _______. године</w:t>
            </w:r>
          </w:p>
          <w:p w:rsidR="00953B88" w:rsidRPr="007755C7" w:rsidRDefault="00953B88" w:rsidP="00953B88">
            <w:pPr>
              <w:spacing w:after="0" w:line="240" w:lineRule="auto"/>
              <w:ind w:left="-684" w:right="-631"/>
              <w:rPr>
                <w:rFonts w:eastAsia="Times New Roman" w:cs="Times New Roman"/>
                <w:sz w:val="20"/>
                <w:szCs w:val="20"/>
                <w:lang w:val="ru-RU"/>
              </w:rPr>
            </w:pPr>
          </w:p>
        </w:tc>
      </w:tr>
    </w:tbl>
    <w:p w:rsidR="00953B88" w:rsidRPr="007755C7" w:rsidRDefault="00953B88" w:rsidP="00953B88">
      <w:pPr>
        <w:suppressAutoHyphens/>
        <w:spacing w:after="0" w:line="100" w:lineRule="atLeast"/>
        <w:rPr>
          <w:rFonts w:eastAsia="Arial Unicode MS" w:cs="Arial"/>
          <w:i/>
          <w:iCs/>
          <w:kern w:val="1"/>
          <w:sz w:val="20"/>
          <w:szCs w:val="20"/>
          <w:lang w:val="ru-RU"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Times New Roman" w:cs="Times New Roman"/>
          <w:sz w:val="20"/>
          <w:szCs w:val="20"/>
          <w:lang w:val="sr-Cyrl-CS" w:eastAsia="ar-SA"/>
        </w:rPr>
        <w:t xml:space="preserve"> </w:t>
      </w:r>
      <w:r w:rsidRPr="007755C7">
        <w:rPr>
          <w:rFonts w:eastAsia="Calibri" w:cs="Times New Roman"/>
          <w:sz w:val="20"/>
          <w:szCs w:val="20"/>
          <w:lang w:val="sr-Cyrl-CS" w:eastAsia="ar-SA"/>
        </w:rPr>
        <w:t>Предмет Уговора</w:t>
      </w:r>
    </w:p>
    <w:p w:rsidR="00953B88" w:rsidRPr="007755C7" w:rsidRDefault="00953B88" w:rsidP="00953B88">
      <w:pPr>
        <w:suppressAutoHyphens/>
        <w:spacing w:after="0" w:line="240" w:lineRule="auto"/>
        <w:jc w:val="both"/>
        <w:rPr>
          <w:rFonts w:eastAsia="Calibri" w:cs="Times New Roman"/>
          <w:sz w:val="20"/>
          <w:szCs w:val="20"/>
          <w:lang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1.</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eastAsia="ar-SA"/>
        </w:rPr>
      </w:pPr>
      <w:r w:rsidRPr="007755C7">
        <w:rPr>
          <w:rFonts w:eastAsia="Calibri" w:cs="Times New Roman"/>
          <w:sz w:val="20"/>
          <w:szCs w:val="20"/>
          <w:lang w:val="sr-Cyrl-CS" w:eastAsia="ar-SA"/>
        </w:rPr>
        <w:tab/>
        <w:t xml:space="preserve">Предмет Уговора је извршење </w:t>
      </w:r>
      <w:r w:rsidR="00696C4A" w:rsidRPr="007755C7">
        <w:rPr>
          <w:sz w:val="20"/>
          <w:szCs w:val="20"/>
          <w:lang w:val="sr-Cyrl-RS"/>
        </w:rPr>
        <w:t>услуга гравиметријског одређивања масене концентрације и хемијских анализа садржаја суспендованих честица (</w:t>
      </w:r>
      <w:r w:rsidR="00696C4A" w:rsidRPr="007755C7">
        <w:rPr>
          <w:sz w:val="20"/>
          <w:szCs w:val="20"/>
        </w:rPr>
        <w:t>PM</w:t>
      </w:r>
      <w:r w:rsidR="00696C4A" w:rsidRPr="007755C7">
        <w:rPr>
          <w:sz w:val="20"/>
          <w:szCs w:val="20"/>
          <w:vertAlign w:val="subscript"/>
        </w:rPr>
        <w:t>10</w:t>
      </w:r>
      <w:r w:rsidR="00696C4A" w:rsidRPr="007755C7">
        <w:rPr>
          <w:sz w:val="20"/>
          <w:szCs w:val="20"/>
        </w:rPr>
        <w:t xml:space="preserve">) </w:t>
      </w:r>
      <w:r w:rsidR="00696C4A" w:rsidRPr="007755C7">
        <w:rPr>
          <w:sz w:val="20"/>
          <w:szCs w:val="20"/>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у периоду од годину дана од дана закључивања уговора. </w:t>
      </w:r>
      <w:r w:rsidR="00696C4A" w:rsidRPr="007755C7">
        <w:rPr>
          <w:b/>
          <w:sz w:val="20"/>
          <w:szCs w:val="20"/>
          <w:lang w:val="sr-Cyrl-CS"/>
        </w:rPr>
        <w:t xml:space="preserve"> </w:t>
      </w:r>
    </w:p>
    <w:p w:rsidR="00953B88" w:rsidRPr="007755C7" w:rsidRDefault="00953B88" w:rsidP="00953B88">
      <w:pPr>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Врста, количина и цена услуга утврђене су према опису Наручиоца, </w:t>
      </w:r>
      <w:r w:rsidRPr="007755C7">
        <w:rPr>
          <w:rFonts w:eastAsia="Calibri" w:cs="Times New Roman"/>
          <w:sz w:val="20"/>
          <w:szCs w:val="20"/>
          <w:lang w:eastAsia="ar-SA"/>
        </w:rPr>
        <w:t xml:space="preserve">у Конкурсној документацији број </w:t>
      </w:r>
      <w:r w:rsidRPr="007755C7">
        <w:rPr>
          <w:rFonts w:eastAsia="Calibri" w:cs="Times New Roman"/>
          <w:sz w:val="20"/>
          <w:szCs w:val="20"/>
          <w:lang w:val="sr-Cyrl-RS" w:eastAsia="ar-SA"/>
        </w:rPr>
        <w:t>140-404-</w:t>
      </w:r>
      <w:r w:rsidR="006964C0">
        <w:rPr>
          <w:rFonts w:eastAsia="Calibri" w:cs="Times New Roman"/>
          <w:sz w:val="20"/>
          <w:szCs w:val="20"/>
          <w:lang w:val="sr-Cyrl-RS" w:eastAsia="ar-SA"/>
        </w:rPr>
        <w:t>17</w:t>
      </w:r>
      <w:r w:rsidRPr="007755C7">
        <w:rPr>
          <w:rFonts w:eastAsia="Calibri" w:cs="Times New Roman"/>
          <w:sz w:val="20"/>
          <w:szCs w:val="20"/>
          <w:lang w:val="sr-Cyrl-RS" w:eastAsia="ar-SA"/>
        </w:rPr>
        <w:t>/201</w:t>
      </w:r>
      <w:r w:rsidR="00F12913" w:rsidRPr="007755C7">
        <w:rPr>
          <w:rFonts w:eastAsia="Calibri" w:cs="Times New Roman"/>
          <w:sz w:val="20"/>
          <w:szCs w:val="20"/>
          <w:lang w:val="sr-Cyrl-RS" w:eastAsia="ar-SA"/>
        </w:rPr>
        <w:t>8</w:t>
      </w:r>
      <w:r w:rsidRPr="007755C7">
        <w:rPr>
          <w:rFonts w:eastAsia="Calibri" w:cs="Times New Roman"/>
          <w:sz w:val="20"/>
          <w:szCs w:val="20"/>
          <w:lang w:val="sr-Cyrl-RS" w:eastAsia="ar-SA"/>
        </w:rPr>
        <w:t>-02</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 xml:space="preserve">од </w:t>
      </w:r>
      <w:r w:rsidR="006964C0">
        <w:rPr>
          <w:rFonts w:eastAsia="Calibri" w:cs="Times New Roman"/>
          <w:sz w:val="20"/>
          <w:szCs w:val="20"/>
          <w:lang w:val="sr-Cyrl-CS" w:eastAsia="ar-SA"/>
        </w:rPr>
        <w:t>16</w:t>
      </w:r>
      <w:r w:rsidR="00F12913" w:rsidRPr="007755C7">
        <w:rPr>
          <w:rFonts w:eastAsia="Calibri" w:cs="Times New Roman"/>
          <w:sz w:val="20"/>
          <w:szCs w:val="20"/>
          <w:lang w:val="sr-Cyrl-CS" w:eastAsia="ar-SA"/>
        </w:rPr>
        <w:t>.0</w:t>
      </w:r>
      <w:r w:rsidR="006964C0">
        <w:rPr>
          <w:rFonts w:eastAsia="Calibri" w:cs="Times New Roman"/>
          <w:sz w:val="20"/>
          <w:szCs w:val="20"/>
          <w:lang w:val="sr-Cyrl-CS" w:eastAsia="ar-SA"/>
        </w:rPr>
        <w:t>1</w:t>
      </w:r>
      <w:r w:rsidRPr="007755C7">
        <w:rPr>
          <w:rFonts w:eastAsia="Calibri" w:cs="Times New Roman"/>
          <w:sz w:val="20"/>
          <w:szCs w:val="20"/>
          <w:lang w:val="sr-Cyrl-RS" w:eastAsia="ar-SA"/>
        </w:rPr>
        <w:t>.201</w:t>
      </w:r>
      <w:r w:rsidR="006964C0">
        <w:rPr>
          <w:rFonts w:eastAsia="Calibri" w:cs="Times New Roman"/>
          <w:sz w:val="20"/>
          <w:szCs w:val="20"/>
          <w:lang w:val="sr-Cyrl-RS" w:eastAsia="ar-SA"/>
        </w:rPr>
        <w:t>8</w:t>
      </w:r>
      <w:r w:rsidRPr="007755C7">
        <w:rPr>
          <w:rFonts w:eastAsia="Calibri" w:cs="Times New Roman"/>
          <w:sz w:val="20"/>
          <w:szCs w:val="20"/>
          <w:lang w:val="sr-Cyrl-RS" w:eastAsia="ar-SA"/>
        </w:rPr>
        <w:t>.</w:t>
      </w:r>
      <w:r w:rsidRPr="007755C7">
        <w:rPr>
          <w:rFonts w:eastAsia="Calibri" w:cs="Times New Roman"/>
          <w:sz w:val="20"/>
          <w:szCs w:val="20"/>
          <w:lang w:eastAsia="ar-SA"/>
        </w:rPr>
        <w:t xml:space="preserve"> године</w:t>
      </w:r>
      <w:r w:rsidRPr="007755C7">
        <w:rPr>
          <w:rFonts w:eastAsia="Calibri" w:cs="Times New Roman"/>
          <w:sz w:val="20"/>
          <w:szCs w:val="20"/>
          <w:lang w:val="sr-Cyrl-CS" w:eastAsia="ar-SA"/>
        </w:rPr>
        <w:t xml:space="preserve">, а исказане су у </w:t>
      </w:r>
      <w:r w:rsidRPr="007755C7">
        <w:rPr>
          <w:rFonts w:eastAsia="Calibri" w:cs="Times New Roman"/>
          <w:sz w:val="20"/>
          <w:szCs w:val="20"/>
          <w:lang w:eastAsia="ar-SA"/>
        </w:rPr>
        <w:t xml:space="preserve">техничкој </w:t>
      </w:r>
      <w:r w:rsidRPr="007755C7">
        <w:rPr>
          <w:rFonts w:eastAsia="Calibri" w:cs="Times New Roman"/>
          <w:sz w:val="20"/>
          <w:szCs w:val="20"/>
          <w:lang w:val="sr-Cyrl-CS" w:eastAsia="ar-SA"/>
        </w:rPr>
        <w:t>спецификацији услуга.</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r w:rsidRPr="007755C7">
        <w:rPr>
          <w:rFonts w:eastAsia="Calibri" w:cs="Times New Roman"/>
          <w:sz w:val="20"/>
          <w:szCs w:val="20"/>
          <w:lang w:val="sr-Cyrl-CS" w:eastAsia="ar-SA"/>
        </w:rPr>
        <w:t xml:space="preserve">Понуда и </w:t>
      </w:r>
      <w:r w:rsidRPr="007755C7">
        <w:rPr>
          <w:rFonts w:eastAsia="Calibri" w:cs="Times New Roman"/>
          <w:sz w:val="20"/>
          <w:szCs w:val="20"/>
          <w:lang w:eastAsia="ar-SA"/>
        </w:rPr>
        <w:t xml:space="preserve">техничке </w:t>
      </w:r>
      <w:r w:rsidRPr="007755C7">
        <w:rPr>
          <w:rFonts w:eastAsia="Calibri" w:cs="Times New Roman"/>
          <w:sz w:val="20"/>
          <w:szCs w:val="20"/>
          <w:lang w:val="sr-Cyrl-CS" w:eastAsia="ar-SA"/>
        </w:rPr>
        <w:t>спецификације услуге из става 2. овог члана чини саставни део овог уговора.</w:t>
      </w:r>
    </w:p>
    <w:p w:rsidR="00645486" w:rsidRPr="007755C7" w:rsidRDefault="00645486" w:rsidP="007F0AD8">
      <w:pPr>
        <w:suppressAutoHyphens/>
        <w:spacing w:after="0" w:line="240" w:lineRule="auto"/>
        <w:jc w:val="center"/>
        <w:rPr>
          <w:rFonts w:eastAsia="Calibri" w:cs="Times New Roman"/>
          <w:sz w:val="20"/>
          <w:szCs w:val="20"/>
          <w:lang w:val="sr-Cyrl-CS" w:eastAsia="ar-SA"/>
        </w:rPr>
      </w:pPr>
    </w:p>
    <w:p w:rsidR="007F0AD8" w:rsidRPr="007755C7" w:rsidRDefault="007F0AD8" w:rsidP="007F0AD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Место извршења услуге </w:t>
      </w:r>
    </w:p>
    <w:p w:rsidR="007F0AD8" w:rsidRPr="007755C7" w:rsidRDefault="007F0AD8" w:rsidP="007F0AD8">
      <w:pPr>
        <w:suppressAutoHyphens/>
        <w:spacing w:after="0" w:line="240" w:lineRule="auto"/>
        <w:jc w:val="center"/>
        <w:rPr>
          <w:rFonts w:eastAsia="Calibri" w:cs="Times New Roman"/>
          <w:sz w:val="20"/>
          <w:szCs w:val="20"/>
          <w:lang w:val="sr-Cyrl-CS" w:eastAsia="ar-SA"/>
        </w:rPr>
      </w:pPr>
    </w:p>
    <w:p w:rsidR="007F0AD8" w:rsidRPr="007755C7" w:rsidRDefault="007F0AD8" w:rsidP="007F0AD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2.</w:t>
      </w:r>
    </w:p>
    <w:p w:rsidR="007F0AD8" w:rsidRPr="007755C7" w:rsidRDefault="007F0AD8" w:rsidP="007F0AD8">
      <w:pPr>
        <w:suppressAutoHyphens/>
        <w:spacing w:after="0" w:line="240" w:lineRule="auto"/>
        <w:rPr>
          <w:rFonts w:eastAsia="Calibri" w:cs="Times New Roman"/>
          <w:sz w:val="20"/>
          <w:szCs w:val="20"/>
          <w:lang w:val="sr-Cyrl-CS" w:eastAsia="ar-SA"/>
        </w:rPr>
      </w:pPr>
      <w:r w:rsidRPr="007755C7">
        <w:rPr>
          <w:rFonts w:eastAsia="Calibri" w:cs="Times New Roman"/>
          <w:sz w:val="20"/>
          <w:szCs w:val="20"/>
          <w:lang w:val="sr-Cyrl-CS" w:eastAsia="ar-SA"/>
        </w:rPr>
        <w:t>Место извршења услуге:</w:t>
      </w:r>
    </w:p>
    <w:tbl>
      <w:tblPr>
        <w:tblStyle w:val="TableGrid27"/>
        <w:tblW w:w="0" w:type="auto"/>
        <w:tblInd w:w="108" w:type="dxa"/>
        <w:tblLook w:val="04A0" w:firstRow="1" w:lastRow="0" w:firstColumn="1" w:lastColumn="0" w:noHBand="0" w:noVBand="1"/>
      </w:tblPr>
      <w:tblGrid>
        <w:gridCol w:w="2156"/>
        <w:gridCol w:w="3387"/>
        <w:gridCol w:w="2016"/>
        <w:gridCol w:w="1801"/>
      </w:tblGrid>
      <w:tr w:rsidR="00696C4A" w:rsidRPr="007755C7" w:rsidTr="000414D8">
        <w:tc>
          <w:tcPr>
            <w:tcW w:w="2156" w:type="dxa"/>
            <w:vMerge w:val="restart"/>
          </w:tcPr>
          <w:p w:rsidR="00696C4A" w:rsidRPr="007755C7" w:rsidRDefault="00696C4A" w:rsidP="00696C4A">
            <w:pPr>
              <w:jc w:val="center"/>
              <w:rPr>
                <w:b/>
                <w:i/>
                <w:sz w:val="20"/>
                <w:szCs w:val="20"/>
                <w:lang w:val="sr-Latn-RS"/>
              </w:rPr>
            </w:pPr>
          </w:p>
          <w:p w:rsidR="00696C4A" w:rsidRPr="007755C7" w:rsidRDefault="00696C4A" w:rsidP="00696C4A">
            <w:pPr>
              <w:jc w:val="center"/>
              <w:rPr>
                <w:b/>
                <w:i/>
                <w:sz w:val="20"/>
                <w:szCs w:val="20"/>
                <w:lang w:val="sr-Cyrl-RS"/>
              </w:rPr>
            </w:pPr>
            <w:r w:rsidRPr="007755C7">
              <w:rPr>
                <w:b/>
                <w:i/>
                <w:sz w:val="20"/>
                <w:szCs w:val="20"/>
                <w:lang w:val="sr-Cyrl-RS"/>
              </w:rPr>
              <w:t>Аутоматска станица</w:t>
            </w:r>
          </w:p>
        </w:tc>
        <w:tc>
          <w:tcPr>
            <w:tcW w:w="3387" w:type="dxa"/>
            <w:vMerge w:val="restart"/>
          </w:tcPr>
          <w:p w:rsidR="00696C4A" w:rsidRPr="007755C7" w:rsidRDefault="00696C4A" w:rsidP="00696C4A">
            <w:pPr>
              <w:jc w:val="center"/>
              <w:rPr>
                <w:b/>
                <w:i/>
                <w:sz w:val="20"/>
                <w:szCs w:val="20"/>
                <w:lang w:val="sr-Latn-RS"/>
              </w:rPr>
            </w:pPr>
          </w:p>
          <w:p w:rsidR="00696C4A" w:rsidRPr="007755C7" w:rsidRDefault="00696C4A" w:rsidP="00696C4A">
            <w:pPr>
              <w:jc w:val="center"/>
              <w:rPr>
                <w:b/>
                <w:i/>
                <w:sz w:val="20"/>
                <w:szCs w:val="20"/>
                <w:lang w:val="sr-Cyrl-RS"/>
              </w:rPr>
            </w:pPr>
            <w:r w:rsidRPr="007755C7">
              <w:rPr>
                <w:b/>
                <w:i/>
                <w:sz w:val="20"/>
                <w:szCs w:val="20"/>
                <w:lang w:val="sr-Cyrl-RS"/>
              </w:rPr>
              <w:t>Адреса</w:t>
            </w:r>
          </w:p>
        </w:tc>
        <w:tc>
          <w:tcPr>
            <w:tcW w:w="3817" w:type="dxa"/>
            <w:gridSpan w:val="2"/>
          </w:tcPr>
          <w:p w:rsidR="00696C4A" w:rsidRPr="007755C7" w:rsidRDefault="00696C4A" w:rsidP="00696C4A">
            <w:pPr>
              <w:jc w:val="center"/>
              <w:rPr>
                <w:b/>
                <w:i/>
                <w:sz w:val="20"/>
                <w:szCs w:val="20"/>
                <w:lang w:val="sr-Cyrl-RS"/>
              </w:rPr>
            </w:pPr>
            <w:r w:rsidRPr="007755C7">
              <w:rPr>
                <w:b/>
                <w:i/>
                <w:sz w:val="20"/>
                <w:szCs w:val="20"/>
                <w:lang w:val="sr-Cyrl-RS"/>
              </w:rPr>
              <w:t>Географске координате аутоматске станице</w:t>
            </w:r>
          </w:p>
        </w:tc>
      </w:tr>
      <w:tr w:rsidR="00696C4A" w:rsidRPr="007755C7" w:rsidTr="000414D8">
        <w:tc>
          <w:tcPr>
            <w:tcW w:w="2156" w:type="dxa"/>
            <w:vMerge/>
          </w:tcPr>
          <w:p w:rsidR="00696C4A" w:rsidRPr="007755C7" w:rsidRDefault="00696C4A" w:rsidP="00696C4A">
            <w:pPr>
              <w:jc w:val="center"/>
              <w:rPr>
                <w:b/>
                <w:i/>
                <w:sz w:val="20"/>
                <w:szCs w:val="20"/>
                <w:lang w:val="sr-Cyrl-RS"/>
              </w:rPr>
            </w:pPr>
          </w:p>
        </w:tc>
        <w:tc>
          <w:tcPr>
            <w:tcW w:w="3387" w:type="dxa"/>
            <w:vMerge/>
          </w:tcPr>
          <w:p w:rsidR="00696C4A" w:rsidRPr="007755C7" w:rsidRDefault="00696C4A" w:rsidP="00696C4A">
            <w:pPr>
              <w:jc w:val="center"/>
              <w:rPr>
                <w:b/>
                <w:i/>
                <w:sz w:val="20"/>
                <w:szCs w:val="20"/>
                <w:lang w:val="sr-Cyrl-RS"/>
              </w:rPr>
            </w:pPr>
          </w:p>
        </w:tc>
        <w:tc>
          <w:tcPr>
            <w:tcW w:w="2016" w:type="dxa"/>
          </w:tcPr>
          <w:p w:rsidR="00696C4A" w:rsidRPr="007755C7" w:rsidRDefault="00696C4A" w:rsidP="00696C4A">
            <w:pPr>
              <w:jc w:val="center"/>
              <w:rPr>
                <w:b/>
                <w:i/>
                <w:sz w:val="20"/>
                <w:szCs w:val="20"/>
                <w:lang w:val="sr-Latn-RS"/>
              </w:rPr>
            </w:pPr>
            <w:r w:rsidRPr="007755C7">
              <w:rPr>
                <w:b/>
                <w:i/>
                <w:sz w:val="20"/>
                <w:szCs w:val="20"/>
                <w:lang w:val="sr-Latn-RS"/>
              </w:rPr>
              <w:t>E-IGD</w:t>
            </w:r>
          </w:p>
        </w:tc>
        <w:tc>
          <w:tcPr>
            <w:tcW w:w="1801" w:type="dxa"/>
          </w:tcPr>
          <w:p w:rsidR="00696C4A" w:rsidRPr="007755C7" w:rsidRDefault="00696C4A" w:rsidP="00696C4A">
            <w:pPr>
              <w:jc w:val="center"/>
              <w:rPr>
                <w:b/>
                <w:i/>
                <w:sz w:val="20"/>
                <w:szCs w:val="20"/>
                <w:lang w:val="sr-Latn-RS"/>
              </w:rPr>
            </w:pPr>
            <w:r w:rsidRPr="007755C7">
              <w:rPr>
                <w:b/>
                <w:i/>
                <w:sz w:val="20"/>
                <w:szCs w:val="20"/>
                <w:lang w:val="sr-Latn-RS"/>
              </w:rPr>
              <w:t>N-SGŠ</w:t>
            </w:r>
          </w:p>
        </w:tc>
      </w:tr>
      <w:tr w:rsidR="00696C4A" w:rsidRPr="007755C7" w:rsidTr="000414D8">
        <w:tc>
          <w:tcPr>
            <w:tcW w:w="2156" w:type="dxa"/>
          </w:tcPr>
          <w:p w:rsidR="00696C4A" w:rsidRPr="007755C7" w:rsidRDefault="00696C4A" w:rsidP="00696C4A">
            <w:pPr>
              <w:rPr>
                <w:b/>
                <w:sz w:val="20"/>
                <w:szCs w:val="20"/>
                <w:lang w:val="sr-Cyrl-RS"/>
              </w:rPr>
            </w:pPr>
            <w:r w:rsidRPr="007755C7">
              <w:rPr>
                <w:b/>
                <w:sz w:val="20"/>
                <w:szCs w:val="20"/>
                <w:lang w:val="sr-Cyrl-RS"/>
              </w:rPr>
              <w:t>Сомбор</w:t>
            </w:r>
          </w:p>
        </w:tc>
        <w:tc>
          <w:tcPr>
            <w:tcW w:w="3387" w:type="dxa"/>
          </w:tcPr>
          <w:p w:rsidR="00696C4A" w:rsidRPr="007755C7" w:rsidRDefault="00696C4A" w:rsidP="00696C4A">
            <w:pPr>
              <w:rPr>
                <w:sz w:val="20"/>
                <w:szCs w:val="20"/>
                <w:lang w:val="sr-Cyrl-RS"/>
              </w:rPr>
            </w:pPr>
            <w:r w:rsidRPr="007755C7">
              <w:rPr>
                <w:sz w:val="20"/>
                <w:szCs w:val="20"/>
                <w:lang w:val="sr-Cyrl-RS"/>
              </w:rPr>
              <w:t xml:space="preserve">угао улица Венац Степе Степановића </w:t>
            </w:r>
            <w:r w:rsidRPr="007755C7">
              <w:rPr>
                <w:sz w:val="20"/>
                <w:szCs w:val="20"/>
                <w:lang w:val="sr-Cyrl-RS"/>
              </w:rPr>
              <w:lastRenderedPageBreak/>
              <w:t>и Арсенија Чарнојевића</w:t>
            </w:r>
          </w:p>
        </w:tc>
        <w:tc>
          <w:tcPr>
            <w:tcW w:w="2016" w:type="dxa"/>
          </w:tcPr>
          <w:p w:rsidR="00696C4A" w:rsidRPr="007755C7" w:rsidRDefault="00696C4A" w:rsidP="00696C4A">
            <w:pPr>
              <w:rPr>
                <w:sz w:val="20"/>
                <w:szCs w:val="20"/>
                <w:lang w:val="sr-Latn-RS"/>
              </w:rPr>
            </w:pPr>
            <w:r w:rsidRPr="007755C7">
              <w:rPr>
                <w:sz w:val="20"/>
                <w:szCs w:val="20"/>
                <w:lang w:val="sr-Latn-RS"/>
              </w:rPr>
              <w:lastRenderedPageBreak/>
              <w:t>19</w:t>
            </w:r>
            <w:r w:rsidRPr="007755C7">
              <w:rPr>
                <w:sz w:val="20"/>
                <w:szCs w:val="20"/>
                <w:lang w:val="sr-Latn-RS"/>
              </w:rPr>
              <w:sym w:font="UniversalMath1 BT" w:char="F038"/>
            </w:r>
            <w:r w:rsidRPr="007755C7">
              <w:rPr>
                <w:sz w:val="20"/>
                <w:szCs w:val="20"/>
                <w:lang w:val="sr-Latn-RS"/>
              </w:rPr>
              <w:t xml:space="preserve"> 06</w:t>
            </w:r>
            <w:r w:rsidRPr="007755C7">
              <w:rPr>
                <w:sz w:val="20"/>
                <w:szCs w:val="20"/>
                <w:lang w:val="sr-Latn-RS"/>
              </w:rPr>
              <w:sym w:font="UniversalMath1 BT" w:char="F039"/>
            </w:r>
            <w:r w:rsidRPr="007755C7">
              <w:rPr>
                <w:sz w:val="20"/>
                <w:szCs w:val="20"/>
                <w:lang w:val="sr-Latn-RS"/>
              </w:rPr>
              <w:t xml:space="preserve"> 52.90“</w:t>
            </w:r>
          </w:p>
        </w:tc>
        <w:tc>
          <w:tcPr>
            <w:tcW w:w="1801" w:type="dxa"/>
          </w:tcPr>
          <w:p w:rsidR="00696C4A" w:rsidRPr="007755C7" w:rsidRDefault="00696C4A" w:rsidP="00696C4A">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46</w:t>
            </w:r>
            <w:r w:rsidRPr="007755C7">
              <w:rPr>
                <w:sz w:val="20"/>
                <w:szCs w:val="20"/>
                <w:lang w:val="sr-Latn-RS"/>
              </w:rPr>
              <w:sym w:font="UniversalMath1 BT" w:char="F039"/>
            </w:r>
            <w:r w:rsidRPr="007755C7">
              <w:rPr>
                <w:sz w:val="20"/>
                <w:szCs w:val="20"/>
                <w:lang w:val="sr-Latn-RS"/>
              </w:rPr>
              <w:t xml:space="preserve"> 10.35“</w:t>
            </w:r>
          </w:p>
        </w:tc>
      </w:tr>
      <w:tr w:rsidR="00696C4A" w:rsidRPr="007755C7" w:rsidTr="000414D8">
        <w:tc>
          <w:tcPr>
            <w:tcW w:w="2156" w:type="dxa"/>
          </w:tcPr>
          <w:p w:rsidR="00696C4A" w:rsidRPr="007755C7" w:rsidRDefault="00696C4A" w:rsidP="00696C4A">
            <w:pPr>
              <w:rPr>
                <w:b/>
                <w:sz w:val="20"/>
                <w:szCs w:val="20"/>
                <w:lang w:val="sr-Cyrl-RS"/>
              </w:rPr>
            </w:pPr>
            <w:r w:rsidRPr="007755C7">
              <w:rPr>
                <w:b/>
                <w:sz w:val="20"/>
                <w:szCs w:val="20"/>
                <w:lang w:val="sr-Cyrl-RS"/>
              </w:rPr>
              <w:lastRenderedPageBreak/>
              <w:t>Кикинда</w:t>
            </w:r>
          </w:p>
        </w:tc>
        <w:tc>
          <w:tcPr>
            <w:tcW w:w="3387" w:type="dxa"/>
          </w:tcPr>
          <w:p w:rsidR="00696C4A" w:rsidRPr="007755C7" w:rsidRDefault="00696C4A" w:rsidP="00696C4A">
            <w:pPr>
              <w:rPr>
                <w:sz w:val="20"/>
                <w:szCs w:val="20"/>
                <w:lang w:val="sr-Cyrl-RS"/>
              </w:rPr>
            </w:pPr>
            <w:r w:rsidRPr="007755C7">
              <w:rPr>
                <w:sz w:val="20"/>
                <w:szCs w:val="20"/>
                <w:lang w:val="sr-Cyrl-RS"/>
              </w:rPr>
              <w:t xml:space="preserve">у непосредној близини индустријске зоне: улица Шумице  </w:t>
            </w:r>
          </w:p>
        </w:tc>
        <w:tc>
          <w:tcPr>
            <w:tcW w:w="2016" w:type="dxa"/>
          </w:tcPr>
          <w:p w:rsidR="00696C4A" w:rsidRPr="007755C7" w:rsidRDefault="00696C4A" w:rsidP="00696C4A">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26</w:t>
            </w:r>
            <w:r w:rsidRPr="007755C7">
              <w:rPr>
                <w:sz w:val="20"/>
                <w:szCs w:val="20"/>
                <w:lang w:val="sr-Latn-RS"/>
              </w:rPr>
              <w:sym w:font="UniversalMath1 BT" w:char="F039"/>
            </w:r>
            <w:r w:rsidRPr="007755C7">
              <w:rPr>
                <w:sz w:val="20"/>
                <w:szCs w:val="20"/>
                <w:lang w:val="sr-Latn-RS"/>
              </w:rPr>
              <w:t>37“</w:t>
            </w:r>
          </w:p>
        </w:tc>
        <w:tc>
          <w:tcPr>
            <w:tcW w:w="1801" w:type="dxa"/>
          </w:tcPr>
          <w:p w:rsidR="00696C4A" w:rsidRPr="007755C7" w:rsidRDefault="00696C4A" w:rsidP="00696C4A">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49</w:t>
            </w:r>
            <w:r w:rsidRPr="007755C7">
              <w:rPr>
                <w:sz w:val="20"/>
                <w:szCs w:val="20"/>
                <w:lang w:val="sr-Latn-RS"/>
              </w:rPr>
              <w:sym w:font="UniversalMath1 BT" w:char="F039"/>
            </w:r>
            <w:r w:rsidRPr="007755C7">
              <w:rPr>
                <w:sz w:val="20"/>
                <w:szCs w:val="20"/>
                <w:lang w:val="sr-Latn-RS"/>
              </w:rPr>
              <w:t>04.18“</w:t>
            </w:r>
          </w:p>
        </w:tc>
      </w:tr>
      <w:tr w:rsidR="00696C4A" w:rsidRPr="007755C7" w:rsidTr="000414D8">
        <w:tc>
          <w:tcPr>
            <w:tcW w:w="2156" w:type="dxa"/>
          </w:tcPr>
          <w:p w:rsidR="00696C4A" w:rsidRPr="007755C7" w:rsidRDefault="00696C4A" w:rsidP="00696C4A">
            <w:pPr>
              <w:rPr>
                <w:b/>
                <w:sz w:val="20"/>
                <w:szCs w:val="20"/>
                <w:lang w:val="sr-Cyrl-RS"/>
              </w:rPr>
            </w:pPr>
            <w:r w:rsidRPr="007755C7">
              <w:rPr>
                <w:b/>
                <w:sz w:val="20"/>
                <w:szCs w:val="20"/>
                <w:lang w:val="sr-Cyrl-RS"/>
              </w:rPr>
              <w:t>Зрењанин</w:t>
            </w:r>
          </w:p>
        </w:tc>
        <w:tc>
          <w:tcPr>
            <w:tcW w:w="3387" w:type="dxa"/>
          </w:tcPr>
          <w:p w:rsidR="00696C4A" w:rsidRPr="007755C7" w:rsidRDefault="00696C4A" w:rsidP="00696C4A">
            <w:pPr>
              <w:rPr>
                <w:sz w:val="20"/>
                <w:szCs w:val="20"/>
                <w:lang w:val="sr-Cyrl-RS"/>
              </w:rPr>
            </w:pPr>
            <w:r w:rsidRPr="007755C7">
              <w:rPr>
                <w:sz w:val="20"/>
                <w:szCs w:val="20"/>
                <w:lang w:val="sr-Cyrl-RS"/>
              </w:rPr>
              <w:t>централна градска саобраћајница, угао Булевара ослобођења и улице Цара Душана</w:t>
            </w:r>
          </w:p>
        </w:tc>
        <w:tc>
          <w:tcPr>
            <w:tcW w:w="2016" w:type="dxa"/>
          </w:tcPr>
          <w:p w:rsidR="00696C4A" w:rsidRPr="007755C7" w:rsidRDefault="00696C4A" w:rsidP="00696C4A">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24.53“</w:t>
            </w:r>
          </w:p>
        </w:tc>
        <w:tc>
          <w:tcPr>
            <w:tcW w:w="1801" w:type="dxa"/>
          </w:tcPr>
          <w:p w:rsidR="00696C4A" w:rsidRPr="007755C7" w:rsidRDefault="00696C4A" w:rsidP="00696C4A">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00.30“</w:t>
            </w:r>
          </w:p>
        </w:tc>
      </w:tr>
    </w:tbl>
    <w:p w:rsidR="007F0AD8" w:rsidRPr="007755C7" w:rsidRDefault="007F0AD8" w:rsidP="007F0AD8">
      <w:pPr>
        <w:suppressAutoHyphens/>
        <w:spacing w:after="0" w:line="240" w:lineRule="auto"/>
        <w:rPr>
          <w:rFonts w:eastAsia="Calibri" w:cs="Times New Roman"/>
          <w:sz w:val="20"/>
          <w:szCs w:val="20"/>
          <w:lang w:val="sr-Cyrl-CS" w:eastAsia="ar-SA"/>
        </w:rPr>
      </w:pPr>
    </w:p>
    <w:p w:rsidR="00953B88" w:rsidRPr="007755C7" w:rsidRDefault="00645486" w:rsidP="00953B88">
      <w:pPr>
        <w:suppressAutoHyphens/>
        <w:spacing w:after="0" w:line="240" w:lineRule="auto"/>
        <w:rPr>
          <w:rFonts w:eastAsia="Calibri" w:cs="Times New Roman"/>
          <w:sz w:val="20"/>
          <w:szCs w:val="20"/>
          <w:lang w:val="sr-Cyrl-CS" w:eastAsia="ar-SA"/>
        </w:rPr>
      </w:pPr>
      <w:r w:rsidRPr="007755C7">
        <w:rPr>
          <w:rFonts w:eastAsia="Calibri" w:cs="Times New Roman"/>
          <w:sz w:val="20"/>
          <w:szCs w:val="20"/>
          <w:lang w:val="sr-Cyrl-CS" w:eastAsia="ar-SA"/>
        </w:rPr>
        <w:t xml:space="preserve">  </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3</w:t>
      </w:r>
      <w:r w:rsidRPr="007755C7">
        <w:rPr>
          <w:rFonts w:eastAsia="Calibri" w:cs="Times New Roman"/>
          <w:sz w:val="20"/>
          <w:szCs w:val="20"/>
          <w:lang w:val="sr-Cyrl-CS" w:eastAsia="ar-SA"/>
        </w:rPr>
        <w:t>.</w:t>
      </w:r>
    </w:p>
    <w:p w:rsidR="00953B88" w:rsidRPr="007755C7" w:rsidRDefault="002966D2" w:rsidP="007F0AD8">
      <w:pPr>
        <w:suppressAutoHyphens/>
        <w:spacing w:after="0" w:line="240" w:lineRule="auto"/>
        <w:ind w:firstLine="720"/>
        <w:jc w:val="both"/>
        <w:rPr>
          <w:rFonts w:eastAsia="Calibri" w:cs="Times New Roman"/>
          <w:sz w:val="20"/>
          <w:szCs w:val="20"/>
          <w:lang w:val="sr-Cyrl-RS" w:eastAsia="ar-SA"/>
        </w:rPr>
      </w:pPr>
      <w:r w:rsidRPr="007755C7">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EC6984" w:rsidRPr="007755C7" w:rsidRDefault="00953B88" w:rsidP="00EC6984">
      <w:pPr>
        <w:tabs>
          <w:tab w:val="left" w:pos="851"/>
        </w:tabs>
        <w:suppressAutoHyphens/>
        <w:spacing w:after="0" w:line="240" w:lineRule="auto"/>
        <w:jc w:val="both"/>
        <w:rPr>
          <w:rFonts w:eastAsia="Times New Roman" w:cs="Times New Roman"/>
          <w:sz w:val="20"/>
          <w:szCs w:val="20"/>
          <w:lang w:val="sr-Cyrl-CS" w:eastAsia="ar-SA"/>
        </w:rPr>
      </w:pPr>
      <w:r w:rsidRPr="007755C7">
        <w:rPr>
          <w:rFonts w:eastAsia="Calibri" w:cs="Times New Roman"/>
          <w:sz w:val="20"/>
          <w:szCs w:val="20"/>
          <w:lang w:val="sr-Cyrl-CS" w:eastAsia="ar-SA"/>
        </w:rPr>
        <w:tab/>
        <w:t xml:space="preserve">Извршилац </w:t>
      </w:r>
      <w:r w:rsidRPr="007755C7">
        <w:rPr>
          <w:rFonts w:eastAsia="Calibri" w:cs="Times New Roman"/>
          <w:sz w:val="20"/>
          <w:szCs w:val="20"/>
          <w:lang w:eastAsia="ar-SA"/>
        </w:rPr>
        <w:t>је</w:t>
      </w:r>
      <w:r w:rsidRPr="007755C7">
        <w:rPr>
          <w:rFonts w:eastAsia="Calibri" w:cs="Times New Roman"/>
          <w:sz w:val="20"/>
          <w:szCs w:val="20"/>
          <w:lang w:val="sr-Cyrl-CS" w:eastAsia="ar-SA"/>
        </w:rPr>
        <w:t xml:space="preserve"> </w:t>
      </w:r>
      <w:r w:rsidRPr="007755C7">
        <w:rPr>
          <w:rFonts w:eastAsia="Calibri" w:cs="Times New Roman"/>
          <w:sz w:val="20"/>
          <w:szCs w:val="20"/>
          <w:lang w:eastAsia="ar-SA"/>
        </w:rPr>
        <w:t>дужан</w:t>
      </w:r>
      <w:r w:rsidRPr="007755C7">
        <w:rPr>
          <w:rFonts w:eastAsia="Calibri" w:cs="Times New Roman"/>
          <w:sz w:val="20"/>
          <w:szCs w:val="20"/>
          <w:lang w:val="sr-Cyrl-CS" w:eastAsia="ar-SA"/>
        </w:rPr>
        <w:t xml:space="preserve"> да уговорене услуг</w:t>
      </w:r>
      <w:r w:rsidRPr="007755C7">
        <w:rPr>
          <w:rFonts w:eastAsia="Calibri" w:cs="Times New Roman"/>
          <w:sz w:val="20"/>
          <w:szCs w:val="20"/>
          <w:lang w:eastAsia="ar-SA"/>
        </w:rPr>
        <w:t>е</w:t>
      </w:r>
      <w:r w:rsidRPr="007755C7">
        <w:rPr>
          <w:rFonts w:eastAsia="Calibri" w:cs="Times New Roman"/>
          <w:sz w:val="20"/>
          <w:szCs w:val="20"/>
          <w:lang w:val="sr-Cyrl-CS" w:eastAsia="ar-SA"/>
        </w:rPr>
        <w:t xml:space="preserve"> изврши стручно и квалитетно, у свему према законским прописима,</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нормативима и стандардима за ову врсту посла, сходно датој понуди.</w:t>
      </w:r>
      <w:r w:rsidR="00EC6984" w:rsidRPr="007755C7">
        <w:rPr>
          <w:rFonts w:eastAsia="Times New Roman" w:cs="Times New Roman"/>
          <w:sz w:val="20"/>
          <w:szCs w:val="20"/>
          <w:lang w:val="sr-Cyrl-CS" w:eastAsia="ar-SA"/>
        </w:rPr>
        <w:t xml:space="preserve"> </w:t>
      </w:r>
    </w:p>
    <w:p w:rsidR="00EC6984" w:rsidRPr="007755C7" w:rsidRDefault="00EC6984" w:rsidP="00EC6984">
      <w:pPr>
        <w:tabs>
          <w:tab w:val="left" w:pos="851"/>
        </w:tabs>
        <w:suppressAutoHyphens/>
        <w:spacing w:after="0" w:line="240" w:lineRule="auto"/>
        <w:jc w:val="both"/>
        <w:rPr>
          <w:rFonts w:eastAsia="Times New Roman" w:cs="Times New Roman"/>
          <w:sz w:val="20"/>
          <w:szCs w:val="20"/>
          <w:lang w:val="sr-Cyrl-RS" w:eastAsia="ar-SA"/>
        </w:rPr>
      </w:pPr>
      <w:r w:rsidRPr="007755C7">
        <w:rPr>
          <w:rFonts w:eastAsia="Times New Roman" w:cs="Times New Roman"/>
          <w:sz w:val="20"/>
          <w:szCs w:val="20"/>
          <w:lang w:val="sr-Cyrl-CS" w:eastAsia="ar-SA"/>
        </w:rPr>
        <w:tab/>
        <w:t>Извршилац је дужан да поступа у складу са прописима који уређују безбедност и здравље на раду.</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Calibri" w:cs="Times New Roman"/>
          <w:sz w:val="20"/>
          <w:szCs w:val="20"/>
          <w:lang w:eastAsia="ar-SA"/>
        </w:rPr>
        <w:t>Рок извршења</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4</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1C3A69" w:rsidRPr="007755C7" w:rsidRDefault="00953B88" w:rsidP="00953B88">
      <w:pPr>
        <w:suppressAutoHyphens/>
        <w:spacing w:after="0" w:line="240" w:lineRule="auto"/>
        <w:jc w:val="both"/>
        <w:rPr>
          <w:rFonts w:eastAsia="Calibri" w:cs="Times New Roman"/>
          <w:sz w:val="20"/>
          <w:szCs w:val="20"/>
          <w:lang w:val="sr-Cyrl-RS" w:eastAsia="ar-SA"/>
        </w:rPr>
      </w:pPr>
      <w:r w:rsidRPr="007755C7">
        <w:rPr>
          <w:rFonts w:eastAsia="Calibri" w:cs="Times New Roman"/>
          <w:sz w:val="20"/>
          <w:szCs w:val="20"/>
          <w:lang w:val="sr-Cyrl-CS" w:eastAsia="ar-SA"/>
        </w:rPr>
        <w:tab/>
        <w:t>Извршилац се обавезује да ће уговорену услугу из члана 1. овог уговора извршити у</w:t>
      </w:r>
      <w:r w:rsidRPr="007755C7">
        <w:rPr>
          <w:rFonts w:eastAsia="Calibri" w:cs="Times New Roman"/>
          <w:sz w:val="20"/>
          <w:szCs w:val="20"/>
          <w:lang w:eastAsia="ar-SA"/>
        </w:rPr>
        <w:t xml:space="preserve"> </w:t>
      </w:r>
      <w:r w:rsidR="00696C4A" w:rsidRPr="007755C7">
        <w:rPr>
          <w:rFonts w:eastAsia="Calibri" w:cs="Times New Roman"/>
          <w:sz w:val="20"/>
          <w:szCs w:val="20"/>
          <w:lang w:val="sr-Cyrl-RS" w:eastAsia="ar-SA"/>
        </w:rPr>
        <w:t>року од години дана од дана закључења уговора.</w:t>
      </w:r>
      <w:r w:rsidR="0026534E" w:rsidRPr="007755C7">
        <w:rPr>
          <w:rFonts w:eastAsia="Calibri" w:cs="Times New Roman"/>
          <w:sz w:val="20"/>
          <w:szCs w:val="20"/>
          <w:lang w:val="sr-Cyrl-RS" w:eastAsia="ar-SA"/>
        </w:rPr>
        <w:t xml:space="preserve"> </w:t>
      </w:r>
    </w:p>
    <w:p w:rsidR="00953B88" w:rsidRPr="007755C7" w:rsidRDefault="00953B88" w:rsidP="00953B88">
      <w:pPr>
        <w:suppressAutoHyphens/>
        <w:spacing w:after="0" w:line="240" w:lineRule="auto"/>
        <w:jc w:val="both"/>
        <w:rPr>
          <w:rFonts w:eastAsia="Calibri" w:cs="Times New Roman"/>
          <w:sz w:val="20"/>
          <w:szCs w:val="20"/>
          <w:lang w:val="sr-Cyrl-RS" w:eastAsia="ar-SA"/>
        </w:rPr>
      </w:pPr>
      <w:r w:rsidRPr="007755C7">
        <w:rPr>
          <w:rFonts w:eastAsia="Calibri" w:cs="Times New Roman"/>
          <w:sz w:val="20"/>
          <w:szCs w:val="20"/>
          <w:lang w:eastAsia="ar-SA"/>
        </w:rPr>
        <w:t xml:space="preserve"> </w:t>
      </w:r>
    </w:p>
    <w:p w:rsidR="00953B88" w:rsidRPr="007755C7" w:rsidRDefault="00953B88" w:rsidP="0026534E">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eastAsia="ar-SA"/>
        </w:rPr>
        <w:t>Обавезе извршиоца</w:t>
      </w:r>
      <w:r w:rsidR="0026534E" w:rsidRPr="007755C7">
        <w:rPr>
          <w:rFonts w:eastAsia="Calibri" w:cs="Times New Roman"/>
          <w:sz w:val="20"/>
          <w:szCs w:val="20"/>
          <w:lang w:val="sr-Cyrl-CS" w:eastAsia="ar-SA"/>
        </w:rPr>
        <w:t xml:space="preserve"> </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eastAsia="ar-SA"/>
        </w:rPr>
        <w:t xml:space="preserve">Члан </w:t>
      </w:r>
      <w:r w:rsidR="007F0AD8" w:rsidRPr="007755C7">
        <w:rPr>
          <w:rFonts w:eastAsia="Calibri" w:cs="Times New Roman"/>
          <w:sz w:val="20"/>
          <w:szCs w:val="20"/>
          <w:lang w:val="sr-Cyrl-RS" w:eastAsia="ar-SA"/>
        </w:rPr>
        <w:t>5</w:t>
      </w:r>
      <w:r w:rsidRPr="007755C7">
        <w:rPr>
          <w:rFonts w:eastAsia="Calibri" w:cs="Times New Roman"/>
          <w:sz w:val="20"/>
          <w:szCs w:val="20"/>
          <w:lang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26534E" w:rsidRPr="007755C7" w:rsidRDefault="0026534E" w:rsidP="0026534E">
      <w:pPr>
        <w:spacing w:after="0" w:line="240" w:lineRule="auto"/>
        <w:ind w:firstLine="360"/>
        <w:jc w:val="both"/>
        <w:rPr>
          <w:rFonts w:eastAsia="Calibri" w:cs="Times New Roman"/>
          <w:color w:val="FF0000"/>
          <w:kern w:val="2"/>
          <w:sz w:val="20"/>
          <w:szCs w:val="20"/>
          <w:u w:val="single"/>
          <w:lang w:val="sr-Cyrl-RS" w:eastAsia="ar-SA"/>
        </w:rPr>
      </w:pPr>
      <w:r w:rsidRPr="007755C7">
        <w:rPr>
          <w:rFonts w:eastAsia="Calibri" w:cs="Times New Roman"/>
          <w:color w:val="FF0000"/>
          <w:kern w:val="2"/>
          <w:sz w:val="20"/>
          <w:szCs w:val="20"/>
          <w:lang w:val="sr-Cyrl-RS" w:eastAsia="ar-SA"/>
        </w:rPr>
        <w:t xml:space="preserve">       </w:t>
      </w:r>
      <w:r w:rsidRPr="007755C7">
        <w:rPr>
          <w:rFonts w:eastAsia="Calibri" w:cs="Times New Roman"/>
          <w:kern w:val="2"/>
          <w:sz w:val="20"/>
          <w:szCs w:val="20"/>
          <w:u w:val="single"/>
          <w:lang w:val="sr-Cyrl-RS" w:eastAsia="ar-SA"/>
        </w:rPr>
        <w:t>Извршилац се обавезује да најкасније 15 дана, након сваке замене шарже од 24 филтера, достави појединачни извештај (у електронској и штампаној форми – 3 примерка)</w:t>
      </w:r>
      <w:r w:rsidRPr="007755C7">
        <w:rPr>
          <w:rFonts w:eastAsia="Calibri" w:cs="Times New Roman"/>
          <w:kern w:val="2"/>
          <w:sz w:val="20"/>
          <w:szCs w:val="20"/>
          <w:u w:val="single"/>
          <w:lang w:val="en-US" w:eastAsia="ar-SA"/>
        </w:rPr>
        <w:t xml:space="preserve"> </w:t>
      </w:r>
      <w:r w:rsidRPr="007755C7">
        <w:rPr>
          <w:rFonts w:eastAsia="Calibri" w:cs="Times New Roman"/>
          <w:kern w:val="2"/>
          <w:sz w:val="20"/>
          <w:szCs w:val="20"/>
          <w:u w:val="single"/>
          <w:lang w:val="sr-Cyrl-RS" w:eastAsia="ar-SA"/>
        </w:rPr>
        <w:t xml:space="preserve">који треба да садржи:. </w:t>
      </w:r>
    </w:p>
    <w:p w:rsidR="0026534E" w:rsidRPr="007755C7" w:rsidRDefault="0026534E" w:rsidP="0026534E">
      <w:pPr>
        <w:numPr>
          <w:ilvl w:val="0"/>
          <w:numId w:val="39"/>
        </w:numPr>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26534E" w:rsidRPr="007755C7" w:rsidRDefault="0026534E" w:rsidP="0026534E">
      <w:pPr>
        <w:spacing w:after="0" w:line="240" w:lineRule="auto"/>
        <w:jc w:val="both"/>
        <w:rPr>
          <w:rFonts w:eastAsia="Calibri" w:cs="Times New Roman"/>
          <w:color w:val="FF0000"/>
          <w:kern w:val="2"/>
          <w:sz w:val="20"/>
          <w:szCs w:val="20"/>
          <w:lang w:val="sr-Cyrl-RS" w:eastAsia="ar-SA"/>
        </w:rPr>
      </w:pPr>
    </w:p>
    <w:p w:rsidR="0026534E" w:rsidRPr="007755C7" w:rsidRDefault="0026534E" w:rsidP="0026534E">
      <w:pPr>
        <w:spacing w:after="0" w:line="240" w:lineRule="auto"/>
        <w:jc w:val="both"/>
        <w:rPr>
          <w:kern w:val="2"/>
          <w:sz w:val="20"/>
          <w:szCs w:val="20"/>
          <w:u w:val="single"/>
          <w:lang w:val="sr-Cyrl-RS" w:eastAsia="ar-SA"/>
        </w:rPr>
      </w:pPr>
      <w:r w:rsidRPr="007755C7">
        <w:rPr>
          <w:rFonts w:eastAsia="Calibri" w:cs="Times New Roman"/>
          <w:kern w:val="2"/>
          <w:sz w:val="20"/>
          <w:szCs w:val="20"/>
          <w:lang w:val="sr-Cyrl-RS" w:eastAsia="ar-SA"/>
        </w:rPr>
        <w:t xml:space="preserve">            </w:t>
      </w:r>
      <w:r w:rsidRPr="007755C7">
        <w:rPr>
          <w:rFonts w:eastAsia="Calibri" w:cs="Times New Roman"/>
          <w:kern w:val="2"/>
          <w:sz w:val="20"/>
          <w:szCs w:val="20"/>
          <w:u w:val="single"/>
          <w:lang w:val="sr-Cyrl-RS" w:eastAsia="ar-SA"/>
        </w:rPr>
        <w:t>Извршилац се обавезује да након извршене једногодишње услуге достави годишњи/збирни извештај (у електронској и штампаној форми – 3 примерка)</w:t>
      </w:r>
      <w:r w:rsidRPr="007755C7">
        <w:rPr>
          <w:rFonts w:eastAsia="Calibri" w:cs="Times New Roman"/>
          <w:kern w:val="2"/>
          <w:sz w:val="20"/>
          <w:szCs w:val="20"/>
          <w:u w:val="single"/>
          <w:lang w:val="en-US" w:eastAsia="ar-SA"/>
        </w:rPr>
        <w:t xml:space="preserve"> </w:t>
      </w:r>
      <w:r w:rsidRPr="007755C7">
        <w:rPr>
          <w:rFonts w:eastAsia="Calibri" w:cs="Times New Roman"/>
          <w:kern w:val="2"/>
          <w:sz w:val="20"/>
          <w:szCs w:val="20"/>
          <w:u w:val="single"/>
          <w:lang w:val="sr-Cyrl-RS" w:eastAsia="ar-SA"/>
        </w:rPr>
        <w:t xml:space="preserve">са детаљним резултатима, најкасније до 15. априла  2019.годоне. </w:t>
      </w:r>
      <w:r w:rsidR="009D318C" w:rsidRPr="007755C7">
        <w:rPr>
          <w:kern w:val="2"/>
          <w:sz w:val="20"/>
          <w:szCs w:val="20"/>
          <w:u w:val="single"/>
          <w:lang w:val="sr-Cyrl-RS" w:eastAsia="ar-SA"/>
        </w:rPr>
        <w:t>г</w:t>
      </w:r>
      <w:r w:rsidRPr="007755C7">
        <w:rPr>
          <w:kern w:val="2"/>
          <w:sz w:val="20"/>
          <w:szCs w:val="20"/>
          <w:u w:val="single"/>
          <w:lang w:val="sr-Cyrl-RS" w:eastAsia="ar-SA"/>
        </w:rPr>
        <w:t>одишњи/збирни извештаји треба да садрже:</w:t>
      </w:r>
    </w:p>
    <w:p w:rsidR="0026534E" w:rsidRPr="007755C7" w:rsidRDefault="0026534E" w:rsidP="0026534E">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2966D2"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2966D2" w:rsidRPr="007755C7" w:rsidRDefault="0026534E" w:rsidP="00A365E3">
      <w:pPr>
        <w:spacing w:after="0" w:line="240" w:lineRule="auto"/>
        <w:ind w:firstLine="360"/>
        <w:jc w:val="both"/>
        <w:rPr>
          <w:rFonts w:eastAsia="Calibri" w:cs="Times New Roman"/>
          <w:kern w:val="2"/>
          <w:sz w:val="20"/>
          <w:szCs w:val="20"/>
          <w:lang w:val="sr-Cyrl-RS" w:eastAsia="ar-SA"/>
        </w:rPr>
      </w:pPr>
      <w:r w:rsidRPr="007755C7">
        <w:rPr>
          <w:rFonts w:eastAsia="Calibri" w:cs="Times New Roman"/>
          <w:kern w:val="2"/>
          <w:sz w:val="20"/>
          <w:szCs w:val="20"/>
          <w:lang w:val="sr-Cyrl-RS" w:eastAsia="ar-SA"/>
        </w:rPr>
        <w:t xml:space="preserve">        </w:t>
      </w:r>
      <w:r w:rsidR="00A365E3" w:rsidRPr="007755C7">
        <w:rPr>
          <w:rFonts w:eastAsia="Calibri" w:cs="Times New Roman"/>
          <w:kern w:val="2"/>
          <w:sz w:val="20"/>
          <w:szCs w:val="20"/>
          <w:lang w:val="sr-Cyrl-RS" w:eastAsia="ar-SA"/>
        </w:rPr>
        <w:t xml:space="preserve">Извршилац је дужан доставити све приложене </w:t>
      </w:r>
      <w:r w:rsidR="002966D2" w:rsidRPr="007755C7">
        <w:rPr>
          <w:rFonts w:eastAsia="Calibri" w:cs="Times New Roman"/>
          <w:kern w:val="2"/>
          <w:sz w:val="20"/>
          <w:szCs w:val="20"/>
          <w:lang w:val="sr-Cyrl-RS" w:eastAsia="ar-SA"/>
        </w:rPr>
        <w:t xml:space="preserve">резултате мерења у </w:t>
      </w:r>
      <w:r w:rsidR="002966D2" w:rsidRPr="007755C7">
        <w:rPr>
          <w:rFonts w:eastAsia="Calibri" w:cs="Times New Roman"/>
          <w:kern w:val="2"/>
          <w:sz w:val="20"/>
          <w:szCs w:val="20"/>
          <w:lang w:val="en-US" w:eastAsia="ar-SA"/>
        </w:rPr>
        <w:t>excel</w:t>
      </w:r>
      <w:r w:rsidR="002966D2" w:rsidRPr="007755C7">
        <w:rPr>
          <w:rFonts w:eastAsia="Calibri" w:cs="Times New Roman"/>
          <w:kern w:val="2"/>
          <w:sz w:val="20"/>
          <w:szCs w:val="20"/>
          <w:lang w:val="sr-Cyrl-RS" w:eastAsia="ar-SA"/>
        </w:rPr>
        <w:t xml:space="preserve"> формату.</w:t>
      </w:r>
    </w:p>
    <w:p w:rsidR="00953B88" w:rsidRPr="007755C7" w:rsidRDefault="00953B88" w:rsidP="000948A3">
      <w:pPr>
        <w:suppressAutoHyphens/>
        <w:spacing w:after="0" w:line="240" w:lineRule="auto"/>
        <w:jc w:val="both"/>
        <w:rPr>
          <w:rFonts w:eastAsia="Calibri" w:cs="Times New Roman"/>
          <w:sz w:val="20"/>
          <w:szCs w:val="20"/>
          <w:lang w:val="sr-Cyrl-RS" w:eastAsia="ar-SA"/>
        </w:rPr>
      </w:pPr>
    </w:p>
    <w:p w:rsidR="00953B88" w:rsidRPr="007755C7" w:rsidRDefault="00953B88" w:rsidP="00A365E3">
      <w:pPr>
        <w:suppressAutoHyphens/>
        <w:spacing w:after="0" w:line="240" w:lineRule="auto"/>
        <w:ind w:left="3600" w:firstLine="720"/>
        <w:rPr>
          <w:rFonts w:eastAsia="Calibri" w:cs="Times New Roman"/>
          <w:sz w:val="20"/>
          <w:szCs w:val="20"/>
          <w:lang w:val="sr-Cyrl-RS" w:eastAsia="ar-SA"/>
        </w:rPr>
      </w:pPr>
      <w:r w:rsidRPr="007755C7">
        <w:rPr>
          <w:rFonts w:eastAsia="Calibri" w:cs="Times New Roman"/>
          <w:sz w:val="20"/>
          <w:szCs w:val="20"/>
          <w:lang w:eastAsia="ar-SA"/>
        </w:rPr>
        <w:t xml:space="preserve">Члан </w:t>
      </w:r>
      <w:r w:rsidR="007F0AD8" w:rsidRPr="007755C7">
        <w:rPr>
          <w:rFonts w:eastAsia="Calibri" w:cs="Times New Roman"/>
          <w:sz w:val="20"/>
          <w:szCs w:val="20"/>
          <w:lang w:val="sr-Cyrl-RS" w:eastAsia="ar-SA"/>
        </w:rPr>
        <w:t>6</w:t>
      </w:r>
      <w:r w:rsidR="00EC6984" w:rsidRPr="007755C7">
        <w:rPr>
          <w:rFonts w:eastAsia="Calibri" w:cs="Times New Roman"/>
          <w:sz w:val="20"/>
          <w:szCs w:val="20"/>
          <w:lang w:val="sr-Cyrl-RS" w:eastAsia="ar-SA"/>
        </w:rPr>
        <w:t>.</w:t>
      </w:r>
    </w:p>
    <w:p w:rsidR="00A365E3" w:rsidRPr="007755C7" w:rsidRDefault="00A365E3" w:rsidP="00A365E3">
      <w:pPr>
        <w:suppressAutoHyphens/>
        <w:spacing w:after="0" w:line="240" w:lineRule="auto"/>
        <w:ind w:firstLine="720"/>
        <w:rPr>
          <w:rFonts w:eastAsia="Calibri" w:cs="Times New Roman"/>
          <w:sz w:val="20"/>
          <w:szCs w:val="20"/>
          <w:lang w:val="sr-Cyrl-RS" w:eastAsia="ar-SA"/>
        </w:rPr>
      </w:pPr>
    </w:p>
    <w:p w:rsidR="00A365E3" w:rsidRPr="007755C7" w:rsidRDefault="00A365E3" w:rsidP="00A365E3">
      <w:pPr>
        <w:suppressAutoHyphens/>
        <w:spacing w:after="0" w:line="240" w:lineRule="auto"/>
        <w:ind w:firstLine="720"/>
        <w:rPr>
          <w:rFonts w:eastAsia="Calibri" w:cs="Times New Roman"/>
          <w:sz w:val="20"/>
          <w:szCs w:val="20"/>
          <w:lang w:val="sr-Cyrl-RS" w:eastAsia="ar-SA"/>
        </w:rPr>
      </w:pPr>
      <w:r w:rsidRPr="007755C7">
        <w:rPr>
          <w:rFonts w:eastAsia="Calibri" w:cs="Times New Roman"/>
          <w:sz w:val="20"/>
          <w:szCs w:val="20"/>
          <w:lang w:val="sr-Cyrl-RS" w:eastAsia="ar-SA"/>
        </w:rPr>
        <w:t xml:space="preserve">Извршилац се обавезује да  </w:t>
      </w:r>
      <w:r w:rsidR="00EC6984" w:rsidRPr="007755C7">
        <w:rPr>
          <w:rFonts w:eastAsia="Calibri" w:cs="Times New Roman"/>
          <w:sz w:val="20"/>
          <w:szCs w:val="20"/>
          <w:lang w:val="sr-Cyrl-RS" w:eastAsia="ar-SA"/>
        </w:rPr>
        <w:t xml:space="preserve">током извршења предметне услуге </w:t>
      </w:r>
      <w:r w:rsidR="00A013CF">
        <w:rPr>
          <w:rFonts w:eastAsia="Calibri" w:cs="Times New Roman"/>
          <w:sz w:val="20"/>
          <w:szCs w:val="20"/>
          <w:lang w:val="sr-Cyrl-RS" w:eastAsia="ar-SA"/>
        </w:rPr>
        <w:t xml:space="preserve">се </w:t>
      </w:r>
      <w:r w:rsidRPr="007755C7">
        <w:rPr>
          <w:rFonts w:eastAsia="Calibri" w:cs="Times New Roman"/>
          <w:sz w:val="20"/>
          <w:szCs w:val="20"/>
          <w:lang w:val="sr-Cyrl-RS" w:eastAsia="ar-SA"/>
        </w:rPr>
        <w:t>придржава утврђен</w:t>
      </w:r>
      <w:r w:rsidR="0026534E" w:rsidRPr="007755C7">
        <w:rPr>
          <w:rFonts w:eastAsia="Calibri" w:cs="Times New Roman"/>
          <w:sz w:val="20"/>
          <w:szCs w:val="20"/>
          <w:lang w:val="sr-Cyrl-RS" w:eastAsia="ar-SA"/>
        </w:rPr>
        <w:t>их фазних активности предметне услиге</w:t>
      </w:r>
      <w:r w:rsidRPr="007755C7">
        <w:rPr>
          <w:rFonts w:eastAsia="Calibri" w:cs="Times New Roman"/>
          <w:sz w:val="20"/>
          <w:szCs w:val="20"/>
          <w:lang w:val="sr-Cyrl-RS" w:eastAsia="ar-SA"/>
        </w:rPr>
        <w:t xml:space="preserve"> у Конкурсној документацији:</w:t>
      </w:r>
    </w:p>
    <w:tbl>
      <w:tblPr>
        <w:tblStyle w:val="TableGrid28"/>
        <w:tblW w:w="0" w:type="auto"/>
        <w:tblInd w:w="108" w:type="dxa"/>
        <w:tblLook w:val="04A0" w:firstRow="1" w:lastRow="0" w:firstColumn="1" w:lastColumn="0" w:noHBand="0" w:noVBand="1"/>
      </w:tblPr>
      <w:tblGrid>
        <w:gridCol w:w="9360"/>
      </w:tblGrid>
      <w:tr w:rsidR="0026534E" w:rsidRPr="007755C7" w:rsidTr="000414D8">
        <w:tc>
          <w:tcPr>
            <w:tcW w:w="9360" w:type="dxa"/>
          </w:tcPr>
          <w:p w:rsidR="0026534E" w:rsidRPr="007755C7" w:rsidRDefault="0026534E" w:rsidP="0026534E">
            <w:pPr>
              <w:jc w:val="center"/>
              <w:rPr>
                <w:b/>
                <w:i/>
                <w:sz w:val="20"/>
                <w:szCs w:val="20"/>
                <w:lang w:val="sr-Cyrl-RS"/>
              </w:rPr>
            </w:pPr>
            <w:r w:rsidRPr="007755C7">
              <w:rPr>
                <w:b/>
                <w:i/>
                <w:sz w:val="20"/>
                <w:szCs w:val="20"/>
                <w:lang w:val="sr-Cyrl-RS"/>
              </w:rPr>
              <w:t>Активности</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Припрема и кондиционирање бланко кварцних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rFonts w:eastAsia="Calibri" w:cs="Times New Roman"/>
                <w:i/>
                <w:kern w:val="2"/>
                <w:sz w:val="20"/>
                <w:szCs w:val="20"/>
                <w:lang w:eastAsia="ar-SA"/>
              </w:rPr>
              <w:t xml:space="preserve"> </w:t>
            </w:r>
            <w:r w:rsidRPr="007755C7">
              <w:rPr>
                <w:sz w:val="20"/>
                <w:szCs w:val="20"/>
                <w:lang w:val="sr-Cyrl-RS"/>
              </w:rPr>
              <w:t xml:space="preserve">за узорковање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12341:2015.  </w:t>
            </w:r>
            <w:r w:rsidRPr="007755C7">
              <w:rPr>
                <w:b/>
                <w:i/>
                <w:sz w:val="20"/>
                <w:szCs w:val="20"/>
                <w:u w:val="single"/>
                <w:lang w:val="sr-Cyrl-RS"/>
              </w:rPr>
              <w:t>Напомена:</w:t>
            </w:r>
            <w:r w:rsidRPr="007755C7">
              <w:rPr>
                <w:sz w:val="20"/>
                <w:szCs w:val="20"/>
                <w:lang w:val="sr-Cyrl-RS"/>
              </w:rPr>
              <w:t xml:space="preserve"> </w:t>
            </w:r>
            <w:r w:rsidRPr="007755C7">
              <w:rPr>
                <w:i/>
                <w:sz w:val="20"/>
                <w:szCs w:val="20"/>
                <w:u w:val="single"/>
                <w:lang w:val="sr-Cyrl-RS"/>
              </w:rPr>
              <w:t xml:space="preserve">неопходно је претходно спровести тестове подобности филтера, у складу са стандардом </w:t>
            </w:r>
            <w:r w:rsidRPr="007755C7">
              <w:rPr>
                <w:i/>
                <w:sz w:val="20"/>
                <w:szCs w:val="20"/>
                <w:u w:val="single"/>
                <w:lang w:val="sr-Latn-RS"/>
              </w:rPr>
              <w:t xml:space="preserve">SRPS EN </w:t>
            </w:r>
            <w:r w:rsidRPr="007755C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7755C7">
              <w:rPr>
                <w:sz w:val="20"/>
                <w:szCs w:val="20"/>
                <w:lang w:val="sr-Cyrl-RS"/>
              </w:rPr>
              <w:t xml:space="preserve">   </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12341:2015. Зам</w:t>
            </w:r>
            <w:r w:rsidRPr="007755C7">
              <w:rPr>
                <w:sz w:val="20"/>
                <w:szCs w:val="20"/>
                <w:lang w:val="sr-Latn-RS"/>
              </w:rPr>
              <w:t>e</w:t>
            </w:r>
            <w:r w:rsidRPr="007755C7">
              <w:rPr>
                <w:sz w:val="20"/>
                <w:szCs w:val="20"/>
                <w:lang w:val="sr-Cyrl-RS"/>
              </w:rPr>
              <w:t>н</w:t>
            </w:r>
            <w:r w:rsidRPr="007755C7">
              <w:rPr>
                <w:sz w:val="20"/>
                <w:szCs w:val="20"/>
                <w:lang w:val="sr-Latn-RS"/>
              </w:rPr>
              <w:t>a</w:t>
            </w:r>
            <w:r w:rsidRPr="007755C7">
              <w:rPr>
                <w:sz w:val="20"/>
                <w:szCs w:val="20"/>
                <w:lang w:val="sr-Cyrl-RS"/>
              </w:rPr>
              <w:t xml:space="preserve"> филтера треба да се изврши на узоркивачима за суспендоване честице </w:t>
            </w:r>
            <w:r w:rsidRPr="007755C7">
              <w:rPr>
                <w:sz w:val="20"/>
                <w:szCs w:val="20"/>
                <w:lang w:val="sr-Latn-RS"/>
              </w:rPr>
              <w:t xml:space="preserve">(PM10),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sz w:val="20"/>
                <w:szCs w:val="20"/>
                <w:lang w:val="sr-Cyrl-RS"/>
              </w:rPr>
              <w:t>. Техничка спецификација уређаја се налази у прилогу конкурсне документације. Динамика замене шаржи ће бити договорена накнадно.</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Latn-RS"/>
              </w:rPr>
              <w:t>T</w:t>
            </w:r>
            <w:r w:rsidRPr="007755C7">
              <w:rPr>
                <w:sz w:val="20"/>
                <w:szCs w:val="20"/>
                <w:lang w:val="sr-Cyrl-RS"/>
              </w:rPr>
              <w:t xml:space="preserve">ранспорт филтера са узорцима у лабораторију за испитивање, у складу са стандардом </w:t>
            </w:r>
            <w:r w:rsidRPr="007755C7">
              <w:rPr>
                <w:sz w:val="20"/>
                <w:szCs w:val="20"/>
                <w:lang w:val="sr-Latn-RS"/>
              </w:rPr>
              <w:t xml:space="preserve">SRPS EN </w:t>
            </w:r>
            <w:r w:rsidRPr="007755C7">
              <w:rPr>
                <w:sz w:val="20"/>
                <w:szCs w:val="20"/>
                <w:lang w:val="sr-Cyrl-RS"/>
              </w:rPr>
              <w:t>12341:2015</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 xml:space="preserve">Одређивање масене концентрације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референтном гравиметријском методом, у складу са стандардом </w:t>
            </w:r>
            <w:r w:rsidRPr="007755C7">
              <w:rPr>
                <w:sz w:val="20"/>
                <w:szCs w:val="20"/>
                <w:lang w:val="sr-Latn-RS"/>
              </w:rPr>
              <w:t xml:space="preserve">SRPS EN </w:t>
            </w:r>
            <w:r w:rsidRPr="007755C7">
              <w:rPr>
                <w:sz w:val="20"/>
                <w:szCs w:val="20"/>
                <w:lang w:val="sr-Cyrl-RS"/>
              </w:rPr>
              <w:t>12341:2015</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Хемијска анализа садржаја узорака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Cyrl-RS"/>
              </w:rPr>
              <w:t>) на следеће полутанте:</w:t>
            </w:r>
          </w:p>
          <w:p w:rsidR="0026534E" w:rsidRPr="007755C7" w:rsidRDefault="0026534E" w:rsidP="0026534E">
            <w:pPr>
              <w:numPr>
                <w:ilvl w:val="0"/>
                <w:numId w:val="38"/>
              </w:numPr>
              <w:contextualSpacing/>
              <w:jc w:val="both"/>
              <w:rPr>
                <w:sz w:val="20"/>
                <w:szCs w:val="20"/>
                <w:lang w:val="sr-Cyrl-RS"/>
              </w:rPr>
            </w:pPr>
            <w:r w:rsidRPr="007755C7">
              <w:rPr>
                <w:sz w:val="20"/>
                <w:szCs w:val="20"/>
                <w:lang w:val="sr-Cyrl-RS"/>
              </w:rPr>
              <w:t xml:space="preserve">тешки метали (олово, арсен, никл, кадмијум,) у складу са стандардом </w:t>
            </w:r>
            <w:r w:rsidRPr="007755C7">
              <w:rPr>
                <w:sz w:val="20"/>
                <w:szCs w:val="20"/>
                <w:lang w:val="sr-Latn-RS"/>
              </w:rPr>
              <w:t xml:space="preserve">SRPS EN </w:t>
            </w:r>
            <w:r w:rsidRPr="007755C7">
              <w:rPr>
                <w:sz w:val="20"/>
                <w:szCs w:val="20"/>
                <w:lang w:val="sr-Cyrl-RS"/>
              </w:rPr>
              <w:t xml:space="preserve">14902:2008, у току годину дана свакодневно и </w:t>
            </w:r>
          </w:p>
          <w:p w:rsidR="0026534E" w:rsidRPr="007755C7" w:rsidRDefault="0026534E" w:rsidP="0026534E">
            <w:pPr>
              <w:numPr>
                <w:ilvl w:val="0"/>
                <w:numId w:val="38"/>
              </w:numPr>
              <w:contextualSpacing/>
              <w:jc w:val="both"/>
              <w:rPr>
                <w:sz w:val="20"/>
                <w:szCs w:val="20"/>
                <w:lang w:val="sr-Cyrl-RS"/>
              </w:rPr>
            </w:pPr>
            <w:r w:rsidRPr="007755C7">
              <w:rPr>
                <w:sz w:val="20"/>
                <w:szCs w:val="20"/>
                <w:lang w:val="sr-Cyrl-RS"/>
              </w:rPr>
              <w:t>полициклични ароматични угљоводоници (</w:t>
            </w:r>
            <w:r w:rsidRPr="007755C7">
              <w:rPr>
                <w:sz w:val="20"/>
                <w:szCs w:val="20"/>
                <w:lang w:val="sr-Latn-RS"/>
              </w:rPr>
              <w:t>benzo-a-piren</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15549:2010, у току годину дана са минималном временском покривеношћу од 14%, одн. једно мерење током недеље као резултат случајног избора (сваки 7 узорак у шаржи)  </w:t>
            </w:r>
          </w:p>
        </w:tc>
      </w:tr>
    </w:tbl>
    <w:p w:rsidR="001C3A69" w:rsidRPr="007755C7" w:rsidRDefault="001C3A69" w:rsidP="0026534E">
      <w:pPr>
        <w:pStyle w:val="ListParagraph"/>
        <w:ind w:firstLine="0"/>
        <w:rPr>
          <w:rFonts w:asciiTheme="minorHAnsi" w:hAnsiTheme="minorHAnsi"/>
          <w:sz w:val="20"/>
          <w:lang w:val="sr-Cyrl-RS"/>
        </w:rPr>
      </w:pPr>
    </w:p>
    <w:p w:rsidR="00A365E3" w:rsidRPr="007755C7" w:rsidRDefault="00A365E3" w:rsidP="00EC6984">
      <w:pPr>
        <w:suppressAutoHyphens/>
        <w:spacing w:after="0" w:line="240" w:lineRule="auto"/>
        <w:rPr>
          <w:rFonts w:eastAsia="Calibri" w:cs="Times New Roman"/>
          <w:sz w:val="20"/>
          <w:szCs w:val="20"/>
          <w:lang w:val="sr-Cyrl-RS" w:eastAsia="ar-SA"/>
        </w:rPr>
      </w:pPr>
    </w:p>
    <w:p w:rsidR="007F0AD8" w:rsidRPr="007755C7" w:rsidRDefault="007F0AD8" w:rsidP="007F0AD8">
      <w:pPr>
        <w:autoSpaceDE w:val="0"/>
        <w:autoSpaceDN w:val="0"/>
        <w:adjustRightInd w:val="0"/>
        <w:spacing w:after="0" w:line="240" w:lineRule="auto"/>
        <w:ind w:left="3600" w:firstLine="720"/>
        <w:rPr>
          <w:rFonts w:eastAsia="Times New Roman" w:cs="Verdana"/>
          <w:sz w:val="20"/>
          <w:szCs w:val="20"/>
          <w:lang w:val="ru-RU"/>
        </w:rPr>
      </w:pPr>
      <w:r w:rsidRPr="007755C7">
        <w:rPr>
          <w:rFonts w:eastAsia="Times New Roman" w:cs="Verdana"/>
          <w:sz w:val="20"/>
          <w:szCs w:val="20"/>
          <w:lang w:val="ru-RU"/>
        </w:rPr>
        <w:t>Члан ____.*</w:t>
      </w:r>
    </w:p>
    <w:p w:rsidR="00A365E3" w:rsidRPr="007755C7" w:rsidRDefault="007F0AD8" w:rsidP="00A365E3">
      <w:pPr>
        <w:suppressAutoHyphens/>
        <w:spacing w:after="0" w:line="240" w:lineRule="auto"/>
        <w:ind w:left="3600" w:firstLine="720"/>
        <w:rPr>
          <w:rFonts w:eastAsia="Calibri" w:cs="Times New Roman"/>
          <w:i/>
          <w:sz w:val="20"/>
          <w:szCs w:val="20"/>
          <w:u w:val="single"/>
          <w:lang w:val="sr-Cyrl-RS" w:eastAsia="ar-SA"/>
        </w:rPr>
      </w:pPr>
      <w:r w:rsidRPr="007755C7">
        <w:rPr>
          <w:rFonts w:eastAsia="Calibri" w:cs="Times New Roman"/>
          <w:sz w:val="20"/>
          <w:szCs w:val="20"/>
          <w:lang w:val="sr-Cyrl-RS" w:eastAsia="ar-SA"/>
        </w:rPr>
        <w:t xml:space="preserve"> </w:t>
      </w:r>
    </w:p>
    <w:p w:rsidR="00A95FFD" w:rsidRPr="007755C7" w:rsidRDefault="007F0AD8" w:rsidP="00953B88">
      <w:pPr>
        <w:autoSpaceDE w:val="0"/>
        <w:autoSpaceDN w:val="0"/>
        <w:adjustRightInd w:val="0"/>
        <w:spacing w:after="0" w:line="240" w:lineRule="auto"/>
        <w:rPr>
          <w:rFonts w:eastAsia="Calibri" w:cs="Times New Roman"/>
          <w:i/>
          <w:sz w:val="20"/>
          <w:szCs w:val="20"/>
          <w:lang w:eastAsia="ar-SA"/>
        </w:rPr>
      </w:pPr>
      <w:r w:rsidRPr="007755C7">
        <w:rPr>
          <w:rFonts w:eastAsia="Calibri" w:cs="Times New Roman"/>
          <w:i/>
          <w:sz w:val="20"/>
          <w:szCs w:val="20"/>
          <w:lang w:val="sr-Cyrl-RS" w:eastAsia="ar-SA"/>
        </w:rPr>
        <w:t xml:space="preserve">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b/>
          <w:bCs/>
          <w:i/>
          <w:iCs/>
          <w:sz w:val="20"/>
          <w:szCs w:val="20"/>
          <w:lang w:val="ru-RU"/>
        </w:rPr>
        <w:t xml:space="preserve">АКО ЈЕ ПОНУДА ПОДНЕТА СА ПОДИЗВОЂАЧЕМ/ПОДИЗВОЂАЧИМА: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b/>
          <w:bCs/>
          <w:sz w:val="20"/>
          <w:szCs w:val="20"/>
          <w:lang w:val="ru-RU"/>
        </w:rPr>
        <w:t xml:space="preserve">*попуњава добављач у случају ако наступа са подизвођачем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део предмета набавке који ће извршити подизвођач)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поверио подизвођачу 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скраћено пословно име подизвођача из АПР)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део предмета набавке који ће извршити подизвођач)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поверио подизвођачу 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скраћено пословно име подизвођача из АПР)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val="en-US" w:eastAsia="ar-SA"/>
        </w:rPr>
      </w:pPr>
      <w:r w:rsidRPr="007755C7">
        <w:rPr>
          <w:rFonts w:eastAsia="Calibri" w:cs="Times New Roman"/>
          <w:sz w:val="20"/>
          <w:szCs w:val="20"/>
          <w:lang w:eastAsia="ar-SA"/>
        </w:rPr>
        <w:t>Цена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7</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lastRenderedPageBreak/>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 цену улазе и све накнаде трошкова које терете предметну набавку.</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r w:rsidRPr="007755C7">
        <w:rPr>
          <w:rFonts w:eastAsia="Calibri" w:cs="Times New Roman"/>
          <w:sz w:val="20"/>
          <w:szCs w:val="20"/>
          <w:lang w:val="sr-Cyrl-CS" w:eastAsia="ar-SA"/>
        </w:rPr>
        <w:t>Уговорена цена је фиксна.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keepNext/>
        <w:suppressAutoHyphens/>
        <w:spacing w:after="0" w:line="240" w:lineRule="auto"/>
        <w:jc w:val="center"/>
        <w:outlineLvl w:val="2"/>
        <w:rPr>
          <w:rFonts w:eastAsia="Calibri" w:cs="Times New Roman"/>
          <w:bCs/>
          <w:sz w:val="20"/>
          <w:szCs w:val="20"/>
          <w:lang w:val="sr-Cyrl-CS" w:eastAsia="ar-SA"/>
        </w:rPr>
      </w:pPr>
      <w:r w:rsidRPr="007755C7">
        <w:rPr>
          <w:rFonts w:eastAsia="Calibri" w:cs="Times New Roman"/>
          <w:bCs/>
          <w:sz w:val="20"/>
          <w:szCs w:val="20"/>
          <w:lang w:val="sr-Cyrl-CS" w:eastAsia="ar-SA"/>
        </w:rPr>
        <w:t>Плаћање</w:t>
      </w:r>
    </w:p>
    <w:p w:rsidR="00953B88" w:rsidRPr="007755C7" w:rsidRDefault="00953B88" w:rsidP="00953B88">
      <w:pPr>
        <w:widowControl w:val="0"/>
        <w:tabs>
          <w:tab w:val="left" w:pos="3969"/>
        </w:tabs>
        <w:suppressAutoHyphens/>
        <w:spacing w:after="0" w:line="240" w:lineRule="auto"/>
        <w:jc w:val="center"/>
        <w:rPr>
          <w:bCs/>
          <w:sz w:val="20"/>
          <w:szCs w:val="20"/>
          <w:lang w:val="sr-Cyrl-CS" w:eastAsia="ar-SA"/>
        </w:rPr>
      </w:pPr>
      <w:r w:rsidRPr="007755C7">
        <w:rPr>
          <w:bCs/>
          <w:sz w:val="20"/>
          <w:szCs w:val="20"/>
          <w:lang w:val="sr-Cyrl-CS" w:eastAsia="ar-SA"/>
        </w:rPr>
        <w:t xml:space="preserve">Члан </w:t>
      </w:r>
      <w:r w:rsidR="007F0AD8" w:rsidRPr="007755C7">
        <w:rPr>
          <w:bCs/>
          <w:sz w:val="20"/>
          <w:szCs w:val="20"/>
          <w:lang w:val="sr-Cyrl-CS" w:eastAsia="ar-SA"/>
        </w:rPr>
        <w:t>8</w:t>
      </w:r>
      <w:r w:rsidRPr="007755C7">
        <w:rPr>
          <w:bCs/>
          <w:sz w:val="20"/>
          <w:szCs w:val="20"/>
          <w:lang w:val="sr-Cyrl-CS" w:eastAsia="ar-SA"/>
        </w:rPr>
        <w:t>.</w:t>
      </w:r>
    </w:p>
    <w:p w:rsidR="00953B88" w:rsidRPr="007755C7" w:rsidRDefault="00953B88" w:rsidP="00953B88">
      <w:pPr>
        <w:widowControl w:val="0"/>
        <w:suppressAutoHyphens/>
        <w:spacing w:after="0" w:line="240" w:lineRule="auto"/>
        <w:jc w:val="center"/>
        <w:rPr>
          <w:bCs/>
          <w:spacing w:val="-6"/>
          <w:sz w:val="20"/>
          <w:szCs w:val="20"/>
          <w:highlight w:val="cyan"/>
          <w:lang w:val="sr-Cyrl-CS" w:eastAsia="ar-SA"/>
        </w:rPr>
      </w:pPr>
    </w:p>
    <w:p w:rsidR="00953B88" w:rsidRPr="007755C7" w:rsidRDefault="00953B88" w:rsidP="00953B88">
      <w:pPr>
        <w:spacing w:after="0" w:line="240" w:lineRule="auto"/>
        <w:ind w:firstLine="567"/>
        <w:jc w:val="both"/>
        <w:rPr>
          <w:rFonts w:eastAsia="Times New Roman" w:cs="Times New Roman"/>
          <w:sz w:val="20"/>
          <w:szCs w:val="20"/>
          <w:lang w:val="sr-Cyrl-CS"/>
        </w:rPr>
      </w:pPr>
      <w:r w:rsidRPr="007755C7">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8A5EB8" w:rsidRPr="007755C7" w:rsidRDefault="008A5EB8" w:rsidP="00953B88">
      <w:pPr>
        <w:spacing w:after="0" w:line="240" w:lineRule="auto"/>
        <w:ind w:firstLine="567"/>
        <w:jc w:val="both"/>
        <w:rPr>
          <w:rFonts w:eastAsia="Times New Roman" w:cs="Times New Roman"/>
          <w:sz w:val="20"/>
          <w:szCs w:val="20"/>
          <w:lang w:val="sr-Cyrl-CS"/>
        </w:rPr>
      </w:pPr>
    </w:p>
    <w:p w:rsidR="00E72F35" w:rsidRPr="006964C0" w:rsidRDefault="00E72F35" w:rsidP="00E72F35">
      <w:pPr>
        <w:spacing w:after="0" w:line="240" w:lineRule="auto"/>
        <w:jc w:val="both"/>
        <w:rPr>
          <w:rFonts w:eastAsia="Times New Roman" w:cs="Arial"/>
          <w:sz w:val="20"/>
          <w:szCs w:val="20"/>
          <w:lang w:val="sr-Cyrl-CS"/>
        </w:rPr>
      </w:pPr>
      <w:r w:rsidRPr="006964C0">
        <w:rPr>
          <w:rFonts w:eastAsia="Times New Roman" w:cs="Times New Roman"/>
          <w:sz w:val="20"/>
          <w:szCs w:val="20"/>
          <w:lang w:val="sr-Cyrl-CS"/>
        </w:rPr>
        <w:t>- износ од 90% исплатити по потписивању уговора и</w:t>
      </w:r>
      <w:r w:rsidRPr="006964C0">
        <w:rPr>
          <w:rFonts w:eastAsia="Times New Roman" w:cs="Arial"/>
          <w:sz w:val="20"/>
          <w:szCs w:val="20"/>
          <w:lang w:val="sr-Cyrl-CS"/>
        </w:rPr>
        <w:t xml:space="preserve"> достављене авансне фактуре,</w:t>
      </w:r>
    </w:p>
    <w:p w:rsidR="00855103" w:rsidRPr="006964C0" w:rsidRDefault="00E72F35" w:rsidP="00855103">
      <w:pPr>
        <w:spacing w:after="0" w:line="240" w:lineRule="auto"/>
        <w:jc w:val="both"/>
        <w:rPr>
          <w:rFonts w:eastAsia="Calibri" w:cs="Times New Roman"/>
          <w:kern w:val="2"/>
          <w:sz w:val="20"/>
          <w:szCs w:val="20"/>
          <w:lang w:val="sr-Cyrl-RS" w:eastAsia="ar-SA"/>
        </w:rPr>
      </w:pPr>
      <w:r w:rsidRPr="006964C0">
        <w:rPr>
          <w:rFonts w:eastAsia="Times New Roman" w:cs="Arial"/>
          <w:sz w:val="20"/>
          <w:szCs w:val="20"/>
          <w:lang w:val="sr-Cyrl-CS"/>
        </w:rPr>
        <w:t xml:space="preserve">- остатак од 10% исплатити </w:t>
      </w:r>
      <w:r w:rsidRPr="006964C0">
        <w:rPr>
          <w:rFonts w:eastAsia="Calibri" w:cs="Times New Roman"/>
          <w:kern w:val="2"/>
          <w:sz w:val="20"/>
          <w:szCs w:val="20"/>
          <w:lang w:val="sr-Cyrl-RS" w:eastAsia="ar-SA"/>
        </w:rPr>
        <w:t>по достављеном коначном рачуну-фактури за извршене услуге и извештају о утрошку авансне уплате, најкасније до 25. априла 2019.године а на основу прихваћеног коначног извештаја од стране Наручиоца.</w:t>
      </w:r>
    </w:p>
    <w:p w:rsidR="00953B88" w:rsidRPr="007755C7" w:rsidRDefault="00953B88" w:rsidP="00953B88">
      <w:pPr>
        <w:spacing w:after="0" w:line="240" w:lineRule="auto"/>
        <w:ind w:firstLine="567"/>
        <w:jc w:val="both"/>
        <w:rPr>
          <w:rFonts w:eastAsia="Times New Roman" w:cs="Arial"/>
          <w:sz w:val="20"/>
          <w:szCs w:val="20"/>
          <w:lang w:val="ru-RU"/>
        </w:rPr>
      </w:pPr>
      <w:r w:rsidRPr="007755C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7755C7" w:rsidRDefault="00953B88" w:rsidP="00953B88">
      <w:pPr>
        <w:widowControl w:val="0"/>
        <w:tabs>
          <w:tab w:val="left" w:pos="567"/>
          <w:tab w:val="left" w:leader="underscore" w:pos="7613"/>
        </w:tabs>
        <w:suppressAutoHyphens/>
        <w:spacing w:after="0" w:line="274" w:lineRule="exact"/>
        <w:ind w:right="14"/>
        <w:jc w:val="both"/>
        <w:rPr>
          <w:spacing w:val="-4"/>
          <w:sz w:val="20"/>
          <w:szCs w:val="20"/>
          <w:lang w:val="sr-Cyrl-CS" w:eastAsia="ar-SA"/>
        </w:rPr>
      </w:pPr>
      <w:r w:rsidRPr="007755C7">
        <w:rPr>
          <w:rFonts w:eastAsia="Times New Roman" w:cs="Arial"/>
          <w:sz w:val="20"/>
          <w:szCs w:val="20"/>
          <w:lang w:val="ru-RU"/>
        </w:rPr>
        <w:tab/>
      </w:r>
      <w:r w:rsidRPr="007755C7">
        <w:rPr>
          <w:spacing w:val="-1"/>
          <w:sz w:val="20"/>
          <w:szCs w:val="20"/>
          <w:lang w:val="sr-Cyrl-CS" w:eastAsia="ar-SA"/>
        </w:rPr>
        <w:t>Наручилац услуге је овлашћен да приговори фактури у року од</w:t>
      </w:r>
      <w:r w:rsidRPr="007755C7">
        <w:rPr>
          <w:sz w:val="20"/>
          <w:szCs w:val="20"/>
          <w:lang w:val="sr-Cyrl-CS" w:eastAsia="ar-SA"/>
        </w:rPr>
        <w:t xml:space="preserve"> три </w:t>
      </w:r>
      <w:r w:rsidRPr="007755C7">
        <w:rPr>
          <w:spacing w:val="-2"/>
          <w:sz w:val="20"/>
          <w:szCs w:val="20"/>
          <w:lang w:val="sr-Cyrl-CS" w:eastAsia="ar-SA"/>
        </w:rPr>
        <w:t xml:space="preserve">дана од </w:t>
      </w:r>
      <w:r w:rsidRPr="007755C7">
        <w:rPr>
          <w:spacing w:val="-4"/>
          <w:sz w:val="20"/>
          <w:szCs w:val="20"/>
          <w:lang w:val="sr-Cyrl-CS" w:eastAsia="ar-SA"/>
        </w:rPr>
        <w:t>пријема. У супротном ће се сматрати да је исту примио без примедби.</w:t>
      </w:r>
      <w:r w:rsidRPr="007755C7">
        <w:rPr>
          <w:rFonts w:eastAsia="Times New Roman" w:cs="Times New Roman"/>
          <w:sz w:val="20"/>
          <w:szCs w:val="20"/>
          <w:lang w:val="sr-Cyrl-CS"/>
        </w:rPr>
        <w:t xml:space="preserve"> </w:t>
      </w:r>
    </w:p>
    <w:p w:rsidR="00953B88" w:rsidRPr="007755C7" w:rsidRDefault="00953B88" w:rsidP="00953B88">
      <w:pPr>
        <w:widowControl w:val="0"/>
        <w:tabs>
          <w:tab w:val="left" w:pos="567"/>
        </w:tabs>
        <w:suppressAutoHyphens/>
        <w:spacing w:after="0" w:line="240" w:lineRule="auto"/>
        <w:ind w:right="67" w:hanging="142"/>
        <w:contextualSpacing/>
        <w:jc w:val="both"/>
        <w:rPr>
          <w:spacing w:val="-4"/>
          <w:sz w:val="20"/>
          <w:szCs w:val="20"/>
          <w:lang w:val="sr-Cyrl-CS" w:eastAsia="ar-SA"/>
        </w:rPr>
      </w:pPr>
      <w:r w:rsidRPr="007755C7">
        <w:rPr>
          <w:rFonts w:cs="Times New Roman"/>
          <w:sz w:val="20"/>
          <w:szCs w:val="20"/>
          <w:lang w:val="ru-RU"/>
        </w:rPr>
        <w:t xml:space="preserve"> </w:t>
      </w:r>
      <w:r w:rsidRPr="007755C7">
        <w:rPr>
          <w:spacing w:val="-4"/>
          <w:sz w:val="20"/>
          <w:szCs w:val="20"/>
          <w:lang w:val="sr-Cyrl-CS" w:eastAsia="ar-SA"/>
        </w:rPr>
        <w:tab/>
      </w:r>
      <w:r w:rsidRPr="007755C7">
        <w:rPr>
          <w:spacing w:val="-4"/>
          <w:sz w:val="20"/>
          <w:szCs w:val="20"/>
          <w:lang w:val="sr-Cyrl-CS" w:eastAsia="ar-SA"/>
        </w:rPr>
        <w:tab/>
      </w:r>
      <w:r w:rsidRPr="007755C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7755C7">
        <w:rPr>
          <w:rFonts w:eastAsia="Times New Roman" w:cs="Arial"/>
          <w:sz w:val="20"/>
          <w:szCs w:val="20"/>
          <w:lang w:eastAsia="en-GB"/>
        </w:rPr>
        <w:t>, број рачуна 840-30640-67 Управа за трезор</w:t>
      </w:r>
      <w:r w:rsidRPr="007755C7">
        <w:rPr>
          <w:rFonts w:eastAsia="Times New Roman" w:cs="Arial"/>
          <w:sz w:val="20"/>
          <w:szCs w:val="20"/>
          <w:lang w:val="sr-Cyrl-RS" w:eastAsia="en-GB"/>
        </w:rPr>
        <w:t xml:space="preserve"> и </w:t>
      </w:r>
      <w:r w:rsidRPr="007755C7">
        <w:rPr>
          <w:rFonts w:eastAsia="Times New Roman" w:cs="Arial"/>
          <w:sz w:val="20"/>
          <w:szCs w:val="20"/>
          <w:lang w:eastAsia="en-GB"/>
        </w:rPr>
        <w:t>мора да садржи позив на број</w:t>
      </w:r>
      <w:r w:rsidRPr="007755C7">
        <w:rPr>
          <w:rFonts w:eastAsia="Times New Roman" w:cs="Arial"/>
          <w:sz w:val="20"/>
          <w:szCs w:val="20"/>
          <w:lang w:val="sr-Cyrl-RS" w:eastAsia="en-GB"/>
        </w:rPr>
        <w:t xml:space="preserve"> </w:t>
      </w:r>
      <w:r w:rsidRPr="007755C7">
        <w:rPr>
          <w:rFonts w:eastAsia="Times New Roman" w:cs="Arial"/>
          <w:sz w:val="20"/>
          <w:szCs w:val="20"/>
          <w:lang w:eastAsia="en-GB"/>
        </w:rPr>
        <w:t>и датум уговора</w:t>
      </w:r>
      <w:r w:rsidRPr="007755C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7755C7" w:rsidRDefault="00953B88" w:rsidP="00953B88">
      <w:pPr>
        <w:tabs>
          <w:tab w:val="left" w:pos="567"/>
        </w:tabs>
        <w:suppressAutoHyphens/>
        <w:spacing w:after="0" w:line="240" w:lineRule="auto"/>
        <w:ind w:right="67" w:firstLine="567"/>
        <w:jc w:val="both"/>
        <w:rPr>
          <w:spacing w:val="-4"/>
          <w:sz w:val="20"/>
          <w:szCs w:val="20"/>
          <w:lang w:val="sr-Cyrl-CS" w:eastAsia="ar-SA"/>
        </w:rPr>
      </w:pPr>
      <w:r w:rsidRPr="007755C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7755C7" w:rsidRDefault="00953B88" w:rsidP="00953B88">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7755C7">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7755C7">
        <w:rPr>
          <w:spacing w:val="-4"/>
          <w:sz w:val="20"/>
          <w:szCs w:val="20"/>
          <w:lang w:val="sr-Cyrl-CS" w:eastAsia="ar-SA"/>
        </w:rPr>
        <w:t>број: _________________________, код ______________________________________</w:t>
      </w:r>
    </w:p>
    <w:p w:rsidR="00953B88" w:rsidRPr="007755C7" w:rsidRDefault="00953B88" w:rsidP="00953B88">
      <w:pPr>
        <w:suppressAutoHyphens/>
        <w:spacing w:after="0" w:line="240" w:lineRule="auto"/>
        <w:ind w:firstLine="567"/>
        <w:jc w:val="both"/>
        <w:rPr>
          <w:rFonts w:eastAsia="Calibri" w:cs="Times New Roman"/>
          <w:sz w:val="20"/>
          <w:szCs w:val="20"/>
          <w:lang w:eastAsia="ar-SA"/>
        </w:rPr>
      </w:pPr>
      <w:r w:rsidRPr="007755C7">
        <w:rPr>
          <w:rFonts w:eastAsia="Calibri" w:cs="Times New Roman"/>
          <w:sz w:val="20"/>
          <w:szCs w:val="20"/>
          <w:lang w:eastAsia="ar-SA"/>
        </w:rPr>
        <w:t>Фактуре</w:t>
      </w:r>
      <w:r w:rsidRPr="007755C7">
        <w:rPr>
          <w:rFonts w:eastAsia="Calibri" w:cs="Times New Roman"/>
          <w:sz w:val="20"/>
          <w:szCs w:val="20"/>
          <w:lang w:val="sr-Latn-CS" w:eastAsia="ar-SA"/>
        </w:rPr>
        <w:t xml:space="preserve"> за извршење услуге ће се оверити </w:t>
      </w:r>
      <w:r w:rsidRPr="007755C7">
        <w:rPr>
          <w:rFonts w:eastAsia="Calibri" w:cs="Times New Roman"/>
          <w:sz w:val="20"/>
          <w:szCs w:val="20"/>
          <w:lang w:val="sr-Cyrl-CS" w:eastAsia="ar-SA"/>
        </w:rPr>
        <w:t>т</w:t>
      </w:r>
      <w:r w:rsidRPr="007755C7">
        <w:rPr>
          <w:rFonts w:eastAsia="Calibri" w:cs="Times New Roman"/>
          <w:sz w:val="20"/>
          <w:szCs w:val="20"/>
          <w:lang w:eastAsia="ar-SA"/>
        </w:rPr>
        <w:t>е</w:t>
      </w:r>
      <w:r w:rsidRPr="007755C7">
        <w:rPr>
          <w:rFonts w:eastAsia="Calibri" w:cs="Times New Roman"/>
          <w:sz w:val="20"/>
          <w:szCs w:val="20"/>
          <w:lang w:val="sr-Cyrl-CS" w:eastAsia="ar-SA"/>
        </w:rPr>
        <w:t xml:space="preserve">к </w:t>
      </w:r>
      <w:r w:rsidRPr="007755C7">
        <w:rPr>
          <w:rFonts w:eastAsia="Calibri" w:cs="Times New Roman"/>
          <w:sz w:val="20"/>
          <w:szCs w:val="20"/>
          <w:lang w:val="sr-Latn-CS" w:eastAsia="ar-SA"/>
        </w:rPr>
        <w:t xml:space="preserve">након што </w:t>
      </w:r>
      <w:r w:rsidRPr="007755C7">
        <w:rPr>
          <w:rFonts w:eastAsia="Calibri" w:cs="Times New Roman"/>
          <w:sz w:val="20"/>
          <w:szCs w:val="20"/>
          <w:lang w:eastAsia="ar-SA"/>
        </w:rPr>
        <w:t xml:space="preserve">Извршилац </w:t>
      </w:r>
      <w:r w:rsidRPr="007755C7">
        <w:rPr>
          <w:rFonts w:eastAsia="Calibri" w:cs="Times New Roman"/>
          <w:sz w:val="20"/>
          <w:szCs w:val="20"/>
          <w:lang w:val="sr-Latn-CS" w:eastAsia="ar-SA"/>
        </w:rPr>
        <w:t>достави извештај/документацију</w:t>
      </w:r>
      <w:r w:rsidRPr="007755C7">
        <w:rPr>
          <w:rFonts w:eastAsia="Calibri" w:cs="Times New Roman"/>
          <w:sz w:val="20"/>
          <w:szCs w:val="20"/>
          <w:lang w:eastAsia="ar-SA"/>
        </w:rPr>
        <w:t>/</w:t>
      </w:r>
      <w:r w:rsidRPr="007755C7">
        <w:rPr>
          <w:rFonts w:eastAsia="Calibri" w:cs="Times New Roman"/>
          <w:sz w:val="20"/>
          <w:szCs w:val="20"/>
          <w:lang w:val="sr-Latn-CS" w:eastAsia="ar-SA"/>
        </w:rPr>
        <w:t xml:space="preserve"> о извршеним услугама </w:t>
      </w:r>
      <w:r w:rsidRPr="007755C7">
        <w:rPr>
          <w:rFonts w:eastAsia="Calibri" w:cs="Times New Roman"/>
          <w:sz w:val="20"/>
          <w:szCs w:val="20"/>
          <w:lang w:eastAsia="ar-SA"/>
        </w:rPr>
        <w:t>Н</w:t>
      </w:r>
      <w:r w:rsidRPr="007755C7">
        <w:rPr>
          <w:rFonts w:eastAsia="Calibri" w:cs="Times New Roman"/>
          <w:sz w:val="20"/>
          <w:szCs w:val="20"/>
          <w:lang w:val="sr-Cyrl-CS" w:eastAsia="ar-SA"/>
        </w:rPr>
        <w:t xml:space="preserve">аручиоцу. </w:t>
      </w:r>
    </w:p>
    <w:p w:rsidR="00A95FFD" w:rsidRPr="007755C7" w:rsidRDefault="00A95FFD" w:rsidP="00E72F35">
      <w:pPr>
        <w:suppressAutoHyphens/>
        <w:spacing w:after="0" w:line="240" w:lineRule="auto"/>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Уговорна казна</w:t>
      </w:r>
    </w:p>
    <w:p w:rsidR="00953B88" w:rsidRPr="007755C7" w:rsidRDefault="00953B88" w:rsidP="00953B88">
      <w:pPr>
        <w:suppressAutoHyphens/>
        <w:spacing w:after="0" w:line="240" w:lineRule="auto"/>
        <w:jc w:val="both"/>
        <w:rPr>
          <w:rFonts w:eastAsia="Calibri" w:cs="Times New Roman"/>
          <w:b/>
          <w:i/>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9</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567"/>
        </w:tabs>
        <w:suppressAutoHyphens/>
        <w:spacing w:after="0" w:line="240" w:lineRule="auto"/>
        <w:jc w:val="both"/>
        <w:rPr>
          <w:rFonts w:eastAsia="Times New Roman" w:cs="Times New Roman"/>
          <w:sz w:val="20"/>
          <w:szCs w:val="20"/>
          <w:lang w:val="sr-Cyrl-RS" w:eastAsia="ar-SA"/>
        </w:rPr>
      </w:pPr>
      <w:r w:rsidRPr="007755C7">
        <w:rPr>
          <w:rFonts w:eastAsia="Calibri" w:cs="Times New Roman"/>
          <w:sz w:val="20"/>
          <w:szCs w:val="20"/>
          <w:lang w:val="sr-Cyrl-CS" w:eastAsia="ar-SA"/>
        </w:rPr>
        <w:tab/>
      </w:r>
      <w:r w:rsidRPr="007755C7">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953B88" w:rsidRPr="007755C7" w:rsidRDefault="00953B88" w:rsidP="00953B88">
      <w:pPr>
        <w:tabs>
          <w:tab w:val="left" w:pos="567"/>
        </w:tabs>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7755C7">
        <w:rPr>
          <w:rFonts w:eastAsia="Times New Roman" w:cs="Times New Roman"/>
          <w:sz w:val="20"/>
          <w:szCs w:val="20"/>
          <w:lang w:val="sr-Cyrl-RS" w:eastAsia="ar-SA"/>
        </w:rPr>
        <w:t xml:space="preserve">регистровану </w:t>
      </w:r>
      <w:r w:rsidRPr="007755C7">
        <w:rPr>
          <w:rFonts w:eastAsia="Times New Roman" w:cs="Times New Roman"/>
          <w:sz w:val="20"/>
          <w:szCs w:val="20"/>
          <w:lang w:val="sr-Cyrl-CS" w:eastAsia="ar-SA"/>
        </w:rPr>
        <w:t>меницу која му је предата за добро извршење посла.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Calibri" w:cs="Times New Roman"/>
          <w:sz w:val="20"/>
          <w:szCs w:val="20"/>
          <w:lang w:eastAsia="ar-SA"/>
        </w:rPr>
        <w:t>Средство обезбеђења</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10</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tabs>
          <w:tab w:val="left" w:pos="567"/>
        </w:tabs>
        <w:spacing w:after="120"/>
        <w:ind w:firstLine="567"/>
        <w:jc w:val="both"/>
        <w:rPr>
          <w:rFonts w:eastAsia="Verdana" w:cs="Times New Roman"/>
          <w:noProof/>
          <w:sz w:val="20"/>
          <w:szCs w:val="20"/>
          <w:lang w:val="sr-Cyrl-RS"/>
        </w:rPr>
      </w:pPr>
      <w:r w:rsidRPr="007755C7">
        <w:rPr>
          <w:rFonts w:eastAsia="Calibri" w:cs="Times New Roman"/>
          <w:sz w:val="20"/>
          <w:szCs w:val="20"/>
          <w:lang w:eastAsia="ar-SA"/>
        </w:rPr>
        <w:tab/>
      </w:r>
      <w:r w:rsidRPr="007755C7">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7755C7">
        <w:rPr>
          <w:rFonts w:eastAsia="Verdana" w:cs="Times New Roman"/>
          <w:noProof/>
          <w:sz w:val="20"/>
          <w:szCs w:val="20"/>
          <w:lang w:val="sr-Cyrl-RS"/>
        </w:rPr>
        <w:t>за</w:t>
      </w:r>
      <w:r w:rsidRPr="007755C7">
        <w:rPr>
          <w:rFonts w:eastAsia="Verdana" w:cs="Times New Roman"/>
          <w:noProof/>
          <w:sz w:val="20"/>
          <w:szCs w:val="20"/>
          <w:lang w:val="sr-Cyrl-CS"/>
        </w:rPr>
        <w:t xml:space="preserve"> аванс</w:t>
      </w:r>
      <w:r w:rsidRPr="007755C7">
        <w:rPr>
          <w:rFonts w:eastAsia="Verdana" w:cs="Times New Roman"/>
          <w:noProof/>
          <w:sz w:val="20"/>
          <w:szCs w:val="20"/>
          <w:lang w:val="sr-Cyrl-RS"/>
        </w:rPr>
        <w:t>но плаћање</w:t>
      </w:r>
      <w:r w:rsidRPr="007755C7">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7755C7">
        <w:rPr>
          <w:rFonts w:eastAsia="Verdana" w:cs="Times New Roman"/>
          <w:noProof/>
          <w:sz w:val="20"/>
          <w:szCs w:val="20"/>
          <w:lang w:val="sr-Cyrl-RS"/>
        </w:rPr>
        <w:t>у висини датог аванса (</w:t>
      </w:r>
      <w:r w:rsidR="008A5EB8" w:rsidRPr="007755C7">
        <w:rPr>
          <w:rFonts w:eastAsia="Verdana" w:cs="Times New Roman"/>
          <w:noProof/>
          <w:sz w:val="20"/>
          <w:szCs w:val="20"/>
          <w:lang w:val="sr-Cyrl-RS"/>
        </w:rPr>
        <w:t>9</w:t>
      </w:r>
      <w:r w:rsidRPr="007755C7">
        <w:rPr>
          <w:rFonts w:eastAsia="Verdana" w:cs="Times New Roman"/>
          <w:noProof/>
          <w:sz w:val="20"/>
          <w:szCs w:val="20"/>
          <w:lang w:val="sr-Cyrl-CS"/>
        </w:rPr>
        <w:t>0% од укупне вредности уговора и изражена у динарима</w:t>
      </w:r>
      <w:r w:rsidRPr="007755C7">
        <w:rPr>
          <w:rFonts w:eastAsia="Verdana" w:cs="Times New Roman"/>
          <w:noProof/>
          <w:sz w:val="20"/>
          <w:szCs w:val="20"/>
          <w:lang w:val="sr-Cyrl-RS"/>
        </w:rPr>
        <w:t xml:space="preserve"> са</w:t>
      </w:r>
      <w:r w:rsidRPr="007755C7">
        <w:rPr>
          <w:rFonts w:eastAsia="Verdana" w:cs="Times New Roman"/>
          <w:noProof/>
          <w:sz w:val="20"/>
          <w:szCs w:val="20"/>
          <w:lang w:val="sr-Cyrl-CS"/>
        </w:rPr>
        <w:t xml:space="preserve"> </w:t>
      </w:r>
      <w:r w:rsidRPr="007755C7">
        <w:rPr>
          <w:rFonts w:eastAsia="Verdana" w:cs="Times New Roman"/>
          <w:noProof/>
          <w:sz w:val="20"/>
          <w:szCs w:val="20"/>
          <w:lang w:val="sr-Cyrl-RS"/>
        </w:rPr>
        <w:t>ПДВ-ом)</w:t>
      </w:r>
      <w:r w:rsidRPr="007755C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7755C7">
        <w:rPr>
          <w:rFonts w:eastAsia="Verdana" w:cs="Times New Roman"/>
          <w:noProof/>
          <w:sz w:val="20"/>
          <w:szCs w:val="20"/>
          <w:lang w:val="sr-Cyrl-RS"/>
        </w:rPr>
        <w:t xml:space="preserve"> </w:t>
      </w:r>
      <w:r w:rsidRPr="007755C7">
        <w:rPr>
          <w:rFonts w:eastAsia="Verdana"/>
          <w:sz w:val="20"/>
          <w:szCs w:val="20"/>
          <w:lang w:val="sr-Cyrl-RS"/>
        </w:rPr>
        <w:t>Извршилац</w:t>
      </w:r>
      <w:r w:rsidRPr="007755C7">
        <w:rPr>
          <w:rFonts w:eastAsia="Verdana"/>
          <w:sz w:val="20"/>
          <w:szCs w:val="20"/>
          <w:lang w:val="en-US"/>
        </w:rPr>
        <w:t xml:space="preserve">, приликом предаје менице и меничног овлашћења за </w:t>
      </w:r>
      <w:r w:rsidRPr="007755C7">
        <w:rPr>
          <w:rFonts w:eastAsia="Verdana"/>
          <w:sz w:val="20"/>
          <w:szCs w:val="20"/>
          <w:lang w:val="sr-Cyrl-RS"/>
        </w:rPr>
        <w:t>авансно плаћање</w:t>
      </w:r>
      <w:r w:rsidRPr="007755C7">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7755C7">
        <w:rPr>
          <w:rFonts w:eastAsia="Verdana" w:cs="Times New Roman"/>
          <w:noProof/>
          <w:sz w:val="20"/>
          <w:szCs w:val="20"/>
          <w:lang w:val="sr-Cyrl-RS"/>
        </w:rPr>
        <w:t xml:space="preserve"> </w:t>
      </w:r>
      <w:r w:rsidRPr="007755C7">
        <w:rPr>
          <w:rFonts w:eastAsia="Verdana"/>
          <w:sz w:val="20"/>
          <w:szCs w:val="20"/>
          <w:lang w:val="sr-Cyrl-RS"/>
        </w:rPr>
        <w:t xml:space="preserve">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w:t>
      </w:r>
      <w:r w:rsidRPr="007755C7">
        <w:rPr>
          <w:rFonts w:eastAsia="Verdana"/>
          <w:sz w:val="20"/>
          <w:szCs w:val="20"/>
          <w:lang w:val="en-US"/>
        </w:rPr>
        <w:t xml:space="preserve">Потписом овог уговора </w:t>
      </w:r>
      <w:r w:rsidRPr="007755C7">
        <w:rPr>
          <w:rFonts w:eastAsia="Verdana"/>
          <w:sz w:val="20"/>
          <w:szCs w:val="20"/>
          <w:lang w:val="sr-Cyrl-RS"/>
        </w:rPr>
        <w:t>Извршилац</w:t>
      </w:r>
      <w:r w:rsidRPr="007755C7">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755C7">
        <w:rPr>
          <w:rFonts w:eastAsia="Verdana"/>
          <w:sz w:val="20"/>
          <w:szCs w:val="20"/>
          <w:lang w:val="sr-Cyrl-RS"/>
        </w:rPr>
        <w:t>извршених услуга</w:t>
      </w:r>
      <w:r w:rsidRPr="007755C7">
        <w:rPr>
          <w:rFonts w:eastAsia="Verdana"/>
          <w:sz w:val="20"/>
          <w:szCs w:val="20"/>
          <w:lang w:val="en-US"/>
        </w:rPr>
        <w:t xml:space="preserve">, као и на рок </w:t>
      </w:r>
      <w:r w:rsidRPr="007755C7">
        <w:rPr>
          <w:rFonts w:eastAsia="Verdana"/>
          <w:sz w:val="20"/>
          <w:szCs w:val="20"/>
          <w:lang w:val="sr-Cyrl-RS"/>
        </w:rPr>
        <w:t>извршења услуге</w:t>
      </w:r>
      <w:r w:rsidRPr="007755C7">
        <w:rPr>
          <w:rFonts w:eastAsia="Verdana"/>
          <w:sz w:val="20"/>
          <w:szCs w:val="20"/>
          <w:lang w:val="en-US"/>
        </w:rPr>
        <w:t>.</w:t>
      </w:r>
    </w:p>
    <w:p w:rsidR="00953B88" w:rsidRPr="007755C7" w:rsidRDefault="00953B88" w:rsidP="00953B88">
      <w:pPr>
        <w:widowControl w:val="0"/>
        <w:tabs>
          <w:tab w:val="left" w:pos="567"/>
          <w:tab w:val="left" w:pos="851"/>
        </w:tabs>
        <w:spacing w:after="0" w:line="240" w:lineRule="auto"/>
        <w:ind w:firstLine="709"/>
        <w:jc w:val="both"/>
        <w:rPr>
          <w:rFonts w:eastAsia="Verdana"/>
          <w:sz w:val="20"/>
          <w:szCs w:val="20"/>
          <w:lang w:val="sr-Cyrl-RS"/>
        </w:rPr>
      </w:pPr>
      <w:r w:rsidRPr="007755C7">
        <w:rPr>
          <w:rFonts w:eastAsia="Calibri" w:cs="Times New Roman"/>
          <w:sz w:val="20"/>
          <w:szCs w:val="20"/>
          <w:lang w:val="en-US" w:eastAsia="ar-SA"/>
        </w:rPr>
        <w:lastRenderedPageBreak/>
        <w:t xml:space="preserve">Извршилац </w:t>
      </w:r>
      <w:r w:rsidRPr="007755C7">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7755C7">
        <w:rPr>
          <w:rFonts w:eastAsia="Verdana"/>
          <w:sz w:val="20"/>
          <w:szCs w:val="20"/>
          <w:lang w:val="en-US"/>
        </w:rPr>
        <w:t xml:space="preserve">У случају да </w:t>
      </w:r>
      <w:r w:rsidRPr="007755C7">
        <w:rPr>
          <w:rFonts w:eastAsia="Verdana"/>
          <w:sz w:val="20"/>
          <w:szCs w:val="20"/>
          <w:lang w:val="sr-Cyrl-RS"/>
        </w:rPr>
        <w:t xml:space="preserve">Извршилац </w:t>
      </w:r>
      <w:r w:rsidRPr="007755C7">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11</w:t>
      </w:r>
      <w:r w:rsidRPr="007755C7">
        <w:rPr>
          <w:rFonts w:eastAsia="Calibri" w:cs="Times New Roman"/>
          <w:sz w:val="20"/>
          <w:szCs w:val="20"/>
          <w:lang w:val="sr-Cyrl-CS" w:eastAsia="ar-SA"/>
        </w:rPr>
        <w:t>.</w:t>
      </w: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У случају неиспуњења обавеза у утврђеном року из члана </w:t>
      </w:r>
      <w:r w:rsidR="006976D7" w:rsidRPr="007755C7">
        <w:rPr>
          <w:rFonts w:eastAsia="Calibri" w:cs="Times New Roman"/>
          <w:sz w:val="20"/>
          <w:szCs w:val="20"/>
          <w:lang w:val="sr-Cyrl-CS" w:eastAsia="ar-SA"/>
        </w:rPr>
        <w:t xml:space="preserve">3. и </w:t>
      </w:r>
      <w:r w:rsidRPr="007755C7">
        <w:rPr>
          <w:rFonts w:eastAsia="Calibri" w:cs="Times New Roman"/>
          <w:sz w:val="20"/>
          <w:szCs w:val="20"/>
          <w:lang w:val="sr-Cyrl-CS" w:eastAsia="ar-SA"/>
        </w:rPr>
        <w:t>4. уговора, Наручилац ће једнострано раскинути уговор.</w:t>
      </w: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953B88" w:rsidRPr="007755C7" w:rsidRDefault="00953B88" w:rsidP="00953B88">
      <w:pPr>
        <w:tabs>
          <w:tab w:val="left" w:pos="851"/>
        </w:tabs>
        <w:suppressAutoHyphens/>
        <w:spacing w:after="0" w:line="240" w:lineRule="auto"/>
        <w:jc w:val="both"/>
        <w:rPr>
          <w:rFonts w:eastAsia="Calibri" w:cs="Times New Roman"/>
          <w:sz w:val="20"/>
          <w:szCs w:val="20"/>
          <w:lang w:val="sr-Cyrl-CS" w:eastAsia="ar-SA"/>
        </w:rPr>
      </w:pP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1</w:t>
      </w:r>
      <w:r w:rsidR="00EC6984" w:rsidRPr="007755C7">
        <w:rPr>
          <w:rFonts w:eastAsia="Calibri" w:cs="Times New Roman"/>
          <w:sz w:val="20"/>
          <w:szCs w:val="20"/>
          <w:lang w:val="sr-Cyrl-CS" w:eastAsia="ar-SA"/>
        </w:rPr>
        <w:t>2</w:t>
      </w:r>
      <w:r w:rsidRPr="007755C7">
        <w:rPr>
          <w:rFonts w:eastAsia="Calibri" w:cs="Times New Roman"/>
          <w:sz w:val="20"/>
          <w:szCs w:val="20"/>
          <w:lang w:val="sr-Cyrl-CS" w:eastAsia="ar-SA"/>
        </w:rPr>
        <w:t>.</w:t>
      </w:r>
    </w:p>
    <w:p w:rsidR="00953B88" w:rsidRPr="007755C7" w:rsidRDefault="00953B88" w:rsidP="00953B88">
      <w:pPr>
        <w:tabs>
          <w:tab w:val="left" w:pos="709"/>
          <w:tab w:val="left" w:pos="1134"/>
        </w:tabs>
        <w:spacing w:after="0" w:line="240" w:lineRule="auto"/>
        <w:ind w:right="-35"/>
        <w:jc w:val="both"/>
        <w:rPr>
          <w:sz w:val="20"/>
          <w:szCs w:val="20"/>
          <w:lang w:val="sr-Cyrl-CS"/>
        </w:rPr>
      </w:pPr>
      <w:r w:rsidRPr="007755C7">
        <w:rPr>
          <w:sz w:val="20"/>
          <w:szCs w:val="20"/>
          <w:lang w:val="sr-Cyrl-CS"/>
        </w:rPr>
        <w:tab/>
        <w:t>Контролу наменског и законитог коришћења одобрених средстава вршиће Буџетска инспекција АП Војводине.</w:t>
      </w:r>
    </w:p>
    <w:p w:rsidR="00953B88" w:rsidRPr="007755C7" w:rsidRDefault="00953B88" w:rsidP="00953B88">
      <w:pPr>
        <w:tabs>
          <w:tab w:val="left" w:pos="709"/>
          <w:tab w:val="left" w:pos="851"/>
          <w:tab w:val="left" w:pos="4536"/>
        </w:tabs>
        <w:spacing w:after="0" w:line="240" w:lineRule="auto"/>
        <w:ind w:right="-35"/>
        <w:jc w:val="both"/>
        <w:rPr>
          <w:sz w:val="20"/>
          <w:szCs w:val="20"/>
          <w:lang w:val="sr-Cyrl-CS"/>
        </w:rPr>
      </w:pPr>
      <w:r w:rsidRPr="007755C7">
        <w:rPr>
          <w:sz w:val="20"/>
          <w:szCs w:val="20"/>
          <w:lang w:val="sr-Cyrl-CS"/>
        </w:rPr>
        <w:tab/>
        <w:t>С</w:t>
      </w:r>
      <w:r w:rsidRPr="007755C7">
        <w:rPr>
          <w:sz w:val="20"/>
          <w:szCs w:val="20"/>
          <w:lang w:val="ru-RU"/>
        </w:rPr>
        <w:t>редства из буџета Аутономне покрајине Војводине која су предмет</w:t>
      </w:r>
      <w:r w:rsidRPr="007755C7">
        <w:rPr>
          <w:sz w:val="20"/>
          <w:szCs w:val="20"/>
          <w:lang w:val="sr-Cyrl-CS"/>
        </w:rPr>
        <w:t xml:space="preserve"> овог</w:t>
      </w:r>
      <w:r w:rsidRPr="007755C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7755C7">
        <w:rPr>
          <w:sz w:val="20"/>
          <w:szCs w:val="20"/>
          <w:lang w:val="sr-Cyrl-CS"/>
        </w:rPr>
        <w:t>е</w:t>
      </w:r>
      <w:r w:rsidRPr="007755C7">
        <w:rPr>
          <w:sz w:val="20"/>
          <w:szCs w:val="20"/>
          <w:lang w:val="ru-RU"/>
        </w:rPr>
        <w:t xml:space="preserve"> Аутономне покрајине Војводине</w:t>
      </w:r>
      <w:r w:rsidRPr="007755C7">
        <w:rPr>
          <w:sz w:val="20"/>
          <w:szCs w:val="20"/>
          <w:lang w:val="sr-Cyrl-CS"/>
        </w:rPr>
        <w:t>.</w:t>
      </w:r>
    </w:p>
    <w:p w:rsidR="00953B88" w:rsidRPr="007755C7" w:rsidRDefault="00953B88" w:rsidP="00953B88">
      <w:pPr>
        <w:tabs>
          <w:tab w:val="left" w:pos="709"/>
          <w:tab w:val="left" w:pos="851"/>
          <w:tab w:val="left" w:pos="1134"/>
        </w:tabs>
        <w:spacing w:after="0" w:line="240" w:lineRule="auto"/>
        <w:ind w:right="-35"/>
        <w:jc w:val="both"/>
        <w:rPr>
          <w:rFonts w:cs="Arial"/>
          <w:sz w:val="20"/>
          <w:szCs w:val="20"/>
          <w:lang w:val="sr-Cyrl-CS"/>
        </w:rPr>
      </w:pPr>
      <w:r w:rsidRPr="007755C7">
        <w:rPr>
          <w:rFonts w:cs="Arial"/>
          <w:sz w:val="20"/>
          <w:szCs w:val="20"/>
          <w:lang w:val="sr-Cyrl-CS"/>
        </w:rPr>
        <w:tab/>
        <w:t>О</w:t>
      </w:r>
      <w:r w:rsidRPr="007755C7">
        <w:rPr>
          <w:rFonts w:cs="Arial"/>
          <w:sz w:val="20"/>
          <w:szCs w:val="20"/>
          <w:lang w:val="ru-RU"/>
        </w:rPr>
        <w:t>бавезу</w:t>
      </w:r>
      <w:r w:rsidRPr="007755C7">
        <w:rPr>
          <w:rFonts w:cs="Arial"/>
          <w:sz w:val="20"/>
          <w:szCs w:val="20"/>
          <w:lang w:val="sr-Cyrl-CS"/>
        </w:rPr>
        <w:t>је се Извршилац</w:t>
      </w:r>
      <w:r w:rsidRPr="007755C7">
        <w:rPr>
          <w:rFonts w:cs="Arial"/>
          <w:sz w:val="20"/>
          <w:szCs w:val="20"/>
          <w:lang w:val="sr-Latn-CS"/>
        </w:rPr>
        <w:t xml:space="preserve"> </w:t>
      </w:r>
      <w:r w:rsidRPr="007755C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7755C7">
        <w:rPr>
          <w:rFonts w:cs="Arial"/>
          <w:sz w:val="20"/>
          <w:szCs w:val="20"/>
          <w:lang w:val="sr-Cyrl-CS"/>
        </w:rPr>
        <w:t>.</w:t>
      </w:r>
    </w:p>
    <w:p w:rsidR="00953B88" w:rsidRPr="007755C7" w:rsidRDefault="00953B88" w:rsidP="00953B88">
      <w:pPr>
        <w:tabs>
          <w:tab w:val="left" w:pos="709"/>
          <w:tab w:val="left" w:pos="851"/>
          <w:tab w:val="left" w:pos="1134"/>
        </w:tabs>
        <w:spacing w:after="0" w:line="240" w:lineRule="auto"/>
        <w:ind w:right="-35"/>
        <w:jc w:val="both"/>
        <w:rPr>
          <w:rFonts w:cs="Arial"/>
          <w:sz w:val="20"/>
          <w:szCs w:val="20"/>
          <w:lang w:val="sr-Cyrl-CS"/>
        </w:rPr>
      </w:pPr>
      <w:r w:rsidRPr="007755C7">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eastAsia="ar-SA"/>
        </w:rPr>
      </w:pPr>
      <w:r w:rsidRPr="007755C7">
        <w:rPr>
          <w:rFonts w:eastAsia="Calibri" w:cs="Times New Roman"/>
          <w:sz w:val="20"/>
          <w:szCs w:val="20"/>
          <w:lang w:eastAsia="ar-SA"/>
        </w:rPr>
        <w:t xml:space="preserve">   </w:t>
      </w:r>
    </w:p>
    <w:p w:rsidR="00953B88" w:rsidRPr="007755C7" w:rsidRDefault="00953B88" w:rsidP="00953B88">
      <w:pPr>
        <w:suppressAutoHyphens/>
        <w:spacing w:after="0" w:line="240" w:lineRule="auto"/>
        <w:ind w:left="2880" w:firstLine="720"/>
        <w:rPr>
          <w:rFonts w:eastAsia="Calibri" w:cs="Times New Roman"/>
          <w:sz w:val="20"/>
          <w:szCs w:val="20"/>
          <w:lang w:val="sr-Cyrl-RS" w:eastAsia="ar-SA"/>
        </w:rPr>
      </w:pPr>
      <w:r w:rsidRPr="007755C7">
        <w:rPr>
          <w:rFonts w:eastAsia="Calibri" w:cs="Times New Roman"/>
          <w:bCs/>
          <w:sz w:val="20"/>
          <w:szCs w:val="20"/>
          <w:lang w:eastAsia="ar-SA"/>
        </w:rPr>
        <w:t xml:space="preserve">   </w:t>
      </w:r>
      <w:r w:rsidRPr="007755C7">
        <w:rPr>
          <w:rFonts w:eastAsia="Calibri" w:cs="Times New Roman"/>
          <w:bCs/>
          <w:sz w:val="20"/>
          <w:szCs w:val="20"/>
          <w:lang w:val="sr-Cyrl-CS" w:eastAsia="ar-SA"/>
        </w:rPr>
        <w:t>Завршне одредбе</w:t>
      </w: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3</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p>
    <w:p w:rsidR="008A5EB8" w:rsidRPr="007755C7" w:rsidRDefault="00953B88" w:rsidP="00953B88">
      <w:pPr>
        <w:suppressAutoHyphens/>
        <w:spacing w:after="0" w:line="240" w:lineRule="auto"/>
        <w:ind w:firstLine="720"/>
        <w:jc w:val="both"/>
        <w:rPr>
          <w:rFonts w:eastAsia="Times New Roman" w:cs="Times New Roman"/>
          <w:sz w:val="20"/>
          <w:szCs w:val="20"/>
          <w:lang w:val="sr-Cyrl-CS" w:eastAsia="ar-SA"/>
        </w:rPr>
      </w:pPr>
      <w:r w:rsidRPr="007755C7">
        <w:rPr>
          <w:rFonts w:eastAsia="Times New Roman" w:cs="Times New Roman"/>
          <w:sz w:val="20"/>
          <w:szCs w:val="20"/>
          <w:lang w:val="sr-Cyrl-CS" w:eastAsia="ar-SA"/>
        </w:rPr>
        <w:t>Овај уговор се закључује на одређен</w:t>
      </w:r>
      <w:r w:rsidRPr="007755C7">
        <w:rPr>
          <w:rFonts w:eastAsia="Times New Roman" w:cs="Times New Roman"/>
          <w:sz w:val="20"/>
          <w:szCs w:val="20"/>
          <w:lang w:eastAsia="ar-SA"/>
        </w:rPr>
        <w:t xml:space="preserve">o </w:t>
      </w:r>
      <w:r w:rsidRPr="007755C7">
        <w:rPr>
          <w:rFonts w:eastAsia="Times New Roman" w:cs="Times New Roman"/>
          <w:sz w:val="20"/>
          <w:szCs w:val="20"/>
          <w:lang w:val="sr-Cyrl-RS" w:eastAsia="ar-SA"/>
        </w:rPr>
        <w:t>врем</w:t>
      </w:r>
      <w:r w:rsidR="006964C0">
        <w:rPr>
          <w:rFonts w:eastAsia="Times New Roman" w:cs="Times New Roman"/>
          <w:sz w:val="20"/>
          <w:szCs w:val="20"/>
          <w:lang w:val="sr-Cyrl-RS" w:eastAsia="ar-SA"/>
        </w:rPr>
        <w:t>е</w:t>
      </w:r>
      <w:r w:rsidR="003425D8">
        <w:rPr>
          <w:rFonts w:eastAsia="Times New Roman" w:cs="Times New Roman"/>
          <w:sz w:val="20"/>
          <w:szCs w:val="20"/>
          <w:lang w:val="en-US" w:eastAsia="ar-SA"/>
        </w:rPr>
        <w:t xml:space="preserve"> </w:t>
      </w:r>
      <w:r w:rsidR="003425D8">
        <w:rPr>
          <w:rFonts w:eastAsia="Times New Roman" w:cs="Times New Roman"/>
          <w:sz w:val="20"/>
          <w:szCs w:val="20"/>
          <w:lang w:val="sr-Latn-RS" w:eastAsia="ar-SA"/>
        </w:rPr>
        <w:t>o</w:t>
      </w:r>
      <w:r w:rsidR="003425D8">
        <w:rPr>
          <w:rFonts w:eastAsia="Times New Roman" w:cs="Times New Roman"/>
          <w:sz w:val="20"/>
          <w:szCs w:val="20"/>
          <w:lang w:val="sr-Cyrl-RS" w:eastAsia="ar-SA"/>
        </w:rPr>
        <w:t>д годину дана, односно</w:t>
      </w:r>
      <w:r w:rsidRPr="007755C7">
        <w:rPr>
          <w:rFonts w:eastAsia="Times New Roman" w:cs="Times New Roman"/>
          <w:sz w:val="20"/>
          <w:szCs w:val="20"/>
          <w:lang w:val="sr-Cyrl-RS" w:eastAsia="ar-SA"/>
        </w:rPr>
        <w:t xml:space="preserve"> до извршења свих уговорних обавеза</w:t>
      </w:r>
      <w:r w:rsidRPr="007755C7">
        <w:rPr>
          <w:rFonts w:eastAsia="Times New Roman" w:cs="Times New Roman"/>
          <w:sz w:val="20"/>
          <w:szCs w:val="20"/>
          <w:lang w:val="sr-Cyrl-CS" w:eastAsia="ar-SA"/>
        </w:rPr>
        <w:t xml:space="preserve">. </w:t>
      </w:r>
    </w:p>
    <w:p w:rsidR="00953B88" w:rsidRPr="007755C7" w:rsidRDefault="006976D7" w:rsidP="00953B88">
      <w:pPr>
        <w:suppressAutoHyphens/>
        <w:spacing w:after="0" w:line="240" w:lineRule="auto"/>
        <w:ind w:firstLine="720"/>
        <w:jc w:val="both"/>
        <w:rPr>
          <w:rFonts w:eastAsia="Times New Roman" w:cs="Times New Roman"/>
          <w:sz w:val="20"/>
          <w:szCs w:val="20"/>
          <w:lang w:val="ru-RU" w:eastAsia="ar-SA"/>
        </w:rPr>
      </w:pPr>
      <w:r w:rsidRPr="007755C7">
        <w:rPr>
          <w:rFonts w:eastAsia="Times New Roman" w:cs="Times New Roman"/>
          <w:sz w:val="20"/>
          <w:szCs w:val="20"/>
          <w:lang w:val="ru-RU" w:eastAsia="ar-SA"/>
        </w:rPr>
        <w:t>Све евентуалне измене и допуне овог уговора вршиће се путем анекса.</w:t>
      </w:r>
    </w:p>
    <w:p w:rsidR="00953B88" w:rsidRPr="007755C7" w:rsidRDefault="00953B88" w:rsidP="00953B88">
      <w:pPr>
        <w:suppressAutoHyphens/>
        <w:spacing w:after="0" w:line="240" w:lineRule="auto"/>
        <w:ind w:firstLine="720"/>
        <w:jc w:val="both"/>
        <w:rPr>
          <w:rFonts w:eastAsia="Times New Roman" w:cs="Times New Roman"/>
          <w:sz w:val="20"/>
          <w:szCs w:val="20"/>
          <w:lang w:val="ru-RU"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ru-RU" w:eastAsia="ar-SA"/>
        </w:rPr>
        <w:t>Члан 1</w:t>
      </w:r>
      <w:r w:rsidR="00EC6984" w:rsidRPr="007755C7">
        <w:rPr>
          <w:rFonts w:eastAsia="Times New Roman" w:cs="Times New Roman"/>
          <w:sz w:val="20"/>
          <w:szCs w:val="20"/>
          <w:lang w:val="ru-RU" w:eastAsia="ar-SA"/>
        </w:rPr>
        <w:t>4</w:t>
      </w:r>
      <w:r w:rsidRPr="007755C7">
        <w:rPr>
          <w:rFonts w:eastAsia="Times New Roman" w:cs="Times New Roman"/>
          <w:sz w:val="20"/>
          <w:szCs w:val="20"/>
          <w:lang w:val="ru-RU" w:eastAsia="ar-SA"/>
        </w:rPr>
        <w:t>.</w:t>
      </w:r>
    </w:p>
    <w:p w:rsidR="00EC6984" w:rsidRPr="007755C7" w:rsidRDefault="00953B88" w:rsidP="007F0AD8">
      <w:pPr>
        <w:suppressAutoHyphens/>
        <w:spacing w:after="0" w:line="240" w:lineRule="auto"/>
        <w:ind w:firstLine="720"/>
        <w:jc w:val="both"/>
        <w:rPr>
          <w:rFonts w:eastAsia="Times New Roman" w:cs="Times New Roman"/>
          <w:sz w:val="20"/>
          <w:szCs w:val="20"/>
          <w:lang w:val="ru-RU" w:eastAsia="ar-SA"/>
        </w:rPr>
      </w:pPr>
      <w:r w:rsidRPr="007755C7">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953B88" w:rsidRPr="007755C7" w:rsidRDefault="00953B88" w:rsidP="00953B88">
      <w:pPr>
        <w:suppressAutoHyphens/>
        <w:spacing w:after="0" w:line="240" w:lineRule="auto"/>
        <w:ind w:firstLine="720"/>
        <w:jc w:val="center"/>
        <w:rPr>
          <w:rFonts w:eastAsia="Times New Roman" w:cs="Times New Roman"/>
          <w:sz w:val="20"/>
          <w:szCs w:val="20"/>
          <w:lang w:val="ru-RU"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5</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953B88" w:rsidRPr="007755C7" w:rsidRDefault="00953B88" w:rsidP="007F0AD8">
      <w:pPr>
        <w:suppressAutoHyphens/>
        <w:spacing w:after="0" w:line="240" w:lineRule="auto"/>
        <w:rPr>
          <w:rFonts w:eastAsia="Times New Roman" w:cs="Times New Roman"/>
          <w:sz w:val="20"/>
          <w:szCs w:val="20"/>
          <w:lang w:val="sr-Cyrl-CS"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6</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 је закључен даном потписивања обе уговорне стране.</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lastRenderedPageBreak/>
        <w:t>Члан 1</w:t>
      </w:r>
      <w:r w:rsidR="00EC6984" w:rsidRPr="007755C7">
        <w:rPr>
          <w:rFonts w:eastAsia="Times New Roman" w:cs="Times New Roman"/>
          <w:sz w:val="20"/>
          <w:szCs w:val="20"/>
          <w:lang w:val="sr-Cyrl-CS" w:eastAsia="ar-SA"/>
        </w:rPr>
        <w:t>7</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both"/>
        <w:rPr>
          <w:rFonts w:eastAsia="Times New Roman" w:cs="Times New Roman"/>
          <w:sz w:val="20"/>
          <w:szCs w:val="20"/>
          <w:lang w:val="ru-RU" w:eastAsia="ar-SA"/>
        </w:rPr>
      </w:pPr>
      <w:r w:rsidRPr="007755C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8</w:t>
      </w:r>
      <w:r w:rsidRPr="007755C7">
        <w:rPr>
          <w:rFonts w:eastAsia="Times New Roman" w:cs="Times New Roman"/>
          <w:sz w:val="20"/>
          <w:szCs w:val="20"/>
          <w:lang w:val="sr-Cyrl-CS" w:eastAsia="ar-SA"/>
        </w:rPr>
        <w:t>.</w:t>
      </w:r>
    </w:p>
    <w:p w:rsidR="009D318C" w:rsidRPr="007755C7" w:rsidRDefault="00953B88" w:rsidP="009D318C">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 xml:space="preserve">Уговор је сачињен у </w:t>
      </w:r>
      <w:r w:rsidRPr="007755C7">
        <w:rPr>
          <w:rFonts w:eastAsia="Times New Roman" w:cs="Times New Roman"/>
          <w:sz w:val="20"/>
          <w:szCs w:val="20"/>
          <w:lang w:val="ru-RU" w:eastAsia="ar-SA"/>
        </w:rPr>
        <w:t>6</w:t>
      </w:r>
      <w:r w:rsidRPr="007755C7">
        <w:rPr>
          <w:rFonts w:eastAsia="Times New Roman" w:cs="Times New Roman"/>
          <w:sz w:val="20"/>
          <w:szCs w:val="20"/>
          <w:lang w:val="sr-Cyrl-CS" w:eastAsia="ar-SA"/>
        </w:rPr>
        <w:t xml:space="preserve"> (</w:t>
      </w:r>
      <w:r w:rsidRPr="007755C7">
        <w:rPr>
          <w:rFonts w:eastAsia="Times New Roman" w:cs="Times New Roman"/>
          <w:sz w:val="20"/>
          <w:szCs w:val="20"/>
          <w:lang w:val="ru-RU" w:eastAsia="ar-SA"/>
        </w:rPr>
        <w:t>шест</w:t>
      </w:r>
      <w:r w:rsidRPr="007755C7">
        <w:rPr>
          <w:rFonts w:eastAsia="Times New Roman" w:cs="Times New Roman"/>
          <w:sz w:val="20"/>
          <w:szCs w:val="20"/>
          <w:lang w:val="sr-Cyrl-CS" w:eastAsia="ar-SA"/>
        </w:rPr>
        <w:t>) истоветних примерака од којих Наручилац задржава 4 (</w:t>
      </w:r>
      <w:r w:rsidRPr="007755C7">
        <w:rPr>
          <w:rFonts w:eastAsia="Times New Roman" w:cs="Times New Roman"/>
          <w:sz w:val="20"/>
          <w:szCs w:val="20"/>
          <w:lang w:val="ru-RU" w:eastAsia="ar-SA"/>
        </w:rPr>
        <w:t>четири</w:t>
      </w:r>
      <w:r w:rsidRPr="007755C7">
        <w:rPr>
          <w:rFonts w:eastAsia="Times New Roman" w:cs="Times New Roman"/>
          <w:sz w:val="20"/>
          <w:szCs w:val="20"/>
          <w:lang w:val="sr-Cyrl-CS" w:eastAsia="ar-SA"/>
        </w:rPr>
        <w:t>) примерака, а Добављач 2 (два) примерка.</w:t>
      </w:r>
    </w:p>
    <w:p w:rsidR="00953B88" w:rsidRPr="007755C7" w:rsidRDefault="00953B88" w:rsidP="00953B88">
      <w:pPr>
        <w:autoSpaceDE w:val="0"/>
        <w:autoSpaceDN w:val="0"/>
        <w:adjustRightInd w:val="0"/>
        <w:spacing w:after="0" w:line="240" w:lineRule="auto"/>
        <w:jc w:val="both"/>
        <w:rPr>
          <w:rFonts w:eastAsia="Times New Roman" w:cs="TimesNewRomanPSMT"/>
          <w:sz w:val="20"/>
          <w:szCs w:val="20"/>
          <w:lang w:val="ru-RU" w:eastAsia="en-GB"/>
        </w:rPr>
      </w:pPr>
      <w:r w:rsidRPr="007755C7">
        <w:rPr>
          <w:rFonts w:eastAsia="Times New Roman" w:cs="Times New Roman"/>
          <w:sz w:val="20"/>
          <w:szCs w:val="20"/>
          <w:lang w:val="sr-Cyrl-CS" w:eastAsia="ar-SA"/>
        </w:rPr>
        <w:tab/>
      </w:r>
      <w:r w:rsidRPr="007755C7">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953B88" w:rsidRPr="007755C7" w:rsidRDefault="00953B88" w:rsidP="00953B88">
      <w:pPr>
        <w:suppressAutoHyphens/>
        <w:spacing w:after="0" w:line="240" w:lineRule="auto"/>
        <w:rPr>
          <w:rFonts w:eastAsia="Calibri" w:cs="Times New Roman"/>
          <w:sz w:val="20"/>
          <w:szCs w:val="20"/>
          <w:lang w:val="sr-Cyrl-CS" w:eastAsia="ar-SA"/>
        </w:rPr>
      </w:pPr>
      <w:r w:rsidRPr="007755C7">
        <w:rPr>
          <w:rFonts w:eastAsia="Times New Roman" w:cs="TimesNewRomanPSMT"/>
          <w:sz w:val="20"/>
          <w:szCs w:val="20"/>
          <w:lang w:val="sr-Cyrl-RS" w:eastAsia="en-GB"/>
        </w:rPr>
        <w:t xml:space="preserve"> </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widowControl w:val="0"/>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widowControl w:val="0"/>
        <w:spacing w:after="60" w:line="240" w:lineRule="auto"/>
        <w:jc w:val="both"/>
        <w:outlineLvl w:val="0"/>
        <w:rPr>
          <w:rFonts w:eastAsia="Times New Roman" w:cs="Times New Roman"/>
          <w:b/>
          <w:bCs/>
          <w:kern w:val="32"/>
          <w:sz w:val="20"/>
          <w:szCs w:val="20"/>
          <w:lang w:val="ru-RU" w:eastAsia="ar-SA"/>
        </w:rPr>
      </w:pPr>
      <w:r w:rsidRPr="007755C7">
        <w:rPr>
          <w:rFonts w:eastAsia="Times New Roman" w:cs="Times New Roman"/>
          <w:b/>
          <w:bCs/>
          <w:kern w:val="32"/>
          <w:sz w:val="20"/>
          <w:szCs w:val="20"/>
          <w:lang w:val="sr-Cyrl-CS" w:eastAsia="ar-SA"/>
        </w:rPr>
        <w:t xml:space="preserve">      ЗА ИЗВРШИОЦА              </w:t>
      </w:r>
      <w:r w:rsidRPr="007755C7">
        <w:rPr>
          <w:rFonts w:eastAsia="Times New Roman" w:cs="Times New Roman"/>
          <w:b/>
          <w:bCs/>
          <w:kern w:val="32"/>
          <w:sz w:val="20"/>
          <w:szCs w:val="20"/>
          <w:lang w:val="ru-RU" w:eastAsia="ar-SA"/>
        </w:rPr>
        <w:t xml:space="preserve">                                       </w:t>
      </w:r>
      <w:r w:rsidRPr="007755C7">
        <w:rPr>
          <w:rFonts w:eastAsia="Times New Roman" w:cs="Times New Roman"/>
          <w:b/>
          <w:bCs/>
          <w:kern w:val="32"/>
          <w:sz w:val="20"/>
          <w:szCs w:val="20"/>
          <w:lang w:val="sr-Latn-RS" w:eastAsia="ar-SA"/>
        </w:rPr>
        <w:t xml:space="preserve">                                      </w:t>
      </w:r>
      <w:r w:rsidRPr="007755C7">
        <w:rPr>
          <w:rFonts w:eastAsia="Times New Roman" w:cs="Times New Roman"/>
          <w:b/>
          <w:bCs/>
          <w:kern w:val="32"/>
          <w:sz w:val="20"/>
          <w:szCs w:val="20"/>
          <w:lang w:val="sr-Cyrl-RS" w:eastAsia="ar-SA"/>
        </w:rPr>
        <w:t xml:space="preserve">                 </w:t>
      </w:r>
      <w:r w:rsidRPr="007755C7">
        <w:rPr>
          <w:rFonts w:eastAsia="Times New Roman" w:cs="Times New Roman"/>
          <w:b/>
          <w:bCs/>
          <w:kern w:val="32"/>
          <w:sz w:val="20"/>
          <w:szCs w:val="20"/>
          <w:lang w:val="sr-Cyrl-CS" w:eastAsia="ar-SA"/>
        </w:rPr>
        <w:t xml:space="preserve">ЗА </w:t>
      </w:r>
      <w:r w:rsidRPr="007755C7">
        <w:rPr>
          <w:rFonts w:eastAsia="Times New Roman" w:cs="Times New Roman"/>
          <w:b/>
          <w:bCs/>
          <w:kern w:val="32"/>
          <w:sz w:val="20"/>
          <w:szCs w:val="20"/>
          <w:lang w:val="ru-RU" w:eastAsia="ar-SA"/>
        </w:rPr>
        <w:t>НАРУЧИОЦА</w:t>
      </w:r>
    </w:p>
    <w:p w:rsidR="00953B88" w:rsidRPr="007755C7" w:rsidRDefault="00953B88" w:rsidP="00953B88">
      <w:pPr>
        <w:widowControl w:val="0"/>
        <w:spacing w:after="60" w:line="240" w:lineRule="auto"/>
        <w:jc w:val="both"/>
        <w:outlineLvl w:val="0"/>
        <w:rPr>
          <w:rFonts w:eastAsia="Times New Roman" w:cs="Times New Roman"/>
          <w:bCs/>
          <w:kern w:val="32"/>
          <w:sz w:val="20"/>
          <w:szCs w:val="20"/>
          <w:lang w:val="ru-RU" w:eastAsia="ar-SA"/>
        </w:rPr>
      </w:pP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t xml:space="preserve">               </w:t>
      </w:r>
      <w:r w:rsidRPr="007755C7">
        <w:rPr>
          <w:rFonts w:eastAsia="Times New Roman" w:cs="Times New Roman"/>
          <w:b/>
          <w:bCs/>
          <w:kern w:val="32"/>
          <w:sz w:val="20"/>
          <w:szCs w:val="20"/>
          <w:lang w:val="ru-RU" w:eastAsia="ar-SA"/>
        </w:rPr>
        <w:tab/>
        <w:t xml:space="preserve">             </w:t>
      </w:r>
      <w:r w:rsidRPr="007755C7">
        <w:rPr>
          <w:rFonts w:eastAsia="Times New Roman" w:cs="Times New Roman"/>
          <w:b/>
          <w:bCs/>
          <w:kern w:val="32"/>
          <w:sz w:val="20"/>
          <w:szCs w:val="20"/>
          <w:lang w:val="sr-Latn-RS" w:eastAsia="ar-SA"/>
        </w:rPr>
        <w:t xml:space="preserve">                                       </w:t>
      </w:r>
      <w:r w:rsidRPr="007755C7">
        <w:rPr>
          <w:rFonts w:eastAsia="Times New Roman" w:cs="Times New Roman"/>
          <w:b/>
          <w:bCs/>
          <w:kern w:val="32"/>
          <w:sz w:val="20"/>
          <w:szCs w:val="20"/>
          <w:lang w:val="ru-RU" w:eastAsia="ar-SA"/>
        </w:rPr>
        <w:t xml:space="preserve">       </w:t>
      </w:r>
      <w:r w:rsidRPr="007755C7">
        <w:rPr>
          <w:rFonts w:eastAsia="Times New Roman" w:cs="Times New Roman"/>
          <w:bCs/>
          <w:kern w:val="32"/>
          <w:sz w:val="20"/>
          <w:szCs w:val="20"/>
          <w:lang w:val="ru-RU" w:eastAsia="ar-SA"/>
        </w:rPr>
        <w:t>Покрајински секретар</w:t>
      </w:r>
    </w:p>
    <w:p w:rsidR="00953B88" w:rsidRPr="007755C7" w:rsidRDefault="00953B88" w:rsidP="00953B88">
      <w:pPr>
        <w:widowControl w:val="0"/>
        <w:spacing w:after="0" w:line="240" w:lineRule="auto"/>
        <w:jc w:val="both"/>
        <w:rPr>
          <w:rFonts w:eastAsia="Times New Roman" w:cs="Times New Roman"/>
          <w:sz w:val="20"/>
          <w:szCs w:val="20"/>
          <w:lang w:val="ru-RU" w:eastAsia="ar-SA"/>
        </w:rPr>
      </w:pPr>
      <w:r w:rsidRPr="007755C7">
        <w:rPr>
          <w:rFonts w:eastAsia="Times New Roman" w:cs="Times New Roman"/>
          <w:sz w:val="20"/>
          <w:szCs w:val="20"/>
          <w:lang w:val="sr-Cyrl-CS" w:eastAsia="ar-SA"/>
        </w:rPr>
        <w:t xml:space="preserve"> _______________________</w:t>
      </w:r>
      <w:r w:rsidRPr="007755C7">
        <w:rPr>
          <w:rFonts w:eastAsia="Times New Roman" w:cs="Times New Roman"/>
          <w:sz w:val="20"/>
          <w:szCs w:val="20"/>
          <w:lang w:val="sr-Cyrl-CS" w:eastAsia="ar-SA"/>
        </w:rPr>
        <w:tab/>
      </w:r>
      <w:r w:rsidRPr="007755C7">
        <w:rPr>
          <w:rFonts w:eastAsia="Times New Roman" w:cs="Times New Roman"/>
          <w:sz w:val="20"/>
          <w:szCs w:val="20"/>
          <w:lang w:val="sr-Cyrl-CS" w:eastAsia="ar-SA"/>
        </w:rPr>
        <w:tab/>
        <w:t xml:space="preserve">               </w:t>
      </w:r>
      <w:r w:rsidRPr="007755C7">
        <w:rPr>
          <w:rFonts w:eastAsia="Times New Roman" w:cs="Times New Roman"/>
          <w:sz w:val="20"/>
          <w:szCs w:val="20"/>
          <w:lang w:val="sr-Latn-RS" w:eastAsia="ar-SA"/>
        </w:rPr>
        <w:t xml:space="preserve">                    </w:t>
      </w:r>
      <w:r w:rsidRPr="007755C7">
        <w:rPr>
          <w:rFonts w:eastAsia="Times New Roman" w:cs="Times New Roman"/>
          <w:sz w:val="20"/>
          <w:szCs w:val="20"/>
          <w:lang w:val="sr-Cyrl-CS" w:eastAsia="ar-SA"/>
        </w:rPr>
        <w:t xml:space="preserve">         _____________________________</w:t>
      </w:r>
    </w:p>
    <w:p w:rsidR="00953B88" w:rsidRPr="007755C7" w:rsidRDefault="00953B88" w:rsidP="00953B88">
      <w:pPr>
        <w:suppressAutoHyphens/>
        <w:spacing w:after="0" w:line="100" w:lineRule="atLeast"/>
        <w:rPr>
          <w:rFonts w:eastAsia="Arial Unicode MS" w:cs="Arial"/>
          <w:iCs/>
          <w:kern w:val="1"/>
          <w:sz w:val="20"/>
          <w:szCs w:val="20"/>
          <w:lang w:eastAsia="ar-SA"/>
        </w:rPr>
      </w:pPr>
      <w:r w:rsidRPr="007755C7">
        <w:rPr>
          <w:rFonts w:eastAsia="Arial Unicode MS" w:cs="Arial"/>
          <w:i/>
          <w:iCs/>
          <w:kern w:val="1"/>
          <w:sz w:val="20"/>
          <w:szCs w:val="20"/>
          <w:lang w:val="ru-RU" w:eastAsia="ar-SA"/>
        </w:rPr>
        <w:t xml:space="preserve">                         </w:t>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t xml:space="preserve">   </w:t>
      </w:r>
      <w:r w:rsidRPr="007755C7">
        <w:rPr>
          <w:rFonts w:eastAsia="Arial Unicode MS" w:cs="Arial"/>
          <w:i/>
          <w:iCs/>
          <w:kern w:val="1"/>
          <w:sz w:val="20"/>
          <w:szCs w:val="20"/>
          <w:lang w:val="ru-RU" w:eastAsia="ar-SA"/>
        </w:rPr>
        <w:tab/>
      </w:r>
      <w:r w:rsidRPr="007755C7">
        <w:rPr>
          <w:rFonts w:eastAsia="Arial Unicode MS" w:cs="Arial"/>
          <w:iCs/>
          <w:kern w:val="1"/>
          <w:sz w:val="20"/>
          <w:szCs w:val="20"/>
          <w:lang w:val="ru-RU" w:eastAsia="ar-SA"/>
        </w:rPr>
        <w:t xml:space="preserve">                 </w:t>
      </w:r>
      <w:r w:rsidRPr="007755C7">
        <w:rPr>
          <w:rFonts w:eastAsia="Arial Unicode MS" w:cs="Arial"/>
          <w:iCs/>
          <w:kern w:val="1"/>
          <w:sz w:val="20"/>
          <w:szCs w:val="20"/>
          <w:lang w:val="sr-Latn-RS" w:eastAsia="ar-SA"/>
        </w:rPr>
        <w:t xml:space="preserve">                   </w:t>
      </w:r>
      <w:r w:rsidRPr="007755C7">
        <w:rPr>
          <w:rFonts w:eastAsia="Arial Unicode MS" w:cs="Arial"/>
          <w:iCs/>
          <w:kern w:val="1"/>
          <w:sz w:val="20"/>
          <w:szCs w:val="20"/>
          <w:lang w:val="sr-Cyrl-RS" w:eastAsia="ar-SA"/>
        </w:rPr>
        <w:t xml:space="preserve">    </w:t>
      </w:r>
      <w:r w:rsidRPr="007755C7">
        <w:rPr>
          <w:rFonts w:eastAsia="Arial Unicode MS" w:cs="Arial"/>
          <w:iCs/>
          <w:kern w:val="1"/>
          <w:sz w:val="20"/>
          <w:szCs w:val="20"/>
          <w:lang w:val="sr-Latn-RS" w:eastAsia="ar-SA"/>
        </w:rPr>
        <w:t xml:space="preserve">  </w:t>
      </w:r>
      <w:r w:rsidRPr="007755C7">
        <w:rPr>
          <w:rFonts w:eastAsia="Arial Unicode MS" w:cs="Arial"/>
          <w:iCs/>
          <w:kern w:val="1"/>
          <w:sz w:val="20"/>
          <w:szCs w:val="20"/>
          <w:lang w:val="ru-RU" w:eastAsia="ar-SA"/>
        </w:rPr>
        <w:t xml:space="preserve">   Владимир Галић</w:t>
      </w:r>
    </w:p>
    <w:p w:rsidR="00953B88" w:rsidRPr="007755C7" w:rsidRDefault="00953B88" w:rsidP="00953B88">
      <w:pPr>
        <w:spacing w:after="0" w:line="240" w:lineRule="auto"/>
        <w:ind w:left="-684" w:right="-631"/>
        <w:rPr>
          <w:rFonts w:eastAsia="Times New Roman" w:cs="Times New Roman"/>
          <w:b/>
          <w:sz w:val="20"/>
          <w:szCs w:val="20"/>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8</w:t>
            </w:r>
            <w:r w:rsidRPr="007755C7">
              <w:rPr>
                <w:rFonts w:eastAsia="Times New Roman" w:cs="Times New Roman"/>
                <w:b/>
                <w:sz w:val="20"/>
                <w:szCs w:val="20"/>
                <w:lang w:val="sr-Cyrl-CS"/>
              </w:rPr>
              <w:t>) УПУТСТВО ПОНУЂАЧИМА КАКО ДА САЧИНЕ ПОНУДУ</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p w:rsidR="00953B88" w:rsidRPr="007755C7" w:rsidRDefault="00953B88" w:rsidP="00953B88">
      <w:pPr>
        <w:spacing w:after="0" w:line="240" w:lineRule="auto"/>
        <w:ind w:left="-180" w:right="-90" w:firstLine="720"/>
        <w:jc w:val="both"/>
        <w:rPr>
          <w:rFonts w:eastAsia="Times New Roman" w:cs="Times New Roman"/>
          <w:b/>
          <w:sz w:val="20"/>
          <w:szCs w:val="20"/>
          <w:lang w:val="ru-RU" w:eastAsia="sr-Latn-RS"/>
        </w:rPr>
      </w:pPr>
      <w:r w:rsidRPr="007755C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r w:rsidRPr="007755C7">
        <w:rPr>
          <w:rFonts w:eastAsia="Times New Roman" w:cs="Times New Roman"/>
          <w:sz w:val="20"/>
          <w:szCs w:val="20"/>
          <w:lang w:val="ru-RU"/>
        </w:rPr>
        <w:t>Понуда мора да буде састављена на српском језику.</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p>
    <w:p w:rsidR="00953B88" w:rsidRPr="007755C7" w:rsidRDefault="00953B88" w:rsidP="00953B88">
      <w:pPr>
        <w:spacing w:after="0" w:line="240" w:lineRule="auto"/>
        <w:ind w:left="-180" w:right="-90" w:firstLine="747"/>
        <w:jc w:val="both"/>
        <w:rPr>
          <w:rFonts w:eastAsia="Times New Roman" w:cs="Times New Roman"/>
          <w:b/>
          <w:sz w:val="20"/>
          <w:szCs w:val="20"/>
          <w:lang w:val="ru-RU"/>
        </w:rPr>
      </w:pPr>
      <w:r w:rsidRPr="007755C7">
        <w:rPr>
          <w:rFonts w:eastAsia="Times New Roman" w:cs="Times New Roman"/>
          <w:b/>
          <w:sz w:val="20"/>
          <w:szCs w:val="20"/>
          <w:lang w:val="ru-RU"/>
        </w:rPr>
        <w:t>2)начин подношења понуде:</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r w:rsidRPr="007755C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r w:rsidRPr="007755C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953B88" w:rsidRPr="006964C0" w:rsidRDefault="00953B88" w:rsidP="00953B88">
      <w:pPr>
        <w:ind w:left="-142" w:firstLine="709"/>
        <w:jc w:val="both"/>
        <w:rPr>
          <w:b/>
          <w:sz w:val="20"/>
          <w:szCs w:val="20"/>
          <w:lang w:val="sr-Cyrl-RS" w:eastAsia="ar-SA"/>
        </w:rPr>
      </w:pPr>
      <w:r w:rsidRPr="007755C7">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7755C7">
        <w:rPr>
          <w:rFonts w:eastAsia="Times New Roman" w:cs="Times New Roman"/>
          <w:b/>
          <w:sz w:val="20"/>
          <w:szCs w:val="20"/>
          <w:lang w:val="ru-RU"/>
        </w:rPr>
        <w:t xml:space="preserve">"Не отварати - понуда за ЈН ОП </w:t>
      </w:r>
      <w:r w:rsidR="006964C0">
        <w:rPr>
          <w:rFonts w:eastAsia="Times New Roman" w:cs="Times New Roman"/>
          <w:b/>
          <w:sz w:val="20"/>
          <w:szCs w:val="20"/>
          <w:lang w:val="ru-RU"/>
        </w:rPr>
        <w:t>2</w:t>
      </w:r>
      <w:r w:rsidRPr="007755C7">
        <w:rPr>
          <w:rFonts w:eastAsia="Times New Roman" w:cs="Times New Roman"/>
          <w:b/>
          <w:sz w:val="20"/>
          <w:szCs w:val="20"/>
          <w:lang w:val="ru-RU"/>
        </w:rPr>
        <w:t>/201</w:t>
      </w:r>
      <w:r w:rsidR="006976D7" w:rsidRPr="007755C7">
        <w:rPr>
          <w:rFonts w:eastAsia="Times New Roman" w:cs="Times New Roman"/>
          <w:b/>
          <w:sz w:val="20"/>
          <w:szCs w:val="20"/>
          <w:lang w:val="ru-RU"/>
        </w:rPr>
        <w:t>8</w:t>
      </w:r>
      <w:r w:rsidRPr="007755C7">
        <w:rPr>
          <w:rFonts w:eastAsia="Times New Roman" w:cs="Times New Roman"/>
          <w:b/>
          <w:sz w:val="20"/>
          <w:szCs w:val="20"/>
          <w:lang w:val="ru-RU"/>
        </w:rPr>
        <w:t xml:space="preserve">" - </w:t>
      </w:r>
      <w:r w:rsidR="00116A77" w:rsidRPr="007755C7">
        <w:rPr>
          <w:rFonts w:eastAsia="Times New Roman" w:cs="Times New Roman"/>
          <w:b/>
          <w:sz w:val="20"/>
          <w:szCs w:val="20"/>
          <w:lang w:val="ru-RU"/>
        </w:rPr>
        <w:t xml:space="preserve">ЗА </w:t>
      </w:r>
      <w:r w:rsidR="00116A77" w:rsidRPr="007755C7">
        <w:rPr>
          <w:b/>
          <w:sz w:val="20"/>
          <w:szCs w:val="20"/>
          <w:lang w:val="sr-Cyrl-CS"/>
        </w:rPr>
        <w:t xml:space="preserve">ЈАВНУ НАБАВКУ </w:t>
      </w:r>
      <w:r w:rsidR="00116A77" w:rsidRPr="006964C0">
        <w:rPr>
          <w:b/>
          <w:sz w:val="20"/>
          <w:szCs w:val="20"/>
          <w:lang w:val="sr-Cyrl-RS"/>
        </w:rPr>
        <w:t>УСЛУГА ОДРЕЂИВАЊА МАСЕНЕ КОНЦЕНТРАЦИЈЕ И САДРЖАЈА СУСПЕНДОВАНИХ ЧЕСТИЦА (</w:t>
      </w:r>
      <w:r w:rsidR="00116A77" w:rsidRPr="006964C0">
        <w:rPr>
          <w:b/>
          <w:sz w:val="20"/>
          <w:szCs w:val="20"/>
          <w:lang w:val="sr-Latn-RS"/>
        </w:rPr>
        <w:t>PM</w:t>
      </w:r>
      <w:r w:rsidR="00116A77" w:rsidRPr="006964C0">
        <w:rPr>
          <w:b/>
          <w:sz w:val="20"/>
          <w:szCs w:val="20"/>
          <w:vertAlign w:val="subscript"/>
          <w:lang w:val="sr-Latn-RS"/>
        </w:rPr>
        <w:t>10</w:t>
      </w:r>
      <w:r w:rsidR="00116A77" w:rsidRPr="006964C0">
        <w:rPr>
          <w:b/>
          <w:sz w:val="20"/>
          <w:szCs w:val="20"/>
          <w:lang w:val="sr-Latn-RS"/>
        </w:rPr>
        <w:t xml:space="preserve">) </w:t>
      </w:r>
      <w:r w:rsidR="00116A77" w:rsidRPr="006964C0">
        <w:rPr>
          <w:b/>
          <w:sz w:val="20"/>
          <w:szCs w:val="20"/>
          <w:lang w:val="sr-Cyrl-RS"/>
        </w:rPr>
        <w:t>НА АУТОМАТСКИМ СТАНИЦАМА ЗА ПРАЋЕЊЕ КВАЛИТЕТА АМБИЈЕНТАЛНОГ ВАЗДУХА (СОМБОР, КИКИНДА И ЗРЕЊАНИН) У ТРАЈАЊУ ОД ГОДИНУ</w:t>
      </w:r>
      <w:r w:rsidRPr="006964C0">
        <w:rPr>
          <w:b/>
          <w:sz w:val="20"/>
          <w:szCs w:val="20"/>
          <w:lang w:val="sr-Cyrl-RS" w:eastAsia="ar-SA"/>
        </w:rPr>
        <w:t>“</w:t>
      </w:r>
      <w:r w:rsidR="006976D7" w:rsidRPr="006964C0">
        <w:rPr>
          <w:b/>
          <w:sz w:val="20"/>
          <w:szCs w:val="20"/>
          <w:lang w:val="sr-Cyrl-RS" w:eastAsia="ar-SA"/>
        </w:rPr>
        <w:t>.</w:t>
      </w:r>
      <w:r w:rsidRPr="006964C0">
        <w:rPr>
          <w:rFonts w:eastAsia="Times New Roman" w:cs="Times New Roman"/>
          <w:sz w:val="20"/>
          <w:szCs w:val="20"/>
          <w:lang w:val="ru-RU"/>
        </w:rPr>
        <w:t xml:space="preserve"> </w:t>
      </w:r>
      <w:r w:rsidRPr="006964C0">
        <w:rPr>
          <w:rFonts w:eastAsia="Times New Roman" w:cs="Times New Roman"/>
          <w:noProof/>
          <w:sz w:val="20"/>
          <w:szCs w:val="20"/>
          <w:lang w:val="sr-Cyrl-RS"/>
        </w:rPr>
        <w:t xml:space="preserve"> </w:t>
      </w:r>
    </w:p>
    <w:p w:rsidR="00953B88" w:rsidRPr="007755C7" w:rsidRDefault="00953B88" w:rsidP="00953B88">
      <w:pPr>
        <w:spacing w:after="0" w:line="240" w:lineRule="auto"/>
        <w:ind w:left="-180" w:right="-90" w:firstLine="720"/>
        <w:jc w:val="both"/>
        <w:rPr>
          <w:rFonts w:eastAsia="Times New Roman" w:cs="Times New Roman"/>
          <w:b/>
          <w:bCs/>
          <w:sz w:val="20"/>
          <w:szCs w:val="20"/>
          <w:u w:val="single"/>
          <w:lang w:val="sr-Cyrl-CS"/>
        </w:rPr>
      </w:pPr>
      <w:r w:rsidRPr="007755C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 </w:t>
      </w:r>
      <w:r w:rsidR="006964C0">
        <w:rPr>
          <w:rFonts w:eastAsia="Times New Roman" w:cs="Times New Roman"/>
          <w:b/>
          <w:bCs/>
          <w:sz w:val="20"/>
          <w:szCs w:val="20"/>
          <w:u w:val="single"/>
          <w:lang w:val="ru-RU"/>
        </w:rPr>
        <w:t>19</w:t>
      </w:r>
      <w:r w:rsidRPr="007755C7">
        <w:rPr>
          <w:rFonts w:eastAsia="Times New Roman" w:cs="Times New Roman"/>
          <w:b/>
          <w:bCs/>
          <w:sz w:val="20"/>
          <w:szCs w:val="20"/>
          <w:u w:val="single"/>
          <w:lang w:val="sr-Cyrl-CS"/>
        </w:rPr>
        <w:t>.</w:t>
      </w:r>
      <w:r w:rsidR="006964C0">
        <w:rPr>
          <w:rFonts w:eastAsia="Times New Roman" w:cs="Times New Roman"/>
          <w:b/>
          <w:bCs/>
          <w:sz w:val="20"/>
          <w:szCs w:val="20"/>
          <w:u w:val="single"/>
          <w:lang w:val="sr-Cyrl-CS"/>
        </w:rPr>
        <w:t>02.</w:t>
      </w:r>
      <w:r w:rsidRPr="007755C7">
        <w:rPr>
          <w:rFonts w:eastAsia="Times New Roman" w:cs="Times New Roman"/>
          <w:b/>
          <w:bCs/>
          <w:sz w:val="20"/>
          <w:szCs w:val="20"/>
          <w:u w:val="single"/>
          <w:lang w:val="sr-Cyrl-CS"/>
        </w:rPr>
        <w:t>201</w:t>
      </w:r>
      <w:r w:rsidR="001F4835" w:rsidRPr="007755C7">
        <w:rPr>
          <w:rFonts w:eastAsia="Times New Roman" w:cs="Times New Roman"/>
          <w:b/>
          <w:bCs/>
          <w:sz w:val="20"/>
          <w:szCs w:val="20"/>
          <w:u w:val="single"/>
          <w:lang w:val="sr-Cyrl-CS"/>
        </w:rPr>
        <w:t>8</w:t>
      </w:r>
      <w:r w:rsidRPr="007755C7">
        <w:rPr>
          <w:rFonts w:eastAsia="Times New Roman" w:cs="Times New Roman"/>
          <w:b/>
          <w:bCs/>
          <w:sz w:val="20"/>
          <w:szCs w:val="20"/>
          <w:u w:val="single"/>
          <w:lang w:val="ru-RU"/>
        </w:rPr>
        <w:t xml:space="preserve">. године  до </w:t>
      </w:r>
      <w:r w:rsidRPr="007755C7">
        <w:rPr>
          <w:rFonts w:eastAsia="Times New Roman" w:cs="Times New Roman"/>
          <w:b/>
          <w:bCs/>
          <w:sz w:val="20"/>
          <w:szCs w:val="20"/>
          <w:u w:val="single"/>
          <w:lang w:val="sr-Cyrl-CS"/>
        </w:rPr>
        <w:t>1</w:t>
      </w:r>
      <w:r w:rsidR="00116A77" w:rsidRPr="007755C7">
        <w:rPr>
          <w:rFonts w:eastAsia="Times New Roman" w:cs="Times New Roman"/>
          <w:b/>
          <w:bCs/>
          <w:sz w:val="20"/>
          <w:szCs w:val="20"/>
          <w:u w:val="single"/>
          <w:lang w:val="sr-Cyrl-CS"/>
        </w:rPr>
        <w:t>1</w:t>
      </w:r>
      <w:r w:rsidRPr="007755C7">
        <w:rPr>
          <w:rFonts w:eastAsia="Times New Roman" w:cs="Times New Roman"/>
          <w:b/>
          <w:bCs/>
          <w:sz w:val="20"/>
          <w:szCs w:val="20"/>
          <w:u w:val="single"/>
          <w:lang w:val="sr-Cyrl-CS"/>
        </w:rPr>
        <w:t xml:space="preserve">:00 </w:t>
      </w:r>
      <w:r w:rsidRPr="007755C7">
        <w:rPr>
          <w:rFonts w:eastAsia="Times New Roman" w:cs="Times New Roman"/>
          <w:b/>
          <w:bCs/>
          <w:sz w:val="20"/>
          <w:szCs w:val="20"/>
          <w:u w:val="single"/>
          <w:lang w:val="ru-RU"/>
        </w:rPr>
        <w:t>часова.</w:t>
      </w:r>
    </w:p>
    <w:p w:rsidR="00953B88" w:rsidRPr="007755C7" w:rsidRDefault="00953B88" w:rsidP="00953B88">
      <w:pPr>
        <w:spacing w:after="0" w:line="240" w:lineRule="auto"/>
        <w:ind w:left="-180" w:right="-90" w:firstLine="720"/>
        <w:jc w:val="both"/>
        <w:rPr>
          <w:rFonts w:eastAsia="Times New Roman" w:cs="Times New Roman"/>
          <w:bCs/>
          <w:sz w:val="20"/>
          <w:szCs w:val="20"/>
          <w:lang w:val="sr-Cyrl-CS"/>
        </w:rPr>
      </w:pPr>
      <w:r w:rsidRPr="007755C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7755C7">
        <w:rPr>
          <w:rFonts w:eastAsia="Times New Roman" w:cs="Times New Roman"/>
          <w:bCs/>
          <w:sz w:val="20"/>
          <w:szCs w:val="20"/>
          <w:lang w:val="sr-Cyrl-RS"/>
        </w:rPr>
        <w:t>а</w:t>
      </w:r>
      <w:r w:rsidRPr="007755C7">
        <w:rPr>
          <w:rFonts w:eastAsia="Times New Roman" w:cs="Times New Roman"/>
          <w:bCs/>
          <w:sz w:val="20"/>
          <w:szCs w:val="20"/>
          <w:lang w:val="sr-Cyrl-CS"/>
        </w:rPr>
        <w:t>тум и сат пријема понуде.</w:t>
      </w:r>
    </w:p>
    <w:p w:rsidR="00953B88" w:rsidRPr="007755C7" w:rsidRDefault="00953B88" w:rsidP="00953B88">
      <w:pPr>
        <w:spacing w:after="0" w:line="240" w:lineRule="auto"/>
        <w:ind w:left="-180" w:right="-90" w:firstLine="720"/>
        <w:jc w:val="both"/>
        <w:rPr>
          <w:rFonts w:eastAsia="Times New Roman" w:cs="Times New Roman"/>
          <w:bCs/>
          <w:sz w:val="20"/>
          <w:szCs w:val="20"/>
          <w:lang w:val="sr-Cyrl-CS"/>
        </w:rPr>
      </w:pPr>
      <w:r w:rsidRPr="007755C7">
        <w:rPr>
          <w:rFonts w:eastAsia="Times New Roman" w:cs="Times New Roman"/>
          <w:bCs/>
          <w:sz w:val="20"/>
          <w:szCs w:val="20"/>
          <w:lang w:val="sr-Cyrl-CS"/>
        </w:rPr>
        <w:lastRenderedPageBreak/>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r w:rsidRPr="007755C7">
        <w:rPr>
          <w:rFonts w:eastAsia="Times New Roman" w:cs="Times New Roman"/>
          <w:sz w:val="20"/>
          <w:szCs w:val="20"/>
          <w:lang w:val="ru-RU"/>
        </w:rPr>
        <w:t>Обавезна садржина понуде је:</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p>
    <w:p w:rsidR="00953B88" w:rsidRPr="007755C7" w:rsidRDefault="00953B88" w:rsidP="00953B88">
      <w:pPr>
        <w:numPr>
          <w:ilvl w:val="0"/>
          <w:numId w:val="24"/>
        </w:numPr>
        <w:tabs>
          <w:tab w:val="left" w:pos="1080"/>
        </w:tabs>
        <w:suppressAutoHyphens/>
        <w:spacing w:after="0" w:line="240" w:lineRule="auto"/>
        <w:ind w:right="-180"/>
        <w:jc w:val="center"/>
        <w:rPr>
          <w:rFonts w:eastAsia="Times New Roman" w:cs="Times New Roman"/>
          <w:b/>
          <w:sz w:val="20"/>
          <w:szCs w:val="20"/>
          <w:lang w:val="ru-RU" w:eastAsia="ar-SA"/>
        </w:rPr>
      </w:pPr>
      <w:r w:rsidRPr="007755C7">
        <w:rPr>
          <w:rFonts w:eastAsia="Times New Roman" w:cs="Times New Roman"/>
          <w:b/>
          <w:sz w:val="20"/>
          <w:szCs w:val="20"/>
          <w:lang w:val="ru-RU" w:eastAsia="ar-SA"/>
        </w:rPr>
        <w:t>АКО ПОНУЂАЧ ПОДНОСИ ПОНУДУ САМОСТАЛНО,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 xml:space="preserve">Изјаву о испуњености обавезних услова услова из члана 75. ЗЈН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 xml:space="preserve">Докази о испуњености додатних услова из члана 76.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3.</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4.</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структуре понуђене цене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5.</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sr-Cyrl-CS"/>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понуда</w:t>
            </w:r>
          </w:p>
          <w:p w:rsidR="00953B88" w:rsidRPr="007755C7" w:rsidRDefault="00953B88" w:rsidP="00953B88">
            <w:pPr>
              <w:spacing w:after="0" w:line="240" w:lineRule="auto"/>
              <w:ind w:left="114" w:right="197"/>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6.</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7.</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sr-Cyrl-CS"/>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8.</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9</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Остале обрасце (9):</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10</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1</w:t>
            </w:r>
            <w:r w:rsidRPr="007755C7">
              <w:rPr>
                <w:rFonts w:eastAsia="Times New Roman" w:cs="Times New Roman"/>
                <w:sz w:val="20"/>
                <w:szCs w:val="20"/>
                <w:lang w:val="sr-Cyrl-RS"/>
              </w:rPr>
              <w:t>.</w:t>
            </w:r>
          </w:p>
        </w:tc>
        <w:tc>
          <w:tcPr>
            <w:tcW w:w="9017" w:type="dxa"/>
            <w:shd w:val="clear" w:color="auto" w:fill="auto"/>
          </w:tcPr>
          <w:p w:rsidR="00953B88" w:rsidRPr="007755C7" w:rsidRDefault="00953B88" w:rsidP="006976D7">
            <w:pPr>
              <w:spacing w:after="0" w:line="240" w:lineRule="auto"/>
              <w:ind w:right="197"/>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2</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ind w:right="197"/>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jc w:val="center"/>
        <w:rPr>
          <w:rFonts w:eastAsia="Times New Roman" w:cs="Times New Roman"/>
          <w:b/>
          <w:sz w:val="20"/>
          <w:szCs w:val="20"/>
          <w:lang w:val="ru-RU"/>
        </w:rPr>
      </w:pPr>
    </w:p>
    <w:p w:rsidR="00A95FFD" w:rsidRPr="007755C7" w:rsidRDefault="00A95FFD" w:rsidP="00953B88">
      <w:pPr>
        <w:spacing w:after="0" w:line="240" w:lineRule="auto"/>
        <w:ind w:left="-120" w:right="-180"/>
        <w:jc w:val="center"/>
        <w:rPr>
          <w:rFonts w:eastAsia="Times New Roman" w:cs="Times New Roman"/>
          <w:b/>
          <w:sz w:val="20"/>
          <w:szCs w:val="20"/>
        </w:rPr>
      </w:pPr>
    </w:p>
    <w:p w:rsidR="00A95FFD" w:rsidRPr="007755C7" w:rsidRDefault="00A95FFD" w:rsidP="00953B88">
      <w:pPr>
        <w:spacing w:after="0" w:line="240" w:lineRule="auto"/>
        <w:ind w:left="-120" w:right="-180"/>
        <w:jc w:val="center"/>
        <w:rPr>
          <w:rFonts w:eastAsia="Times New Roman" w:cs="Times New Roman"/>
          <w:b/>
          <w:sz w:val="20"/>
          <w:szCs w:val="20"/>
        </w:rPr>
      </w:pPr>
    </w:p>
    <w:p w:rsidR="00953B88" w:rsidRPr="007755C7" w:rsidRDefault="00953B88" w:rsidP="00953B88">
      <w:pPr>
        <w:spacing w:after="0" w:line="240" w:lineRule="auto"/>
        <w:ind w:left="-120" w:right="-180"/>
        <w:jc w:val="center"/>
        <w:rPr>
          <w:rFonts w:eastAsia="Times New Roman" w:cs="Times New Roman"/>
          <w:b/>
          <w:sz w:val="20"/>
          <w:szCs w:val="20"/>
          <w:lang w:val="ru-RU"/>
        </w:rPr>
      </w:pPr>
      <w:r w:rsidRPr="007755C7">
        <w:rPr>
          <w:rFonts w:eastAsia="Times New Roman" w:cs="Times New Roman"/>
          <w:b/>
          <w:sz w:val="20"/>
          <w:szCs w:val="20"/>
          <w:lang w:val="ru-RU"/>
        </w:rPr>
        <w:t>2. АКО ПОНУЂАЧ ПОДНОСИ ПОНУДУ СА ПОДИЗВОЂАЧЕМ,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Изјаве о испуњености обавезних услова из члана 75. ЗЈН  </w:t>
            </w:r>
          </w:p>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(Изјава за понуђача и Изјава за подизвођача)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Доказе о испуњености додатних услова из члана 76.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3.</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4.</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подизвођачима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5.</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структуре  понуђене цене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6.</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Cyrl-CS"/>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понуде</w:t>
            </w:r>
          </w:p>
          <w:p w:rsidR="00953B88" w:rsidRPr="007755C7" w:rsidRDefault="00953B88" w:rsidP="00953B88">
            <w:pPr>
              <w:spacing w:after="0" w:line="240" w:lineRule="auto"/>
              <w:ind w:left="114" w:right="17"/>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7.</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изјаве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8.</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9.</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10.</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Остале обрасце (9):</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11.</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2</w:t>
            </w:r>
            <w:r w:rsidRPr="007755C7">
              <w:rPr>
                <w:rFonts w:eastAsia="Times New Roman" w:cs="Times New Roman"/>
                <w:sz w:val="20"/>
                <w:szCs w:val="20"/>
                <w:lang w:val="sr-Cyrl-RS"/>
              </w:rPr>
              <w:t>.</w:t>
            </w:r>
          </w:p>
        </w:tc>
        <w:tc>
          <w:tcPr>
            <w:tcW w:w="9017" w:type="dxa"/>
            <w:shd w:val="clear" w:color="auto" w:fill="auto"/>
          </w:tcPr>
          <w:p w:rsidR="00953B88" w:rsidRPr="007755C7" w:rsidRDefault="00953B88" w:rsidP="006976D7">
            <w:pPr>
              <w:spacing w:after="0" w:line="240" w:lineRule="auto"/>
              <w:ind w:right="17"/>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en-US"/>
              </w:rPr>
              <w:t>1</w:t>
            </w:r>
            <w:r w:rsidR="006976D7" w:rsidRPr="007755C7">
              <w:rPr>
                <w:rFonts w:eastAsia="Times New Roman" w:cs="Times New Roman"/>
                <w:sz w:val="20"/>
                <w:szCs w:val="20"/>
                <w:lang w:val="sr-Cyrl-RS"/>
              </w:rPr>
              <w:t>3</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ind w:right="17"/>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jc w:val="center"/>
        <w:rPr>
          <w:rFonts w:eastAsia="Times New Roman" w:cs="Times New Roman"/>
          <w:b/>
          <w:sz w:val="20"/>
          <w:szCs w:val="20"/>
          <w:lang w:val="ru-RU"/>
        </w:rPr>
      </w:pPr>
    </w:p>
    <w:p w:rsidR="00953B88" w:rsidRPr="007755C7" w:rsidRDefault="00953B88" w:rsidP="00953B88">
      <w:pPr>
        <w:spacing w:after="0" w:line="240" w:lineRule="auto"/>
        <w:ind w:left="-120" w:right="-180"/>
        <w:jc w:val="center"/>
        <w:rPr>
          <w:rFonts w:eastAsia="Times New Roman" w:cs="Times New Roman"/>
          <w:b/>
          <w:sz w:val="20"/>
          <w:szCs w:val="20"/>
          <w:lang w:val="ru-RU"/>
        </w:rPr>
      </w:pPr>
      <w:r w:rsidRPr="007755C7">
        <w:rPr>
          <w:rFonts w:eastAsia="Times New Roman" w:cs="Times New Roman"/>
          <w:b/>
          <w:sz w:val="20"/>
          <w:szCs w:val="20"/>
          <w:lang w:val="ru-RU"/>
        </w:rPr>
        <w:t>3.</w:t>
      </w:r>
      <w:bookmarkStart w:id="2" w:name="OLE_LINK3"/>
      <w:r w:rsidRPr="007755C7">
        <w:rPr>
          <w:rFonts w:eastAsia="Times New Roman" w:cs="Times New Roman"/>
          <w:b/>
          <w:sz w:val="20"/>
          <w:szCs w:val="20"/>
          <w:lang w:val="ru-RU"/>
        </w:rPr>
        <w:t xml:space="preserve"> АКО ПОНУДУ ПОДНОСИ ГРУПА ПОНУЂАЧА – ЗАЈЕДНИЧКА ПОНУДА</w:t>
      </w:r>
      <w:bookmarkEnd w:id="2"/>
      <w:r w:rsidRPr="007755C7">
        <w:rPr>
          <w:rFonts w:eastAsia="Times New Roman" w:cs="Times New Roman"/>
          <w:b/>
          <w:sz w:val="20"/>
          <w:szCs w:val="20"/>
          <w:lang w:val="ru-RU"/>
        </w:rPr>
        <w:t xml:space="preserve">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Изјаву о испуњености обавезних услова из члана 75. ЗЈН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(Изјава за носиоца посла и Изјава за члана групе понуђача)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Докази о испуњености додатних услова из члана 76.</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3.</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lastRenderedPageBreak/>
              <w:t>4.</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општи подаци о сваком понуђачу из групе понуђача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5.</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Споразум групе понуђача о заједничком извршењу јавне набавке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6.</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структуре понуђене цене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7.</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понуде</w:t>
            </w:r>
            <w:r w:rsidRPr="007755C7">
              <w:rPr>
                <w:rFonts w:eastAsia="Times New Roman" w:cs="Times New Roman"/>
                <w:sz w:val="20"/>
                <w:szCs w:val="20"/>
                <w:lang w:val="ru-RU" w:eastAsia="sr-Latn-RS"/>
              </w:rPr>
              <w:t xml:space="preserve"> </w:t>
            </w:r>
          </w:p>
          <w:p w:rsidR="00953B88" w:rsidRPr="007755C7" w:rsidRDefault="00953B88" w:rsidP="00953B88">
            <w:pPr>
              <w:spacing w:after="0" w:line="240" w:lineRule="auto"/>
              <w:ind w:left="114"/>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8.</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И</w:t>
            </w:r>
            <w:r w:rsidRPr="007755C7">
              <w:rPr>
                <w:rFonts w:eastAsia="Times New Roman" w:cs="Times New Roman"/>
                <w:sz w:val="20"/>
                <w:szCs w:val="20"/>
                <w:lang w:val="sr-Cyrl-RS"/>
              </w:rPr>
              <w:t>з</w:t>
            </w:r>
            <w:r w:rsidRPr="007755C7">
              <w:rPr>
                <w:rFonts w:eastAsia="Times New Roman" w:cs="Times New Roman"/>
                <w:sz w:val="20"/>
                <w:szCs w:val="20"/>
                <w:lang w:val="ru-RU"/>
              </w:rPr>
              <w:t>јава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9.</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10.</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Arial"/>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11.</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Остале обрасце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12.</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left="114"/>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w:t>
            </w:r>
            <w:r w:rsidR="006976D7" w:rsidRPr="007755C7">
              <w:rPr>
                <w:rFonts w:eastAsia="Times New Roman" w:cs="Times New Roman"/>
                <w:sz w:val="20"/>
                <w:szCs w:val="20"/>
                <w:lang w:val="sr-Cyrl-CS"/>
              </w:rPr>
              <w:t>3</w:t>
            </w:r>
            <w:r w:rsidRPr="007755C7">
              <w:rPr>
                <w:rFonts w:eastAsia="Times New Roman" w:cs="Times New Roman"/>
                <w:sz w:val="20"/>
                <w:szCs w:val="20"/>
                <w:lang w:val="sr-Cyrl-CS"/>
              </w:rPr>
              <w:t>.</w:t>
            </w:r>
          </w:p>
        </w:tc>
        <w:tc>
          <w:tcPr>
            <w:tcW w:w="9017" w:type="dxa"/>
            <w:shd w:val="clear" w:color="auto" w:fill="auto"/>
          </w:tcPr>
          <w:p w:rsidR="00953B88" w:rsidRPr="007755C7" w:rsidRDefault="00953B88" w:rsidP="006976D7">
            <w:pPr>
              <w:spacing w:after="0" w:line="240" w:lineRule="auto"/>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en-US"/>
              </w:rPr>
              <w:t>1</w:t>
            </w:r>
            <w:r w:rsidR="006976D7" w:rsidRPr="007755C7">
              <w:rPr>
                <w:rFonts w:eastAsia="Times New Roman" w:cs="Times New Roman"/>
                <w:sz w:val="20"/>
                <w:szCs w:val="20"/>
                <w:lang w:val="sr-Cyrl-RS"/>
              </w:rPr>
              <w:t>4</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firstLine="912"/>
        <w:jc w:val="both"/>
        <w:rPr>
          <w:rFonts w:eastAsia="Times New Roman" w:cs="Times New Roman"/>
          <w:sz w:val="20"/>
          <w:szCs w:val="20"/>
          <w:lang w:val="ru-RU"/>
        </w:rPr>
      </w:pP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ПОНУЂАЧ ПОДНОСИ ПОНУДУ САМОСТАЛНО </w:t>
      </w:r>
      <w:r w:rsidRPr="007755C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ПОНУЂАЧ ПОДНОСИ ПОНУДУ СА ПОДИЗВОЂАЧЕМ </w:t>
      </w:r>
      <w:r w:rsidRPr="007755C7">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ПОНУДУ ПОДНОСИ ГРУПА ПОНУЂАЧА – ЗАЈЕДНИЧКА ПОНУДА </w:t>
      </w:r>
      <w:r w:rsidRPr="007755C7">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7755C7">
        <w:rPr>
          <w:rFonts w:eastAsia="Times New Roman" w:cs="Times New Roman"/>
          <w:sz w:val="20"/>
          <w:szCs w:val="20"/>
          <w:lang w:val="sr-Cyrl-CS"/>
        </w:rPr>
        <w:t>Споразум</w:t>
      </w:r>
      <w:r w:rsidRPr="007755C7">
        <w:rPr>
          <w:rFonts w:eastAsia="Times New Roman" w:cs="Times New Roman"/>
          <w:sz w:val="20"/>
          <w:szCs w:val="20"/>
          <w:lang w:val="ru-RU"/>
        </w:rPr>
        <w:t xml:space="preserve">), </w:t>
      </w:r>
      <w:r w:rsidRPr="007755C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7755C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953B88" w:rsidRPr="007755C7" w:rsidRDefault="00953B88" w:rsidP="00953B88">
      <w:pPr>
        <w:spacing w:after="0" w:line="240" w:lineRule="auto"/>
        <w:ind w:left="-142" w:right="-180" w:firstLine="934"/>
        <w:jc w:val="both"/>
        <w:rPr>
          <w:rFonts w:eastAsia="Times New Roman" w:cs="Times New Roman"/>
          <w:b/>
          <w:sz w:val="20"/>
          <w:szCs w:val="20"/>
          <w:lang w:val="ru-RU"/>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7755C7">
        <w:rPr>
          <w:rFonts w:eastAsia="Times New Roman" w:cs="Times New Roman"/>
          <w:b/>
          <w:sz w:val="20"/>
          <w:szCs w:val="20"/>
          <w:lang w:val="sr-Cyrl-RS" w:eastAsia="sr-Latn-RS"/>
        </w:rPr>
        <w:t>:</w:t>
      </w:r>
    </w:p>
    <w:p w:rsidR="00953B88" w:rsidRPr="007755C7" w:rsidRDefault="00953B88" w:rsidP="00F3265C">
      <w:pPr>
        <w:spacing w:after="0" w:line="240" w:lineRule="auto"/>
        <w:ind w:left="-142" w:right="-180" w:firstLine="934"/>
        <w:jc w:val="both"/>
        <w:rPr>
          <w:rFonts w:eastAsia="Times New Roman" w:cs="Times New Roman"/>
          <w:sz w:val="20"/>
          <w:szCs w:val="20"/>
          <w:lang w:val="ru-RU" w:eastAsia="sr-Latn-RS"/>
        </w:rPr>
      </w:pPr>
      <w:r w:rsidRPr="007755C7">
        <w:rPr>
          <w:rFonts w:eastAsia="Times New Roman" w:cs="Times New Roman"/>
          <w:sz w:val="20"/>
          <w:szCs w:val="20"/>
          <w:lang w:val="ru-RU" w:eastAsia="sr-Latn-RS"/>
        </w:rPr>
        <w:t xml:space="preserve">Ова набавка </w:t>
      </w:r>
      <w:r w:rsidR="00F3265C" w:rsidRPr="007755C7">
        <w:rPr>
          <w:rFonts w:eastAsia="Times New Roman" w:cs="Times New Roman"/>
          <w:sz w:val="20"/>
          <w:szCs w:val="20"/>
          <w:lang w:val="ru-RU" w:eastAsia="sr-Latn-RS"/>
        </w:rPr>
        <w:t>ни</w:t>
      </w:r>
      <w:r w:rsidRPr="007755C7">
        <w:rPr>
          <w:rFonts w:eastAsia="Times New Roman" w:cs="Times New Roman"/>
          <w:sz w:val="20"/>
          <w:szCs w:val="20"/>
          <w:lang w:val="ru-RU" w:eastAsia="sr-Latn-RS"/>
        </w:rPr>
        <w:t xml:space="preserve">је обликована </w:t>
      </w:r>
      <w:r w:rsidR="00F3265C" w:rsidRPr="007755C7">
        <w:rPr>
          <w:rFonts w:eastAsia="Times New Roman" w:cs="Times New Roman"/>
          <w:sz w:val="20"/>
          <w:szCs w:val="20"/>
          <w:lang w:val="ru-RU" w:eastAsia="sr-Latn-RS"/>
        </w:rPr>
        <w:t>по</w:t>
      </w:r>
      <w:r w:rsidRPr="007755C7">
        <w:rPr>
          <w:rFonts w:eastAsia="Times New Roman" w:cs="Times New Roman"/>
          <w:sz w:val="20"/>
          <w:szCs w:val="20"/>
          <w:lang w:val="ru-RU" w:eastAsia="sr-Latn-RS"/>
        </w:rPr>
        <w:t xml:space="preserve"> партиј</w:t>
      </w:r>
      <w:r w:rsidR="00F3265C" w:rsidRPr="007755C7">
        <w:rPr>
          <w:rFonts w:eastAsia="Times New Roman" w:cs="Times New Roman"/>
          <w:sz w:val="20"/>
          <w:szCs w:val="20"/>
          <w:lang w:val="ru-RU" w:eastAsia="sr-Latn-RS"/>
        </w:rPr>
        <w:t>ама.</w:t>
      </w:r>
    </w:p>
    <w:p w:rsidR="00F3265C" w:rsidRPr="007755C7" w:rsidRDefault="00F3265C" w:rsidP="00F3265C">
      <w:pPr>
        <w:spacing w:after="0" w:line="240" w:lineRule="auto"/>
        <w:ind w:left="-142" w:right="-180" w:firstLine="934"/>
        <w:jc w:val="both"/>
        <w:rPr>
          <w:rFonts w:eastAsia="Times New Roman" w:cs="Times New Roman"/>
          <w:sz w:val="20"/>
          <w:szCs w:val="20"/>
          <w:lang w:val="ru-RU" w:eastAsia="sr-Latn-RS"/>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42" w:right="-180" w:firstLine="934"/>
        <w:jc w:val="both"/>
        <w:rPr>
          <w:rFonts w:eastAsia="Times New Roman" w:cs="Times New Roman"/>
          <w:sz w:val="20"/>
          <w:szCs w:val="20"/>
          <w:lang w:val="ru-RU" w:eastAsia="sr-Latn-RS"/>
        </w:rPr>
      </w:pPr>
      <w:r w:rsidRPr="007755C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953B88" w:rsidRPr="007755C7" w:rsidRDefault="00953B88" w:rsidP="00953B88">
      <w:pPr>
        <w:spacing w:after="0" w:line="210" w:lineRule="atLeast"/>
        <w:ind w:left="-142" w:firstLine="934"/>
        <w:jc w:val="both"/>
        <w:rPr>
          <w:rFonts w:eastAsia="Times New Roman" w:cs="Times New Roman"/>
          <w:sz w:val="20"/>
          <w:szCs w:val="20"/>
          <w:lang w:val="sr-Cyrl-RS" w:eastAsia="sr-Latn-RS"/>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5) начин измене, допуне и опозива понуде у смислу члана 87. став 6. Закона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953B88" w:rsidRPr="007755C7" w:rsidRDefault="00953B88" w:rsidP="009C591F">
      <w:pPr>
        <w:jc w:val="both"/>
        <w:rPr>
          <w:b/>
          <w:color w:val="FF0000"/>
          <w:sz w:val="20"/>
          <w:szCs w:val="20"/>
          <w:lang w:val="sr-Cyrl-RS"/>
        </w:rPr>
      </w:pPr>
      <w:r w:rsidRPr="007755C7">
        <w:rPr>
          <w:rFonts w:eastAsia="Times New Roman" w:cs="Times New Roman"/>
          <w:b/>
          <w:sz w:val="20"/>
          <w:szCs w:val="20"/>
          <w:lang w:val="ru-RU"/>
        </w:rPr>
        <w:lastRenderedPageBreak/>
        <w:t xml:space="preserve">«ИЗМЕНА ПОНУДЕ за ЈН ОП </w:t>
      </w:r>
      <w:r w:rsidR="006964C0">
        <w:rPr>
          <w:rFonts w:eastAsia="Times New Roman" w:cs="Times New Roman"/>
          <w:b/>
          <w:sz w:val="20"/>
          <w:szCs w:val="20"/>
          <w:lang w:val="ru-RU"/>
        </w:rPr>
        <w:t>2</w:t>
      </w:r>
      <w:r w:rsidRPr="007755C7">
        <w:rPr>
          <w:rFonts w:eastAsia="Times New Roman" w:cs="Times New Roman"/>
          <w:b/>
          <w:sz w:val="20"/>
          <w:szCs w:val="20"/>
          <w:lang w:val="ru-RU"/>
        </w:rPr>
        <w:t>/201</w:t>
      </w:r>
      <w:r w:rsidR="00F3265C" w:rsidRPr="007755C7">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ЗА </w:t>
      </w:r>
      <w:r w:rsidR="009C591F" w:rsidRPr="007755C7">
        <w:rPr>
          <w:b/>
          <w:sz w:val="20"/>
          <w:szCs w:val="20"/>
          <w:lang w:val="sr-Cyrl-CS"/>
        </w:rPr>
        <w:t>ЈАВНУ</w:t>
      </w:r>
      <w:r w:rsidR="00F3265C" w:rsidRPr="007755C7">
        <w:rPr>
          <w:b/>
          <w:sz w:val="20"/>
          <w:szCs w:val="20"/>
          <w:lang w:val="sr-Cyrl-CS"/>
        </w:rPr>
        <w:t xml:space="preserve"> НАБАВК</w:t>
      </w:r>
      <w:r w:rsidR="009C591F" w:rsidRPr="007755C7">
        <w:rPr>
          <w:b/>
          <w:sz w:val="20"/>
          <w:szCs w:val="20"/>
          <w:lang w:val="sr-Cyrl-CS"/>
        </w:rPr>
        <w:t>У</w:t>
      </w:r>
      <w:r w:rsidR="00F3265C" w:rsidRPr="007755C7">
        <w:rPr>
          <w:b/>
          <w:sz w:val="20"/>
          <w:szCs w:val="20"/>
          <w:lang w:val="sr-Cyrl-CS"/>
        </w:rPr>
        <w:t xml:space="preserve"> </w:t>
      </w:r>
      <w:r w:rsidR="009C591F" w:rsidRPr="00A013CF">
        <w:rPr>
          <w:b/>
          <w:sz w:val="20"/>
          <w:szCs w:val="20"/>
          <w:lang w:val="sr-Cyrl-RS"/>
        </w:rPr>
        <w:t>УСЛУГА ОДРЕЂИВАЊА МАСЕНЕ КОНЦЕНТРАЦИЈЕ И САДРЖАЈА СУСПЕНДОВАНИХ ЧЕСТИЦА (</w:t>
      </w:r>
      <w:r w:rsidR="009C591F" w:rsidRPr="00A013CF">
        <w:rPr>
          <w:b/>
          <w:sz w:val="20"/>
          <w:szCs w:val="20"/>
          <w:lang w:val="sr-Latn-RS"/>
        </w:rPr>
        <w:t>PM</w:t>
      </w:r>
      <w:r w:rsidR="009C591F" w:rsidRPr="00A013CF">
        <w:rPr>
          <w:b/>
          <w:sz w:val="20"/>
          <w:szCs w:val="20"/>
          <w:vertAlign w:val="subscript"/>
          <w:lang w:val="sr-Latn-RS"/>
        </w:rPr>
        <w:t>10</w:t>
      </w:r>
      <w:r w:rsidR="009C591F" w:rsidRPr="00A013CF">
        <w:rPr>
          <w:b/>
          <w:sz w:val="20"/>
          <w:szCs w:val="20"/>
          <w:lang w:val="sr-Latn-RS"/>
        </w:rPr>
        <w:t xml:space="preserve">) </w:t>
      </w:r>
      <w:r w:rsidR="009C591F" w:rsidRPr="00A013CF">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7755C7">
        <w:rPr>
          <w:rFonts w:eastAsia="Times New Roman" w:cs="Times New Roman"/>
          <w:sz w:val="20"/>
          <w:szCs w:val="20"/>
          <w:lang w:val="ru-RU"/>
        </w:rPr>
        <w:t xml:space="preserve">– </w:t>
      </w:r>
      <w:r w:rsidRPr="007755C7">
        <w:rPr>
          <w:rFonts w:eastAsia="Times New Roman" w:cs="Times New Roman"/>
          <w:b/>
          <w:sz w:val="20"/>
          <w:szCs w:val="20"/>
          <w:lang w:val="ru-RU"/>
        </w:rPr>
        <w:t>НЕ ОТВАРАТИ»,</w:t>
      </w:r>
      <w:r w:rsidRPr="007755C7">
        <w:rPr>
          <w:rFonts w:eastAsia="Times New Roman" w:cs="Times New Roman"/>
          <w:sz w:val="20"/>
          <w:szCs w:val="20"/>
          <w:lang w:val="ru-RU"/>
        </w:rPr>
        <w:t xml:space="preserve"> </w:t>
      </w:r>
    </w:p>
    <w:p w:rsidR="00953B88" w:rsidRPr="007755C7" w:rsidRDefault="00953B88" w:rsidP="00953B88">
      <w:pPr>
        <w:spacing w:after="0" w:line="240" w:lineRule="auto"/>
        <w:ind w:firstLine="720"/>
        <w:jc w:val="center"/>
        <w:rPr>
          <w:rFonts w:eastAsia="Times New Roman" w:cs="Times New Roman"/>
          <w:sz w:val="20"/>
          <w:szCs w:val="20"/>
          <w:lang w:val="ru-RU"/>
        </w:rPr>
      </w:pPr>
      <w:r w:rsidRPr="007755C7">
        <w:rPr>
          <w:rFonts w:eastAsia="Times New Roman" w:cs="Times New Roman"/>
          <w:b/>
          <w:sz w:val="20"/>
          <w:szCs w:val="20"/>
          <w:lang w:val="sr-Latn-RS" w:eastAsia="ar-SA"/>
        </w:rPr>
        <w:t xml:space="preserve"> </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ru-RU"/>
        </w:rPr>
        <w:t xml:space="preserve"> или</w:t>
      </w:r>
    </w:p>
    <w:p w:rsidR="00953B88" w:rsidRPr="007755C7" w:rsidRDefault="00953B88" w:rsidP="00953B88">
      <w:pPr>
        <w:spacing w:after="0" w:line="240" w:lineRule="auto"/>
        <w:ind w:right="-180" w:firstLine="567"/>
        <w:jc w:val="center"/>
        <w:rPr>
          <w:rFonts w:eastAsia="Times New Roman" w:cs="Times New Roman"/>
          <w:sz w:val="20"/>
          <w:szCs w:val="20"/>
          <w:lang w:val="ru-RU"/>
        </w:rPr>
      </w:pPr>
    </w:p>
    <w:p w:rsidR="00953B88" w:rsidRPr="00A013CF" w:rsidRDefault="00953B88" w:rsidP="009C591F">
      <w:pPr>
        <w:jc w:val="both"/>
        <w:rPr>
          <w:b/>
          <w:sz w:val="20"/>
          <w:szCs w:val="20"/>
          <w:lang w:val="sr-Cyrl-RS"/>
        </w:rPr>
      </w:pPr>
      <w:r w:rsidRPr="007755C7">
        <w:rPr>
          <w:rFonts w:eastAsia="Times New Roman" w:cs="Times New Roman"/>
          <w:b/>
          <w:sz w:val="20"/>
          <w:szCs w:val="20"/>
          <w:lang w:val="ru-RU"/>
        </w:rPr>
        <w:t xml:space="preserve">«ДОПУНА ПОНУДЕ за ЈН ОП </w:t>
      </w:r>
      <w:r w:rsidR="006964C0">
        <w:rPr>
          <w:rFonts w:eastAsia="Times New Roman" w:cs="Times New Roman"/>
          <w:b/>
          <w:sz w:val="20"/>
          <w:szCs w:val="20"/>
          <w:lang w:val="ru-RU"/>
        </w:rPr>
        <w:t>2</w:t>
      </w:r>
      <w:r w:rsidRPr="007755C7">
        <w:rPr>
          <w:rFonts w:eastAsia="Times New Roman" w:cs="Times New Roman"/>
          <w:b/>
          <w:sz w:val="20"/>
          <w:szCs w:val="20"/>
          <w:lang w:val="ru-RU"/>
        </w:rPr>
        <w:t>/201</w:t>
      </w:r>
      <w:r w:rsidR="00F3265C" w:rsidRPr="007755C7">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ЗА </w:t>
      </w:r>
      <w:r w:rsidR="00F3265C" w:rsidRPr="007755C7">
        <w:rPr>
          <w:b/>
          <w:sz w:val="20"/>
          <w:szCs w:val="20"/>
          <w:lang w:val="sr-Cyrl-CS"/>
        </w:rPr>
        <w:t>ЈАВН</w:t>
      </w:r>
      <w:r w:rsidR="009C591F" w:rsidRPr="007755C7">
        <w:rPr>
          <w:b/>
          <w:sz w:val="20"/>
          <w:szCs w:val="20"/>
          <w:lang w:val="sr-Cyrl-CS"/>
        </w:rPr>
        <w:t>У</w:t>
      </w:r>
      <w:r w:rsidR="00F3265C" w:rsidRPr="007755C7">
        <w:rPr>
          <w:b/>
          <w:sz w:val="20"/>
          <w:szCs w:val="20"/>
          <w:lang w:val="sr-Cyrl-CS"/>
        </w:rPr>
        <w:t xml:space="preserve"> НАБАВК</w:t>
      </w:r>
      <w:r w:rsidR="009C591F" w:rsidRPr="007755C7">
        <w:rPr>
          <w:b/>
          <w:sz w:val="20"/>
          <w:szCs w:val="20"/>
          <w:lang w:val="sr-Cyrl-CS"/>
        </w:rPr>
        <w:t>У</w:t>
      </w:r>
      <w:r w:rsidR="00F3265C" w:rsidRPr="007755C7">
        <w:rPr>
          <w:b/>
          <w:sz w:val="20"/>
          <w:szCs w:val="20"/>
          <w:lang w:val="sr-Cyrl-CS"/>
        </w:rPr>
        <w:t xml:space="preserve"> </w:t>
      </w:r>
      <w:r w:rsidR="009C591F" w:rsidRPr="00A013CF">
        <w:rPr>
          <w:b/>
          <w:sz w:val="20"/>
          <w:szCs w:val="20"/>
          <w:lang w:val="sr-Cyrl-RS"/>
        </w:rPr>
        <w:t>УСЛУГА ОДРЕЂИВАЊА МАСЕНЕ КОНЦЕНТРАЦИЈЕ И САДРЖАЈА СУСПЕНДОВАНИХ ЧЕСТИЦА (</w:t>
      </w:r>
      <w:r w:rsidR="009C591F" w:rsidRPr="00A013CF">
        <w:rPr>
          <w:b/>
          <w:sz w:val="20"/>
          <w:szCs w:val="20"/>
          <w:lang w:val="sr-Latn-RS"/>
        </w:rPr>
        <w:t>PM</w:t>
      </w:r>
      <w:r w:rsidR="009C591F" w:rsidRPr="00A013CF">
        <w:rPr>
          <w:b/>
          <w:sz w:val="20"/>
          <w:szCs w:val="20"/>
          <w:vertAlign w:val="subscript"/>
          <w:lang w:val="sr-Latn-RS"/>
        </w:rPr>
        <w:t>10</w:t>
      </w:r>
      <w:r w:rsidR="009C591F" w:rsidRPr="00A013CF">
        <w:rPr>
          <w:b/>
          <w:sz w:val="20"/>
          <w:szCs w:val="20"/>
          <w:lang w:val="sr-Latn-RS"/>
        </w:rPr>
        <w:t xml:space="preserve">) </w:t>
      </w:r>
      <w:r w:rsidR="009C591F" w:rsidRPr="00A013CF">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A013CF">
        <w:rPr>
          <w:rFonts w:eastAsia="Times New Roman" w:cs="Times New Roman"/>
          <w:b/>
          <w:sz w:val="20"/>
          <w:szCs w:val="20"/>
          <w:lang w:val="sr-Cyrl-CS"/>
        </w:rPr>
        <w:t xml:space="preserve"> </w:t>
      </w:r>
      <w:r w:rsidRPr="00A013CF">
        <w:rPr>
          <w:rFonts w:eastAsia="Times New Roman" w:cs="Times New Roman"/>
          <w:sz w:val="20"/>
          <w:szCs w:val="20"/>
          <w:lang w:val="ru-RU"/>
        </w:rPr>
        <w:t xml:space="preserve">– </w:t>
      </w:r>
      <w:r w:rsidRPr="00A013CF">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firstLine="720"/>
        <w:jc w:val="center"/>
        <w:rPr>
          <w:rFonts w:eastAsia="Times New Roman" w:cs="Times New Roman"/>
          <w:sz w:val="20"/>
          <w:szCs w:val="20"/>
          <w:lang w:val="ru-RU"/>
        </w:rPr>
      </w:pPr>
      <w:r w:rsidRPr="007755C7">
        <w:rPr>
          <w:rFonts w:eastAsia="Times New Roman" w:cs="Times New Roman"/>
          <w:b/>
          <w:sz w:val="20"/>
          <w:szCs w:val="20"/>
          <w:lang w:val="sr-Latn-RS" w:eastAsia="ar-SA"/>
        </w:rPr>
        <w:t xml:space="preserve"> </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ru-RU"/>
        </w:rPr>
        <w:t xml:space="preserve"> или</w:t>
      </w:r>
      <w:r w:rsidRPr="007755C7">
        <w:rPr>
          <w:b/>
          <w:sz w:val="20"/>
          <w:szCs w:val="20"/>
          <w:lang w:val="sr-Cyrl-RS"/>
        </w:rPr>
        <w:t xml:space="preserve">  </w:t>
      </w:r>
    </w:p>
    <w:p w:rsidR="00953B88" w:rsidRPr="00A013CF" w:rsidRDefault="00953B88" w:rsidP="009C591F">
      <w:pPr>
        <w:jc w:val="both"/>
        <w:rPr>
          <w:b/>
          <w:sz w:val="20"/>
          <w:szCs w:val="20"/>
          <w:lang w:val="sr-Cyrl-RS"/>
        </w:rPr>
      </w:pPr>
      <w:r w:rsidRPr="007755C7">
        <w:rPr>
          <w:rFonts w:eastAsia="Times New Roman" w:cs="Times New Roman"/>
          <w:b/>
          <w:sz w:val="20"/>
          <w:szCs w:val="20"/>
          <w:lang w:val="ru-RU"/>
        </w:rPr>
        <w:t xml:space="preserve">«ОПОЗИВ ПОНУДЕ за ЈН ОП </w:t>
      </w:r>
      <w:r w:rsidR="006964C0">
        <w:rPr>
          <w:rFonts w:eastAsia="Times New Roman" w:cs="Times New Roman"/>
          <w:b/>
          <w:sz w:val="20"/>
          <w:szCs w:val="20"/>
          <w:lang w:val="ru-RU"/>
        </w:rPr>
        <w:t>2</w:t>
      </w:r>
      <w:r w:rsidRPr="007755C7">
        <w:rPr>
          <w:rFonts w:eastAsia="Times New Roman" w:cs="Times New Roman"/>
          <w:b/>
          <w:sz w:val="20"/>
          <w:szCs w:val="20"/>
          <w:lang w:val="ru-RU"/>
        </w:rPr>
        <w:t>/201</w:t>
      </w:r>
      <w:r w:rsidR="00F3265C" w:rsidRPr="007755C7">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ЗА </w:t>
      </w:r>
      <w:r w:rsidR="00F3265C" w:rsidRPr="007755C7">
        <w:rPr>
          <w:b/>
          <w:sz w:val="20"/>
          <w:szCs w:val="20"/>
          <w:lang w:val="sr-Cyrl-CS"/>
        </w:rPr>
        <w:t>ЈАВН</w:t>
      </w:r>
      <w:r w:rsidR="009C591F" w:rsidRPr="007755C7">
        <w:rPr>
          <w:b/>
          <w:sz w:val="20"/>
          <w:szCs w:val="20"/>
          <w:lang w:val="sr-Cyrl-CS"/>
        </w:rPr>
        <w:t>У</w:t>
      </w:r>
      <w:r w:rsidR="00F3265C" w:rsidRPr="007755C7">
        <w:rPr>
          <w:b/>
          <w:sz w:val="20"/>
          <w:szCs w:val="20"/>
          <w:lang w:val="sr-Cyrl-CS"/>
        </w:rPr>
        <w:t xml:space="preserve"> НАБАВК</w:t>
      </w:r>
      <w:r w:rsidR="009C591F" w:rsidRPr="007755C7">
        <w:rPr>
          <w:b/>
          <w:sz w:val="20"/>
          <w:szCs w:val="20"/>
          <w:lang w:val="sr-Cyrl-CS"/>
        </w:rPr>
        <w:t>У</w:t>
      </w:r>
      <w:r w:rsidR="00F3265C" w:rsidRPr="007755C7">
        <w:rPr>
          <w:b/>
          <w:sz w:val="20"/>
          <w:szCs w:val="20"/>
          <w:lang w:val="sr-Cyrl-CS"/>
        </w:rPr>
        <w:t xml:space="preserve"> </w:t>
      </w:r>
      <w:r w:rsidR="009C591F" w:rsidRPr="00A013CF">
        <w:rPr>
          <w:b/>
          <w:sz w:val="20"/>
          <w:szCs w:val="20"/>
          <w:lang w:val="sr-Cyrl-RS"/>
        </w:rPr>
        <w:t>УСЛУГА ОДРЕЂИВАЊА МАСЕНЕ КОНЦЕНТРАЦИЈЕ И САДРЖАЈА СУСПЕНДОВАНИХ ЧЕСТИЦА (</w:t>
      </w:r>
      <w:r w:rsidR="009C591F" w:rsidRPr="00A013CF">
        <w:rPr>
          <w:b/>
          <w:sz w:val="20"/>
          <w:szCs w:val="20"/>
          <w:lang w:val="sr-Latn-RS"/>
        </w:rPr>
        <w:t>PM</w:t>
      </w:r>
      <w:r w:rsidR="009C591F" w:rsidRPr="00A013CF">
        <w:rPr>
          <w:b/>
          <w:sz w:val="20"/>
          <w:szCs w:val="20"/>
          <w:vertAlign w:val="subscript"/>
          <w:lang w:val="sr-Latn-RS"/>
        </w:rPr>
        <w:t>10</w:t>
      </w:r>
      <w:r w:rsidR="009C591F" w:rsidRPr="00A013CF">
        <w:rPr>
          <w:b/>
          <w:sz w:val="20"/>
          <w:szCs w:val="20"/>
          <w:lang w:val="sr-Latn-RS"/>
        </w:rPr>
        <w:t xml:space="preserve">) </w:t>
      </w:r>
      <w:r w:rsidR="009C591F" w:rsidRPr="00A013CF">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A013CF">
        <w:rPr>
          <w:rFonts w:eastAsia="Times New Roman" w:cs="Times New Roman"/>
          <w:sz w:val="20"/>
          <w:szCs w:val="20"/>
          <w:lang w:val="ru-RU"/>
        </w:rPr>
        <w:t xml:space="preserve">– </w:t>
      </w:r>
      <w:r w:rsidRPr="00A013CF">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firstLine="720"/>
        <w:jc w:val="center"/>
        <w:rPr>
          <w:rFonts w:eastAsia="Times New Roman" w:cs="Times New Roman"/>
          <w:sz w:val="20"/>
          <w:szCs w:val="20"/>
          <w:lang w:val="ru-RU"/>
        </w:rPr>
      </w:pPr>
      <w:r w:rsidRPr="007755C7">
        <w:rPr>
          <w:rFonts w:eastAsia="Times New Roman" w:cs="Times New Roman"/>
          <w:sz w:val="20"/>
          <w:szCs w:val="20"/>
          <w:lang w:val="ru-RU"/>
        </w:rPr>
        <w:t xml:space="preserve"> или</w:t>
      </w:r>
    </w:p>
    <w:p w:rsidR="00953B88" w:rsidRPr="00A013CF" w:rsidRDefault="00953B88" w:rsidP="001F4835">
      <w:pPr>
        <w:jc w:val="both"/>
        <w:rPr>
          <w:b/>
          <w:sz w:val="20"/>
          <w:szCs w:val="20"/>
          <w:lang w:val="sr-Cyrl-RS"/>
        </w:rPr>
      </w:pPr>
      <w:r w:rsidRPr="007755C7">
        <w:rPr>
          <w:rFonts w:eastAsia="Times New Roman" w:cs="Times New Roman"/>
          <w:b/>
          <w:sz w:val="20"/>
          <w:szCs w:val="20"/>
          <w:lang w:val="ru-RU"/>
        </w:rPr>
        <w:t xml:space="preserve">«ИЗМЕНА И ДОПУНА ПОНУДЕ за ЈН ОП </w:t>
      </w:r>
      <w:r w:rsidR="00466142">
        <w:rPr>
          <w:rFonts w:eastAsia="Times New Roman" w:cs="Times New Roman"/>
          <w:b/>
          <w:sz w:val="20"/>
          <w:szCs w:val="20"/>
          <w:lang w:val="ru-RU"/>
        </w:rPr>
        <w:t>2</w:t>
      </w:r>
      <w:r w:rsidRPr="007755C7">
        <w:rPr>
          <w:rFonts w:eastAsia="Times New Roman" w:cs="Times New Roman"/>
          <w:b/>
          <w:sz w:val="20"/>
          <w:szCs w:val="20"/>
          <w:lang w:val="ru-RU"/>
        </w:rPr>
        <w:t>/201</w:t>
      </w:r>
      <w:r w:rsidR="00F3265C" w:rsidRPr="007755C7">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A013CF">
        <w:rPr>
          <w:rFonts w:eastAsia="Times New Roman" w:cs="Times New Roman"/>
          <w:b/>
          <w:sz w:val="20"/>
          <w:szCs w:val="20"/>
          <w:lang w:val="ru-RU"/>
        </w:rPr>
        <w:t xml:space="preserve">ЗА </w:t>
      </w:r>
      <w:r w:rsidR="00F3265C" w:rsidRPr="00A013CF">
        <w:rPr>
          <w:b/>
          <w:sz w:val="20"/>
          <w:szCs w:val="20"/>
          <w:lang w:val="sr-Cyrl-CS"/>
        </w:rPr>
        <w:t>ЈАВН</w:t>
      </w:r>
      <w:r w:rsidR="009C591F" w:rsidRPr="00A013CF">
        <w:rPr>
          <w:b/>
          <w:sz w:val="20"/>
          <w:szCs w:val="20"/>
          <w:lang w:val="sr-Cyrl-CS"/>
        </w:rPr>
        <w:t>У</w:t>
      </w:r>
      <w:r w:rsidR="00F3265C" w:rsidRPr="00A013CF">
        <w:rPr>
          <w:b/>
          <w:sz w:val="20"/>
          <w:szCs w:val="20"/>
          <w:lang w:val="sr-Cyrl-CS"/>
        </w:rPr>
        <w:t xml:space="preserve"> НАБАВК</w:t>
      </w:r>
      <w:r w:rsidR="009C591F" w:rsidRPr="00A013CF">
        <w:rPr>
          <w:b/>
          <w:sz w:val="20"/>
          <w:szCs w:val="20"/>
          <w:lang w:val="sr-Cyrl-CS"/>
        </w:rPr>
        <w:t>У</w:t>
      </w:r>
      <w:r w:rsidR="00F3265C" w:rsidRPr="00A013CF">
        <w:rPr>
          <w:b/>
          <w:sz w:val="20"/>
          <w:szCs w:val="20"/>
          <w:lang w:val="sr-Cyrl-CS"/>
        </w:rPr>
        <w:t xml:space="preserve"> </w:t>
      </w:r>
      <w:r w:rsidR="009C591F" w:rsidRPr="00A013CF">
        <w:rPr>
          <w:b/>
          <w:sz w:val="20"/>
          <w:szCs w:val="20"/>
          <w:lang w:val="sr-Cyrl-RS"/>
        </w:rPr>
        <w:t>УСЛУГА ОДРЕЂИВАЊА МАСЕНЕ КОНЦЕНТРАЦИЈЕ И САДРЖАЈА СУСПЕНДОВАНИХ ЧЕСТИЦА (</w:t>
      </w:r>
      <w:r w:rsidR="009C591F" w:rsidRPr="00A013CF">
        <w:rPr>
          <w:b/>
          <w:sz w:val="20"/>
          <w:szCs w:val="20"/>
          <w:lang w:val="sr-Latn-RS"/>
        </w:rPr>
        <w:t>PM</w:t>
      </w:r>
      <w:r w:rsidR="009C591F" w:rsidRPr="00A013CF">
        <w:rPr>
          <w:b/>
          <w:sz w:val="20"/>
          <w:szCs w:val="20"/>
          <w:vertAlign w:val="subscript"/>
          <w:lang w:val="sr-Latn-RS"/>
        </w:rPr>
        <w:t>10</w:t>
      </w:r>
      <w:r w:rsidR="009C591F" w:rsidRPr="00A013CF">
        <w:rPr>
          <w:b/>
          <w:sz w:val="20"/>
          <w:szCs w:val="20"/>
          <w:lang w:val="sr-Latn-RS"/>
        </w:rPr>
        <w:t xml:space="preserve">) </w:t>
      </w:r>
      <w:r w:rsidR="009C591F" w:rsidRPr="00A013CF">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00F3265C" w:rsidRPr="00A013CF">
        <w:rPr>
          <w:b/>
          <w:sz w:val="20"/>
          <w:szCs w:val="20"/>
          <w:lang w:val="sr-Cyrl-CS"/>
        </w:rPr>
        <w:t xml:space="preserve"> </w:t>
      </w:r>
      <w:r w:rsidRPr="00A013CF">
        <w:rPr>
          <w:rFonts w:eastAsia="Times New Roman" w:cs="Times New Roman"/>
          <w:sz w:val="20"/>
          <w:szCs w:val="20"/>
          <w:lang w:val="ru-RU"/>
        </w:rPr>
        <w:t xml:space="preserve">– </w:t>
      </w:r>
      <w:r w:rsidRPr="00A013CF">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right="-180" w:firstLine="567"/>
        <w:jc w:val="both"/>
        <w:rPr>
          <w:rFonts w:eastAsia="Times New Roman" w:cs="Times New Roman"/>
          <w:sz w:val="20"/>
          <w:szCs w:val="20"/>
          <w:lang w:val="ru-RU"/>
        </w:rPr>
      </w:pPr>
      <w:r w:rsidRPr="007755C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953B88" w:rsidRPr="007755C7" w:rsidRDefault="00953B88" w:rsidP="00953B88">
      <w:pPr>
        <w:spacing w:after="0" w:line="240" w:lineRule="auto"/>
        <w:ind w:right="-180" w:firstLine="567"/>
        <w:jc w:val="both"/>
        <w:rPr>
          <w:rFonts w:eastAsia="Times New Roman" w:cs="Times New Roman"/>
          <w:sz w:val="20"/>
          <w:szCs w:val="20"/>
          <w:lang w:val="ru-RU"/>
        </w:rPr>
      </w:pPr>
      <w:r w:rsidRPr="007755C7">
        <w:rPr>
          <w:rFonts w:eastAsia="Times New Roman" w:cs="Times New Roman"/>
          <w:sz w:val="20"/>
          <w:szCs w:val="20"/>
          <w:lang w:val="ru-RU"/>
        </w:rPr>
        <w:t>По истеку рока за подношење понуда понуђач не може да повуче нити мења своју понуду.</w:t>
      </w:r>
    </w:p>
    <w:p w:rsidR="00953B88" w:rsidRPr="007755C7" w:rsidRDefault="00953B88" w:rsidP="00953B88">
      <w:pPr>
        <w:spacing w:after="0" w:line="240" w:lineRule="auto"/>
        <w:ind w:right="-180" w:firstLine="567"/>
        <w:jc w:val="both"/>
        <w:rPr>
          <w:rFonts w:eastAsia="Times New Roman" w:cs="Times New Roman"/>
          <w:sz w:val="20"/>
          <w:szCs w:val="20"/>
          <w:lang w:val="ru-RU"/>
        </w:rPr>
      </w:pP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може да поднесе само једну понуду.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7755C7">
        <w:rPr>
          <w:rFonts w:eastAsia="Times New Roman" w:cs="Times New Roman"/>
          <w:sz w:val="20"/>
          <w:szCs w:val="20"/>
          <w:lang w:val="sr-Latn-RS"/>
        </w:rPr>
        <w:t xml:space="preserve"> </w:t>
      </w:r>
      <w:r w:rsidRPr="007755C7">
        <w:rPr>
          <w:rFonts w:eastAsia="Times New Roman" w:cs="Times New Roman"/>
          <w:sz w:val="20"/>
          <w:szCs w:val="20"/>
          <w:lang w:val="sr-Cyrl-RS"/>
        </w:rPr>
        <w:t>нити исто лице може учествовати у више заједничких понуда</w:t>
      </w:r>
      <w:r w:rsidRPr="007755C7">
        <w:rPr>
          <w:rFonts w:eastAsia="Times New Roman" w:cs="Times New Roman"/>
          <w:sz w:val="20"/>
          <w:szCs w:val="20"/>
          <w:lang w:val="ru-RU"/>
        </w:rPr>
        <w:t>.</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ru-RU"/>
        </w:rPr>
        <w:t xml:space="preserve">У </w:t>
      </w:r>
      <w:r w:rsidRPr="007755C7">
        <w:rPr>
          <w:rFonts w:eastAsia="Times New Roman" w:cs="Times New Roman"/>
          <w:b/>
          <w:sz w:val="20"/>
          <w:szCs w:val="20"/>
          <w:lang w:val="ru-RU"/>
        </w:rPr>
        <w:t>Обрасцу понуде</w:t>
      </w:r>
      <w:r w:rsidRPr="007755C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3B88" w:rsidRPr="007755C7" w:rsidRDefault="00953B88" w:rsidP="00953B88">
      <w:pPr>
        <w:spacing w:after="0" w:line="240" w:lineRule="auto"/>
        <w:ind w:firstLine="600"/>
        <w:jc w:val="both"/>
        <w:rPr>
          <w:rFonts w:eastAsia="Times New Roman" w:cs="Times New Roman"/>
          <w:sz w:val="20"/>
          <w:szCs w:val="20"/>
          <w:lang w:val="sr-Cyrl-CS"/>
        </w:rPr>
      </w:pPr>
      <w:r w:rsidRPr="007755C7">
        <w:rPr>
          <w:rFonts w:eastAsia="Times New Roman" w:cs="Times New Roman"/>
          <w:sz w:val="20"/>
          <w:szCs w:val="20"/>
          <w:lang w:val="sr-Cyrl-RS"/>
        </w:rPr>
        <w:t xml:space="preserve">Наручилац </w:t>
      </w:r>
      <w:r w:rsidRPr="007755C7">
        <w:rPr>
          <w:rFonts w:eastAsia="Times New Roman" w:cs="Times New Roman"/>
          <w:sz w:val="20"/>
          <w:szCs w:val="20"/>
          <w:lang w:val="sr-Cyrl-CS"/>
        </w:rPr>
        <w:t>ће</w:t>
      </w:r>
      <w:r w:rsidRPr="007755C7">
        <w:rPr>
          <w:rFonts w:eastAsia="Times New Roman" w:cs="Times New Roman"/>
          <w:sz w:val="20"/>
          <w:szCs w:val="20"/>
          <w:lang w:val="sr-Cyrl-RS"/>
        </w:rPr>
        <w:t xml:space="preserve"> одби</w:t>
      </w:r>
      <w:r w:rsidRPr="007755C7">
        <w:rPr>
          <w:rFonts w:eastAsia="Times New Roman" w:cs="Times New Roman"/>
          <w:sz w:val="20"/>
          <w:szCs w:val="20"/>
          <w:lang w:val="sr-Cyrl-CS"/>
        </w:rPr>
        <w:t>ти</w:t>
      </w:r>
      <w:r w:rsidRPr="007755C7">
        <w:rPr>
          <w:rFonts w:eastAsia="Times New Roman" w:cs="Times New Roman"/>
          <w:sz w:val="20"/>
          <w:szCs w:val="20"/>
          <w:lang w:val="sr-Cyrl-RS"/>
        </w:rPr>
        <w:t xml:space="preserve"> све понуде које су поднете супротно забрани из </w:t>
      </w:r>
      <w:r w:rsidRPr="007755C7">
        <w:rPr>
          <w:rFonts w:eastAsia="Times New Roman" w:cs="Times New Roman"/>
          <w:sz w:val="20"/>
          <w:szCs w:val="20"/>
          <w:lang w:val="sr-Cyrl-CS"/>
        </w:rPr>
        <w:t>претходног става ове подтачке</w:t>
      </w:r>
    </w:p>
    <w:p w:rsidR="00953B88" w:rsidRPr="007755C7" w:rsidRDefault="00953B88" w:rsidP="00953B88">
      <w:pPr>
        <w:spacing w:after="0" w:line="240" w:lineRule="auto"/>
        <w:ind w:firstLine="600"/>
        <w:jc w:val="both"/>
        <w:rPr>
          <w:rFonts w:eastAsia="Times New Roman" w:cs="Times New Roman"/>
          <w:sz w:val="20"/>
          <w:szCs w:val="20"/>
          <w:lang w:val="sr-Cyrl-CS"/>
        </w:rPr>
      </w:pPr>
      <w:r w:rsidRPr="007755C7">
        <w:rPr>
          <w:rFonts w:eastAsia="Times New Roman" w:cs="Times New Roman"/>
          <w:sz w:val="20"/>
          <w:szCs w:val="20"/>
          <w:lang w:val="sr-Cyrl-CS"/>
        </w:rPr>
        <w:t xml:space="preserve">(став </w:t>
      </w:r>
      <w:r w:rsidRPr="007755C7">
        <w:rPr>
          <w:rFonts w:eastAsia="Times New Roman" w:cs="Times New Roman"/>
          <w:sz w:val="20"/>
          <w:szCs w:val="20"/>
          <w:lang w:val="sr-Cyrl-RS"/>
        </w:rPr>
        <w:t>5</w:t>
      </w:r>
      <w:r w:rsidRPr="007755C7">
        <w:rPr>
          <w:rFonts w:eastAsia="Times New Roman" w:cs="Times New Roman"/>
          <w:sz w:val="20"/>
          <w:szCs w:val="20"/>
          <w:lang w:val="sr-Cyrl-CS"/>
        </w:rPr>
        <w:t>. члана 87. ЗЈН).</w:t>
      </w:r>
    </w:p>
    <w:p w:rsidR="00953B88" w:rsidRPr="007755C7" w:rsidRDefault="00953B88" w:rsidP="00953B88">
      <w:pPr>
        <w:spacing w:after="0" w:line="210" w:lineRule="atLeast"/>
        <w:ind w:firstLine="600"/>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у понуди наведе да ли ће извршење</w:t>
      </w:r>
      <w:r w:rsidRPr="007755C7">
        <w:rPr>
          <w:rFonts w:eastAsia="Times New Roman" w:cs="Times New Roman"/>
          <w:sz w:val="20"/>
          <w:szCs w:val="20"/>
          <w:lang w:val="sr-Cyrl-RS"/>
        </w:rPr>
        <w:t xml:space="preserve"> јавне</w:t>
      </w:r>
      <w:r w:rsidRPr="007755C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7755C7">
        <w:rPr>
          <w:rFonts w:eastAsia="Times New Roman" w:cs="Times New Roman"/>
          <w:sz w:val="20"/>
          <w:szCs w:val="20"/>
          <w:lang w:val="sr-Cyrl-RS"/>
        </w:rPr>
        <w:t xml:space="preserve"> који ће поверити подизвођачу, а који не може бити већи од 50%, као </w:t>
      </w:r>
      <w:r w:rsidRPr="007755C7">
        <w:rPr>
          <w:rFonts w:eastAsia="Times New Roman" w:cs="Times New Roman"/>
          <w:sz w:val="20"/>
          <w:szCs w:val="20"/>
          <w:lang w:val="ru-RU"/>
        </w:rPr>
        <w:t>и да нав</w:t>
      </w:r>
      <w:r w:rsidRPr="007755C7">
        <w:rPr>
          <w:rFonts w:eastAsia="Times New Roman" w:cs="Times New Roman"/>
          <w:sz w:val="20"/>
          <w:szCs w:val="20"/>
          <w:lang w:val="sr-Latn-RS"/>
        </w:rPr>
        <w:t>e</w:t>
      </w:r>
      <w:r w:rsidRPr="007755C7">
        <w:rPr>
          <w:rFonts w:eastAsia="Times New Roman" w:cs="Times New Roman"/>
          <w:sz w:val="20"/>
          <w:szCs w:val="20"/>
          <w:lang w:val="ru-RU"/>
        </w:rPr>
        <w:t>де део предмета набавке који ће извршити преко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w:t>
      </w:r>
      <w:r w:rsidRPr="007755C7">
        <w:rPr>
          <w:rFonts w:eastAsia="Times New Roman" w:cs="Times New Roman"/>
          <w:sz w:val="20"/>
          <w:szCs w:val="20"/>
          <w:lang w:val="ru-RU"/>
        </w:rPr>
        <w:lastRenderedPageBreak/>
        <w:t>ЗЈН понуђач може доказати испуњеност тог услова преко подизвођача којем је поверио извршење тог дела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755C7">
        <w:rPr>
          <w:rFonts w:eastAsia="Times New Roman" w:cs="Times New Roman"/>
          <w:sz w:val="20"/>
          <w:szCs w:val="20"/>
          <w:lang w:val="sr-Cyrl-RS"/>
        </w:rPr>
        <w:t xml:space="preserve">знатну </w:t>
      </w:r>
      <w:r w:rsidRPr="007755C7">
        <w:rPr>
          <w:rFonts w:eastAsia="Times New Roman" w:cs="Times New Roman"/>
          <w:sz w:val="20"/>
          <w:szCs w:val="20"/>
          <w:lang w:val="ru-RU"/>
        </w:rPr>
        <w:t>штету.</w:t>
      </w:r>
      <w:r w:rsidRPr="007755C7">
        <w:rPr>
          <w:rFonts w:eastAsia="Times New Roman" w:cs="Times New Roman"/>
          <w:sz w:val="20"/>
          <w:szCs w:val="20"/>
          <w:lang w:val="sr-Cyrl-RS"/>
        </w:rPr>
        <w:t xml:space="preserve"> </w:t>
      </w:r>
      <w:r w:rsidRPr="007755C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7755C7">
        <w:rPr>
          <w:rFonts w:eastAsia="Times New Roman" w:cs="Times New Roman"/>
          <w:sz w:val="20"/>
          <w:szCs w:val="20"/>
          <w:lang w:val="ru-RU"/>
        </w:rPr>
        <w:t>, у ком случају је наручилац дужан</w:t>
      </w:r>
      <w:r w:rsidRPr="007755C7">
        <w:rPr>
          <w:rFonts w:eastAsia="Times New Roman" w:cs="Times New Roman"/>
          <w:sz w:val="20"/>
          <w:szCs w:val="20"/>
          <w:lang w:val="sr-Cyrl-RS"/>
        </w:rPr>
        <w:t xml:space="preserve"> да омогући добављачу да приговори ако потраживање није доспело. </w:t>
      </w:r>
      <w:r w:rsidRPr="007755C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7755C7">
        <w:rPr>
          <w:rFonts w:eastAsia="Times New Roman" w:cs="Times New Roman"/>
          <w:sz w:val="20"/>
          <w:szCs w:val="20"/>
          <w:lang w:val="sr-Cyrl-RS"/>
        </w:rPr>
        <w:t>равила поступања не утичу на одговорност добављача.</w:t>
      </w:r>
    </w:p>
    <w:p w:rsidR="00953B88" w:rsidRPr="007755C7" w:rsidRDefault="00953B88" w:rsidP="00953B88">
      <w:pPr>
        <w:spacing w:after="0" w:line="210" w:lineRule="atLeast"/>
        <w:ind w:firstLine="600"/>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Сваки понуђач из групе понуђача мора да испуни обавезне услове из члана 7</w:t>
      </w:r>
      <w:r w:rsidRPr="007755C7">
        <w:rPr>
          <w:rFonts w:eastAsia="Times New Roman" w:cs="Times New Roman"/>
          <w:sz w:val="20"/>
          <w:szCs w:val="20"/>
          <w:lang w:val="sr-Cyrl-RS"/>
        </w:rPr>
        <w:t>5</w:t>
      </w:r>
      <w:r w:rsidRPr="007755C7">
        <w:rPr>
          <w:rFonts w:eastAsia="Times New Roman" w:cs="Times New Roman"/>
          <w:sz w:val="20"/>
          <w:szCs w:val="20"/>
          <w:lang w:val="ru-RU"/>
        </w:rPr>
        <w:t>. став 1.</w:t>
      </w:r>
      <w:r w:rsidRPr="007755C7">
        <w:rPr>
          <w:rFonts w:eastAsia="Times New Roman" w:cs="Times New Roman"/>
          <w:sz w:val="20"/>
          <w:szCs w:val="20"/>
          <w:lang w:val="sr-Cyrl-RS"/>
        </w:rPr>
        <w:t xml:space="preserve"> тач. 1), 2) и 4)</w:t>
      </w:r>
      <w:r w:rsidRPr="007755C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755C7">
        <w:rPr>
          <w:rFonts w:eastAsia="Times New Roman" w:cs="Times New Roman"/>
          <w:b/>
          <w:i/>
          <w:sz w:val="20"/>
          <w:szCs w:val="20"/>
          <w:u w:val="single"/>
          <w:lang w:val="sr-Cyrl-RS"/>
        </w:rPr>
        <w:t>(</w:t>
      </w:r>
      <w:r w:rsidRPr="007755C7">
        <w:rPr>
          <w:rFonts w:eastAsia="Times New Roman" w:cs="Times New Roman"/>
          <w:b/>
          <w:i/>
          <w:sz w:val="20"/>
          <w:szCs w:val="20"/>
          <w:u w:val="single"/>
          <w:lang w:val="ru-RU"/>
        </w:rPr>
        <w:t>С</w:t>
      </w:r>
      <w:r w:rsidRPr="007755C7">
        <w:rPr>
          <w:rFonts w:eastAsia="Times New Roman" w:cs="Times New Roman"/>
          <w:b/>
          <w:i/>
          <w:sz w:val="20"/>
          <w:szCs w:val="20"/>
          <w:u w:val="single"/>
          <w:lang w:val="sr-Cyrl-RS"/>
        </w:rPr>
        <w:t>поразум о заједничком извршењу</w:t>
      </w:r>
      <w:r w:rsidRPr="007755C7">
        <w:rPr>
          <w:rFonts w:eastAsia="Times New Roman" w:cs="Times New Roman"/>
          <w:b/>
          <w:i/>
          <w:sz w:val="20"/>
          <w:szCs w:val="20"/>
          <w:u w:val="single"/>
          <w:lang w:val="ru-RU"/>
        </w:rPr>
        <w:t xml:space="preserve"> јавне набавке</w:t>
      </w:r>
      <w:r w:rsidRPr="007755C7">
        <w:rPr>
          <w:rFonts w:eastAsia="Times New Roman" w:cs="Times New Roman"/>
          <w:b/>
          <w:i/>
          <w:sz w:val="20"/>
          <w:szCs w:val="20"/>
          <w:u w:val="single"/>
          <w:lang w:val="sr-Cyrl-RS"/>
        </w:rPr>
        <w:t>)</w:t>
      </w:r>
      <w:r w:rsidRPr="007755C7">
        <w:rPr>
          <w:rFonts w:eastAsia="Times New Roman" w:cs="Times New Roman"/>
          <w:sz w:val="20"/>
          <w:szCs w:val="20"/>
          <w:lang w:val="sr-Cyrl-RS"/>
        </w:rPr>
        <w:t>, а који обавезно садржи податке о:</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1</w:t>
      </w:r>
      <w:r w:rsidRPr="007755C7">
        <w:rPr>
          <w:rFonts w:eastAsia="Times New Roman" w:cs="Times New Roman"/>
          <w:sz w:val="20"/>
          <w:szCs w:val="20"/>
          <w:lang w:val="ru-RU"/>
        </w:rPr>
        <w:t>) члан</w:t>
      </w:r>
      <w:r w:rsidRPr="007755C7">
        <w:rPr>
          <w:rFonts w:eastAsia="Times New Roman" w:cs="Times New Roman"/>
          <w:sz w:val="20"/>
          <w:szCs w:val="20"/>
          <w:lang w:val="sr-Cyrl-RS"/>
        </w:rPr>
        <w:t>у</w:t>
      </w:r>
      <w:r w:rsidRPr="007755C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953B88" w:rsidRPr="007755C7" w:rsidRDefault="00953B88" w:rsidP="00953B88">
      <w:pPr>
        <w:spacing w:after="0" w:line="240" w:lineRule="auto"/>
        <w:ind w:firstLine="600"/>
        <w:jc w:val="both"/>
        <w:rPr>
          <w:rFonts w:eastAsia="Times New Roman" w:cs="Times New Roman"/>
          <w:i/>
          <w:sz w:val="20"/>
          <w:szCs w:val="20"/>
          <w:u w:val="single"/>
          <w:lang w:val="sr-Cyrl-RS"/>
        </w:rPr>
      </w:pPr>
      <w:r w:rsidRPr="007755C7">
        <w:rPr>
          <w:rFonts w:eastAsia="Times New Roman" w:cs="Times New Roman"/>
          <w:sz w:val="20"/>
          <w:szCs w:val="20"/>
          <w:lang w:val="sr-Cyrl-RS"/>
        </w:rPr>
        <w:t xml:space="preserve">2) </w:t>
      </w:r>
      <w:r w:rsidRPr="007755C7">
        <w:rPr>
          <w:rFonts w:eastAsia="Times New Roman" w:cs="Times New Roman"/>
          <w:sz w:val="20"/>
          <w:szCs w:val="20"/>
          <w:lang w:val="ru-RU"/>
        </w:rPr>
        <w:t>опис послова сваког од понуђача из групе понуђача у извршењу уговора.</w:t>
      </w:r>
      <w:r w:rsidRPr="007755C7">
        <w:rPr>
          <w:rFonts w:eastAsia="Times New Roman" w:cs="Times New Roman"/>
          <w:i/>
          <w:sz w:val="20"/>
          <w:szCs w:val="20"/>
          <w:u w:val="single"/>
          <w:lang w:val="sr-Cyrl-CS"/>
        </w:rPr>
        <w:t xml:space="preserve">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953B88" w:rsidRPr="007755C7" w:rsidRDefault="00953B88" w:rsidP="00953B88">
      <w:pPr>
        <w:spacing w:after="0" w:line="240" w:lineRule="auto"/>
        <w:ind w:left="-120" w:firstLine="720"/>
        <w:jc w:val="both"/>
        <w:rPr>
          <w:rFonts w:eastAsia="Times New Roman" w:cs="Times New Roman"/>
          <w:sz w:val="20"/>
          <w:szCs w:val="20"/>
          <w:lang w:val="sr-Cyrl-RS"/>
        </w:rPr>
      </w:pPr>
      <w:r w:rsidRPr="007755C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953B88" w:rsidRPr="007755C7" w:rsidRDefault="00953B88" w:rsidP="00953B88">
      <w:pPr>
        <w:spacing w:after="0" w:line="240" w:lineRule="auto"/>
        <w:ind w:left="-120" w:firstLine="720"/>
        <w:jc w:val="both"/>
        <w:rPr>
          <w:rFonts w:eastAsia="Times New Roman" w:cs="Times New Roman"/>
          <w:sz w:val="20"/>
          <w:szCs w:val="20"/>
          <w:lang w:val="sr-Latn-RS"/>
        </w:rPr>
      </w:pPr>
      <w:r w:rsidRPr="007755C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708"/>
        <w:jc w:val="both"/>
        <w:rPr>
          <w:rFonts w:eastAsia="Times New Roman" w:cs="Times New Roman"/>
          <w:b/>
          <w:sz w:val="20"/>
          <w:szCs w:val="20"/>
          <w:u w:val="single"/>
          <w:lang w:val="sr-Cyrl-RS" w:eastAsia="sr-Latn-RS"/>
        </w:rPr>
      </w:pPr>
      <w:r w:rsidRPr="007755C7">
        <w:rPr>
          <w:rFonts w:eastAsia="Times New Roman" w:cs="Times New Roman"/>
          <w:b/>
          <w:sz w:val="20"/>
          <w:szCs w:val="20"/>
          <w:lang w:val="sr-Latn-RS" w:eastAsia="sr-Latn-RS"/>
        </w:rPr>
        <w:t>9</w:t>
      </w:r>
      <w:r w:rsidRPr="007755C7">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7755C7">
        <w:rPr>
          <w:rFonts w:eastAsia="Times New Roman" w:cs="Times New Roman"/>
          <w:b/>
          <w:sz w:val="20"/>
          <w:szCs w:val="20"/>
          <w:u w:val="single"/>
          <w:lang w:val="sr-Cyrl-RS" w:eastAsia="sr-Latn-RS"/>
        </w:rPr>
        <w:t>:</w:t>
      </w:r>
    </w:p>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sr-Cyrl-CS"/>
        </w:rPr>
      </w:pPr>
      <w:r w:rsidRPr="007755C7">
        <w:rPr>
          <w:rFonts w:eastAsia="Times New Roman" w:cs="Times New Roman"/>
          <w:sz w:val="20"/>
          <w:szCs w:val="20"/>
          <w:u w:val="single"/>
          <w:lang w:val="ru-RU" w:eastAsia="sr-Latn-RS"/>
        </w:rPr>
        <w:t>9)1) Начин и услови плаћања:</w:t>
      </w:r>
      <w:r w:rsidRPr="007755C7">
        <w:rPr>
          <w:rFonts w:eastAsia="Times New Roman" w:cs="Times New Roman"/>
          <w:bCs/>
          <w:spacing w:val="-6"/>
          <w:sz w:val="20"/>
          <w:szCs w:val="20"/>
          <w:lang w:val="sr-Cyrl-RS" w:eastAsia="ar-SA"/>
        </w:rPr>
        <w:t xml:space="preserve">  </w:t>
      </w:r>
      <w:r w:rsidRPr="007755C7">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645486" w:rsidRPr="00466142" w:rsidRDefault="00645486" w:rsidP="00645486">
      <w:pPr>
        <w:spacing w:after="0" w:line="240" w:lineRule="auto"/>
        <w:jc w:val="both"/>
        <w:rPr>
          <w:rFonts w:eastAsia="Times New Roman" w:cs="Arial"/>
          <w:sz w:val="20"/>
          <w:szCs w:val="20"/>
          <w:lang w:val="sr-Cyrl-CS"/>
        </w:rPr>
      </w:pPr>
      <w:r w:rsidRPr="00466142">
        <w:rPr>
          <w:rFonts w:eastAsia="Times New Roman" w:cs="Times New Roman"/>
          <w:sz w:val="20"/>
          <w:szCs w:val="20"/>
          <w:lang w:val="sr-Cyrl-CS"/>
        </w:rPr>
        <w:t>- износ од 90% исплатити по потписивању уговора и</w:t>
      </w:r>
      <w:r w:rsidRPr="00466142">
        <w:rPr>
          <w:rFonts w:eastAsia="Times New Roman" w:cs="Arial"/>
          <w:sz w:val="20"/>
          <w:szCs w:val="20"/>
          <w:lang w:val="sr-Cyrl-CS"/>
        </w:rPr>
        <w:t xml:space="preserve"> достављене авансне фактуре,</w:t>
      </w:r>
    </w:p>
    <w:p w:rsidR="00645486" w:rsidRPr="00466142" w:rsidRDefault="00645486" w:rsidP="00645486">
      <w:pPr>
        <w:spacing w:after="0" w:line="240" w:lineRule="auto"/>
        <w:jc w:val="both"/>
        <w:rPr>
          <w:rFonts w:eastAsia="Calibri" w:cs="Times New Roman"/>
          <w:kern w:val="2"/>
          <w:sz w:val="20"/>
          <w:szCs w:val="20"/>
          <w:lang w:val="sr-Cyrl-RS" w:eastAsia="ar-SA"/>
        </w:rPr>
      </w:pPr>
      <w:r w:rsidRPr="00466142">
        <w:rPr>
          <w:rFonts w:eastAsia="Times New Roman" w:cs="Arial"/>
          <w:sz w:val="20"/>
          <w:szCs w:val="20"/>
          <w:lang w:val="sr-Cyrl-CS"/>
        </w:rPr>
        <w:t xml:space="preserve">- остатак од 10% исплатити </w:t>
      </w:r>
      <w:r w:rsidRPr="00466142">
        <w:rPr>
          <w:rFonts w:eastAsia="Calibri" w:cs="Times New Roman"/>
          <w:kern w:val="2"/>
          <w:sz w:val="20"/>
          <w:szCs w:val="20"/>
          <w:lang w:val="sr-Cyrl-RS" w:eastAsia="ar-SA"/>
        </w:rPr>
        <w:t xml:space="preserve">по достављеном коначном рачуну-фактури за извршене услуге и извештају о утрошку авансне уплате, најкасније до </w:t>
      </w:r>
      <w:r w:rsidR="001F4835" w:rsidRPr="00466142">
        <w:rPr>
          <w:rFonts w:eastAsia="Calibri" w:cs="Times New Roman"/>
          <w:kern w:val="2"/>
          <w:sz w:val="20"/>
          <w:szCs w:val="20"/>
          <w:lang w:val="sr-Cyrl-RS" w:eastAsia="ar-SA"/>
        </w:rPr>
        <w:t>25</w:t>
      </w:r>
      <w:r w:rsidRPr="00466142">
        <w:rPr>
          <w:rFonts w:eastAsia="Calibri" w:cs="Times New Roman"/>
          <w:kern w:val="2"/>
          <w:sz w:val="20"/>
          <w:szCs w:val="20"/>
          <w:lang w:val="sr-Cyrl-RS" w:eastAsia="ar-SA"/>
        </w:rPr>
        <w:t>. априла 2019.године а на основу прихваћеног коначног извештаја од стране Наручиоца.</w:t>
      </w:r>
    </w:p>
    <w:p w:rsidR="00953B88" w:rsidRPr="007755C7" w:rsidRDefault="00645486" w:rsidP="00645486">
      <w:pPr>
        <w:spacing w:after="0" w:line="240" w:lineRule="auto"/>
        <w:ind w:firstLine="567"/>
        <w:jc w:val="both"/>
        <w:rPr>
          <w:rFonts w:eastAsia="Times New Roman" w:cs="Arial"/>
          <w:sz w:val="20"/>
          <w:szCs w:val="20"/>
          <w:lang w:val="ru-RU"/>
        </w:rPr>
      </w:pPr>
      <w:r w:rsidRPr="007755C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7755C7" w:rsidRDefault="00953B88" w:rsidP="00953B88">
      <w:pPr>
        <w:widowControl w:val="0"/>
        <w:suppressAutoHyphens/>
        <w:spacing w:after="0" w:line="240" w:lineRule="auto"/>
        <w:ind w:right="67" w:firstLine="720"/>
        <w:contextualSpacing/>
        <w:jc w:val="both"/>
        <w:rPr>
          <w:rFonts w:eastAsia="Times New Roman" w:cs="Arial"/>
          <w:sz w:val="20"/>
          <w:szCs w:val="20"/>
          <w:lang w:val="sr-Cyrl-RS" w:eastAsia="en-GB"/>
        </w:rPr>
      </w:pPr>
      <w:r w:rsidRPr="007755C7">
        <w:rPr>
          <w:spacing w:val="-1"/>
          <w:sz w:val="20"/>
          <w:szCs w:val="20"/>
          <w:lang w:val="sr-Cyrl-CS" w:eastAsia="ar-SA"/>
        </w:rPr>
        <w:t xml:space="preserve">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w:t>
      </w:r>
      <w:r w:rsidRPr="007755C7">
        <w:rPr>
          <w:spacing w:val="-1"/>
          <w:sz w:val="20"/>
          <w:szCs w:val="20"/>
          <w:lang w:val="sr-Cyrl-CS" w:eastAsia="ar-SA"/>
        </w:rPr>
        <w:lastRenderedPageBreak/>
        <w:t>матични број: 08752885</w:t>
      </w:r>
      <w:r w:rsidRPr="007755C7">
        <w:rPr>
          <w:rFonts w:eastAsia="Times New Roman" w:cs="Arial"/>
          <w:sz w:val="20"/>
          <w:szCs w:val="20"/>
          <w:lang w:eastAsia="en-GB"/>
        </w:rPr>
        <w:t>, број рачуна 840-30640-67 Управа за трезор</w:t>
      </w:r>
      <w:r w:rsidRPr="007755C7">
        <w:rPr>
          <w:rFonts w:eastAsia="Times New Roman" w:cs="Arial"/>
          <w:sz w:val="20"/>
          <w:szCs w:val="20"/>
          <w:lang w:val="sr-Cyrl-RS" w:eastAsia="en-GB"/>
        </w:rPr>
        <w:t xml:space="preserve"> и </w:t>
      </w:r>
      <w:r w:rsidRPr="007755C7">
        <w:rPr>
          <w:rFonts w:eastAsia="Times New Roman" w:cs="Arial"/>
          <w:sz w:val="20"/>
          <w:szCs w:val="20"/>
          <w:lang w:eastAsia="en-GB"/>
        </w:rPr>
        <w:t>мора да садржи позив на број</w:t>
      </w:r>
      <w:r w:rsidRPr="007755C7">
        <w:rPr>
          <w:rFonts w:eastAsia="Times New Roman" w:cs="Arial"/>
          <w:sz w:val="20"/>
          <w:szCs w:val="20"/>
          <w:lang w:val="sr-Cyrl-RS" w:eastAsia="en-GB"/>
        </w:rPr>
        <w:t xml:space="preserve"> </w:t>
      </w:r>
      <w:r w:rsidRPr="007755C7">
        <w:rPr>
          <w:rFonts w:eastAsia="Times New Roman" w:cs="Arial"/>
          <w:sz w:val="20"/>
          <w:szCs w:val="20"/>
          <w:lang w:eastAsia="en-GB"/>
        </w:rPr>
        <w:t>и датум уговора</w:t>
      </w:r>
      <w:r w:rsidRPr="007755C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7755C7" w:rsidRDefault="00953B88" w:rsidP="00953B88">
      <w:pPr>
        <w:suppressAutoHyphens/>
        <w:spacing w:after="0" w:line="240" w:lineRule="auto"/>
        <w:ind w:right="67" w:firstLine="720"/>
        <w:jc w:val="both"/>
        <w:rPr>
          <w:spacing w:val="-4"/>
          <w:sz w:val="20"/>
          <w:szCs w:val="20"/>
          <w:lang w:val="sr-Cyrl-CS" w:eastAsia="ar-SA"/>
        </w:rPr>
      </w:pPr>
      <w:r w:rsidRPr="007755C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7755C7" w:rsidRDefault="00953B88" w:rsidP="00953B88">
      <w:pPr>
        <w:suppressAutoHyphens/>
        <w:spacing w:after="0" w:line="240" w:lineRule="auto"/>
        <w:ind w:right="67" w:firstLine="720"/>
        <w:jc w:val="both"/>
        <w:rPr>
          <w:spacing w:val="-5"/>
          <w:sz w:val="20"/>
          <w:szCs w:val="20"/>
          <w:lang w:val="sr-Cyrl-CS" w:eastAsia="ar-SA"/>
        </w:rPr>
      </w:pPr>
      <w:r w:rsidRPr="007755C7">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7755C7">
        <w:rPr>
          <w:spacing w:val="-1"/>
          <w:sz w:val="20"/>
          <w:szCs w:val="20"/>
          <w:lang w:val="sr-Cyrl-CS" w:eastAsia="ar-SA"/>
        </w:rPr>
        <w:t xml:space="preserve"> </w:t>
      </w:r>
    </w:p>
    <w:p w:rsidR="00953B88" w:rsidRPr="007755C7" w:rsidRDefault="00953B88" w:rsidP="00953B88">
      <w:pPr>
        <w:suppressAutoHyphens/>
        <w:spacing w:after="0" w:line="240" w:lineRule="auto"/>
        <w:ind w:right="67" w:firstLine="720"/>
        <w:jc w:val="both"/>
        <w:rPr>
          <w:spacing w:val="-4"/>
          <w:sz w:val="20"/>
          <w:szCs w:val="20"/>
          <w:lang w:val="sr-Cyrl-CS" w:eastAsia="ar-SA"/>
        </w:rPr>
      </w:pPr>
      <w:r w:rsidRPr="007755C7">
        <w:rPr>
          <w:spacing w:val="-1"/>
          <w:sz w:val="20"/>
          <w:szCs w:val="20"/>
          <w:lang w:val="sr-Cyrl-CS" w:eastAsia="ar-SA"/>
        </w:rPr>
        <w:t>Наручилац услуге је овлашћен да приговори фактури у року од</w:t>
      </w:r>
      <w:r w:rsidRPr="007755C7">
        <w:rPr>
          <w:sz w:val="20"/>
          <w:szCs w:val="20"/>
          <w:lang w:val="sr-Cyrl-CS" w:eastAsia="ar-SA"/>
        </w:rPr>
        <w:t xml:space="preserve"> три </w:t>
      </w:r>
      <w:r w:rsidRPr="007755C7">
        <w:rPr>
          <w:spacing w:val="-2"/>
          <w:sz w:val="20"/>
          <w:szCs w:val="20"/>
          <w:lang w:val="sr-Cyrl-CS" w:eastAsia="ar-SA"/>
        </w:rPr>
        <w:t xml:space="preserve">дана од </w:t>
      </w:r>
      <w:r w:rsidRPr="007755C7">
        <w:rPr>
          <w:spacing w:val="-4"/>
          <w:sz w:val="20"/>
          <w:szCs w:val="20"/>
          <w:lang w:val="sr-Cyrl-CS" w:eastAsia="ar-SA"/>
        </w:rPr>
        <w:t>пријема. У супротном ће се сматрати да је исту примио без примедби.</w:t>
      </w:r>
    </w:p>
    <w:p w:rsidR="00953B88" w:rsidRPr="007755C7" w:rsidRDefault="00953B88" w:rsidP="00953B88">
      <w:pPr>
        <w:autoSpaceDE w:val="0"/>
        <w:autoSpaceDN w:val="0"/>
        <w:adjustRightInd w:val="0"/>
        <w:spacing w:after="0" w:line="240" w:lineRule="auto"/>
        <w:jc w:val="both"/>
        <w:rPr>
          <w:rFonts w:cs="Verdana"/>
          <w:sz w:val="20"/>
          <w:szCs w:val="20"/>
          <w:lang w:val="sr-Latn-RS"/>
        </w:rPr>
      </w:pPr>
      <w:r w:rsidRPr="007755C7">
        <w:rPr>
          <w:rFonts w:cs="Verdana"/>
          <w:sz w:val="20"/>
          <w:szCs w:val="20"/>
          <w:lang w:val="sr-Cyrl-RS"/>
        </w:rPr>
        <w:t>9)</w:t>
      </w:r>
      <w:r w:rsidRPr="007755C7">
        <w:rPr>
          <w:rFonts w:cs="Verdana"/>
          <w:sz w:val="20"/>
          <w:szCs w:val="20"/>
          <w:lang w:val="sr-Latn-RS"/>
        </w:rPr>
        <w:t>2</w:t>
      </w:r>
      <w:r w:rsidRPr="007755C7">
        <w:rPr>
          <w:rFonts w:cs="Verdana"/>
          <w:sz w:val="20"/>
          <w:szCs w:val="20"/>
          <w:lang w:val="sr-Cyrl-RS"/>
        </w:rPr>
        <w:t xml:space="preserve">) </w:t>
      </w:r>
      <w:r w:rsidRPr="007755C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953B88" w:rsidRPr="007755C7" w:rsidRDefault="00953B88" w:rsidP="00953B88">
      <w:pPr>
        <w:autoSpaceDE w:val="0"/>
        <w:autoSpaceDN w:val="0"/>
        <w:adjustRightInd w:val="0"/>
        <w:spacing w:after="0" w:line="240" w:lineRule="auto"/>
        <w:jc w:val="both"/>
        <w:rPr>
          <w:rFonts w:eastAsia="Arial Unicode MS" w:cs="Times New Roman"/>
          <w:kern w:val="1"/>
          <w:sz w:val="20"/>
          <w:szCs w:val="20"/>
          <w:lang w:val="ru-RU" w:eastAsia="ar-SA"/>
        </w:rPr>
      </w:pPr>
      <w:r w:rsidRPr="007755C7">
        <w:rPr>
          <w:rFonts w:cs="Verdana"/>
          <w:sz w:val="20"/>
          <w:szCs w:val="20"/>
          <w:lang w:val="sr-Cyrl-RS"/>
        </w:rPr>
        <w:t>9)</w:t>
      </w:r>
      <w:r w:rsidRPr="007755C7">
        <w:rPr>
          <w:rFonts w:cs="Verdana"/>
          <w:sz w:val="20"/>
          <w:szCs w:val="20"/>
          <w:lang w:val="sr-Latn-RS"/>
        </w:rPr>
        <w:t>3</w:t>
      </w:r>
      <w:r w:rsidRPr="007755C7">
        <w:rPr>
          <w:rFonts w:cs="Verdana"/>
          <w:sz w:val="20"/>
          <w:szCs w:val="20"/>
          <w:lang w:val="sr-Cyrl-RS"/>
        </w:rPr>
        <w:t>)</w:t>
      </w:r>
      <w:r w:rsidRPr="007755C7">
        <w:rPr>
          <w:rFonts w:eastAsia="Times New Roman" w:cs="Times New Roman"/>
          <w:sz w:val="20"/>
          <w:szCs w:val="20"/>
          <w:u w:val="single"/>
          <w:lang w:val="ru-RU" w:eastAsia="sr-Latn-RS"/>
        </w:rPr>
        <w:t xml:space="preserve"> Рок извршења услуге</w:t>
      </w:r>
      <w:r w:rsidRPr="007755C7">
        <w:rPr>
          <w:rFonts w:eastAsia="Times New Roman" w:cs="Times New Roman"/>
          <w:sz w:val="20"/>
          <w:szCs w:val="20"/>
          <w:lang w:val="ru-RU" w:eastAsia="sr-Latn-RS"/>
        </w:rPr>
        <w:t xml:space="preserve">: </w:t>
      </w:r>
      <w:r w:rsidRPr="007755C7">
        <w:rPr>
          <w:rFonts w:eastAsia="Times New Roman" w:cs="Times New Roman"/>
          <w:sz w:val="20"/>
          <w:szCs w:val="20"/>
          <w:lang w:val="sr-Cyrl-CS" w:eastAsia="ar-SA"/>
        </w:rPr>
        <w:t xml:space="preserve"> најкасније до </w:t>
      </w:r>
      <w:r w:rsidR="00466142">
        <w:rPr>
          <w:rFonts w:eastAsia="Times New Roman" w:cs="Times New Roman"/>
          <w:sz w:val="20"/>
          <w:szCs w:val="20"/>
          <w:lang w:val="sr-Cyrl-CS" w:eastAsia="ar-SA"/>
        </w:rPr>
        <w:t>25</w:t>
      </w:r>
      <w:r w:rsidRPr="007755C7">
        <w:rPr>
          <w:rFonts w:eastAsia="Times New Roman" w:cs="Times New Roman"/>
          <w:sz w:val="20"/>
          <w:szCs w:val="20"/>
          <w:lang w:val="sr-Cyrl-CS" w:eastAsia="ar-SA"/>
        </w:rPr>
        <w:t>.</w:t>
      </w:r>
      <w:r w:rsidR="00645486" w:rsidRPr="007755C7">
        <w:rPr>
          <w:rFonts w:eastAsia="Times New Roman" w:cs="Times New Roman"/>
          <w:sz w:val="20"/>
          <w:szCs w:val="20"/>
          <w:lang w:val="sr-Cyrl-CS" w:eastAsia="ar-SA"/>
        </w:rPr>
        <w:t xml:space="preserve"> априла </w:t>
      </w:r>
      <w:r w:rsidRPr="007755C7">
        <w:rPr>
          <w:rFonts w:eastAsia="Times New Roman" w:cs="Times New Roman"/>
          <w:sz w:val="20"/>
          <w:szCs w:val="20"/>
          <w:lang w:val="sr-Cyrl-CS" w:eastAsia="ar-SA"/>
        </w:rPr>
        <w:t>201</w:t>
      </w:r>
      <w:r w:rsidR="00645486" w:rsidRPr="007755C7">
        <w:rPr>
          <w:rFonts w:eastAsia="Times New Roman" w:cs="Times New Roman"/>
          <w:sz w:val="20"/>
          <w:szCs w:val="20"/>
          <w:lang w:val="sr-Cyrl-CS" w:eastAsia="ar-SA"/>
        </w:rPr>
        <w:t>9</w:t>
      </w:r>
      <w:r w:rsidRPr="007755C7">
        <w:rPr>
          <w:rFonts w:eastAsia="Times New Roman" w:cs="Times New Roman"/>
          <w:sz w:val="20"/>
          <w:szCs w:val="20"/>
          <w:lang w:val="sr-Cyrl-CS" w:eastAsia="ar-SA"/>
        </w:rPr>
        <w:t>. године</w:t>
      </w:r>
      <w:r w:rsidRPr="007755C7">
        <w:rPr>
          <w:rFonts w:eastAsia="Times New Roman" w:cs="Times New Roman"/>
          <w:b/>
          <w:sz w:val="20"/>
          <w:szCs w:val="20"/>
          <w:lang w:val="sr-Cyrl-CS" w:eastAsia="ar-SA"/>
        </w:rPr>
        <w:t>.</w:t>
      </w:r>
      <w:r w:rsidRPr="007755C7">
        <w:rPr>
          <w:rFonts w:eastAsia="Times New Roman" w:cs="Times New Roman"/>
          <w:sz w:val="20"/>
          <w:szCs w:val="20"/>
          <w:lang w:val="sr-Cyrl-CS" w:eastAsia="ar-SA"/>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sr-Cyrl-RS" w:eastAsia="sr-Latn-RS"/>
        </w:rPr>
      </w:pPr>
      <w:r w:rsidRPr="007755C7">
        <w:rPr>
          <w:rFonts w:eastAsia="Times New Roman" w:cs="Times New Roman"/>
          <w:sz w:val="20"/>
          <w:szCs w:val="20"/>
          <w:u w:val="single"/>
          <w:lang w:val="ru-RU" w:eastAsia="sr-Latn-RS"/>
        </w:rPr>
        <w:t>9)4) Место извршења услуге</w:t>
      </w:r>
      <w:r w:rsidRPr="007755C7">
        <w:rPr>
          <w:rFonts w:eastAsia="Times New Roman" w:cs="Times New Roman"/>
          <w:sz w:val="20"/>
          <w:szCs w:val="20"/>
          <w:lang w:val="ru-RU" w:eastAsia="sr-Latn-RS"/>
        </w:rPr>
        <w:t xml:space="preserve">: </w:t>
      </w:r>
      <w:r w:rsidRPr="007755C7">
        <w:rPr>
          <w:rFonts w:eastAsia="Times New Roman" w:cs="Times New Roman"/>
          <w:sz w:val="20"/>
          <w:szCs w:val="20"/>
          <w:lang w:val="sr-Latn-RS" w:eastAsia="sr-Latn-RS"/>
        </w:rPr>
        <w:t xml:space="preserve"> </w:t>
      </w:r>
    </w:p>
    <w:tbl>
      <w:tblPr>
        <w:tblStyle w:val="TableGrid25"/>
        <w:tblW w:w="0" w:type="auto"/>
        <w:tblInd w:w="108" w:type="dxa"/>
        <w:tblLook w:val="04A0" w:firstRow="1" w:lastRow="0" w:firstColumn="1" w:lastColumn="0" w:noHBand="0" w:noVBand="1"/>
      </w:tblPr>
      <w:tblGrid>
        <w:gridCol w:w="2156"/>
        <w:gridCol w:w="3387"/>
        <w:gridCol w:w="2016"/>
        <w:gridCol w:w="1801"/>
      </w:tblGrid>
      <w:tr w:rsidR="001F4835" w:rsidRPr="007755C7" w:rsidTr="000414D8">
        <w:tc>
          <w:tcPr>
            <w:tcW w:w="2156" w:type="dxa"/>
            <w:vMerge w:val="restart"/>
          </w:tcPr>
          <w:p w:rsidR="001F4835" w:rsidRPr="008E6938" w:rsidRDefault="001F4835" w:rsidP="001F4835">
            <w:pPr>
              <w:jc w:val="center"/>
              <w:rPr>
                <w:b/>
                <w:i/>
                <w:sz w:val="20"/>
                <w:szCs w:val="20"/>
                <w:lang w:val="sr-Latn-RS"/>
              </w:rPr>
            </w:pPr>
          </w:p>
          <w:p w:rsidR="001F4835" w:rsidRPr="008E6938" w:rsidRDefault="001F4835" w:rsidP="001F4835">
            <w:pPr>
              <w:jc w:val="center"/>
              <w:rPr>
                <w:b/>
                <w:i/>
                <w:sz w:val="20"/>
                <w:szCs w:val="20"/>
                <w:lang w:val="sr-Cyrl-RS"/>
              </w:rPr>
            </w:pPr>
            <w:r w:rsidRPr="008E6938">
              <w:rPr>
                <w:b/>
                <w:i/>
                <w:sz w:val="20"/>
                <w:szCs w:val="20"/>
                <w:lang w:val="sr-Cyrl-RS"/>
              </w:rPr>
              <w:t>Аутоматска станица</w:t>
            </w:r>
          </w:p>
        </w:tc>
        <w:tc>
          <w:tcPr>
            <w:tcW w:w="3387" w:type="dxa"/>
            <w:vMerge w:val="restart"/>
          </w:tcPr>
          <w:p w:rsidR="001F4835" w:rsidRPr="008E6938" w:rsidRDefault="001F4835" w:rsidP="001F4835">
            <w:pPr>
              <w:jc w:val="center"/>
              <w:rPr>
                <w:b/>
                <w:i/>
                <w:sz w:val="20"/>
                <w:szCs w:val="20"/>
                <w:lang w:val="sr-Latn-RS"/>
              </w:rPr>
            </w:pPr>
          </w:p>
          <w:p w:rsidR="001F4835" w:rsidRPr="008E6938" w:rsidRDefault="001F4835" w:rsidP="001F4835">
            <w:pPr>
              <w:jc w:val="center"/>
              <w:rPr>
                <w:b/>
                <w:i/>
                <w:sz w:val="20"/>
                <w:szCs w:val="20"/>
                <w:lang w:val="sr-Cyrl-RS"/>
              </w:rPr>
            </w:pPr>
            <w:r w:rsidRPr="008E6938">
              <w:rPr>
                <w:b/>
                <w:i/>
                <w:sz w:val="20"/>
                <w:szCs w:val="20"/>
                <w:lang w:val="sr-Cyrl-RS"/>
              </w:rPr>
              <w:t>Адреса</w:t>
            </w:r>
          </w:p>
        </w:tc>
        <w:tc>
          <w:tcPr>
            <w:tcW w:w="3817" w:type="dxa"/>
            <w:gridSpan w:val="2"/>
          </w:tcPr>
          <w:p w:rsidR="001F4835" w:rsidRPr="008E6938" w:rsidRDefault="001F4835" w:rsidP="001F4835">
            <w:pPr>
              <w:jc w:val="center"/>
              <w:rPr>
                <w:b/>
                <w:i/>
                <w:sz w:val="20"/>
                <w:szCs w:val="20"/>
                <w:lang w:val="sr-Cyrl-RS"/>
              </w:rPr>
            </w:pPr>
            <w:r w:rsidRPr="008E6938">
              <w:rPr>
                <w:b/>
                <w:i/>
                <w:sz w:val="20"/>
                <w:szCs w:val="20"/>
                <w:lang w:val="sr-Cyrl-RS"/>
              </w:rPr>
              <w:t>Географске координате аутоматске станице</w:t>
            </w:r>
          </w:p>
        </w:tc>
      </w:tr>
      <w:tr w:rsidR="001F4835" w:rsidRPr="007755C7" w:rsidTr="000414D8">
        <w:tc>
          <w:tcPr>
            <w:tcW w:w="2156" w:type="dxa"/>
            <w:vMerge/>
          </w:tcPr>
          <w:p w:rsidR="001F4835" w:rsidRPr="008E6938" w:rsidRDefault="001F4835" w:rsidP="001F4835">
            <w:pPr>
              <w:jc w:val="center"/>
              <w:rPr>
                <w:b/>
                <w:i/>
                <w:sz w:val="20"/>
                <w:szCs w:val="20"/>
                <w:lang w:val="sr-Cyrl-RS"/>
              </w:rPr>
            </w:pPr>
          </w:p>
        </w:tc>
        <w:tc>
          <w:tcPr>
            <w:tcW w:w="3387" w:type="dxa"/>
            <w:vMerge/>
          </w:tcPr>
          <w:p w:rsidR="001F4835" w:rsidRPr="008E6938" w:rsidRDefault="001F4835" w:rsidP="001F4835">
            <w:pPr>
              <w:jc w:val="center"/>
              <w:rPr>
                <w:b/>
                <w:i/>
                <w:sz w:val="20"/>
                <w:szCs w:val="20"/>
                <w:lang w:val="sr-Cyrl-RS"/>
              </w:rPr>
            </w:pPr>
          </w:p>
        </w:tc>
        <w:tc>
          <w:tcPr>
            <w:tcW w:w="2016" w:type="dxa"/>
          </w:tcPr>
          <w:p w:rsidR="001F4835" w:rsidRPr="008E6938" w:rsidRDefault="001F4835" w:rsidP="001F4835">
            <w:pPr>
              <w:jc w:val="center"/>
              <w:rPr>
                <w:b/>
                <w:i/>
                <w:sz w:val="20"/>
                <w:szCs w:val="20"/>
                <w:lang w:val="sr-Latn-RS"/>
              </w:rPr>
            </w:pPr>
            <w:r w:rsidRPr="008E6938">
              <w:rPr>
                <w:b/>
                <w:i/>
                <w:sz w:val="20"/>
                <w:szCs w:val="20"/>
                <w:lang w:val="sr-Latn-RS"/>
              </w:rPr>
              <w:t>E-IGD</w:t>
            </w:r>
          </w:p>
        </w:tc>
        <w:tc>
          <w:tcPr>
            <w:tcW w:w="1801" w:type="dxa"/>
          </w:tcPr>
          <w:p w:rsidR="001F4835" w:rsidRPr="008E6938" w:rsidRDefault="001F4835" w:rsidP="001F4835">
            <w:pPr>
              <w:jc w:val="center"/>
              <w:rPr>
                <w:b/>
                <w:i/>
                <w:sz w:val="20"/>
                <w:szCs w:val="20"/>
                <w:lang w:val="sr-Latn-RS"/>
              </w:rPr>
            </w:pPr>
            <w:r w:rsidRPr="008E6938">
              <w:rPr>
                <w:b/>
                <w:i/>
                <w:sz w:val="20"/>
                <w:szCs w:val="20"/>
                <w:lang w:val="sr-Latn-RS"/>
              </w:rPr>
              <w:t>N-SGŠ</w:t>
            </w:r>
          </w:p>
        </w:tc>
      </w:tr>
      <w:tr w:rsidR="001F4835" w:rsidRPr="007755C7" w:rsidTr="000414D8">
        <w:tc>
          <w:tcPr>
            <w:tcW w:w="2156" w:type="dxa"/>
          </w:tcPr>
          <w:p w:rsidR="001F4835" w:rsidRPr="008E6938" w:rsidRDefault="001F4835" w:rsidP="001F4835">
            <w:pPr>
              <w:rPr>
                <w:b/>
                <w:sz w:val="20"/>
                <w:szCs w:val="20"/>
                <w:lang w:val="sr-Cyrl-RS"/>
              </w:rPr>
            </w:pPr>
            <w:r w:rsidRPr="008E6938">
              <w:rPr>
                <w:b/>
                <w:sz w:val="20"/>
                <w:szCs w:val="20"/>
                <w:lang w:val="sr-Cyrl-RS"/>
              </w:rPr>
              <w:t>Сомбор</w:t>
            </w:r>
          </w:p>
        </w:tc>
        <w:tc>
          <w:tcPr>
            <w:tcW w:w="3387" w:type="dxa"/>
          </w:tcPr>
          <w:p w:rsidR="001F4835" w:rsidRPr="008E6938" w:rsidRDefault="001F4835" w:rsidP="001F4835">
            <w:pPr>
              <w:rPr>
                <w:sz w:val="20"/>
                <w:szCs w:val="20"/>
                <w:lang w:val="sr-Cyrl-RS"/>
              </w:rPr>
            </w:pPr>
            <w:r w:rsidRPr="008E6938">
              <w:rPr>
                <w:sz w:val="20"/>
                <w:szCs w:val="20"/>
                <w:lang w:val="sr-Cyrl-RS"/>
              </w:rPr>
              <w:t>угао улица Венац Степе Степановића и Арсенија Чарнојевића</w:t>
            </w:r>
          </w:p>
        </w:tc>
        <w:tc>
          <w:tcPr>
            <w:tcW w:w="2016" w:type="dxa"/>
          </w:tcPr>
          <w:p w:rsidR="001F4835" w:rsidRPr="008E6938" w:rsidRDefault="001F4835" w:rsidP="001F4835">
            <w:pPr>
              <w:rPr>
                <w:sz w:val="20"/>
                <w:szCs w:val="20"/>
                <w:lang w:val="sr-Latn-RS"/>
              </w:rPr>
            </w:pPr>
            <w:r w:rsidRPr="008E6938">
              <w:rPr>
                <w:sz w:val="20"/>
                <w:szCs w:val="20"/>
                <w:lang w:val="sr-Latn-RS"/>
              </w:rPr>
              <w:t>19</w:t>
            </w:r>
            <w:r w:rsidRPr="008E6938">
              <w:rPr>
                <w:sz w:val="20"/>
                <w:szCs w:val="20"/>
                <w:lang w:val="sr-Latn-RS"/>
              </w:rPr>
              <w:sym w:font="UniversalMath1 BT" w:char="F038"/>
            </w:r>
            <w:r w:rsidRPr="008E6938">
              <w:rPr>
                <w:sz w:val="20"/>
                <w:szCs w:val="20"/>
                <w:lang w:val="sr-Latn-RS"/>
              </w:rPr>
              <w:t xml:space="preserve"> 06</w:t>
            </w:r>
            <w:r w:rsidRPr="008E6938">
              <w:rPr>
                <w:sz w:val="20"/>
                <w:szCs w:val="20"/>
                <w:lang w:val="sr-Latn-RS"/>
              </w:rPr>
              <w:sym w:font="UniversalMath1 BT" w:char="F039"/>
            </w:r>
            <w:r w:rsidRPr="008E6938">
              <w:rPr>
                <w:sz w:val="20"/>
                <w:szCs w:val="20"/>
                <w:lang w:val="sr-Latn-RS"/>
              </w:rPr>
              <w:t xml:space="preserve"> 52.90“</w:t>
            </w:r>
          </w:p>
        </w:tc>
        <w:tc>
          <w:tcPr>
            <w:tcW w:w="1801" w:type="dxa"/>
          </w:tcPr>
          <w:p w:rsidR="001F4835" w:rsidRPr="008E6938" w:rsidRDefault="001F4835" w:rsidP="001F4835">
            <w:pPr>
              <w:rPr>
                <w:sz w:val="20"/>
                <w:szCs w:val="20"/>
                <w:lang w:val="sr-Latn-RS"/>
              </w:rPr>
            </w:pPr>
            <w:r w:rsidRPr="008E6938">
              <w:rPr>
                <w:sz w:val="20"/>
                <w:szCs w:val="20"/>
                <w:lang w:val="sr-Latn-RS"/>
              </w:rPr>
              <w:t>45</w:t>
            </w:r>
            <w:r w:rsidRPr="008E6938">
              <w:rPr>
                <w:sz w:val="20"/>
                <w:szCs w:val="20"/>
                <w:lang w:val="sr-Latn-RS"/>
              </w:rPr>
              <w:sym w:font="UniversalMath1 BT" w:char="F038"/>
            </w:r>
            <w:r w:rsidRPr="008E6938">
              <w:rPr>
                <w:sz w:val="20"/>
                <w:szCs w:val="20"/>
                <w:lang w:val="sr-Latn-RS"/>
              </w:rPr>
              <w:t xml:space="preserve"> 46</w:t>
            </w:r>
            <w:r w:rsidRPr="008E6938">
              <w:rPr>
                <w:sz w:val="20"/>
                <w:szCs w:val="20"/>
                <w:lang w:val="sr-Latn-RS"/>
              </w:rPr>
              <w:sym w:font="UniversalMath1 BT" w:char="F039"/>
            </w:r>
            <w:r w:rsidRPr="008E6938">
              <w:rPr>
                <w:sz w:val="20"/>
                <w:szCs w:val="20"/>
                <w:lang w:val="sr-Latn-RS"/>
              </w:rPr>
              <w:t xml:space="preserve"> 10.35“</w:t>
            </w:r>
          </w:p>
        </w:tc>
      </w:tr>
      <w:tr w:rsidR="001F4835" w:rsidRPr="007755C7" w:rsidTr="000414D8">
        <w:tc>
          <w:tcPr>
            <w:tcW w:w="2156" w:type="dxa"/>
          </w:tcPr>
          <w:p w:rsidR="001F4835" w:rsidRPr="008E6938" w:rsidRDefault="001F4835" w:rsidP="001F4835">
            <w:pPr>
              <w:rPr>
                <w:b/>
                <w:sz w:val="20"/>
                <w:szCs w:val="20"/>
                <w:lang w:val="sr-Cyrl-RS"/>
              </w:rPr>
            </w:pPr>
            <w:r w:rsidRPr="008E6938">
              <w:rPr>
                <w:b/>
                <w:sz w:val="20"/>
                <w:szCs w:val="20"/>
                <w:lang w:val="sr-Cyrl-RS"/>
              </w:rPr>
              <w:t>Кикинда</w:t>
            </w:r>
          </w:p>
        </w:tc>
        <w:tc>
          <w:tcPr>
            <w:tcW w:w="3387" w:type="dxa"/>
          </w:tcPr>
          <w:p w:rsidR="001F4835" w:rsidRPr="008E6938" w:rsidRDefault="001F4835" w:rsidP="001F4835">
            <w:pPr>
              <w:rPr>
                <w:sz w:val="20"/>
                <w:szCs w:val="20"/>
                <w:lang w:val="sr-Cyrl-RS"/>
              </w:rPr>
            </w:pPr>
            <w:r w:rsidRPr="008E6938">
              <w:rPr>
                <w:sz w:val="20"/>
                <w:szCs w:val="20"/>
                <w:lang w:val="sr-Cyrl-RS"/>
              </w:rPr>
              <w:t xml:space="preserve">у непосредној близини индустријске зоне: улица Шумице  </w:t>
            </w:r>
          </w:p>
        </w:tc>
        <w:tc>
          <w:tcPr>
            <w:tcW w:w="2016" w:type="dxa"/>
          </w:tcPr>
          <w:p w:rsidR="001F4835" w:rsidRPr="008E6938" w:rsidRDefault="001F4835" w:rsidP="001F4835">
            <w:pPr>
              <w:rPr>
                <w:sz w:val="20"/>
                <w:szCs w:val="20"/>
                <w:lang w:val="sr-Latn-RS"/>
              </w:rPr>
            </w:pPr>
            <w:r w:rsidRPr="008E6938">
              <w:rPr>
                <w:sz w:val="20"/>
                <w:szCs w:val="20"/>
                <w:lang w:val="sr-Latn-RS"/>
              </w:rPr>
              <w:t>20</w:t>
            </w:r>
            <w:r w:rsidRPr="008E6938">
              <w:rPr>
                <w:sz w:val="20"/>
                <w:szCs w:val="20"/>
                <w:lang w:val="sr-Latn-RS"/>
              </w:rPr>
              <w:sym w:font="UniversalMath1 BT" w:char="F038"/>
            </w:r>
            <w:r w:rsidRPr="008E6938">
              <w:rPr>
                <w:sz w:val="20"/>
                <w:szCs w:val="20"/>
                <w:lang w:val="sr-Latn-RS"/>
              </w:rPr>
              <w:t xml:space="preserve"> 26</w:t>
            </w:r>
            <w:r w:rsidRPr="008E6938">
              <w:rPr>
                <w:sz w:val="20"/>
                <w:szCs w:val="20"/>
                <w:lang w:val="sr-Latn-RS"/>
              </w:rPr>
              <w:sym w:font="UniversalMath1 BT" w:char="F039"/>
            </w:r>
            <w:r w:rsidRPr="008E6938">
              <w:rPr>
                <w:sz w:val="20"/>
                <w:szCs w:val="20"/>
                <w:lang w:val="sr-Latn-RS"/>
              </w:rPr>
              <w:t>37“</w:t>
            </w:r>
          </w:p>
        </w:tc>
        <w:tc>
          <w:tcPr>
            <w:tcW w:w="1801" w:type="dxa"/>
          </w:tcPr>
          <w:p w:rsidR="001F4835" w:rsidRPr="008E6938" w:rsidRDefault="001F4835" w:rsidP="001F4835">
            <w:pPr>
              <w:rPr>
                <w:sz w:val="20"/>
                <w:szCs w:val="20"/>
                <w:lang w:val="sr-Latn-RS"/>
              </w:rPr>
            </w:pPr>
            <w:r w:rsidRPr="008E6938">
              <w:rPr>
                <w:sz w:val="20"/>
                <w:szCs w:val="20"/>
                <w:lang w:val="sr-Latn-RS"/>
              </w:rPr>
              <w:t>45</w:t>
            </w:r>
            <w:r w:rsidRPr="008E6938">
              <w:rPr>
                <w:sz w:val="20"/>
                <w:szCs w:val="20"/>
                <w:lang w:val="sr-Latn-RS"/>
              </w:rPr>
              <w:sym w:font="UniversalMath1 BT" w:char="F038"/>
            </w:r>
            <w:r w:rsidRPr="008E6938">
              <w:rPr>
                <w:sz w:val="20"/>
                <w:szCs w:val="20"/>
                <w:lang w:val="sr-Latn-RS"/>
              </w:rPr>
              <w:t xml:space="preserve"> 49</w:t>
            </w:r>
            <w:r w:rsidRPr="008E6938">
              <w:rPr>
                <w:sz w:val="20"/>
                <w:szCs w:val="20"/>
                <w:lang w:val="sr-Latn-RS"/>
              </w:rPr>
              <w:sym w:font="UniversalMath1 BT" w:char="F039"/>
            </w:r>
            <w:r w:rsidRPr="008E6938">
              <w:rPr>
                <w:sz w:val="20"/>
                <w:szCs w:val="20"/>
                <w:lang w:val="sr-Latn-RS"/>
              </w:rPr>
              <w:t>04.18“</w:t>
            </w:r>
          </w:p>
        </w:tc>
      </w:tr>
      <w:tr w:rsidR="001F4835" w:rsidRPr="007755C7" w:rsidTr="000414D8">
        <w:tc>
          <w:tcPr>
            <w:tcW w:w="2156" w:type="dxa"/>
          </w:tcPr>
          <w:p w:rsidR="001F4835" w:rsidRPr="008E6938" w:rsidRDefault="001F4835" w:rsidP="001F4835">
            <w:pPr>
              <w:rPr>
                <w:b/>
                <w:sz w:val="20"/>
                <w:szCs w:val="20"/>
                <w:lang w:val="sr-Cyrl-RS"/>
              </w:rPr>
            </w:pPr>
            <w:r w:rsidRPr="008E6938">
              <w:rPr>
                <w:b/>
                <w:sz w:val="20"/>
                <w:szCs w:val="20"/>
                <w:lang w:val="sr-Cyrl-RS"/>
              </w:rPr>
              <w:t>Зрењанин</w:t>
            </w:r>
          </w:p>
        </w:tc>
        <w:tc>
          <w:tcPr>
            <w:tcW w:w="3387" w:type="dxa"/>
          </w:tcPr>
          <w:p w:rsidR="001F4835" w:rsidRPr="008E6938" w:rsidRDefault="001F4835" w:rsidP="001F4835">
            <w:pPr>
              <w:rPr>
                <w:sz w:val="20"/>
                <w:szCs w:val="20"/>
                <w:lang w:val="sr-Cyrl-RS"/>
              </w:rPr>
            </w:pPr>
            <w:r w:rsidRPr="008E6938">
              <w:rPr>
                <w:sz w:val="20"/>
                <w:szCs w:val="20"/>
                <w:lang w:val="sr-Cyrl-RS"/>
              </w:rPr>
              <w:t>централна градска саобраћајница, угао Булевара ослобођења и улице Цара Душана</w:t>
            </w:r>
          </w:p>
        </w:tc>
        <w:tc>
          <w:tcPr>
            <w:tcW w:w="2016" w:type="dxa"/>
          </w:tcPr>
          <w:p w:rsidR="001F4835" w:rsidRPr="008E6938" w:rsidRDefault="001F4835" w:rsidP="001F4835">
            <w:pPr>
              <w:rPr>
                <w:sz w:val="20"/>
                <w:szCs w:val="20"/>
                <w:lang w:val="sr-Latn-RS"/>
              </w:rPr>
            </w:pPr>
            <w:r w:rsidRPr="008E6938">
              <w:rPr>
                <w:sz w:val="20"/>
                <w:szCs w:val="20"/>
                <w:lang w:val="sr-Latn-RS"/>
              </w:rPr>
              <w:t>20</w:t>
            </w:r>
            <w:r w:rsidRPr="008E6938">
              <w:rPr>
                <w:sz w:val="20"/>
                <w:szCs w:val="20"/>
                <w:lang w:val="sr-Latn-RS"/>
              </w:rPr>
              <w:sym w:font="UniversalMath1 BT" w:char="F038"/>
            </w:r>
            <w:r w:rsidRPr="008E6938">
              <w:rPr>
                <w:sz w:val="20"/>
                <w:szCs w:val="20"/>
                <w:lang w:val="sr-Latn-RS"/>
              </w:rPr>
              <w:t xml:space="preserve"> 23</w:t>
            </w:r>
            <w:r w:rsidRPr="008E6938">
              <w:rPr>
                <w:sz w:val="20"/>
                <w:szCs w:val="20"/>
                <w:lang w:val="sr-Latn-RS"/>
              </w:rPr>
              <w:sym w:font="UniversalMath1 BT" w:char="F039"/>
            </w:r>
            <w:r w:rsidRPr="008E6938">
              <w:rPr>
                <w:sz w:val="20"/>
                <w:szCs w:val="20"/>
                <w:lang w:val="sr-Latn-RS"/>
              </w:rPr>
              <w:t xml:space="preserve"> 24.53“</w:t>
            </w:r>
          </w:p>
        </w:tc>
        <w:tc>
          <w:tcPr>
            <w:tcW w:w="1801" w:type="dxa"/>
          </w:tcPr>
          <w:p w:rsidR="001F4835" w:rsidRPr="008E6938" w:rsidRDefault="001F4835" w:rsidP="001F4835">
            <w:pPr>
              <w:rPr>
                <w:sz w:val="20"/>
                <w:szCs w:val="20"/>
                <w:lang w:val="sr-Latn-RS"/>
              </w:rPr>
            </w:pPr>
            <w:r w:rsidRPr="008E6938">
              <w:rPr>
                <w:sz w:val="20"/>
                <w:szCs w:val="20"/>
                <w:lang w:val="sr-Latn-RS"/>
              </w:rPr>
              <w:t>45</w:t>
            </w:r>
            <w:r w:rsidRPr="008E6938">
              <w:rPr>
                <w:sz w:val="20"/>
                <w:szCs w:val="20"/>
                <w:lang w:val="sr-Latn-RS"/>
              </w:rPr>
              <w:sym w:font="UniversalMath1 BT" w:char="F038"/>
            </w:r>
            <w:r w:rsidRPr="008E6938">
              <w:rPr>
                <w:sz w:val="20"/>
                <w:szCs w:val="20"/>
                <w:lang w:val="sr-Latn-RS"/>
              </w:rPr>
              <w:t xml:space="preserve"> 23</w:t>
            </w:r>
            <w:r w:rsidRPr="008E6938">
              <w:rPr>
                <w:sz w:val="20"/>
                <w:szCs w:val="20"/>
                <w:lang w:val="sr-Latn-RS"/>
              </w:rPr>
              <w:sym w:font="UniversalMath1 BT" w:char="F039"/>
            </w:r>
            <w:r w:rsidRPr="008E6938">
              <w:rPr>
                <w:sz w:val="20"/>
                <w:szCs w:val="20"/>
                <w:lang w:val="sr-Latn-RS"/>
              </w:rPr>
              <w:t xml:space="preserve"> 00.30“</w:t>
            </w:r>
          </w:p>
        </w:tc>
      </w:tr>
    </w:tbl>
    <w:p w:rsidR="00645486" w:rsidRPr="007755C7" w:rsidRDefault="00645486" w:rsidP="00953B88">
      <w:pPr>
        <w:autoSpaceDE w:val="0"/>
        <w:autoSpaceDN w:val="0"/>
        <w:adjustRightInd w:val="0"/>
        <w:spacing w:after="0" w:line="240" w:lineRule="auto"/>
        <w:jc w:val="both"/>
        <w:rPr>
          <w:rFonts w:eastAsia="Times New Roman" w:cs="Times New Roman"/>
          <w:sz w:val="20"/>
          <w:szCs w:val="20"/>
          <w:lang w:val="sr-Cyrl-RS" w:eastAsia="sr-Latn-RS"/>
        </w:rPr>
      </w:pPr>
    </w:p>
    <w:p w:rsidR="00953B88" w:rsidRPr="007755C7" w:rsidRDefault="007F0AD8" w:rsidP="00953B88">
      <w:pPr>
        <w:spacing w:after="0" w:line="240" w:lineRule="auto"/>
        <w:jc w:val="both"/>
        <w:rPr>
          <w:rFonts w:eastAsia="Times New Roman" w:cs="Times New Roman"/>
          <w:sz w:val="20"/>
          <w:szCs w:val="20"/>
          <w:lang w:val="sr-Cyrl-RS" w:eastAsia="sr-Latn-RS"/>
        </w:rPr>
      </w:pPr>
      <w:r w:rsidRPr="007755C7">
        <w:rPr>
          <w:sz w:val="20"/>
          <w:szCs w:val="20"/>
          <w:u w:val="single"/>
          <w:lang w:val="sr-Cyrl-RS"/>
        </w:rPr>
        <w:t xml:space="preserve"> </w:t>
      </w:r>
    </w:p>
    <w:p w:rsidR="00953B88" w:rsidRPr="007755C7" w:rsidRDefault="00953B88" w:rsidP="00953B88">
      <w:pPr>
        <w:autoSpaceDE w:val="0"/>
        <w:autoSpaceDN w:val="0"/>
        <w:adjustRightInd w:val="0"/>
        <w:spacing w:after="0" w:line="240" w:lineRule="auto"/>
        <w:jc w:val="both"/>
        <w:rPr>
          <w:sz w:val="20"/>
          <w:szCs w:val="20"/>
          <w:lang w:val="sr-Cyrl-RS"/>
        </w:rPr>
      </w:pPr>
      <w:r w:rsidRPr="007755C7">
        <w:rPr>
          <w:rFonts w:eastAsia="Times New Roman" w:cs="Times New Roman"/>
          <w:sz w:val="20"/>
          <w:szCs w:val="20"/>
          <w:lang w:val="sr-Cyrl-RS" w:eastAsia="sr-Latn-RS"/>
        </w:rPr>
        <w:t>9)5)</w:t>
      </w:r>
      <w:r w:rsidRPr="007755C7">
        <w:rPr>
          <w:sz w:val="20"/>
          <w:szCs w:val="20"/>
          <w:u w:val="single"/>
          <w:lang w:val="sr-Cyrl-RS"/>
        </w:rPr>
        <w:t xml:space="preserve"> </w:t>
      </w:r>
      <w:r w:rsidR="001F4835" w:rsidRPr="007755C7">
        <w:rPr>
          <w:sz w:val="20"/>
          <w:szCs w:val="20"/>
          <w:u w:val="single"/>
          <w:lang w:val="sr-Cyrl-RS"/>
        </w:rPr>
        <w:t>Фазне активности предметне услуге</w:t>
      </w:r>
      <w:r w:rsidRPr="007755C7">
        <w:rPr>
          <w:sz w:val="20"/>
          <w:szCs w:val="20"/>
          <w:lang w:val="sr-Cyrl-RS"/>
        </w:rPr>
        <w:t xml:space="preserve">: </w:t>
      </w:r>
      <w:r w:rsidR="007F0AD8" w:rsidRPr="007755C7">
        <w:rPr>
          <w:sz w:val="20"/>
          <w:szCs w:val="20"/>
          <w:lang w:val="sr-Cyrl-RS"/>
        </w:rPr>
        <w:t xml:space="preserve"> </w:t>
      </w:r>
    </w:p>
    <w:tbl>
      <w:tblPr>
        <w:tblStyle w:val="TableGrid26"/>
        <w:tblW w:w="0" w:type="auto"/>
        <w:tblInd w:w="108" w:type="dxa"/>
        <w:tblLook w:val="04A0" w:firstRow="1" w:lastRow="0" w:firstColumn="1" w:lastColumn="0" w:noHBand="0" w:noVBand="1"/>
      </w:tblPr>
      <w:tblGrid>
        <w:gridCol w:w="9360"/>
      </w:tblGrid>
      <w:tr w:rsidR="001F4835" w:rsidRPr="00E5360B" w:rsidTr="000414D8">
        <w:tc>
          <w:tcPr>
            <w:tcW w:w="9360" w:type="dxa"/>
          </w:tcPr>
          <w:p w:rsidR="001F4835" w:rsidRPr="00E5360B" w:rsidRDefault="001F4835" w:rsidP="001F4835">
            <w:pPr>
              <w:jc w:val="center"/>
              <w:rPr>
                <w:b/>
                <w:i/>
                <w:sz w:val="20"/>
                <w:szCs w:val="20"/>
                <w:lang w:val="sr-Cyrl-RS"/>
              </w:rPr>
            </w:pPr>
            <w:r w:rsidRPr="00E5360B">
              <w:rPr>
                <w:b/>
                <w:i/>
                <w:sz w:val="20"/>
                <w:szCs w:val="20"/>
                <w:lang w:val="sr-Cyrl-RS"/>
              </w:rPr>
              <w:t>Активности</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Припрема и кондиционирање бланко кварцних филтера (</w:t>
            </w:r>
            <w:r w:rsidRPr="00E5360B">
              <w:rPr>
                <w:rFonts w:eastAsia="Calibri" w:cs="Times New Roman"/>
                <w:i/>
                <w:kern w:val="2"/>
                <w:sz w:val="20"/>
                <w:szCs w:val="20"/>
                <w:lang w:val="sr-Cyrl-RS" w:eastAsia="ar-SA"/>
              </w:rPr>
              <w:t>ø 47</w:t>
            </w:r>
            <w:r w:rsidRPr="00E5360B">
              <w:rPr>
                <w:rFonts w:eastAsia="Calibri" w:cs="Times New Roman"/>
                <w:i/>
                <w:kern w:val="2"/>
                <w:sz w:val="20"/>
                <w:szCs w:val="20"/>
                <w:lang w:val="sr-Latn-RS" w:eastAsia="ar-SA"/>
              </w:rPr>
              <w:t>mm</w:t>
            </w:r>
            <w:r w:rsidRPr="00E5360B">
              <w:rPr>
                <w:rFonts w:eastAsia="Calibri" w:cs="Times New Roman"/>
                <w:i/>
                <w:kern w:val="2"/>
                <w:sz w:val="20"/>
                <w:szCs w:val="20"/>
                <w:lang w:val="sr-Cyrl-RS" w:eastAsia="ar-SA"/>
              </w:rPr>
              <w:t>)</w:t>
            </w:r>
            <w:r w:rsidRPr="00E5360B">
              <w:rPr>
                <w:rFonts w:eastAsia="Calibri" w:cs="Times New Roman"/>
                <w:i/>
                <w:kern w:val="2"/>
                <w:sz w:val="20"/>
                <w:szCs w:val="20"/>
                <w:lang w:eastAsia="ar-SA"/>
              </w:rPr>
              <w:t xml:space="preserve"> </w:t>
            </w:r>
            <w:r w:rsidRPr="00E5360B">
              <w:rPr>
                <w:sz w:val="20"/>
                <w:szCs w:val="20"/>
                <w:lang w:val="sr-Cyrl-RS"/>
              </w:rPr>
              <w:t xml:space="preserve">за узорковање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Latn-RS"/>
              </w:rPr>
              <w:t>)</w:t>
            </w:r>
            <w:r w:rsidRPr="00E5360B">
              <w:rPr>
                <w:sz w:val="20"/>
                <w:szCs w:val="20"/>
                <w:lang w:val="sr-Cyrl-RS"/>
              </w:rPr>
              <w:t xml:space="preserve">, у складу са стандардом </w:t>
            </w:r>
            <w:r w:rsidRPr="00E5360B">
              <w:rPr>
                <w:sz w:val="20"/>
                <w:szCs w:val="20"/>
                <w:lang w:val="sr-Latn-RS"/>
              </w:rPr>
              <w:t xml:space="preserve">SRPS EN </w:t>
            </w:r>
            <w:r w:rsidRPr="00E5360B">
              <w:rPr>
                <w:sz w:val="20"/>
                <w:szCs w:val="20"/>
                <w:lang w:val="sr-Cyrl-RS"/>
              </w:rPr>
              <w:t xml:space="preserve">12341:2015.  </w:t>
            </w:r>
            <w:r w:rsidRPr="00E5360B">
              <w:rPr>
                <w:b/>
                <w:i/>
                <w:sz w:val="20"/>
                <w:szCs w:val="20"/>
                <w:u w:val="single"/>
                <w:lang w:val="sr-Cyrl-RS"/>
              </w:rPr>
              <w:t>Напомена:</w:t>
            </w:r>
            <w:r w:rsidRPr="00E5360B">
              <w:rPr>
                <w:sz w:val="20"/>
                <w:szCs w:val="20"/>
                <w:lang w:val="sr-Cyrl-RS"/>
              </w:rPr>
              <w:t xml:space="preserve"> </w:t>
            </w:r>
            <w:r w:rsidRPr="00E5360B">
              <w:rPr>
                <w:i/>
                <w:sz w:val="20"/>
                <w:szCs w:val="20"/>
                <w:u w:val="single"/>
                <w:lang w:val="sr-Cyrl-RS"/>
              </w:rPr>
              <w:t xml:space="preserve">неопходно је претходно спровести тестове подобности филтера, у складу са стандардом </w:t>
            </w:r>
            <w:r w:rsidRPr="00E5360B">
              <w:rPr>
                <w:i/>
                <w:sz w:val="20"/>
                <w:szCs w:val="20"/>
                <w:u w:val="single"/>
                <w:lang w:val="sr-Latn-RS"/>
              </w:rPr>
              <w:t xml:space="preserve">SRPS EN </w:t>
            </w:r>
            <w:r w:rsidRPr="00E5360B">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E5360B">
              <w:rPr>
                <w:sz w:val="20"/>
                <w:szCs w:val="20"/>
                <w:lang w:val="sr-Cyrl-RS"/>
              </w:rPr>
              <w:t xml:space="preserve">   </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Latn-RS"/>
              </w:rPr>
              <w:t>)</w:t>
            </w:r>
            <w:r w:rsidRPr="00E5360B">
              <w:rPr>
                <w:sz w:val="20"/>
                <w:szCs w:val="20"/>
                <w:lang w:val="sr-Cyrl-RS"/>
              </w:rPr>
              <w:t xml:space="preserve">, у складу са стандардом </w:t>
            </w:r>
            <w:r w:rsidRPr="00E5360B">
              <w:rPr>
                <w:sz w:val="20"/>
                <w:szCs w:val="20"/>
                <w:lang w:val="sr-Latn-RS"/>
              </w:rPr>
              <w:t xml:space="preserve">SRPS EN </w:t>
            </w:r>
            <w:r w:rsidRPr="00E5360B">
              <w:rPr>
                <w:sz w:val="20"/>
                <w:szCs w:val="20"/>
                <w:lang w:val="sr-Cyrl-RS"/>
              </w:rPr>
              <w:t>12341:2015. Зам</w:t>
            </w:r>
            <w:r w:rsidRPr="00E5360B">
              <w:rPr>
                <w:sz w:val="20"/>
                <w:szCs w:val="20"/>
                <w:lang w:val="sr-Latn-RS"/>
              </w:rPr>
              <w:t>e</w:t>
            </w:r>
            <w:r w:rsidRPr="00E5360B">
              <w:rPr>
                <w:sz w:val="20"/>
                <w:szCs w:val="20"/>
                <w:lang w:val="sr-Cyrl-RS"/>
              </w:rPr>
              <w:t>н</w:t>
            </w:r>
            <w:r w:rsidRPr="00E5360B">
              <w:rPr>
                <w:sz w:val="20"/>
                <w:szCs w:val="20"/>
                <w:lang w:val="sr-Latn-RS"/>
              </w:rPr>
              <w:t>a</w:t>
            </w:r>
            <w:r w:rsidRPr="00E5360B">
              <w:rPr>
                <w:sz w:val="20"/>
                <w:szCs w:val="20"/>
                <w:lang w:val="sr-Cyrl-RS"/>
              </w:rPr>
              <w:t xml:space="preserve"> филтера треба да се изврши на узоркивачима за суспендоване честице </w:t>
            </w:r>
            <w:r w:rsidRPr="00E5360B">
              <w:rPr>
                <w:sz w:val="20"/>
                <w:szCs w:val="20"/>
                <w:lang w:val="sr-Latn-RS"/>
              </w:rPr>
              <w:t xml:space="preserve">(PM10), </w:t>
            </w:r>
            <w:r w:rsidRPr="00E5360B">
              <w:rPr>
                <w:sz w:val="20"/>
                <w:szCs w:val="20"/>
                <w:lang w:val="sr-Cyrl-RS"/>
              </w:rPr>
              <w:t xml:space="preserve">произвођача </w:t>
            </w:r>
            <w:r w:rsidRPr="00E5360B">
              <w:rPr>
                <w:sz w:val="20"/>
                <w:szCs w:val="20"/>
                <w:lang w:val="sr-Latn-RS"/>
              </w:rPr>
              <w:t>DIGITEL</w:t>
            </w:r>
            <w:r w:rsidRPr="00E5360B">
              <w:rPr>
                <w:sz w:val="20"/>
                <w:szCs w:val="20"/>
                <w:lang w:val="sr-Cyrl-RS"/>
              </w:rPr>
              <w:t>, модел</w:t>
            </w:r>
            <w:r w:rsidRPr="00E5360B">
              <w:rPr>
                <w:sz w:val="20"/>
                <w:szCs w:val="20"/>
                <w:lang w:val="sr-Latn-RS"/>
              </w:rPr>
              <w:t xml:space="preserve"> LVS DPA14, </w:t>
            </w:r>
            <w:r w:rsidRPr="00E5360B">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E5360B">
              <w:rPr>
                <w:rFonts w:eastAsia="Calibri" w:cs="Times New Roman"/>
                <w:i/>
                <w:kern w:val="2"/>
                <w:sz w:val="20"/>
                <w:szCs w:val="20"/>
                <w:lang w:val="sr-Cyrl-RS" w:eastAsia="ar-SA"/>
              </w:rPr>
              <w:t>ø 47</w:t>
            </w:r>
            <w:r w:rsidRPr="00E5360B">
              <w:rPr>
                <w:rFonts w:eastAsia="Calibri" w:cs="Times New Roman"/>
                <w:i/>
                <w:kern w:val="2"/>
                <w:sz w:val="20"/>
                <w:szCs w:val="20"/>
                <w:lang w:val="sr-Latn-RS" w:eastAsia="ar-SA"/>
              </w:rPr>
              <w:t>mm</w:t>
            </w:r>
            <w:r w:rsidRPr="00E5360B">
              <w:rPr>
                <w:rFonts w:eastAsia="Calibri" w:cs="Times New Roman"/>
                <w:i/>
                <w:kern w:val="2"/>
                <w:sz w:val="20"/>
                <w:szCs w:val="20"/>
                <w:lang w:val="sr-Cyrl-RS" w:eastAsia="ar-SA"/>
              </w:rPr>
              <w:t>)</w:t>
            </w:r>
            <w:r w:rsidRPr="00E5360B">
              <w:rPr>
                <w:sz w:val="20"/>
                <w:szCs w:val="20"/>
                <w:lang w:val="sr-Cyrl-RS"/>
              </w:rPr>
              <w:t>. Техничка спецификација уређаја се налази у прилогу конкурсне документације. Динамика замене шаржи ће бити договорена накнадно.</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Latn-RS"/>
              </w:rPr>
              <w:t>T</w:t>
            </w:r>
            <w:r w:rsidRPr="00E5360B">
              <w:rPr>
                <w:sz w:val="20"/>
                <w:szCs w:val="20"/>
                <w:lang w:val="sr-Cyrl-RS"/>
              </w:rPr>
              <w:t xml:space="preserve">ранспорт филтера са узорцима у лабораторију за испитивање, у складу са стандардом </w:t>
            </w:r>
            <w:r w:rsidRPr="00E5360B">
              <w:rPr>
                <w:sz w:val="20"/>
                <w:szCs w:val="20"/>
                <w:lang w:val="sr-Latn-RS"/>
              </w:rPr>
              <w:t xml:space="preserve">SRPS EN </w:t>
            </w:r>
            <w:r w:rsidRPr="00E5360B">
              <w:rPr>
                <w:sz w:val="20"/>
                <w:szCs w:val="20"/>
                <w:lang w:val="sr-Cyrl-RS"/>
              </w:rPr>
              <w:t>12341:2015</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 xml:space="preserve">Одређивање масене концентрације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Latn-RS"/>
              </w:rPr>
              <w:t xml:space="preserve">) </w:t>
            </w:r>
            <w:r w:rsidRPr="00E5360B">
              <w:rPr>
                <w:sz w:val="20"/>
                <w:szCs w:val="20"/>
                <w:lang w:val="sr-Cyrl-RS"/>
              </w:rPr>
              <w:t xml:space="preserve">референтном гравиметријском методом, у складу са стандардом </w:t>
            </w:r>
            <w:r w:rsidRPr="00E5360B">
              <w:rPr>
                <w:sz w:val="20"/>
                <w:szCs w:val="20"/>
                <w:lang w:val="sr-Latn-RS"/>
              </w:rPr>
              <w:t xml:space="preserve">SRPS EN </w:t>
            </w:r>
            <w:r w:rsidRPr="00E5360B">
              <w:rPr>
                <w:sz w:val="20"/>
                <w:szCs w:val="20"/>
                <w:lang w:val="sr-Cyrl-RS"/>
              </w:rPr>
              <w:t>12341:2015</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Хемијска анализа садржаја узорака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Cyrl-RS"/>
              </w:rPr>
              <w:t>) на следеће полутанте:</w:t>
            </w:r>
          </w:p>
          <w:p w:rsidR="001F4835" w:rsidRPr="00E5360B" w:rsidRDefault="001F4835" w:rsidP="001F4835">
            <w:pPr>
              <w:numPr>
                <w:ilvl w:val="0"/>
                <w:numId w:val="38"/>
              </w:numPr>
              <w:contextualSpacing/>
              <w:jc w:val="both"/>
              <w:rPr>
                <w:sz w:val="20"/>
                <w:szCs w:val="20"/>
                <w:lang w:val="sr-Cyrl-RS"/>
              </w:rPr>
            </w:pPr>
            <w:r w:rsidRPr="00E5360B">
              <w:rPr>
                <w:sz w:val="20"/>
                <w:szCs w:val="20"/>
                <w:lang w:val="sr-Cyrl-RS"/>
              </w:rPr>
              <w:t xml:space="preserve">тешки метали (олово, арсен, никл, кадмијум,) у складу са стандардом </w:t>
            </w:r>
            <w:r w:rsidRPr="00E5360B">
              <w:rPr>
                <w:sz w:val="20"/>
                <w:szCs w:val="20"/>
                <w:lang w:val="sr-Latn-RS"/>
              </w:rPr>
              <w:t xml:space="preserve">SRPS EN </w:t>
            </w:r>
            <w:r w:rsidRPr="00E5360B">
              <w:rPr>
                <w:sz w:val="20"/>
                <w:szCs w:val="20"/>
                <w:lang w:val="sr-Cyrl-RS"/>
              </w:rPr>
              <w:t xml:space="preserve">14902:2008, у току годину дана свакодневно и </w:t>
            </w:r>
          </w:p>
          <w:p w:rsidR="001F4835" w:rsidRPr="00E5360B" w:rsidRDefault="001F4835" w:rsidP="001F4835">
            <w:pPr>
              <w:numPr>
                <w:ilvl w:val="0"/>
                <w:numId w:val="38"/>
              </w:numPr>
              <w:contextualSpacing/>
              <w:jc w:val="both"/>
              <w:rPr>
                <w:sz w:val="20"/>
                <w:szCs w:val="20"/>
                <w:lang w:val="sr-Cyrl-RS"/>
              </w:rPr>
            </w:pPr>
            <w:r w:rsidRPr="00E5360B">
              <w:rPr>
                <w:sz w:val="20"/>
                <w:szCs w:val="20"/>
                <w:lang w:val="sr-Cyrl-RS"/>
              </w:rPr>
              <w:t>полициклични ароматични угљоводоници (</w:t>
            </w:r>
            <w:r w:rsidRPr="00E5360B">
              <w:rPr>
                <w:sz w:val="20"/>
                <w:szCs w:val="20"/>
                <w:lang w:val="sr-Latn-RS"/>
              </w:rPr>
              <w:t>benzo-a-piren</w:t>
            </w:r>
            <w:r w:rsidRPr="00E5360B">
              <w:rPr>
                <w:sz w:val="20"/>
                <w:szCs w:val="20"/>
                <w:lang w:val="sr-Cyrl-RS"/>
              </w:rPr>
              <w:t xml:space="preserve">), у складу са стандардом </w:t>
            </w:r>
            <w:r w:rsidRPr="00E5360B">
              <w:rPr>
                <w:sz w:val="20"/>
                <w:szCs w:val="20"/>
                <w:lang w:val="sr-Latn-RS"/>
              </w:rPr>
              <w:t xml:space="preserve">SRPS EN </w:t>
            </w:r>
            <w:r w:rsidRPr="00E5360B">
              <w:rPr>
                <w:sz w:val="20"/>
                <w:szCs w:val="20"/>
                <w:lang w:val="sr-Cyrl-RS"/>
              </w:rPr>
              <w:t xml:space="preserve">15549:2010, у току годину дана са минималном временском покривеношћу од 14%, одн. једно мерење током недеље као резултат случајног избора (сваки 7 узорак у шаржи)  </w:t>
            </w:r>
          </w:p>
        </w:tc>
      </w:tr>
    </w:tbl>
    <w:p w:rsidR="007F0AD8" w:rsidRPr="00E5360B" w:rsidRDefault="007F0AD8" w:rsidP="00953B88">
      <w:pPr>
        <w:autoSpaceDE w:val="0"/>
        <w:autoSpaceDN w:val="0"/>
        <w:adjustRightInd w:val="0"/>
        <w:spacing w:after="0" w:line="240" w:lineRule="auto"/>
        <w:jc w:val="both"/>
        <w:rPr>
          <w:sz w:val="20"/>
          <w:szCs w:val="20"/>
          <w:lang w:val="sr-Cyrl-RS"/>
        </w:rPr>
      </w:pPr>
    </w:p>
    <w:p w:rsidR="00953B88" w:rsidRPr="007755C7" w:rsidRDefault="00953B88" w:rsidP="00953B88">
      <w:pPr>
        <w:spacing w:after="0" w:line="240" w:lineRule="auto"/>
        <w:jc w:val="both"/>
        <w:rPr>
          <w:rFonts w:eastAsia="Times New Roman" w:cs="Arial"/>
          <w:sz w:val="20"/>
          <w:szCs w:val="20"/>
          <w:u w:val="single"/>
          <w:lang w:val="sr-Cyrl-CS"/>
        </w:rPr>
      </w:pPr>
      <w:r w:rsidRPr="007755C7">
        <w:rPr>
          <w:rFonts w:eastAsia="Times New Roman" w:cs="Times New Roman"/>
          <w:sz w:val="20"/>
          <w:szCs w:val="20"/>
          <w:u w:val="single"/>
          <w:lang w:val="ru-RU" w:eastAsia="sr-Latn-RS"/>
        </w:rPr>
        <w:t xml:space="preserve">9)6)Друге околности од којих зависи прихватљивост понуде: </w:t>
      </w:r>
      <w:r w:rsidRPr="007755C7">
        <w:rPr>
          <w:rFonts w:eastAsia="Times New Roman" w:cs="Arial"/>
          <w:sz w:val="20"/>
          <w:szCs w:val="20"/>
          <w:u w:val="single"/>
          <w:lang w:val="sr-Cyrl-CS"/>
        </w:rPr>
        <w:t xml:space="preserve"> </w:t>
      </w:r>
    </w:p>
    <w:p w:rsidR="00953B88" w:rsidRPr="007755C7" w:rsidRDefault="00953B88" w:rsidP="00953B88">
      <w:pPr>
        <w:spacing w:after="0" w:line="240" w:lineRule="auto"/>
        <w:ind w:left="-120"/>
        <w:jc w:val="both"/>
        <w:rPr>
          <w:rFonts w:eastAsia="Times New Roman" w:cs="Arial"/>
          <w:sz w:val="20"/>
          <w:szCs w:val="20"/>
          <w:lang w:val="ru-RU"/>
        </w:rPr>
      </w:pPr>
      <w:r w:rsidRPr="007755C7">
        <w:rPr>
          <w:rFonts w:eastAsia="Times New Roman" w:cs="Arial"/>
          <w:sz w:val="20"/>
          <w:szCs w:val="20"/>
          <w:lang w:val="sr-Cyrl-CS"/>
        </w:rPr>
        <w:tab/>
      </w:r>
      <w:r w:rsidRPr="007755C7">
        <w:rPr>
          <w:rFonts w:eastAsia="Times New Roman" w:cs="Arial"/>
          <w:sz w:val="20"/>
          <w:szCs w:val="20"/>
          <w:lang w:val="sr-Cyrl-CS"/>
        </w:rPr>
        <w:tab/>
      </w:r>
      <w:r w:rsidRPr="007755C7">
        <w:rPr>
          <w:rFonts w:eastAsia="Times New Roman" w:cs="Arial"/>
          <w:sz w:val="20"/>
          <w:szCs w:val="20"/>
          <w:lang w:val="ru-RU"/>
        </w:rPr>
        <w:t xml:space="preserve">Понуда ће се се одбити као неприхватљива и у следећим случајевима: </w:t>
      </w:r>
    </w:p>
    <w:p w:rsidR="00953B88" w:rsidRPr="007755C7" w:rsidRDefault="00953B88" w:rsidP="00953B88">
      <w:pPr>
        <w:tabs>
          <w:tab w:val="left" w:pos="720"/>
          <w:tab w:val="num" w:pos="900"/>
        </w:tabs>
        <w:spacing w:after="0" w:line="240" w:lineRule="auto"/>
        <w:jc w:val="both"/>
        <w:rPr>
          <w:rFonts w:eastAsia="Times New Roman" w:cs="Arial"/>
          <w:sz w:val="20"/>
          <w:szCs w:val="20"/>
          <w:lang w:val="sr-Cyrl-CS"/>
        </w:rPr>
      </w:pPr>
      <w:r w:rsidRPr="007755C7">
        <w:rPr>
          <w:rFonts w:eastAsia="Times New Roman" w:cs="Arial"/>
          <w:sz w:val="20"/>
          <w:szCs w:val="20"/>
          <w:lang w:val="sr-Cyrl-CS"/>
        </w:rPr>
        <w:tab/>
        <w:t>-уколико понуђач захтева другачији начин и услове плаћања;</w:t>
      </w:r>
    </w:p>
    <w:p w:rsidR="00953B88" w:rsidRPr="007755C7" w:rsidRDefault="00953B88" w:rsidP="00953B88">
      <w:pPr>
        <w:tabs>
          <w:tab w:val="left" w:pos="720"/>
          <w:tab w:val="num" w:pos="900"/>
        </w:tabs>
        <w:spacing w:after="0" w:line="240" w:lineRule="auto"/>
        <w:jc w:val="both"/>
        <w:rPr>
          <w:rFonts w:eastAsia="Times New Roman" w:cs="Arial"/>
          <w:sz w:val="20"/>
          <w:szCs w:val="20"/>
          <w:lang w:val="sr-Cyrl-CS"/>
        </w:rPr>
      </w:pPr>
      <w:r w:rsidRPr="007755C7">
        <w:rPr>
          <w:rFonts w:eastAsia="Times New Roman" w:cs="Arial"/>
          <w:sz w:val="20"/>
          <w:szCs w:val="20"/>
          <w:lang w:val="sr-Cyrl-CS"/>
        </w:rPr>
        <w:tab/>
        <w:t>-уколико не достави потписану и овер</w:t>
      </w:r>
      <w:r w:rsidR="007F0AD8" w:rsidRPr="007755C7">
        <w:rPr>
          <w:rFonts w:eastAsia="Times New Roman" w:cs="Arial"/>
          <w:sz w:val="20"/>
          <w:szCs w:val="20"/>
          <w:lang w:val="sr-Cyrl-CS"/>
        </w:rPr>
        <w:t>ену Изјаву о независној понуди;</w:t>
      </w:r>
    </w:p>
    <w:p w:rsidR="00953B88" w:rsidRPr="007755C7" w:rsidRDefault="00953B88" w:rsidP="00953B88">
      <w:pPr>
        <w:autoSpaceDE w:val="0"/>
        <w:autoSpaceDN w:val="0"/>
        <w:adjustRightInd w:val="0"/>
        <w:spacing w:after="0" w:line="240" w:lineRule="auto"/>
        <w:ind w:firstLine="720"/>
        <w:jc w:val="both"/>
        <w:rPr>
          <w:rFonts w:cs="Verdana"/>
          <w:sz w:val="20"/>
          <w:szCs w:val="20"/>
          <w:lang w:val="sr-Cyrl-RS"/>
        </w:rPr>
      </w:pPr>
      <w:r w:rsidRPr="007755C7">
        <w:rPr>
          <w:rFonts w:cs="Verdana"/>
          <w:sz w:val="20"/>
          <w:szCs w:val="20"/>
          <w:lang w:val="sr-Cyrl-RS"/>
        </w:rPr>
        <w:t>-</w:t>
      </w:r>
      <w:r w:rsidRPr="007755C7">
        <w:rPr>
          <w:rFonts w:cs="Verdana"/>
          <w:sz w:val="20"/>
          <w:szCs w:val="20"/>
          <w:lang w:val="en-US"/>
        </w:rPr>
        <w:t>рок важења понуде: рок важења понуде не може бити краћи од 60 дана од дана јавног</w:t>
      </w:r>
      <w:r w:rsidRPr="007755C7">
        <w:rPr>
          <w:rFonts w:cs="Verdana"/>
          <w:sz w:val="20"/>
          <w:szCs w:val="20"/>
          <w:lang w:val="sr-Cyrl-RS"/>
        </w:rPr>
        <w:t xml:space="preserve"> </w:t>
      </w:r>
      <w:r w:rsidRPr="007755C7">
        <w:rPr>
          <w:rFonts w:cs="Verdana"/>
          <w:sz w:val="20"/>
          <w:szCs w:val="20"/>
          <w:lang w:val="en-US"/>
        </w:rPr>
        <w:t xml:space="preserve">отварања. </w:t>
      </w:r>
    </w:p>
    <w:p w:rsidR="00953B88" w:rsidRPr="007755C7" w:rsidRDefault="00953B88" w:rsidP="00953B88">
      <w:pPr>
        <w:spacing w:after="0" w:line="240" w:lineRule="auto"/>
        <w:ind w:left="-120" w:firstLine="720"/>
        <w:jc w:val="both"/>
        <w:rPr>
          <w:rFonts w:eastAsia="Times New Roman" w:cs="Arial"/>
          <w:b/>
          <w:bCs/>
          <w:i/>
          <w:iCs/>
          <w:sz w:val="20"/>
          <w:szCs w:val="20"/>
          <w:lang w:val="sr-Cyrl-RS"/>
        </w:rPr>
      </w:pPr>
      <w:r w:rsidRPr="007755C7">
        <w:rPr>
          <w:rFonts w:eastAsia="Times New Roman" w:cs="Arial"/>
          <w:iCs/>
          <w:sz w:val="20"/>
          <w:szCs w:val="20"/>
          <w:lang w:val="sr-Cyrl-CS"/>
        </w:rPr>
        <w:lastRenderedPageBreak/>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7755C7">
        <w:rPr>
          <w:rFonts w:cs="Verdana"/>
          <w:sz w:val="20"/>
          <w:szCs w:val="20"/>
          <w:lang w:val="sr-Cyrl-RS"/>
        </w:rPr>
        <w:t xml:space="preserve"> </w:t>
      </w:r>
    </w:p>
    <w:p w:rsidR="00953B88" w:rsidRPr="007755C7" w:rsidRDefault="00953B88" w:rsidP="00953B88">
      <w:pPr>
        <w:spacing w:after="0" w:line="240" w:lineRule="auto"/>
        <w:ind w:left="-120" w:firstLine="720"/>
        <w:jc w:val="both"/>
        <w:rPr>
          <w:rFonts w:eastAsia="Times New Roman" w:cs="Arial"/>
          <w:iCs/>
          <w:sz w:val="20"/>
          <w:szCs w:val="20"/>
          <w:lang w:val="sr-Cyrl-CS"/>
        </w:rPr>
      </w:pPr>
      <w:r w:rsidRPr="007755C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953B88" w:rsidRPr="007755C7" w:rsidRDefault="00953B88" w:rsidP="00953B88">
      <w:pPr>
        <w:spacing w:after="0" w:line="240" w:lineRule="auto"/>
        <w:ind w:left="-120" w:firstLine="720"/>
        <w:jc w:val="both"/>
        <w:rPr>
          <w:rFonts w:eastAsia="Times New Roman" w:cs="Arial"/>
          <w:iCs/>
          <w:sz w:val="20"/>
          <w:szCs w:val="20"/>
          <w:lang w:val="sr-Cyrl-CS"/>
        </w:rPr>
      </w:pPr>
      <w:r w:rsidRPr="007755C7">
        <w:rPr>
          <w:rFonts w:eastAsia="Times New Roman" w:cs="Arial"/>
          <w:iCs/>
          <w:sz w:val="20"/>
          <w:szCs w:val="20"/>
          <w:lang w:val="sr-Cyrl-CS"/>
        </w:rPr>
        <w:t>Понуђач који прихвати захтев за продужење рока важења понуде на може мењати понуду.</w:t>
      </w:r>
    </w:p>
    <w:p w:rsidR="00953B88" w:rsidRPr="007755C7" w:rsidRDefault="00953B88" w:rsidP="00953B88">
      <w:pPr>
        <w:spacing w:after="0" w:line="240" w:lineRule="auto"/>
        <w:ind w:left="-120" w:firstLine="720"/>
        <w:jc w:val="both"/>
        <w:rPr>
          <w:rFonts w:eastAsia="Times New Roman" w:cs="Arial"/>
          <w:b/>
          <w:bCs/>
          <w:i/>
          <w:iCs/>
          <w:sz w:val="20"/>
          <w:szCs w:val="20"/>
          <w:lang w:val="sr-Cyrl-RS"/>
        </w:rPr>
      </w:pPr>
      <w:r w:rsidRPr="007755C7">
        <w:rPr>
          <w:rFonts w:eastAsia="Times New Roman" w:cs="Arial"/>
          <w:iCs/>
          <w:sz w:val="20"/>
          <w:szCs w:val="20"/>
          <w:lang w:val="sr-Cyrl-CS"/>
        </w:rPr>
        <w:t xml:space="preserve"> </w:t>
      </w:r>
    </w:p>
    <w:p w:rsidR="00953B88" w:rsidRPr="007755C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валут</w:t>
      </w:r>
      <w:r w:rsidRPr="007755C7">
        <w:rPr>
          <w:rFonts w:eastAsia="Times New Roman" w:cs="Times New Roman"/>
          <w:b/>
          <w:sz w:val="20"/>
          <w:szCs w:val="20"/>
          <w:lang w:val="sr-Cyrl-RS" w:eastAsia="sr-Latn-RS"/>
        </w:rPr>
        <w:t>а</w:t>
      </w:r>
      <w:r w:rsidRPr="007755C7">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7755C7">
        <w:rPr>
          <w:rFonts w:eastAsia="Times New Roman" w:cs="Times New Roman"/>
          <w:b/>
          <w:sz w:val="20"/>
          <w:szCs w:val="20"/>
          <w:lang w:val="sr-Cyrl-RS" w:eastAsia="sr-Latn-RS"/>
        </w:rPr>
        <w:t>:</w:t>
      </w:r>
    </w:p>
    <w:p w:rsidR="00953B88" w:rsidRPr="007755C7" w:rsidRDefault="00953B88" w:rsidP="00953B88">
      <w:pPr>
        <w:tabs>
          <w:tab w:val="left" w:pos="567"/>
        </w:tabs>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u w:val="single"/>
          <w:lang w:val="ru-RU"/>
        </w:rPr>
        <w:t>10)1) Валута</w:t>
      </w:r>
      <w:r w:rsidRPr="007755C7">
        <w:rPr>
          <w:rFonts w:eastAsia="Times New Roman" w:cs="Times New Roman"/>
          <w:sz w:val="20"/>
          <w:szCs w:val="20"/>
          <w:lang w:val="ru-RU"/>
        </w:rPr>
        <w:t>:Вредности се у поступку јавне набавке исказују у динарима.</w:t>
      </w:r>
    </w:p>
    <w:p w:rsidR="00953B88" w:rsidRPr="007755C7" w:rsidRDefault="00953B88" w:rsidP="00953B88">
      <w:pPr>
        <w:tabs>
          <w:tab w:val="left" w:pos="567"/>
        </w:tabs>
        <w:spacing w:after="0" w:line="240" w:lineRule="auto"/>
        <w:ind w:left="567"/>
        <w:jc w:val="both"/>
        <w:rPr>
          <w:rFonts w:eastAsia="Calibri" w:cs="Times New Roman"/>
          <w:b/>
          <w:sz w:val="20"/>
          <w:szCs w:val="20"/>
          <w:lang w:val="sr-Cyrl-RS"/>
        </w:rPr>
      </w:pPr>
      <w:r w:rsidRPr="007755C7">
        <w:rPr>
          <w:rFonts w:eastAsia="Times New Roman" w:cs="Times New Roman"/>
          <w:sz w:val="20"/>
          <w:szCs w:val="20"/>
          <w:u w:val="single"/>
          <w:lang w:val="ru-RU"/>
        </w:rPr>
        <w:t>10)2) Процењена вредност јавне наба</w:t>
      </w:r>
      <w:r w:rsidR="007F0AD8" w:rsidRPr="007755C7">
        <w:rPr>
          <w:rFonts w:eastAsia="Times New Roman" w:cs="Times New Roman"/>
          <w:sz w:val="20"/>
          <w:szCs w:val="20"/>
          <w:u w:val="single"/>
          <w:lang w:val="ru-RU"/>
        </w:rPr>
        <w:t>вке износи</w:t>
      </w:r>
      <w:r w:rsidRPr="007755C7">
        <w:rPr>
          <w:rFonts w:eastAsia="Calibri" w:cs="Times New Roman"/>
          <w:b/>
          <w:sz w:val="20"/>
          <w:szCs w:val="20"/>
          <w:lang w:val="sr-Cyrl-RS"/>
        </w:rPr>
        <w:t xml:space="preserve">: </w:t>
      </w:r>
      <w:r w:rsidR="00B304E2" w:rsidRPr="007755C7">
        <w:rPr>
          <w:rFonts w:eastAsia="Calibri" w:cs="Times New Roman"/>
          <w:b/>
          <w:sz w:val="20"/>
          <w:szCs w:val="20"/>
          <w:lang w:val="sr-Cyrl-RS"/>
        </w:rPr>
        <w:t xml:space="preserve"> </w:t>
      </w:r>
      <w:r w:rsidR="009C591F" w:rsidRPr="007755C7">
        <w:rPr>
          <w:rFonts w:eastAsia="Calibri" w:cs="Times New Roman"/>
          <w:b/>
          <w:sz w:val="20"/>
          <w:szCs w:val="20"/>
          <w:lang w:val="sr-Cyrl-RS"/>
        </w:rPr>
        <w:t>1.500.000,00</w:t>
      </w:r>
      <w:r w:rsidRPr="007755C7">
        <w:rPr>
          <w:rFonts w:eastAsia="Calibri" w:cs="Times New Roman"/>
          <w:b/>
          <w:color w:val="FF0000"/>
          <w:sz w:val="20"/>
          <w:szCs w:val="20"/>
          <w:lang w:val="sr-Cyrl-RS"/>
        </w:rPr>
        <w:t xml:space="preserve"> </w:t>
      </w:r>
      <w:r w:rsidRPr="007755C7">
        <w:rPr>
          <w:rFonts w:eastAsia="Calibri" w:cs="Times New Roman"/>
          <w:b/>
          <w:sz w:val="20"/>
          <w:szCs w:val="20"/>
          <w:lang w:val="sr-Cyrl-RS"/>
        </w:rPr>
        <w:t>ДИНАРА</w:t>
      </w:r>
    </w:p>
    <w:p w:rsidR="00953B88" w:rsidRPr="007755C7" w:rsidRDefault="00953B88" w:rsidP="00953B88">
      <w:pPr>
        <w:tabs>
          <w:tab w:val="left" w:pos="567"/>
        </w:tabs>
        <w:spacing w:after="0" w:line="240" w:lineRule="auto"/>
        <w:ind w:left="567"/>
        <w:jc w:val="both"/>
        <w:rPr>
          <w:rFonts w:eastAsia="Times New Roman" w:cs="Times New Roman"/>
          <w:sz w:val="20"/>
          <w:szCs w:val="20"/>
          <w:lang w:val="ru-RU"/>
        </w:rPr>
      </w:pPr>
      <w:r w:rsidRPr="007755C7">
        <w:rPr>
          <w:rFonts w:eastAsia="Times New Roman" w:cs="Times New Roman"/>
          <w:sz w:val="20"/>
          <w:szCs w:val="20"/>
          <w:u w:val="single"/>
          <w:lang w:val="ru-RU"/>
        </w:rPr>
        <w:t>Понуде које буду дате преко процењене вредно</w:t>
      </w:r>
      <w:r w:rsidRPr="007755C7">
        <w:rPr>
          <w:rFonts w:eastAsia="Times New Roman" w:cs="Times New Roman"/>
          <w:sz w:val="20"/>
          <w:szCs w:val="20"/>
          <w:u w:val="single"/>
          <w:lang w:val="sr-Cyrl-RS"/>
        </w:rPr>
        <w:t>с</w:t>
      </w:r>
      <w:r w:rsidRPr="007755C7">
        <w:rPr>
          <w:rFonts w:eastAsia="Times New Roman" w:cs="Times New Roman"/>
          <w:sz w:val="20"/>
          <w:szCs w:val="20"/>
          <w:u w:val="single"/>
          <w:lang w:val="ru-RU"/>
        </w:rPr>
        <w:t>ти Наручиоца биће одбијене као неприхватљиве</w:t>
      </w:r>
      <w:r w:rsidRPr="007755C7">
        <w:rPr>
          <w:rFonts w:eastAsia="Times New Roman" w:cs="Times New Roman"/>
          <w:sz w:val="20"/>
          <w:szCs w:val="20"/>
          <w:lang w:val="ru-RU"/>
        </w:rPr>
        <w:t xml:space="preserve">. </w:t>
      </w:r>
    </w:p>
    <w:p w:rsidR="00953B88" w:rsidRPr="007755C7" w:rsidRDefault="00953B88" w:rsidP="00953B88">
      <w:pPr>
        <w:tabs>
          <w:tab w:val="left" w:pos="567"/>
        </w:tabs>
        <w:spacing w:after="0" w:line="240" w:lineRule="auto"/>
        <w:jc w:val="both"/>
        <w:rPr>
          <w:rFonts w:eastAsia="Times New Roman" w:cs="Times New Roman"/>
          <w:sz w:val="20"/>
          <w:szCs w:val="20"/>
          <w:lang w:val="ru-RU" w:eastAsia="sr-Latn-RS"/>
        </w:rPr>
      </w:pPr>
      <w:r w:rsidRPr="007755C7">
        <w:rPr>
          <w:rFonts w:eastAsia="Times New Roman" w:cs="Times New Roman"/>
          <w:sz w:val="20"/>
          <w:szCs w:val="20"/>
          <w:lang w:val="ru-RU" w:eastAsia="sr-Latn-RS"/>
        </w:rPr>
        <w:t xml:space="preserve">             </w:t>
      </w:r>
      <w:r w:rsidRPr="007755C7">
        <w:rPr>
          <w:rFonts w:eastAsia="Times New Roman" w:cs="Times New Roman"/>
          <w:sz w:val="20"/>
          <w:szCs w:val="20"/>
          <w:u w:val="single"/>
          <w:lang w:val="ru-RU" w:eastAsia="sr-Latn-RS"/>
        </w:rPr>
        <w:t>10)3) Начин на који мора бити наведена и изражена цена у понуди</w:t>
      </w:r>
      <w:r w:rsidRPr="007755C7">
        <w:rPr>
          <w:rFonts w:eastAsia="Times New Roman" w:cs="Times New Roman"/>
          <w:sz w:val="20"/>
          <w:szCs w:val="20"/>
          <w:lang w:val="ru-RU" w:eastAsia="sr-Latn-RS"/>
        </w:rPr>
        <w:t xml:space="preserve">: </w:t>
      </w:r>
    </w:p>
    <w:p w:rsidR="00953B88" w:rsidRPr="007755C7" w:rsidRDefault="00953B88" w:rsidP="00953B88">
      <w:pPr>
        <w:tabs>
          <w:tab w:val="left" w:pos="567"/>
        </w:tabs>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 xml:space="preserve">             </w:t>
      </w:r>
      <w:r w:rsidRPr="007755C7">
        <w:rPr>
          <w:rFonts w:eastAsia="Times New Roman" w:cs="Times New Roman"/>
          <w:sz w:val="20"/>
          <w:szCs w:val="20"/>
          <w:u w:val="single"/>
          <w:lang w:val="sr-Cyrl-CS"/>
        </w:rPr>
        <w:t>Валута</w:t>
      </w:r>
      <w:r w:rsidRPr="007755C7">
        <w:rPr>
          <w:rFonts w:eastAsia="Times New Roman" w:cs="Times New Roman"/>
          <w:sz w:val="20"/>
          <w:szCs w:val="20"/>
          <w:lang w:val="sr-Cyrl-CS"/>
        </w:rPr>
        <w:t>: вредности у Конкурсној документацији и у понуди исказују се у динарима (РСД).</w:t>
      </w:r>
    </w:p>
    <w:p w:rsidR="00953B88" w:rsidRPr="007755C7" w:rsidRDefault="00953B88" w:rsidP="00953B88">
      <w:pPr>
        <w:tabs>
          <w:tab w:val="left" w:pos="567"/>
        </w:tabs>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             </w:t>
      </w:r>
      <w:r w:rsidRPr="007755C7">
        <w:rPr>
          <w:rFonts w:eastAsia="Times New Roman" w:cs="Times New Roman"/>
          <w:sz w:val="20"/>
          <w:szCs w:val="20"/>
          <w:u w:val="single"/>
          <w:lang w:val="sr-Cyrl-CS"/>
        </w:rPr>
        <w:t>Начин на који мора бити наведена и изражена цена у понуди</w:t>
      </w:r>
      <w:r w:rsidRPr="007755C7">
        <w:rPr>
          <w:rFonts w:eastAsia="Times New Roman" w:cs="Times New Roman"/>
          <w:sz w:val="20"/>
          <w:szCs w:val="20"/>
          <w:lang w:val="sr-Cyrl-CS"/>
        </w:rPr>
        <w:t xml:space="preserve">: </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покрива све трошкове понуђача.</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је фиксна и не може се мењати.</w:t>
      </w:r>
    </w:p>
    <w:p w:rsidR="00953B88" w:rsidRPr="007755C7" w:rsidRDefault="00953B88" w:rsidP="00953B88">
      <w:pPr>
        <w:tabs>
          <w:tab w:val="left" w:pos="570"/>
        </w:tabs>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Понуђач је дужан да у понуди назначи укупну цену без ПДВ-а</w:t>
      </w:r>
      <w:r w:rsidR="00985B77" w:rsidRPr="007755C7">
        <w:rPr>
          <w:rFonts w:eastAsia="Times New Roman" w:cs="Times New Roman"/>
          <w:sz w:val="20"/>
          <w:szCs w:val="20"/>
          <w:lang w:val="sr-Cyrl-CS"/>
        </w:rPr>
        <w:t xml:space="preserve"> </w:t>
      </w:r>
      <w:r w:rsidRPr="007755C7">
        <w:rPr>
          <w:rFonts w:eastAsia="Times New Roman" w:cs="Times New Roman"/>
          <w:sz w:val="20"/>
          <w:szCs w:val="20"/>
          <w:lang w:val="sr-Cyrl-CS"/>
        </w:rPr>
        <w:t xml:space="preserve">и укупну цену са ПДВ-ом, на начин тражен у обрасцу понуде и  у обрасцу понуде у табеларном делу понуде. </w:t>
      </w:r>
    </w:p>
    <w:p w:rsidR="00953B88" w:rsidRPr="007755C7" w:rsidRDefault="00953B88" w:rsidP="00953B88">
      <w:pPr>
        <w:widowControl w:val="0"/>
        <w:tabs>
          <w:tab w:val="left" w:pos="1134"/>
        </w:tabs>
        <w:spacing w:after="0" w:line="242" w:lineRule="exact"/>
        <w:ind w:left="832" w:right="116"/>
        <w:jc w:val="both"/>
        <w:outlineLvl w:val="0"/>
        <w:rPr>
          <w:rFonts w:eastAsia="Verdana"/>
          <w:sz w:val="20"/>
          <w:szCs w:val="20"/>
          <w:lang w:val="en-US"/>
        </w:rPr>
      </w:pPr>
      <w:r w:rsidRPr="007755C7">
        <w:rPr>
          <w:rFonts w:eastAsia="Times New Roman" w:cs="Times New Roman"/>
          <w:b/>
          <w:sz w:val="20"/>
          <w:szCs w:val="20"/>
          <w:lang w:val="sr-Latn-RS" w:eastAsia="sr-Latn-RS"/>
        </w:rPr>
        <w:t xml:space="preserve">11) </w:t>
      </w:r>
      <w:r w:rsidRPr="007755C7">
        <w:rPr>
          <w:rFonts w:eastAsia="Verdana"/>
          <w:b/>
          <w:bCs/>
          <w:sz w:val="20"/>
          <w:szCs w:val="20"/>
          <w:lang w:val="en-US"/>
        </w:rPr>
        <w:t>По</w:t>
      </w:r>
      <w:r w:rsidRPr="007755C7">
        <w:rPr>
          <w:rFonts w:eastAsia="Verdana"/>
          <w:b/>
          <w:bCs/>
          <w:spacing w:val="1"/>
          <w:sz w:val="20"/>
          <w:szCs w:val="20"/>
          <w:lang w:val="en-US"/>
        </w:rPr>
        <w:t>д</w:t>
      </w:r>
      <w:r w:rsidRPr="007755C7">
        <w:rPr>
          <w:rFonts w:eastAsia="Verdana"/>
          <w:b/>
          <w:bCs/>
          <w:spacing w:val="-1"/>
          <w:sz w:val="20"/>
          <w:szCs w:val="20"/>
          <w:lang w:val="en-US"/>
        </w:rPr>
        <w:t>а</w:t>
      </w:r>
      <w:r w:rsidRPr="007755C7">
        <w:rPr>
          <w:rFonts w:eastAsia="Verdana"/>
          <w:b/>
          <w:bCs/>
          <w:spacing w:val="1"/>
          <w:sz w:val="20"/>
          <w:szCs w:val="20"/>
          <w:lang w:val="en-US"/>
        </w:rPr>
        <w:t>ц</w:t>
      </w:r>
      <w:r w:rsidRPr="007755C7">
        <w:rPr>
          <w:rFonts w:eastAsia="Verdana"/>
          <w:b/>
          <w:bCs/>
          <w:sz w:val="20"/>
          <w:szCs w:val="20"/>
          <w:lang w:val="en-US"/>
        </w:rPr>
        <w:t xml:space="preserve">и о </w:t>
      </w:r>
      <w:r w:rsidRPr="007755C7">
        <w:rPr>
          <w:rFonts w:eastAsia="Verdana"/>
          <w:b/>
          <w:bCs/>
          <w:spacing w:val="1"/>
          <w:sz w:val="20"/>
          <w:szCs w:val="20"/>
          <w:lang w:val="en-US"/>
        </w:rPr>
        <w:t>в</w:t>
      </w:r>
      <w:r w:rsidRPr="007755C7">
        <w:rPr>
          <w:rFonts w:eastAsia="Verdana"/>
          <w:b/>
          <w:bCs/>
          <w:sz w:val="20"/>
          <w:szCs w:val="20"/>
          <w:lang w:val="en-US"/>
        </w:rPr>
        <w:t>рс</w:t>
      </w:r>
      <w:r w:rsidRPr="007755C7">
        <w:rPr>
          <w:rFonts w:eastAsia="Verdana"/>
          <w:b/>
          <w:bCs/>
          <w:spacing w:val="1"/>
          <w:sz w:val="20"/>
          <w:szCs w:val="20"/>
          <w:lang w:val="en-US"/>
        </w:rPr>
        <w:t>т</w:t>
      </w:r>
      <w:r w:rsidRPr="007755C7">
        <w:rPr>
          <w:rFonts w:eastAsia="Verdana"/>
          <w:b/>
          <w:bCs/>
          <w:sz w:val="20"/>
          <w:szCs w:val="20"/>
          <w:lang w:val="en-US"/>
        </w:rPr>
        <w:t>и, с</w:t>
      </w:r>
      <w:r w:rsidRPr="007755C7">
        <w:rPr>
          <w:rFonts w:eastAsia="Verdana"/>
          <w:b/>
          <w:bCs/>
          <w:spacing w:val="-1"/>
          <w:sz w:val="20"/>
          <w:szCs w:val="20"/>
          <w:lang w:val="en-US"/>
        </w:rPr>
        <w:t>а</w:t>
      </w:r>
      <w:r w:rsidRPr="007755C7">
        <w:rPr>
          <w:rFonts w:eastAsia="Verdana"/>
          <w:b/>
          <w:bCs/>
          <w:spacing w:val="1"/>
          <w:sz w:val="20"/>
          <w:szCs w:val="20"/>
          <w:lang w:val="en-US"/>
        </w:rPr>
        <w:t>д</w:t>
      </w:r>
      <w:r w:rsidRPr="007755C7">
        <w:rPr>
          <w:rFonts w:eastAsia="Verdana"/>
          <w:b/>
          <w:bCs/>
          <w:sz w:val="20"/>
          <w:szCs w:val="20"/>
          <w:lang w:val="en-US"/>
        </w:rPr>
        <w:t>ржин</w:t>
      </w:r>
      <w:r w:rsidRPr="007755C7">
        <w:rPr>
          <w:rFonts w:eastAsia="Verdana"/>
          <w:b/>
          <w:bCs/>
          <w:spacing w:val="1"/>
          <w:sz w:val="20"/>
          <w:szCs w:val="20"/>
          <w:lang w:val="en-US"/>
        </w:rPr>
        <w:t>и</w:t>
      </w:r>
      <w:r w:rsidRPr="007755C7">
        <w:rPr>
          <w:rFonts w:eastAsia="Verdana"/>
          <w:b/>
          <w:bCs/>
          <w:sz w:val="20"/>
          <w:szCs w:val="20"/>
          <w:lang w:val="en-US"/>
        </w:rPr>
        <w:t xml:space="preserve">, </w:t>
      </w:r>
      <w:r w:rsidRPr="007755C7">
        <w:rPr>
          <w:rFonts w:eastAsia="Verdana"/>
          <w:b/>
          <w:bCs/>
          <w:spacing w:val="2"/>
          <w:sz w:val="20"/>
          <w:szCs w:val="20"/>
          <w:lang w:val="en-US"/>
        </w:rPr>
        <w:t>н</w:t>
      </w:r>
      <w:r w:rsidRPr="007755C7">
        <w:rPr>
          <w:rFonts w:eastAsia="Verdana"/>
          <w:b/>
          <w:bCs/>
          <w:spacing w:val="-1"/>
          <w:sz w:val="20"/>
          <w:szCs w:val="20"/>
          <w:lang w:val="en-US"/>
        </w:rPr>
        <w:t>а</w:t>
      </w:r>
      <w:r w:rsidRPr="007755C7">
        <w:rPr>
          <w:rFonts w:eastAsia="Verdana"/>
          <w:b/>
          <w:bCs/>
          <w:sz w:val="20"/>
          <w:szCs w:val="20"/>
          <w:lang w:val="en-US"/>
        </w:rPr>
        <w:t>ч</w:t>
      </w:r>
      <w:r w:rsidRPr="007755C7">
        <w:rPr>
          <w:rFonts w:eastAsia="Verdana"/>
          <w:b/>
          <w:bCs/>
          <w:spacing w:val="3"/>
          <w:sz w:val="20"/>
          <w:szCs w:val="20"/>
          <w:lang w:val="en-US"/>
        </w:rPr>
        <w:t>и</w:t>
      </w:r>
      <w:r w:rsidRPr="007755C7">
        <w:rPr>
          <w:rFonts w:eastAsia="Verdana"/>
          <w:b/>
          <w:bCs/>
          <w:sz w:val="20"/>
          <w:szCs w:val="20"/>
          <w:lang w:val="en-US"/>
        </w:rPr>
        <w:t>ну подн</w:t>
      </w:r>
      <w:r w:rsidRPr="007755C7">
        <w:rPr>
          <w:rFonts w:eastAsia="Verdana"/>
          <w:b/>
          <w:bCs/>
          <w:spacing w:val="2"/>
          <w:sz w:val="20"/>
          <w:szCs w:val="20"/>
          <w:lang w:val="en-US"/>
        </w:rPr>
        <w:t>о</w:t>
      </w:r>
      <w:r w:rsidRPr="007755C7">
        <w:rPr>
          <w:rFonts w:eastAsia="Verdana"/>
          <w:b/>
          <w:bCs/>
          <w:sz w:val="20"/>
          <w:szCs w:val="20"/>
          <w:lang w:val="en-US"/>
        </w:rPr>
        <w:t>ш</w:t>
      </w:r>
      <w:r w:rsidRPr="007755C7">
        <w:rPr>
          <w:rFonts w:eastAsia="Verdana"/>
          <w:b/>
          <w:bCs/>
          <w:spacing w:val="-1"/>
          <w:sz w:val="20"/>
          <w:szCs w:val="20"/>
          <w:lang w:val="en-US"/>
        </w:rPr>
        <w:t>е</w:t>
      </w:r>
      <w:r w:rsidRPr="007755C7">
        <w:rPr>
          <w:rFonts w:eastAsia="Verdana"/>
          <w:b/>
          <w:bCs/>
          <w:spacing w:val="3"/>
          <w:sz w:val="20"/>
          <w:szCs w:val="20"/>
          <w:lang w:val="en-US"/>
        </w:rPr>
        <w:t>њ</w:t>
      </w:r>
      <w:r w:rsidRPr="007755C7">
        <w:rPr>
          <w:rFonts w:eastAsia="Verdana"/>
          <w:b/>
          <w:bCs/>
          <w:spacing w:val="-1"/>
          <w:sz w:val="20"/>
          <w:szCs w:val="20"/>
          <w:lang w:val="en-US"/>
        </w:rPr>
        <w:t>а</w:t>
      </w:r>
      <w:r w:rsidRPr="007755C7">
        <w:rPr>
          <w:rFonts w:eastAsia="Verdana"/>
          <w:b/>
          <w:bCs/>
          <w:sz w:val="20"/>
          <w:szCs w:val="20"/>
          <w:lang w:val="en-US"/>
        </w:rPr>
        <w:t>, в</w:t>
      </w:r>
      <w:r w:rsidRPr="007755C7">
        <w:rPr>
          <w:rFonts w:eastAsia="Verdana"/>
          <w:b/>
          <w:bCs/>
          <w:spacing w:val="2"/>
          <w:sz w:val="20"/>
          <w:szCs w:val="20"/>
          <w:lang w:val="en-US"/>
        </w:rPr>
        <w:t>и</w:t>
      </w:r>
      <w:r w:rsidRPr="007755C7">
        <w:rPr>
          <w:rFonts w:eastAsia="Verdana"/>
          <w:b/>
          <w:bCs/>
          <w:sz w:val="20"/>
          <w:szCs w:val="20"/>
          <w:lang w:val="en-US"/>
        </w:rPr>
        <w:t>си</w:t>
      </w:r>
      <w:r w:rsidRPr="007755C7">
        <w:rPr>
          <w:rFonts w:eastAsia="Verdana"/>
          <w:b/>
          <w:bCs/>
          <w:spacing w:val="1"/>
          <w:sz w:val="20"/>
          <w:szCs w:val="20"/>
          <w:lang w:val="en-US"/>
        </w:rPr>
        <w:t>н</w:t>
      </w:r>
      <w:r w:rsidRPr="007755C7">
        <w:rPr>
          <w:rFonts w:eastAsia="Verdana"/>
          <w:b/>
          <w:bCs/>
          <w:sz w:val="20"/>
          <w:szCs w:val="20"/>
          <w:lang w:val="en-US"/>
        </w:rPr>
        <w:t>и и рокови</w:t>
      </w:r>
      <w:r w:rsidRPr="007755C7">
        <w:rPr>
          <w:rFonts w:eastAsia="Verdana"/>
          <w:b/>
          <w:bCs/>
          <w:spacing w:val="2"/>
          <w:sz w:val="20"/>
          <w:szCs w:val="20"/>
          <w:lang w:val="en-US"/>
        </w:rPr>
        <w:t>м</w:t>
      </w:r>
      <w:r w:rsidRPr="007755C7">
        <w:rPr>
          <w:rFonts w:eastAsia="Verdana"/>
          <w:b/>
          <w:bCs/>
          <w:sz w:val="20"/>
          <w:szCs w:val="20"/>
          <w:lang w:val="en-US"/>
        </w:rPr>
        <w:t>а</w:t>
      </w:r>
      <w:r w:rsidRPr="007755C7">
        <w:rPr>
          <w:rFonts w:eastAsia="Verdana"/>
          <w:b/>
          <w:bCs/>
          <w:w w:val="99"/>
          <w:sz w:val="20"/>
          <w:szCs w:val="20"/>
          <w:lang w:val="en-US"/>
        </w:rPr>
        <w:t xml:space="preserve"> </w:t>
      </w:r>
      <w:r w:rsidRPr="007755C7">
        <w:rPr>
          <w:rFonts w:eastAsia="Verdana"/>
          <w:b/>
          <w:bCs/>
          <w:sz w:val="20"/>
          <w:szCs w:val="20"/>
          <w:lang w:val="en-US"/>
        </w:rPr>
        <w:t>обезбе</w:t>
      </w:r>
      <w:r w:rsidRPr="007755C7">
        <w:rPr>
          <w:rFonts w:eastAsia="Verdana"/>
          <w:b/>
          <w:bCs/>
          <w:spacing w:val="1"/>
          <w:sz w:val="20"/>
          <w:szCs w:val="20"/>
          <w:lang w:val="en-US"/>
        </w:rPr>
        <w:t>ђ</w:t>
      </w:r>
      <w:r w:rsidRPr="007755C7">
        <w:rPr>
          <w:rFonts w:eastAsia="Verdana"/>
          <w:b/>
          <w:bCs/>
          <w:sz w:val="20"/>
          <w:szCs w:val="20"/>
          <w:lang w:val="en-US"/>
        </w:rPr>
        <w:t>ења</w:t>
      </w:r>
      <w:r w:rsidRPr="007755C7">
        <w:rPr>
          <w:rFonts w:eastAsia="Verdana"/>
          <w:b/>
          <w:bCs/>
          <w:spacing w:val="-17"/>
          <w:sz w:val="20"/>
          <w:szCs w:val="20"/>
          <w:lang w:val="en-US"/>
        </w:rPr>
        <w:t xml:space="preserve"> </w:t>
      </w:r>
      <w:r w:rsidRPr="007755C7">
        <w:rPr>
          <w:rFonts w:eastAsia="Verdana"/>
          <w:b/>
          <w:bCs/>
          <w:sz w:val="20"/>
          <w:szCs w:val="20"/>
          <w:lang w:val="en-US"/>
        </w:rPr>
        <w:t>и</w:t>
      </w:r>
      <w:r w:rsidRPr="007755C7">
        <w:rPr>
          <w:rFonts w:eastAsia="Verdana"/>
          <w:b/>
          <w:bCs/>
          <w:spacing w:val="1"/>
          <w:sz w:val="20"/>
          <w:szCs w:val="20"/>
          <w:lang w:val="en-US"/>
        </w:rPr>
        <w:t>с</w:t>
      </w:r>
      <w:r w:rsidRPr="007755C7">
        <w:rPr>
          <w:rFonts w:eastAsia="Verdana"/>
          <w:b/>
          <w:bCs/>
          <w:sz w:val="20"/>
          <w:szCs w:val="20"/>
          <w:lang w:val="en-US"/>
        </w:rPr>
        <w:t>пу</w:t>
      </w:r>
      <w:r w:rsidRPr="007755C7">
        <w:rPr>
          <w:rFonts w:eastAsia="Verdana"/>
          <w:b/>
          <w:bCs/>
          <w:spacing w:val="1"/>
          <w:sz w:val="20"/>
          <w:szCs w:val="20"/>
          <w:lang w:val="en-US"/>
        </w:rPr>
        <w:t>њ</w:t>
      </w:r>
      <w:r w:rsidRPr="007755C7">
        <w:rPr>
          <w:rFonts w:eastAsia="Verdana"/>
          <w:b/>
          <w:bCs/>
          <w:spacing w:val="2"/>
          <w:sz w:val="20"/>
          <w:szCs w:val="20"/>
          <w:lang w:val="en-US"/>
        </w:rPr>
        <w:t>е</w:t>
      </w:r>
      <w:r w:rsidRPr="007755C7">
        <w:rPr>
          <w:rFonts w:eastAsia="Verdana"/>
          <w:b/>
          <w:bCs/>
          <w:sz w:val="20"/>
          <w:szCs w:val="20"/>
          <w:lang w:val="en-US"/>
        </w:rPr>
        <w:t>ња</w:t>
      </w:r>
      <w:r w:rsidRPr="007755C7">
        <w:rPr>
          <w:rFonts w:eastAsia="Verdana"/>
          <w:b/>
          <w:bCs/>
          <w:spacing w:val="-18"/>
          <w:sz w:val="20"/>
          <w:szCs w:val="20"/>
          <w:lang w:val="en-US"/>
        </w:rPr>
        <w:t xml:space="preserve"> </w:t>
      </w:r>
      <w:r w:rsidRPr="007755C7">
        <w:rPr>
          <w:rFonts w:eastAsia="Verdana"/>
          <w:b/>
          <w:bCs/>
          <w:sz w:val="20"/>
          <w:szCs w:val="20"/>
          <w:lang w:val="en-US"/>
        </w:rPr>
        <w:t>о</w:t>
      </w:r>
      <w:r w:rsidRPr="007755C7">
        <w:rPr>
          <w:rFonts w:eastAsia="Verdana"/>
          <w:b/>
          <w:bCs/>
          <w:spacing w:val="2"/>
          <w:sz w:val="20"/>
          <w:szCs w:val="20"/>
          <w:lang w:val="en-US"/>
        </w:rPr>
        <w:t>б</w:t>
      </w:r>
      <w:r w:rsidRPr="007755C7">
        <w:rPr>
          <w:rFonts w:eastAsia="Verdana"/>
          <w:b/>
          <w:bCs/>
          <w:spacing w:val="1"/>
          <w:sz w:val="20"/>
          <w:szCs w:val="20"/>
          <w:lang w:val="en-US"/>
        </w:rPr>
        <w:t>а</w:t>
      </w:r>
      <w:r w:rsidRPr="007755C7">
        <w:rPr>
          <w:rFonts w:eastAsia="Verdana"/>
          <w:b/>
          <w:bCs/>
          <w:sz w:val="20"/>
          <w:szCs w:val="20"/>
          <w:lang w:val="en-US"/>
        </w:rPr>
        <w:t>в</w:t>
      </w:r>
      <w:r w:rsidRPr="007755C7">
        <w:rPr>
          <w:rFonts w:eastAsia="Verdana"/>
          <w:b/>
          <w:bCs/>
          <w:spacing w:val="-1"/>
          <w:sz w:val="20"/>
          <w:szCs w:val="20"/>
          <w:lang w:val="en-US"/>
        </w:rPr>
        <w:t>е</w:t>
      </w:r>
      <w:r w:rsidRPr="007755C7">
        <w:rPr>
          <w:rFonts w:eastAsia="Verdana"/>
          <w:b/>
          <w:bCs/>
          <w:spacing w:val="2"/>
          <w:sz w:val="20"/>
          <w:szCs w:val="20"/>
          <w:lang w:val="en-US"/>
        </w:rPr>
        <w:t>з</w:t>
      </w:r>
      <w:r w:rsidRPr="007755C7">
        <w:rPr>
          <w:rFonts w:eastAsia="Verdana"/>
          <w:b/>
          <w:bCs/>
          <w:sz w:val="20"/>
          <w:szCs w:val="20"/>
          <w:lang w:val="en-US"/>
        </w:rPr>
        <w:t>а</w:t>
      </w:r>
      <w:r w:rsidRPr="007755C7">
        <w:rPr>
          <w:rFonts w:eastAsia="Verdana"/>
          <w:b/>
          <w:bCs/>
          <w:spacing w:val="-19"/>
          <w:sz w:val="20"/>
          <w:szCs w:val="20"/>
          <w:lang w:val="en-US"/>
        </w:rPr>
        <w:t xml:space="preserve"> </w:t>
      </w:r>
      <w:r w:rsidRPr="007755C7">
        <w:rPr>
          <w:rFonts w:eastAsia="Verdana"/>
          <w:b/>
          <w:bCs/>
          <w:sz w:val="20"/>
          <w:szCs w:val="20"/>
          <w:lang w:val="en-US"/>
        </w:rPr>
        <w:t>по</w:t>
      </w:r>
      <w:r w:rsidRPr="007755C7">
        <w:rPr>
          <w:rFonts w:eastAsia="Verdana"/>
          <w:b/>
          <w:bCs/>
          <w:spacing w:val="4"/>
          <w:sz w:val="20"/>
          <w:szCs w:val="20"/>
          <w:lang w:val="en-US"/>
        </w:rPr>
        <w:t>н</w:t>
      </w:r>
      <w:r w:rsidRPr="007755C7">
        <w:rPr>
          <w:rFonts w:eastAsia="Verdana"/>
          <w:b/>
          <w:bCs/>
          <w:spacing w:val="2"/>
          <w:sz w:val="20"/>
          <w:szCs w:val="20"/>
          <w:lang w:val="en-US"/>
        </w:rPr>
        <w:t>у</w:t>
      </w:r>
      <w:r w:rsidRPr="007755C7">
        <w:rPr>
          <w:rFonts w:eastAsia="Verdana"/>
          <w:b/>
          <w:bCs/>
          <w:sz w:val="20"/>
          <w:szCs w:val="20"/>
          <w:lang w:val="en-US"/>
        </w:rPr>
        <w:t>ђ</w:t>
      </w:r>
      <w:r w:rsidRPr="007755C7">
        <w:rPr>
          <w:rFonts w:eastAsia="Verdana"/>
          <w:b/>
          <w:bCs/>
          <w:spacing w:val="-2"/>
          <w:sz w:val="20"/>
          <w:szCs w:val="20"/>
          <w:lang w:val="en-US"/>
        </w:rPr>
        <w:t>а</w:t>
      </w:r>
      <w:r w:rsidRPr="007755C7">
        <w:rPr>
          <w:rFonts w:eastAsia="Verdana"/>
          <w:b/>
          <w:bCs/>
          <w:spacing w:val="2"/>
          <w:sz w:val="20"/>
          <w:szCs w:val="20"/>
          <w:lang w:val="en-US"/>
        </w:rPr>
        <w:t>ч</w:t>
      </w:r>
      <w:r w:rsidRPr="007755C7">
        <w:rPr>
          <w:rFonts w:eastAsia="Verdana"/>
          <w:b/>
          <w:bCs/>
          <w:spacing w:val="-1"/>
          <w:sz w:val="20"/>
          <w:szCs w:val="20"/>
          <w:lang w:val="en-US"/>
        </w:rPr>
        <w:t>а</w:t>
      </w:r>
      <w:r w:rsidRPr="007755C7">
        <w:rPr>
          <w:rFonts w:eastAsia="Verdana"/>
          <w:b/>
          <w:bCs/>
          <w:sz w:val="20"/>
          <w:szCs w:val="20"/>
          <w:lang w:val="en-US"/>
        </w:rPr>
        <w:t>:</w:t>
      </w:r>
    </w:p>
    <w:p w:rsidR="00953B88" w:rsidRPr="007755C7" w:rsidRDefault="00953B88" w:rsidP="00953B88">
      <w:pPr>
        <w:widowControl w:val="0"/>
        <w:spacing w:after="0" w:line="240" w:lineRule="auto"/>
        <w:ind w:left="112"/>
        <w:rPr>
          <w:rFonts w:eastAsia="Verdana"/>
          <w:b/>
          <w:sz w:val="20"/>
          <w:szCs w:val="20"/>
          <w:u w:val="single"/>
          <w:lang w:val="en-US"/>
        </w:rPr>
      </w:pPr>
      <w:r w:rsidRPr="007755C7">
        <w:rPr>
          <w:rFonts w:eastAsia="Verdana"/>
          <w:b/>
          <w:sz w:val="20"/>
          <w:szCs w:val="20"/>
          <w:lang w:val="sr-Cyrl-RS"/>
        </w:rPr>
        <w:t xml:space="preserve"> </w:t>
      </w:r>
      <w:r w:rsidRPr="007755C7">
        <w:rPr>
          <w:rFonts w:eastAsia="Verdana"/>
          <w:b/>
          <w:sz w:val="20"/>
          <w:szCs w:val="20"/>
          <w:lang w:val="sr-Latn-RS"/>
        </w:rPr>
        <w:tab/>
      </w:r>
      <w:r w:rsidRPr="007755C7">
        <w:rPr>
          <w:rFonts w:eastAsia="Verdana"/>
          <w:b/>
          <w:sz w:val="20"/>
          <w:szCs w:val="20"/>
          <w:u w:val="single"/>
          <w:lang w:val="sr-Cyrl-RS"/>
        </w:rPr>
        <w:t>11.1.</w:t>
      </w:r>
      <w:r w:rsidRPr="007755C7">
        <w:rPr>
          <w:rFonts w:eastAsia="Verdana"/>
          <w:b/>
          <w:sz w:val="20"/>
          <w:szCs w:val="20"/>
          <w:u w:val="single"/>
          <w:lang w:val="en-US"/>
        </w:rPr>
        <w:t xml:space="preserve">Средство </w:t>
      </w:r>
      <w:r w:rsidRPr="007755C7">
        <w:rPr>
          <w:rFonts w:eastAsia="Verdana"/>
          <w:b/>
          <w:sz w:val="20"/>
          <w:szCs w:val="20"/>
          <w:u w:val="single"/>
          <w:lang w:val="sr-Cyrl-RS"/>
        </w:rPr>
        <w:t xml:space="preserve">финансијског </w:t>
      </w:r>
      <w:r w:rsidRPr="007755C7">
        <w:rPr>
          <w:rFonts w:eastAsia="Verdana"/>
          <w:b/>
          <w:sz w:val="20"/>
          <w:szCs w:val="20"/>
          <w:u w:val="single"/>
          <w:lang w:val="en-US"/>
        </w:rPr>
        <w:t>обезбеђења за озбиљност понуде - ПОДНОСИ СЕ УЗ ПОНУДУ</w:t>
      </w:r>
    </w:p>
    <w:p w:rsidR="00953B88" w:rsidRPr="007755C7" w:rsidRDefault="00953B88" w:rsidP="00953B88">
      <w:pPr>
        <w:widowControl w:val="0"/>
        <w:spacing w:before="49" w:after="0" w:line="240" w:lineRule="auto"/>
        <w:ind w:left="112" w:right="112" w:firstLine="720"/>
        <w:jc w:val="both"/>
        <w:rPr>
          <w:rFonts w:eastAsia="Verdana"/>
          <w:sz w:val="20"/>
          <w:szCs w:val="20"/>
          <w:lang w:val="en-U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ан</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 </w:t>
      </w:r>
      <w:r w:rsidRPr="007755C7">
        <w:rPr>
          <w:rFonts w:eastAsia="Verdana"/>
          <w:spacing w:val="-1"/>
          <w:sz w:val="20"/>
          <w:szCs w:val="20"/>
          <w:lang w:val="en-US"/>
        </w:rPr>
        <w:t>со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z w:val="20"/>
          <w:szCs w:val="20"/>
          <w:lang w:val="en-US"/>
        </w:rPr>
        <w:t>по 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4"/>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22"/>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
          <w:sz w:val="20"/>
          <w:szCs w:val="20"/>
          <w:lang w:val="en-US"/>
        </w:rPr>
        <w:t>х</w:t>
      </w:r>
      <w:r w:rsidRPr="007755C7">
        <w:rPr>
          <w:rFonts w:eastAsia="Verdana"/>
          <w:sz w:val="20"/>
          <w:szCs w:val="20"/>
          <w:lang w:val="en-US"/>
        </w:rPr>
        <w:t>те</w:t>
      </w:r>
      <w:r w:rsidRPr="007755C7">
        <w:rPr>
          <w:rFonts w:eastAsia="Verdana"/>
          <w:spacing w:val="-1"/>
          <w:sz w:val="20"/>
          <w:szCs w:val="20"/>
          <w:lang w:val="en-US"/>
        </w:rPr>
        <w:t>в</w:t>
      </w:r>
      <w:r w:rsidRPr="007755C7">
        <w:rPr>
          <w:rFonts w:eastAsia="Verdana"/>
          <w:sz w:val="20"/>
          <w:szCs w:val="20"/>
          <w:lang w:val="en-US"/>
        </w:rPr>
        <w:t>а/п</w:t>
      </w:r>
      <w:r w:rsidRPr="007755C7">
        <w:rPr>
          <w:rFonts w:eastAsia="Verdana"/>
          <w:spacing w:val="1"/>
          <w:sz w:val="20"/>
          <w:szCs w:val="20"/>
          <w:lang w:val="en-US"/>
        </w:rPr>
        <w:t>о</w:t>
      </w:r>
      <w:r w:rsidRPr="007755C7">
        <w:rPr>
          <w:rFonts w:eastAsia="Verdana"/>
          <w:sz w:val="20"/>
          <w:szCs w:val="20"/>
          <w:lang w:val="en-US"/>
        </w:rPr>
        <w:t>т</w:t>
      </w:r>
      <w:r w:rsidRPr="007755C7">
        <w:rPr>
          <w:rFonts w:eastAsia="Verdana"/>
          <w:spacing w:val="-2"/>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21"/>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1"/>
          <w:sz w:val="20"/>
          <w:szCs w:val="20"/>
          <w:lang w:val="en-US"/>
        </w:rPr>
        <w:t xml:space="preserve"> </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23"/>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pacing w:val="3"/>
          <w:sz w:val="20"/>
          <w:szCs w:val="20"/>
          <w:lang w:val="en-US"/>
        </w:rPr>
        <w:t>е</w:t>
      </w:r>
      <w:r w:rsidRPr="007755C7">
        <w:rPr>
          <w:rFonts w:eastAsia="Verdana"/>
          <w:sz w:val="20"/>
          <w:szCs w:val="20"/>
          <w:lang w:val="en-US"/>
        </w:rPr>
        <w:t>,</w:t>
      </w:r>
      <w:r w:rsidRPr="007755C7">
        <w:rPr>
          <w:rFonts w:eastAsia="Verdana"/>
          <w:spacing w:val="2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ја</w:t>
      </w:r>
      <w:r w:rsidRPr="007755C7">
        <w:rPr>
          <w:rFonts w:eastAsia="Verdana"/>
          <w:spacing w:val="2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20"/>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24"/>
          <w:sz w:val="20"/>
          <w:szCs w:val="20"/>
          <w:lang w:val="en-US"/>
        </w:rPr>
        <w:t xml:space="preserve"> </w:t>
      </w:r>
      <w:r w:rsidRPr="007755C7">
        <w:rPr>
          <w:rFonts w:eastAsia="Verdana"/>
          <w:sz w:val="20"/>
          <w:szCs w:val="20"/>
          <w:lang w:val="en-US"/>
        </w:rPr>
        <w:t>уз</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уду,</w:t>
      </w:r>
      <w:r w:rsidRPr="007755C7">
        <w:rPr>
          <w:rFonts w:eastAsia="Verdana"/>
          <w:spacing w:val="23"/>
          <w:sz w:val="20"/>
          <w:szCs w:val="20"/>
          <w:lang w:val="en-US"/>
        </w:rPr>
        <w:t xml:space="preserve"> </w:t>
      </w:r>
      <w:r w:rsidRPr="007755C7">
        <w:rPr>
          <w:rFonts w:eastAsia="Verdana"/>
          <w:sz w:val="20"/>
          <w:szCs w:val="20"/>
          <w:lang w:val="en-US"/>
        </w:rPr>
        <w:t>као</w:t>
      </w:r>
      <w:r w:rsidRPr="007755C7">
        <w:rPr>
          <w:rFonts w:eastAsia="Verdana"/>
          <w:spacing w:val="26"/>
          <w:sz w:val="20"/>
          <w:szCs w:val="20"/>
          <w:lang w:val="en-US"/>
        </w:rPr>
        <w:t xml:space="preserve"> </w:t>
      </w:r>
      <w:r w:rsidRPr="007755C7">
        <w:rPr>
          <w:rFonts w:eastAsia="Verdana"/>
          <w:sz w:val="20"/>
          <w:szCs w:val="20"/>
          <w:lang w:val="en-US"/>
        </w:rPr>
        <w:t>гаран</w:t>
      </w:r>
      <w:r w:rsidRPr="007755C7">
        <w:rPr>
          <w:rFonts w:eastAsia="Verdana"/>
          <w:spacing w:val="4"/>
          <w:sz w:val="20"/>
          <w:szCs w:val="20"/>
          <w:lang w:val="en-US"/>
        </w:rPr>
        <w:t>ц</w:t>
      </w:r>
      <w:r w:rsidRPr="007755C7">
        <w:rPr>
          <w:rFonts w:eastAsia="Verdana"/>
          <w:sz w:val="20"/>
          <w:szCs w:val="20"/>
          <w:lang w:val="en-US"/>
        </w:rPr>
        <w:t>ија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и</w:t>
      </w:r>
      <w:r w:rsidRPr="007755C7">
        <w:rPr>
          <w:rFonts w:eastAsia="Verdana"/>
          <w:spacing w:val="-2"/>
          <w:sz w:val="20"/>
          <w:szCs w:val="20"/>
          <w:lang w:val="en-US"/>
        </w:rPr>
        <w:t>с</w:t>
      </w:r>
      <w:r w:rsidRPr="007755C7">
        <w:rPr>
          <w:rFonts w:eastAsia="Verdana"/>
          <w:sz w:val="20"/>
          <w:szCs w:val="20"/>
          <w:lang w:val="en-US"/>
        </w:rPr>
        <w:t>п</w:t>
      </w:r>
      <w:r w:rsidRPr="007755C7">
        <w:rPr>
          <w:rFonts w:eastAsia="Verdana"/>
          <w:spacing w:val="2"/>
          <w:sz w:val="20"/>
          <w:szCs w:val="20"/>
          <w:lang w:val="en-US"/>
        </w:rPr>
        <w:t>у</w:t>
      </w:r>
      <w:r w:rsidRPr="007755C7">
        <w:rPr>
          <w:rFonts w:eastAsia="Verdana"/>
          <w:sz w:val="20"/>
          <w:szCs w:val="20"/>
          <w:lang w:val="en-US"/>
        </w:rPr>
        <w:t>њ</w:t>
      </w:r>
      <w:r w:rsidRPr="007755C7">
        <w:rPr>
          <w:rFonts w:eastAsia="Verdana"/>
          <w:spacing w:val="-1"/>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пку</w:t>
      </w:r>
      <w:r w:rsidRPr="007755C7">
        <w:rPr>
          <w:rFonts w:eastAsia="Verdana"/>
          <w:spacing w:val="-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9"/>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ке</w:t>
      </w:r>
      <w:r w:rsidRPr="007755C7">
        <w:rPr>
          <w:rFonts w:eastAsia="Verdana"/>
          <w:spacing w:val="-6"/>
          <w:sz w:val="20"/>
          <w:szCs w:val="20"/>
          <w:lang w:val="en-US"/>
        </w:rPr>
        <w:t xml:space="preserve"> </w:t>
      </w:r>
      <w:r w:rsidRPr="007755C7">
        <w:rPr>
          <w:rFonts w:eastAsia="Verdana" w:cs="Verdana"/>
          <w:sz w:val="20"/>
          <w:szCs w:val="20"/>
          <w:lang w:val="en-US"/>
        </w:rPr>
        <w:t>-</w:t>
      </w:r>
      <w:r w:rsidRPr="007755C7">
        <w:rPr>
          <w:rFonts w:eastAsia="Verdana" w:cs="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z w:val="20"/>
          <w:szCs w:val="20"/>
          <w:lang w:val="en-US"/>
        </w:rPr>
        <w:t>би</w:t>
      </w:r>
      <w:r w:rsidRPr="007755C7">
        <w:rPr>
          <w:rFonts w:eastAsia="Verdana"/>
          <w:spacing w:val="2"/>
          <w:sz w:val="20"/>
          <w:szCs w:val="20"/>
          <w:lang w:val="en-US"/>
        </w:rPr>
        <w:t>љ</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у</w:t>
      </w:r>
      <w:r w:rsidRPr="007755C7">
        <w:rPr>
          <w:rFonts w:eastAsia="Verdana"/>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spacing w:before="55" w:after="0" w:line="241" w:lineRule="auto"/>
        <w:ind w:right="120" w:firstLine="720"/>
        <w:jc w:val="both"/>
        <w:rPr>
          <w:rFonts w:eastAsia="Verdana"/>
          <w:sz w:val="20"/>
          <w:szCs w:val="20"/>
          <w:lang w:val="en-US"/>
        </w:rPr>
      </w:pPr>
      <w:r w:rsidRPr="007755C7">
        <w:rPr>
          <w:rFonts w:eastAsia="Verdana"/>
          <w:sz w:val="20"/>
          <w:szCs w:val="20"/>
          <w:lang w:val="sr-Cyrl-R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39"/>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38"/>
          <w:sz w:val="20"/>
          <w:szCs w:val="20"/>
          <w:lang w:val="en-US"/>
        </w:rPr>
        <w:t xml:space="preserve"> </w:t>
      </w:r>
      <w:r w:rsidRPr="007755C7">
        <w:rPr>
          <w:rFonts w:eastAsia="Verdana"/>
          <w:sz w:val="20"/>
          <w:szCs w:val="20"/>
          <w:lang w:val="en-US"/>
        </w:rPr>
        <w:t>на</w:t>
      </w:r>
      <w:r w:rsidRPr="007755C7">
        <w:rPr>
          <w:rFonts w:eastAsia="Verdana"/>
          <w:spacing w:val="42"/>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бр</w:t>
      </w:r>
      <w:r w:rsidRPr="007755C7">
        <w:rPr>
          <w:rFonts w:eastAsia="Verdana"/>
          <w:spacing w:val="2"/>
          <w:sz w:val="20"/>
          <w:szCs w:val="20"/>
          <w:lang w:val="en-US"/>
        </w:rPr>
        <w:t>а</w:t>
      </w:r>
      <w:r w:rsidRPr="007755C7">
        <w:rPr>
          <w:rFonts w:eastAsia="Verdana"/>
          <w:spacing w:val="-1"/>
          <w:sz w:val="20"/>
          <w:szCs w:val="20"/>
          <w:lang w:val="en-US"/>
        </w:rPr>
        <w:t>с</w:t>
      </w:r>
      <w:r w:rsidRPr="007755C7">
        <w:rPr>
          <w:rFonts w:eastAsia="Verdana"/>
          <w:spacing w:val="1"/>
          <w:sz w:val="20"/>
          <w:szCs w:val="20"/>
          <w:lang w:val="en-US"/>
        </w:rPr>
        <w:t>ц</w:t>
      </w:r>
      <w:r w:rsidRPr="007755C7">
        <w:rPr>
          <w:rFonts w:eastAsia="Verdana"/>
          <w:sz w:val="20"/>
          <w:szCs w:val="20"/>
          <w:lang w:val="en-US"/>
        </w:rPr>
        <w:t>у</w:t>
      </w:r>
      <w:r w:rsidRPr="007755C7">
        <w:rPr>
          <w:rFonts w:eastAsia="Verdana"/>
          <w:spacing w:val="40"/>
          <w:sz w:val="20"/>
          <w:szCs w:val="20"/>
          <w:lang w:val="en-US"/>
        </w:rPr>
        <w:t xml:space="preserve"> </w:t>
      </w:r>
      <w:r w:rsidRPr="007755C7">
        <w:rPr>
          <w:rFonts w:eastAsia="Verdana"/>
          <w:sz w:val="20"/>
          <w:szCs w:val="20"/>
          <w:lang w:val="en-US"/>
        </w:rPr>
        <w:t>из</w:t>
      </w:r>
      <w:r w:rsidRPr="007755C7">
        <w:rPr>
          <w:rFonts w:eastAsia="Verdana"/>
          <w:spacing w:val="40"/>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нку</w:t>
      </w:r>
      <w:r w:rsidRPr="007755C7">
        <w:rPr>
          <w:rFonts w:eastAsia="Verdana"/>
          <w:spacing w:val="2"/>
          <w:sz w:val="20"/>
          <w:szCs w:val="20"/>
          <w:lang w:val="en-US"/>
        </w:rPr>
        <w:t>р</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38"/>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w:t>
      </w:r>
      <w:r w:rsidRPr="007755C7">
        <w:rPr>
          <w:rFonts w:eastAsia="Verdana"/>
          <w:spacing w:val="2"/>
          <w:sz w:val="20"/>
          <w:szCs w:val="20"/>
          <w:lang w:val="en-US"/>
        </w:rPr>
        <w:t>а</w:t>
      </w:r>
      <w:r w:rsidRPr="007755C7">
        <w:rPr>
          <w:rFonts w:eastAsia="Verdana"/>
          <w:spacing w:val="1"/>
          <w:sz w:val="20"/>
          <w:szCs w:val="20"/>
          <w:lang w:val="en-US"/>
        </w:rPr>
        <w:t>ц</w:t>
      </w:r>
      <w:r w:rsidRPr="007755C7">
        <w:rPr>
          <w:rFonts w:eastAsia="Verdana"/>
          <w:sz w:val="20"/>
          <w:szCs w:val="20"/>
          <w:lang w:val="en-US"/>
        </w:rPr>
        <w:t>иј</w:t>
      </w:r>
      <w:r w:rsidRPr="007755C7">
        <w:rPr>
          <w:rFonts w:eastAsia="Verdana"/>
          <w:spacing w:val="-2"/>
          <w:sz w:val="20"/>
          <w:szCs w:val="20"/>
          <w:lang w:val="en-US"/>
        </w:rPr>
        <w:t>е</w:t>
      </w:r>
      <w:r w:rsidRPr="007755C7">
        <w:rPr>
          <w:rFonts w:eastAsia="Verdana"/>
          <w:sz w:val="20"/>
          <w:szCs w:val="20"/>
          <w:lang w:val="en-US"/>
        </w:rPr>
        <w:t>.</w:t>
      </w:r>
      <w:r w:rsidRPr="007755C7">
        <w:rPr>
          <w:rFonts w:eastAsia="Verdana"/>
          <w:spacing w:val="39"/>
          <w:sz w:val="20"/>
          <w:szCs w:val="20"/>
          <w:lang w:val="en-US"/>
        </w:rPr>
        <w:t xml:space="preserve"> </w:t>
      </w:r>
      <w:r w:rsidRPr="007755C7">
        <w:rPr>
          <w:rFonts w:eastAsia="Verdana"/>
          <w:sz w:val="20"/>
          <w:szCs w:val="20"/>
          <w:lang w:val="en-US"/>
        </w:rPr>
        <w:t>У</w:t>
      </w:r>
      <w:r w:rsidRPr="007755C7">
        <w:rPr>
          <w:rFonts w:eastAsia="Verdana"/>
          <w:spacing w:val="4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упр</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10"/>
          <w:sz w:val="20"/>
          <w:szCs w:val="20"/>
          <w:lang w:val="en-US"/>
        </w:rPr>
        <w:t xml:space="preserve"> </w:t>
      </w:r>
      <w:r w:rsidRPr="007755C7">
        <w:rPr>
          <w:rFonts w:eastAsia="Verdana"/>
          <w:spacing w:val="3"/>
          <w:sz w:val="20"/>
          <w:szCs w:val="20"/>
          <w:lang w:val="en-US"/>
        </w:rPr>
        <w:t>ћ</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дб</w:t>
      </w:r>
      <w:r w:rsidRPr="007755C7">
        <w:rPr>
          <w:rFonts w:eastAsia="Verdana"/>
          <w:spacing w:val="2"/>
          <w:sz w:val="20"/>
          <w:szCs w:val="20"/>
          <w:lang w:val="en-US"/>
        </w:rPr>
        <w:t>и</w:t>
      </w:r>
      <w:r w:rsidRPr="007755C7">
        <w:rPr>
          <w:rFonts w:eastAsia="Verdana"/>
          <w:sz w:val="20"/>
          <w:szCs w:val="20"/>
          <w:lang w:val="en-US"/>
        </w:rPr>
        <w:t>ти</w:t>
      </w:r>
      <w:r w:rsidRPr="007755C7">
        <w:rPr>
          <w:rFonts w:eastAsia="Verdana"/>
          <w:spacing w:val="-9"/>
          <w:sz w:val="20"/>
          <w:szCs w:val="20"/>
          <w:lang w:val="en-US"/>
        </w:rPr>
        <w:t xml:space="preserve"> </w:t>
      </w:r>
      <w:r w:rsidRPr="007755C7">
        <w:rPr>
          <w:rFonts w:eastAsia="Verdana"/>
          <w:sz w:val="20"/>
          <w:szCs w:val="20"/>
          <w:lang w:val="en-US"/>
        </w:rPr>
        <w:t>з</w:t>
      </w:r>
      <w:r w:rsidRPr="007755C7">
        <w:rPr>
          <w:rFonts w:eastAsia="Verdana"/>
          <w:spacing w:val="2"/>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0"/>
          <w:sz w:val="20"/>
          <w:szCs w:val="20"/>
          <w:lang w:val="en-US"/>
        </w:rPr>
        <w:t xml:space="preserve"> </w:t>
      </w:r>
      <w:r w:rsidRPr="007755C7">
        <w:rPr>
          <w:rFonts w:eastAsia="Verdana"/>
          <w:spacing w:val="2"/>
          <w:sz w:val="20"/>
          <w:szCs w:val="20"/>
          <w:lang w:val="en-US"/>
        </w:rPr>
        <w:t>би</w:t>
      </w:r>
      <w:r w:rsidRPr="007755C7">
        <w:rPr>
          <w:rFonts w:eastAsia="Verdana"/>
          <w:sz w:val="20"/>
          <w:szCs w:val="20"/>
          <w:lang w:val="en-US"/>
        </w:rPr>
        <w:t>тн</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10"/>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така</w:t>
      </w:r>
      <w:r w:rsidRPr="007755C7">
        <w:rPr>
          <w:rFonts w:eastAsia="Verdana"/>
          <w:spacing w:val="-7"/>
          <w:sz w:val="20"/>
          <w:szCs w:val="20"/>
          <w:lang w:val="en-US"/>
        </w:rPr>
        <w:t xml:space="preserve"> </w:t>
      </w:r>
      <w:r w:rsidRPr="007755C7">
        <w:rPr>
          <w:rFonts w:eastAsia="Verdana"/>
          <w:sz w:val="20"/>
          <w:szCs w:val="20"/>
          <w:lang w:val="en-US"/>
        </w:rPr>
        <w:t>као</w:t>
      </w:r>
      <w:r w:rsidRPr="007755C7">
        <w:rPr>
          <w:rFonts w:eastAsia="Verdana"/>
          <w:spacing w:val="-10"/>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пр</w:t>
      </w:r>
      <w:r w:rsidRPr="007755C7">
        <w:rPr>
          <w:rFonts w:eastAsia="Verdana"/>
          <w:spacing w:val="2"/>
          <w:sz w:val="20"/>
          <w:szCs w:val="20"/>
          <w:lang w:val="en-US"/>
        </w:rPr>
        <w:t>и</w:t>
      </w:r>
      <w:r w:rsidRPr="007755C7">
        <w:rPr>
          <w:rFonts w:eastAsia="Verdana"/>
          <w:sz w:val="20"/>
          <w:szCs w:val="20"/>
          <w:lang w:val="en-US"/>
        </w:rPr>
        <w:t>х</w:t>
      </w:r>
      <w:r w:rsidRPr="007755C7">
        <w:rPr>
          <w:rFonts w:eastAsia="Verdana"/>
          <w:spacing w:val="-2"/>
          <w:sz w:val="20"/>
          <w:szCs w:val="20"/>
          <w:lang w:val="en-US"/>
        </w:rPr>
        <w:t>в</w:t>
      </w:r>
      <w:r w:rsidRPr="007755C7">
        <w:rPr>
          <w:rFonts w:eastAsia="Verdana"/>
          <w:spacing w:val="2"/>
          <w:sz w:val="20"/>
          <w:szCs w:val="20"/>
          <w:lang w:val="en-US"/>
        </w:rPr>
        <w:t>а</w:t>
      </w:r>
      <w:r w:rsidRPr="007755C7">
        <w:rPr>
          <w:rFonts w:eastAsia="Verdana"/>
          <w:sz w:val="20"/>
          <w:szCs w:val="20"/>
          <w:lang w:val="en-US"/>
        </w:rPr>
        <w:t>тљ</w:t>
      </w:r>
      <w:r w:rsidRPr="007755C7">
        <w:rPr>
          <w:rFonts w:eastAsia="Verdana"/>
          <w:spacing w:val="1"/>
          <w:sz w:val="20"/>
          <w:szCs w:val="20"/>
          <w:lang w:val="en-US"/>
        </w:rPr>
        <w:t>и</w:t>
      </w:r>
      <w:r w:rsidRPr="007755C7">
        <w:rPr>
          <w:rFonts w:eastAsia="Verdana"/>
          <w:spacing w:val="-1"/>
          <w:sz w:val="20"/>
          <w:szCs w:val="20"/>
          <w:lang w:val="en-US"/>
        </w:rPr>
        <w:t>в</w:t>
      </w:r>
      <w:r w:rsidRPr="007755C7">
        <w:rPr>
          <w:rFonts w:eastAsia="Verdana"/>
          <w:sz w:val="20"/>
          <w:szCs w:val="20"/>
          <w:lang w:val="en-US"/>
        </w:rPr>
        <w:t>а.</w:t>
      </w:r>
    </w:p>
    <w:p w:rsidR="00953B88" w:rsidRPr="007755C7" w:rsidRDefault="00953B88" w:rsidP="00953B88">
      <w:pPr>
        <w:widowControl w:val="0"/>
        <w:spacing w:before="5" w:after="0" w:line="242" w:lineRule="exact"/>
        <w:ind w:left="112" w:right="117" w:firstLine="720"/>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2"/>
          <w:sz w:val="20"/>
          <w:szCs w:val="20"/>
          <w:lang w:val="en-US"/>
        </w:rPr>
        <w:t>г</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р</w:t>
      </w:r>
      <w:r w:rsidRPr="007755C7">
        <w:rPr>
          <w:rFonts w:eastAsia="Verdana"/>
          <w:spacing w:val="-1"/>
          <w:sz w:val="20"/>
          <w:szCs w:val="20"/>
          <w:lang w:val="en-US"/>
        </w:rPr>
        <w:t>ов</w:t>
      </w:r>
      <w:r w:rsidRPr="007755C7">
        <w:rPr>
          <w:rFonts w:eastAsia="Verdana"/>
          <w:sz w:val="20"/>
          <w:szCs w:val="20"/>
          <w:lang w:val="en-US"/>
        </w:rPr>
        <w:t>ана</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тру</w:t>
      </w:r>
      <w:r w:rsidRPr="007755C7">
        <w:rPr>
          <w:rFonts w:eastAsia="Verdana"/>
          <w:spacing w:val="7"/>
          <w:sz w:val="20"/>
          <w:szCs w:val="20"/>
          <w:lang w:val="en-US"/>
        </w:rPr>
        <w:t xml:space="preserve"> </w:t>
      </w:r>
      <w:r w:rsidRPr="007755C7">
        <w:rPr>
          <w:rFonts w:eastAsia="Verdana"/>
          <w:sz w:val="20"/>
          <w:szCs w:val="20"/>
          <w:lang w:val="en-US"/>
        </w:rPr>
        <w:t>меница</w:t>
      </w:r>
      <w:r w:rsidRPr="007755C7">
        <w:rPr>
          <w:rFonts w:eastAsia="Verdana"/>
          <w:spacing w:val="4"/>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дне</w:t>
      </w:r>
      <w:r w:rsidRPr="007755C7">
        <w:rPr>
          <w:rFonts w:eastAsia="Verdana"/>
          <w:spacing w:val="6"/>
          <w:sz w:val="20"/>
          <w:szCs w:val="20"/>
          <w:lang w:val="en-US"/>
        </w:rPr>
        <w:t xml:space="preserve"> </w:t>
      </w:r>
      <w:r w:rsidRPr="007755C7">
        <w:rPr>
          <w:rFonts w:eastAsia="Verdana"/>
          <w:sz w:val="20"/>
          <w:szCs w:val="20"/>
          <w:lang w:val="en-US"/>
        </w:rPr>
        <w:t>бан</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Србије</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кла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ко</w:t>
      </w:r>
      <w:r w:rsidRPr="007755C7">
        <w:rPr>
          <w:rFonts w:eastAsia="Verdana"/>
          <w:sz w:val="20"/>
          <w:szCs w:val="20"/>
          <w:lang w:val="en-US"/>
        </w:rPr>
        <w:t>м</w:t>
      </w:r>
      <w:r w:rsidRPr="007755C7">
        <w:rPr>
          <w:rFonts w:eastAsia="Verdana"/>
          <w:spacing w:val="46"/>
          <w:sz w:val="20"/>
          <w:szCs w:val="20"/>
          <w:lang w:val="en-US"/>
        </w:rPr>
        <w:t xml:space="preserve"> </w:t>
      </w:r>
      <w:r w:rsidRPr="007755C7">
        <w:rPr>
          <w:rFonts w:eastAsia="Verdana"/>
          <w:sz w:val="20"/>
          <w:szCs w:val="20"/>
          <w:lang w:val="en-US"/>
        </w:rPr>
        <w:t>о</w:t>
      </w:r>
      <w:r w:rsidRPr="007755C7">
        <w:rPr>
          <w:rFonts w:eastAsia="Verdana"/>
          <w:spacing w:val="45"/>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и</w:t>
      </w:r>
      <w:r w:rsidRPr="007755C7">
        <w:rPr>
          <w:rFonts w:eastAsia="Verdana"/>
          <w:spacing w:val="1"/>
          <w:sz w:val="20"/>
          <w:szCs w:val="20"/>
          <w:lang w:val="en-US"/>
        </w:rPr>
        <w:t>ж</w:t>
      </w:r>
      <w:r w:rsidRPr="007755C7">
        <w:rPr>
          <w:rFonts w:eastAsia="Verdana"/>
          <w:sz w:val="20"/>
          <w:szCs w:val="20"/>
          <w:lang w:val="en-US"/>
        </w:rPr>
        <w:t>им</w:t>
      </w:r>
      <w:r w:rsidRPr="007755C7">
        <w:rPr>
          <w:rFonts w:eastAsia="Verdana"/>
          <w:spacing w:val="43"/>
          <w:sz w:val="20"/>
          <w:szCs w:val="20"/>
          <w:lang w:val="en-US"/>
        </w:rPr>
        <w:t xml:space="preserve"> </w:t>
      </w:r>
      <w:r w:rsidRPr="007755C7">
        <w:rPr>
          <w:rFonts w:eastAsia="Verdana"/>
          <w:spacing w:val="1"/>
          <w:sz w:val="20"/>
          <w:szCs w:val="20"/>
          <w:lang w:val="en-US"/>
        </w:rPr>
        <w:t>усл</w:t>
      </w:r>
      <w:r w:rsidRPr="007755C7">
        <w:rPr>
          <w:rFonts w:eastAsia="Verdana"/>
          <w:spacing w:val="-1"/>
          <w:sz w:val="20"/>
          <w:szCs w:val="20"/>
          <w:lang w:val="en-US"/>
        </w:rPr>
        <w:t>ов</w:t>
      </w:r>
      <w:r w:rsidRPr="007755C7">
        <w:rPr>
          <w:rFonts w:eastAsia="Verdana"/>
          <w:sz w:val="20"/>
          <w:szCs w:val="20"/>
          <w:lang w:val="en-US"/>
        </w:rPr>
        <w:t>им</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4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w:t>
      </w:r>
      <w:r w:rsidRPr="007755C7">
        <w:rPr>
          <w:rFonts w:eastAsia="Verdana"/>
          <w:spacing w:val="-1"/>
          <w:sz w:val="20"/>
          <w:szCs w:val="20"/>
          <w:lang w:val="en-US"/>
        </w:rPr>
        <w:t>и</w:t>
      </w:r>
      <w:r w:rsidRPr="007755C7">
        <w:rPr>
          <w:rFonts w:eastAsia="Verdana"/>
          <w:sz w:val="20"/>
          <w:szCs w:val="20"/>
          <w:lang w:val="en-US"/>
        </w:rPr>
        <w:t>ни</w:t>
      </w:r>
      <w:r w:rsidRPr="007755C7">
        <w:rPr>
          <w:rFonts w:eastAsia="Verdana"/>
          <w:spacing w:val="46"/>
          <w:sz w:val="20"/>
          <w:szCs w:val="20"/>
          <w:lang w:val="en-US"/>
        </w:rPr>
        <w:t xml:space="preserve"> </w:t>
      </w:r>
      <w:r w:rsidRPr="007755C7">
        <w:rPr>
          <w:rFonts w:eastAsia="Verdana"/>
          <w:sz w:val="20"/>
          <w:szCs w:val="20"/>
          <w:lang w:val="en-US"/>
        </w:rPr>
        <w:t>и</w:t>
      </w:r>
      <w:r w:rsidRPr="007755C7">
        <w:rPr>
          <w:rFonts w:eastAsia="Verdana"/>
          <w:spacing w:val="45"/>
          <w:sz w:val="20"/>
          <w:szCs w:val="20"/>
          <w:lang w:val="en-US"/>
        </w:rPr>
        <w:t xml:space="preserve"> </w:t>
      </w:r>
      <w:r w:rsidRPr="007755C7">
        <w:rPr>
          <w:rFonts w:eastAsia="Verdana"/>
          <w:sz w:val="20"/>
          <w:szCs w:val="20"/>
          <w:lang w:val="en-US"/>
        </w:rPr>
        <w:t>начину</w:t>
      </w:r>
      <w:r w:rsidRPr="007755C7">
        <w:rPr>
          <w:rFonts w:eastAsia="Verdana"/>
          <w:spacing w:val="46"/>
          <w:sz w:val="20"/>
          <w:szCs w:val="20"/>
          <w:lang w:val="en-US"/>
        </w:rPr>
        <w:t xml:space="preserve"> </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2"/>
          <w:sz w:val="20"/>
          <w:szCs w:val="20"/>
          <w:lang w:val="en-US"/>
        </w:rPr>
        <w:t>г</w:t>
      </w:r>
      <w:r w:rsidRPr="007755C7">
        <w:rPr>
          <w:rFonts w:eastAsia="Verdana"/>
          <w:sz w:val="20"/>
          <w:szCs w:val="20"/>
          <w:lang w:val="en-US"/>
        </w:rPr>
        <w:t>и</w:t>
      </w:r>
      <w:r w:rsidRPr="007755C7">
        <w:rPr>
          <w:rFonts w:eastAsia="Verdana"/>
          <w:spacing w:val="1"/>
          <w:sz w:val="20"/>
          <w:szCs w:val="20"/>
          <w:lang w:val="en-US"/>
        </w:rPr>
        <w:t>ст</w:t>
      </w:r>
      <w:r w:rsidRPr="007755C7">
        <w:rPr>
          <w:rFonts w:eastAsia="Verdana"/>
          <w:sz w:val="20"/>
          <w:szCs w:val="20"/>
          <w:lang w:val="en-US"/>
        </w:rPr>
        <w:t>ра</w:t>
      </w:r>
      <w:r w:rsidRPr="007755C7">
        <w:rPr>
          <w:rFonts w:eastAsia="Verdana"/>
          <w:spacing w:val="44"/>
          <w:sz w:val="20"/>
          <w:szCs w:val="20"/>
          <w:lang w:val="en-US"/>
        </w:rPr>
        <w:t xml:space="preserve"> </w:t>
      </w:r>
      <w:r w:rsidRPr="007755C7">
        <w:rPr>
          <w:rFonts w:eastAsia="Verdana"/>
          <w:sz w:val="20"/>
          <w:szCs w:val="20"/>
          <w:lang w:val="en-US"/>
        </w:rPr>
        <w:t>меница</w:t>
      </w:r>
      <w:r w:rsidRPr="007755C7">
        <w:rPr>
          <w:rFonts w:eastAsia="Verdana"/>
          <w:spacing w:val="47"/>
          <w:sz w:val="20"/>
          <w:szCs w:val="20"/>
          <w:lang w:val="en-US"/>
        </w:rPr>
        <w:t xml:space="preserve"> </w:t>
      </w:r>
      <w:r w:rsidRPr="007755C7">
        <w:rPr>
          <w:rFonts w:eastAsia="Verdana"/>
          <w:sz w:val="20"/>
          <w:szCs w:val="20"/>
          <w:lang w:val="en-US"/>
        </w:rPr>
        <w:t>и</w:t>
      </w:r>
      <w:r w:rsidRPr="007755C7">
        <w:rPr>
          <w:rFonts w:eastAsia="Verdana"/>
          <w:spacing w:val="4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ће</w:t>
      </w:r>
      <w:r w:rsidRPr="007755C7">
        <w:rPr>
          <w:rFonts w:eastAsia="Verdana"/>
          <w:sz w:val="20"/>
          <w:szCs w:val="20"/>
          <w:lang w:val="en-US"/>
        </w:rPr>
        <w:t>ња</w:t>
      </w:r>
      <w:r w:rsidRPr="007755C7">
        <w:rPr>
          <w:rFonts w:eastAsia="Verdana"/>
          <w:sz w:val="20"/>
          <w:szCs w:val="20"/>
          <w:lang w:val="sr-Cyrl-R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1"/>
          <w:sz w:val="20"/>
          <w:szCs w:val="20"/>
          <w:lang w:val="en-US"/>
        </w:rPr>
        <w:t xml:space="preserve"> </w:t>
      </w:r>
      <w:r w:rsidRPr="007755C7">
        <w:rPr>
          <w:rFonts w:eastAsia="Verdana" w:cs="Verdana"/>
          <w:sz w:val="20"/>
          <w:szCs w:val="20"/>
          <w:lang w:val="en-US"/>
        </w:rPr>
        <w:t>гл</w:t>
      </w:r>
      <w:r w:rsidRPr="007755C7">
        <w:rPr>
          <w:rFonts w:eastAsia="Verdana" w:cs="Verdana"/>
          <w:spacing w:val="2"/>
          <w:sz w:val="20"/>
          <w:szCs w:val="20"/>
          <w:lang w:val="en-US"/>
        </w:rPr>
        <w:t>а</w:t>
      </w:r>
      <w:r w:rsidRPr="007755C7">
        <w:rPr>
          <w:rFonts w:eastAsia="Verdana" w:cs="Verdana"/>
          <w:spacing w:val="-1"/>
          <w:sz w:val="20"/>
          <w:szCs w:val="20"/>
          <w:lang w:val="en-US"/>
        </w:rPr>
        <w:t>с</w:t>
      </w:r>
      <w:r w:rsidRPr="007755C7">
        <w:rPr>
          <w:rFonts w:eastAsia="Verdana" w:cs="Verdana"/>
          <w:sz w:val="20"/>
          <w:szCs w:val="20"/>
          <w:lang w:val="en-US"/>
        </w:rPr>
        <w:t>ник</w:t>
      </w:r>
      <w:r w:rsidRPr="007755C7">
        <w:rPr>
          <w:rFonts w:eastAsia="Verdana" w:cs="Verdana"/>
          <w:spacing w:val="44"/>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2"/>
          <w:sz w:val="20"/>
          <w:szCs w:val="20"/>
          <w:lang w:val="en-US"/>
        </w:rPr>
        <w:t xml:space="preserve"> </w:t>
      </w:r>
      <w:r w:rsidRPr="007755C7">
        <w:rPr>
          <w:rFonts w:eastAsia="Verdana" w:cs="Verdana"/>
          <w:sz w:val="20"/>
          <w:szCs w:val="20"/>
          <w:lang w:val="en-US"/>
        </w:rPr>
        <w:t>бр.</w:t>
      </w:r>
      <w:r w:rsidRPr="007755C7">
        <w:rPr>
          <w:rFonts w:eastAsia="Verdana" w:cs="Verdana"/>
          <w:spacing w:val="43"/>
          <w:sz w:val="20"/>
          <w:szCs w:val="20"/>
          <w:lang w:val="en-US"/>
        </w:rPr>
        <w:t xml:space="preserve"> </w:t>
      </w:r>
      <w:r w:rsidRPr="007755C7">
        <w:rPr>
          <w:rFonts w:eastAsia="Verdana" w:cs="Verdana"/>
          <w:sz w:val="20"/>
          <w:szCs w:val="20"/>
          <w:lang w:val="en-US"/>
        </w:rPr>
        <w:t>56/2011),</w:t>
      </w:r>
      <w:r w:rsidRPr="007755C7">
        <w:rPr>
          <w:rFonts w:eastAsia="Verdana" w:cs="Verdana"/>
          <w:spacing w:val="42"/>
          <w:sz w:val="20"/>
          <w:szCs w:val="20"/>
          <w:lang w:val="en-US"/>
        </w:rPr>
        <w:t xml:space="preserve"> </w:t>
      </w:r>
      <w:r w:rsidRPr="007755C7">
        <w:rPr>
          <w:rFonts w:eastAsia="Verdana" w:cs="Verdana"/>
          <w:sz w:val="20"/>
          <w:szCs w:val="20"/>
          <w:lang w:val="en-US"/>
        </w:rPr>
        <w:t>а</w:t>
      </w:r>
      <w:r w:rsidRPr="007755C7">
        <w:rPr>
          <w:rFonts w:eastAsia="Verdana" w:cs="Verdana"/>
          <w:spacing w:val="45"/>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2"/>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42"/>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44"/>
          <w:sz w:val="20"/>
          <w:szCs w:val="20"/>
          <w:lang w:val="en-US"/>
        </w:rPr>
        <w:t xml:space="preserve"> </w:t>
      </w:r>
      <w:r w:rsidRPr="007755C7">
        <w:rPr>
          <w:rFonts w:eastAsia="Verdana" w:cs="Verdana"/>
          <w:spacing w:val="8"/>
          <w:sz w:val="20"/>
          <w:szCs w:val="20"/>
          <w:lang w:val="en-US"/>
        </w:rPr>
        <w:t>у</w:t>
      </w:r>
      <w:r w:rsidRPr="007755C7">
        <w:rPr>
          <w:rFonts w:eastAsia="Verdana" w:cs="Verdana"/>
          <w:sz w:val="20"/>
          <w:szCs w:val="20"/>
          <w:lang w:val="en-US"/>
        </w:rPr>
        <w:t>з</w:t>
      </w:r>
      <w:r w:rsidRPr="007755C7">
        <w:rPr>
          <w:rFonts w:eastAsia="Verdana" w:cs="Verdana"/>
          <w:spacing w:val="46"/>
          <w:sz w:val="20"/>
          <w:szCs w:val="20"/>
          <w:lang w:val="en-US"/>
        </w:rPr>
        <w:t xml:space="preserve"> </w:t>
      </w:r>
      <w:r w:rsidRPr="007755C7">
        <w:rPr>
          <w:rFonts w:eastAsia="Verdana" w:cs="Verdana"/>
          <w:sz w:val="20"/>
          <w:szCs w:val="20"/>
          <w:lang w:val="en-US"/>
        </w:rPr>
        <w:t>меницу</w:t>
      </w:r>
      <w:r w:rsidRPr="007755C7">
        <w:rPr>
          <w:rFonts w:eastAsia="Verdana" w:cs="Verdana"/>
          <w:spacing w:val="44"/>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45"/>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уче</w:t>
      </w:r>
      <w:r w:rsidRPr="007755C7">
        <w:rPr>
          <w:rFonts w:eastAsia="Verdana" w:cs="Verdana"/>
          <w:b/>
          <w:bCs/>
          <w:i/>
          <w:spacing w:val="2"/>
          <w:sz w:val="20"/>
          <w:szCs w:val="20"/>
          <w:lang w:val="en-US"/>
        </w:rPr>
        <w:t>ш</w:t>
      </w:r>
      <w:r w:rsidRPr="007755C7">
        <w:rPr>
          <w:rFonts w:eastAsia="Verdana" w:cs="Verdana"/>
          <w:b/>
          <w:bCs/>
          <w:i/>
          <w:sz w:val="20"/>
          <w:szCs w:val="20"/>
          <w:lang w:val="en-US"/>
        </w:rPr>
        <w:t>ће</w:t>
      </w:r>
      <w:r w:rsidRPr="007755C7">
        <w:rPr>
          <w:rFonts w:eastAsia="Verdana" w:cs="Verdana"/>
          <w:b/>
          <w:bCs/>
          <w:i/>
          <w:spacing w:val="10"/>
          <w:sz w:val="20"/>
          <w:szCs w:val="20"/>
          <w:lang w:val="en-US"/>
        </w:rPr>
        <w:t xml:space="preserve"> </w:t>
      </w:r>
      <w:r w:rsidRPr="007755C7">
        <w:rPr>
          <w:rFonts w:eastAsia="Verdana" w:cs="Verdana"/>
          <w:b/>
          <w:bCs/>
          <w:i/>
          <w:spacing w:val="2"/>
          <w:sz w:val="20"/>
          <w:szCs w:val="20"/>
          <w:lang w:val="en-US"/>
        </w:rPr>
        <w:t>н</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pacing w:val="1"/>
          <w:sz w:val="20"/>
          <w:szCs w:val="20"/>
          <w:lang w:val="en-US"/>
        </w:rPr>
        <w:t>т</w:t>
      </w:r>
      <w:r w:rsidRPr="007755C7">
        <w:rPr>
          <w:rFonts w:eastAsia="Verdana" w:cs="Verdana"/>
          <w:b/>
          <w:bCs/>
          <w:i/>
          <w:sz w:val="20"/>
          <w:szCs w:val="20"/>
          <w:lang w:val="en-US"/>
        </w:rPr>
        <w:t>енд</w:t>
      </w:r>
      <w:r w:rsidRPr="007755C7">
        <w:rPr>
          <w:rFonts w:eastAsia="Verdana" w:cs="Verdana"/>
          <w:b/>
          <w:bCs/>
          <w:i/>
          <w:spacing w:val="1"/>
          <w:sz w:val="20"/>
          <w:szCs w:val="20"/>
          <w:lang w:val="en-US"/>
        </w:rPr>
        <w:t>е</w:t>
      </w:r>
      <w:r w:rsidRPr="007755C7">
        <w:rPr>
          <w:rFonts w:eastAsia="Verdana" w:cs="Verdana"/>
          <w:b/>
          <w:bCs/>
          <w:i/>
          <w:sz w:val="20"/>
          <w:szCs w:val="20"/>
          <w:lang w:val="en-US"/>
        </w:rPr>
        <w:t>ру),</w:t>
      </w:r>
      <w:r w:rsidRPr="007755C7">
        <w:rPr>
          <w:rFonts w:eastAsia="Verdana" w:cs="Verdana"/>
          <w:b/>
          <w:bCs/>
          <w:i/>
          <w:spacing w:val="18"/>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13"/>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3"/>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1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10"/>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z w:val="20"/>
          <w:szCs w:val="20"/>
          <w:lang w:val="en-US"/>
        </w:rPr>
        <w:t>У</w:t>
      </w:r>
      <w:r w:rsidRPr="007755C7">
        <w:rPr>
          <w:rFonts w:eastAsia="Verdana" w:cs="Verdana"/>
          <w:spacing w:val="1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уп</w:t>
      </w:r>
      <w:r w:rsidRPr="007755C7">
        <w:rPr>
          <w:rFonts w:eastAsia="Verdana" w:cs="Verdana"/>
          <w:spacing w:val="2"/>
          <w:sz w:val="20"/>
          <w:szCs w:val="20"/>
          <w:lang w:val="en-US"/>
        </w:rPr>
        <w:t>р</w:t>
      </w:r>
      <w:r w:rsidRPr="007755C7">
        <w:rPr>
          <w:rFonts w:eastAsia="Verdana" w:cs="Verdana"/>
          <w:spacing w:val="-1"/>
          <w:sz w:val="20"/>
          <w:szCs w:val="20"/>
          <w:lang w:val="en-US"/>
        </w:rPr>
        <w:t>о</w:t>
      </w:r>
      <w:r w:rsidRPr="007755C7">
        <w:rPr>
          <w:rFonts w:eastAsia="Verdana" w:cs="Verdana"/>
          <w:spacing w:val="1"/>
          <w:sz w:val="20"/>
          <w:szCs w:val="20"/>
          <w:lang w:val="en-US"/>
        </w:rPr>
        <w:t>т</w:t>
      </w:r>
      <w:r w:rsidRPr="007755C7">
        <w:rPr>
          <w:rFonts w:eastAsia="Verdana" w:cs="Verdana"/>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м</w:t>
      </w:r>
      <w:r w:rsidRPr="007755C7">
        <w:rPr>
          <w:rFonts w:eastAsia="Verdana" w:cs="Verdana"/>
          <w:spacing w:val="11"/>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2"/>
          <w:sz w:val="20"/>
          <w:szCs w:val="20"/>
          <w:lang w:val="en-US"/>
        </w:rPr>
        <w:t>н</w:t>
      </w:r>
      <w:r w:rsidRPr="007755C7">
        <w:rPr>
          <w:rFonts w:eastAsia="Verdana" w:cs="Verdana"/>
          <w:sz w:val="20"/>
          <w:szCs w:val="20"/>
          <w:lang w:val="en-US"/>
        </w:rPr>
        <w:t>уда</w:t>
      </w:r>
      <w:r w:rsidRPr="007755C7">
        <w:rPr>
          <w:rFonts w:eastAsia="Verdana" w:cs="Verdana"/>
          <w:spacing w:val="12"/>
          <w:sz w:val="20"/>
          <w:szCs w:val="20"/>
          <w:lang w:val="en-US"/>
        </w:rPr>
        <w:t xml:space="preserve"> </w:t>
      </w:r>
      <w:r w:rsidRPr="007755C7">
        <w:rPr>
          <w:rFonts w:eastAsia="Verdana" w:cs="Verdana"/>
          <w:spacing w:val="1"/>
          <w:sz w:val="20"/>
          <w:szCs w:val="20"/>
          <w:lang w:val="en-US"/>
        </w:rPr>
        <w:t>ћ</w:t>
      </w:r>
      <w:r w:rsidRPr="007755C7">
        <w:rPr>
          <w:rFonts w:eastAsia="Verdana" w:cs="Verdana"/>
          <w:sz w:val="20"/>
          <w:szCs w:val="20"/>
          <w:lang w:val="en-US"/>
        </w:rPr>
        <w:t>е</w:t>
      </w:r>
      <w:r w:rsidRPr="007755C7">
        <w:rPr>
          <w:rFonts w:eastAsia="Verdana" w:cs="Verdana"/>
          <w:spacing w:val="11"/>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е</w:t>
      </w:r>
      <w:r w:rsidRPr="007755C7">
        <w:rPr>
          <w:rFonts w:eastAsia="Verdana" w:cs="Verdana"/>
          <w:spacing w:val="10"/>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2"/>
          <w:sz w:val="20"/>
          <w:szCs w:val="20"/>
          <w:lang w:val="en-US"/>
        </w:rPr>
        <w:t>би</w:t>
      </w:r>
      <w:r w:rsidRPr="007755C7">
        <w:rPr>
          <w:rFonts w:eastAsia="Verdana" w:cs="Verdana"/>
          <w:sz w:val="20"/>
          <w:szCs w:val="20"/>
          <w:lang w:val="en-US"/>
        </w:rPr>
        <w:t>ти</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б</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14"/>
          <w:sz w:val="20"/>
          <w:szCs w:val="20"/>
          <w:lang w:val="en-US"/>
        </w:rPr>
        <w:t xml:space="preserve"> </w:t>
      </w:r>
      <w:r w:rsidRPr="007755C7">
        <w:rPr>
          <w:rFonts w:eastAsia="Verdana" w:cs="Verdana"/>
          <w:spacing w:val="2"/>
          <w:sz w:val="20"/>
          <w:szCs w:val="20"/>
          <w:lang w:val="en-US"/>
        </w:rPr>
        <w:t>б</w:t>
      </w:r>
      <w:r w:rsidRPr="007755C7">
        <w:rPr>
          <w:rFonts w:eastAsia="Verdana" w:cs="Verdana"/>
          <w:sz w:val="20"/>
          <w:szCs w:val="20"/>
          <w:lang w:val="en-US"/>
        </w:rPr>
        <w:t>и</w:t>
      </w:r>
      <w:r w:rsidRPr="007755C7">
        <w:rPr>
          <w:rFonts w:eastAsia="Verdana" w:cs="Verdana"/>
          <w:spacing w:val="-1"/>
          <w:sz w:val="20"/>
          <w:szCs w:val="20"/>
          <w:lang w:val="en-US"/>
        </w:rPr>
        <w:t>т</w:t>
      </w:r>
      <w:r w:rsidRPr="007755C7">
        <w:rPr>
          <w:rFonts w:eastAsia="Verdana" w:cs="Verdana"/>
          <w:sz w:val="20"/>
          <w:szCs w:val="20"/>
          <w:lang w:val="en-US"/>
        </w:rPr>
        <w:t>н</w:t>
      </w:r>
      <w:r w:rsidRPr="007755C7">
        <w:rPr>
          <w:rFonts w:eastAsia="Verdana" w:cs="Verdana"/>
          <w:spacing w:val="2"/>
          <w:sz w:val="20"/>
          <w:szCs w:val="20"/>
          <w:lang w:val="en-US"/>
        </w:rPr>
        <w:t>и</w:t>
      </w:r>
      <w:r w:rsidRPr="007755C7">
        <w:rPr>
          <w:rFonts w:eastAsia="Verdana" w:cs="Verdana"/>
          <w:sz w:val="20"/>
          <w:szCs w:val="20"/>
          <w:lang w:val="en-US"/>
        </w:rPr>
        <w:t>х</w:t>
      </w:r>
      <w:r w:rsidRPr="007755C7">
        <w:rPr>
          <w:rFonts w:eastAsia="Verdana" w:cs="Verdana"/>
          <w:spacing w:val="-13"/>
          <w:sz w:val="20"/>
          <w:szCs w:val="20"/>
          <w:lang w:val="en-US"/>
        </w:rPr>
        <w:t xml:space="preserve"> </w:t>
      </w:r>
      <w:r w:rsidRPr="007755C7">
        <w:rPr>
          <w:rFonts w:eastAsia="Verdana" w:cs="Verdana"/>
          <w:spacing w:val="2"/>
          <w:sz w:val="20"/>
          <w:szCs w:val="20"/>
          <w:lang w:val="en-US"/>
        </w:rPr>
        <w:t>н</w:t>
      </w:r>
      <w:r w:rsidRPr="007755C7">
        <w:rPr>
          <w:rFonts w:eastAsia="Verdana" w:cs="Verdana"/>
          <w:spacing w:val="-2"/>
          <w:sz w:val="20"/>
          <w:szCs w:val="20"/>
          <w:lang w:val="en-US"/>
        </w:rPr>
        <w:t>е</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z w:val="20"/>
          <w:szCs w:val="20"/>
          <w:lang w:val="en-US"/>
        </w:rPr>
        <w:t>тат</w:t>
      </w:r>
      <w:r w:rsidRPr="007755C7">
        <w:rPr>
          <w:rFonts w:eastAsia="Verdana" w:cs="Verdana"/>
          <w:spacing w:val="2"/>
          <w:sz w:val="20"/>
          <w:szCs w:val="20"/>
          <w:lang w:val="en-US"/>
        </w:rPr>
        <w:t>а</w:t>
      </w:r>
      <w:r w:rsidRPr="007755C7">
        <w:rPr>
          <w:rFonts w:eastAsia="Verdana" w:cs="Verdana"/>
          <w:sz w:val="20"/>
          <w:szCs w:val="20"/>
          <w:lang w:val="en-US"/>
        </w:rPr>
        <w:t>ка</w:t>
      </w:r>
      <w:r w:rsidRPr="007755C7">
        <w:rPr>
          <w:rFonts w:eastAsia="Verdana" w:cs="Verdana"/>
          <w:spacing w:val="-12"/>
          <w:sz w:val="20"/>
          <w:szCs w:val="20"/>
          <w:lang w:val="en-US"/>
        </w:rPr>
        <w:t xml:space="preserve"> </w:t>
      </w:r>
      <w:r w:rsidRPr="007755C7">
        <w:rPr>
          <w:rFonts w:eastAsia="Verdana" w:cs="Verdana"/>
          <w:spacing w:val="-1"/>
          <w:sz w:val="20"/>
          <w:szCs w:val="20"/>
          <w:lang w:val="en-US"/>
        </w:rPr>
        <w:t>к</w:t>
      </w:r>
      <w:r w:rsidRPr="007755C7">
        <w:rPr>
          <w:rFonts w:eastAsia="Verdana" w:cs="Verdana"/>
          <w:spacing w:val="2"/>
          <w:sz w:val="20"/>
          <w:szCs w:val="20"/>
          <w:lang w:val="en-US"/>
        </w:rPr>
        <w:t>а</w:t>
      </w:r>
      <w:r w:rsidRPr="007755C7">
        <w:rPr>
          <w:rFonts w:eastAsia="Verdana" w:cs="Verdana"/>
          <w:sz w:val="20"/>
          <w:szCs w:val="20"/>
          <w:lang w:val="en-US"/>
        </w:rPr>
        <w:t>о</w:t>
      </w:r>
      <w:r w:rsidRPr="007755C7">
        <w:rPr>
          <w:rFonts w:eastAsia="Verdana" w:cs="Verdana"/>
          <w:spacing w:val="-14"/>
          <w:sz w:val="20"/>
          <w:szCs w:val="20"/>
          <w:lang w:val="en-US"/>
        </w:rPr>
        <w:t xml:space="preserve"> </w:t>
      </w:r>
      <w:r w:rsidRPr="007755C7">
        <w:rPr>
          <w:rFonts w:eastAsia="Verdana" w:cs="Verdana"/>
          <w:spacing w:val="2"/>
          <w:sz w:val="20"/>
          <w:szCs w:val="20"/>
          <w:lang w:val="en-US"/>
        </w:rPr>
        <w:t>н</w:t>
      </w:r>
      <w:r w:rsidRPr="007755C7">
        <w:rPr>
          <w:rFonts w:eastAsia="Verdana" w:cs="Verdana"/>
          <w:spacing w:val="-2"/>
          <w:sz w:val="20"/>
          <w:szCs w:val="20"/>
          <w:lang w:val="en-US"/>
        </w:rPr>
        <w:t>е</w:t>
      </w:r>
      <w:r w:rsidRPr="007755C7">
        <w:rPr>
          <w:rFonts w:eastAsia="Verdana" w:cs="Verdana"/>
          <w:sz w:val="20"/>
          <w:szCs w:val="20"/>
          <w:lang w:val="en-US"/>
        </w:rPr>
        <w:t>при</w:t>
      </w:r>
      <w:r w:rsidRPr="007755C7">
        <w:rPr>
          <w:rFonts w:eastAsia="Verdana" w:cs="Verdana"/>
          <w:spacing w:val="1"/>
          <w:sz w:val="20"/>
          <w:szCs w:val="20"/>
          <w:lang w:val="en-US"/>
        </w:rPr>
        <w:t>х</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2"/>
          <w:sz w:val="20"/>
          <w:szCs w:val="20"/>
          <w:lang w:val="en-US"/>
        </w:rPr>
        <w:t>т</w:t>
      </w:r>
      <w:r w:rsidRPr="007755C7">
        <w:rPr>
          <w:rFonts w:eastAsia="Verdana" w:cs="Verdana"/>
          <w:sz w:val="20"/>
          <w:szCs w:val="20"/>
          <w:lang w:val="en-US"/>
        </w:rPr>
        <w:t>љи</w:t>
      </w:r>
      <w:r w:rsidRPr="007755C7">
        <w:rPr>
          <w:rFonts w:eastAsia="Verdana" w:cs="Verdana"/>
          <w:spacing w:val="-1"/>
          <w:sz w:val="20"/>
          <w:szCs w:val="20"/>
          <w:lang w:val="en-US"/>
        </w:rPr>
        <w:t>в</w:t>
      </w:r>
      <w:r w:rsidRPr="007755C7">
        <w:rPr>
          <w:rFonts w:eastAsia="Verdana" w:cs="Verdana"/>
          <w:spacing w:val="2"/>
          <w:sz w:val="20"/>
          <w:szCs w:val="20"/>
          <w:lang w:val="en-US"/>
        </w:rPr>
        <w:t>а</w:t>
      </w:r>
      <w:r w:rsidRPr="007755C7">
        <w:rPr>
          <w:rFonts w:eastAsia="Verdana" w:cs="Verdana"/>
          <w:sz w:val="20"/>
          <w:szCs w:val="20"/>
          <w:lang w:val="en-US"/>
        </w:rPr>
        <w:t>.</w:t>
      </w:r>
    </w:p>
    <w:p w:rsidR="00953B88" w:rsidRPr="007755C7" w:rsidRDefault="00953B88" w:rsidP="00953B88">
      <w:pPr>
        <w:widowControl w:val="0"/>
        <w:spacing w:after="0" w:line="238" w:lineRule="exact"/>
        <w:ind w:left="902"/>
        <w:rPr>
          <w:rFonts w:eastAsia="Verdana" w:cs="Verdana"/>
          <w:sz w:val="20"/>
          <w:szCs w:val="20"/>
          <w:lang w:val="sr-Cyrl-R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7" w:after="0" w:line="242" w:lineRule="exact"/>
        <w:ind w:left="112" w:right="117"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
          <w:sz w:val="20"/>
          <w:szCs w:val="20"/>
          <w:lang w:val="en-US"/>
        </w:rPr>
        <w:t xml:space="preserve"> 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8"/>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z w:val="20"/>
          <w:szCs w:val="20"/>
          <w:lang w:val="sr-Cyrl-R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3"/>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2"/>
          <w:sz w:val="20"/>
          <w:szCs w:val="20"/>
          <w:lang w:val="en-US"/>
        </w:rPr>
        <w:t xml:space="preserve"> </w:t>
      </w:r>
      <w:r w:rsidRPr="007755C7">
        <w:rPr>
          <w:rFonts w:eastAsia="Verdana"/>
          <w:sz w:val="20"/>
          <w:szCs w:val="20"/>
          <w:lang w:val="en-US"/>
        </w:rPr>
        <w:t>да</w:t>
      </w:r>
      <w:r w:rsidRPr="007755C7">
        <w:rPr>
          <w:rFonts w:eastAsia="Verdana"/>
          <w:spacing w:val="2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4"/>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на</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брасцу</w:t>
      </w:r>
      <w:r w:rsidRPr="007755C7">
        <w:rPr>
          <w:rFonts w:eastAsia="Verdana"/>
          <w:spacing w:val="16"/>
          <w:sz w:val="20"/>
          <w:szCs w:val="20"/>
          <w:lang w:val="en-US"/>
        </w:rPr>
        <w:t xml:space="preserve"> </w:t>
      </w:r>
      <w:r w:rsidRPr="007755C7">
        <w:rPr>
          <w:rFonts w:eastAsia="Verdana"/>
          <w:sz w:val="20"/>
          <w:szCs w:val="20"/>
          <w:lang w:val="en-US"/>
        </w:rPr>
        <w:t>из</w:t>
      </w:r>
      <w:r w:rsidRPr="007755C7">
        <w:rPr>
          <w:rFonts w:eastAsia="Verdana"/>
          <w:spacing w:val="1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н</w:t>
      </w:r>
      <w:r w:rsidRPr="007755C7">
        <w:rPr>
          <w:rFonts w:eastAsia="Verdana"/>
          <w:spacing w:val="2"/>
          <w:sz w:val="20"/>
          <w:szCs w:val="20"/>
          <w:lang w:val="en-US"/>
        </w:rPr>
        <w:t>к</w:t>
      </w:r>
      <w:r w:rsidRPr="007755C7">
        <w:rPr>
          <w:rFonts w:eastAsia="Verdana"/>
          <w:sz w:val="20"/>
          <w:szCs w:val="20"/>
          <w:lang w:val="en-US"/>
        </w:rPr>
        <w:t>урс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нта</w:t>
      </w:r>
      <w:r w:rsidRPr="007755C7">
        <w:rPr>
          <w:rFonts w:eastAsia="Verdana"/>
          <w:spacing w:val="1"/>
          <w:sz w:val="20"/>
          <w:szCs w:val="20"/>
          <w:lang w:val="en-US"/>
        </w:rPr>
        <w:t>ц</w:t>
      </w:r>
      <w:r w:rsidRPr="007755C7">
        <w:rPr>
          <w:rFonts w:eastAsia="Verdana"/>
          <w:sz w:val="20"/>
          <w:szCs w:val="20"/>
          <w:lang w:val="en-US"/>
        </w:rPr>
        <w:t>и</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и</w:t>
      </w:r>
      <w:r w:rsidRPr="007755C7">
        <w:rPr>
          <w:rFonts w:eastAsia="Verdana"/>
          <w:spacing w:val="16"/>
          <w:sz w:val="20"/>
          <w:szCs w:val="20"/>
          <w:lang w:val="en-US"/>
        </w:rPr>
        <w:t xml:space="preserve"> </w:t>
      </w:r>
      <w:r w:rsidRPr="007755C7">
        <w:rPr>
          <w:rFonts w:eastAsia="Verdana"/>
          <w:sz w:val="20"/>
          <w:szCs w:val="20"/>
          <w:lang w:val="en-US"/>
        </w:rPr>
        <w:t>мора</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ржи</w:t>
      </w:r>
      <w:r w:rsidRPr="007755C7">
        <w:rPr>
          <w:rFonts w:eastAsia="Verdana"/>
          <w:spacing w:val="1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3"/>
          <w:sz w:val="20"/>
          <w:szCs w:val="20"/>
          <w:lang w:val="en-US"/>
        </w:rPr>
        <w:t>л</w:t>
      </w:r>
      <w:r w:rsidRPr="007755C7">
        <w:rPr>
          <w:rFonts w:eastAsia="Verdana"/>
          <w:sz w:val="20"/>
          <w:szCs w:val="20"/>
          <w:lang w:val="en-US"/>
        </w:rPr>
        <w:t>их</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та</w:t>
      </w:r>
      <w:r w:rsidRPr="007755C7">
        <w:rPr>
          <w:rFonts w:eastAsia="Verdana"/>
          <w:spacing w:val="1"/>
          <w:sz w:val="20"/>
          <w:szCs w:val="20"/>
          <w:lang w:val="en-US"/>
        </w:rPr>
        <w:t>ч</w:t>
      </w:r>
      <w:r w:rsidRPr="007755C7">
        <w:rPr>
          <w:rFonts w:eastAsia="Verdana"/>
          <w:sz w:val="20"/>
          <w:szCs w:val="20"/>
          <w:lang w:val="en-US"/>
        </w:rPr>
        <w:t>ан</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4"/>
          <w:sz w:val="20"/>
          <w:szCs w:val="20"/>
          <w:lang w:val="en-US"/>
        </w:rPr>
        <w:t>з</w:t>
      </w:r>
      <w:r w:rsidRPr="007755C7">
        <w:rPr>
          <w:rFonts w:eastAsia="Verdana"/>
          <w:sz w:val="20"/>
          <w:szCs w:val="20"/>
          <w:lang w:val="en-US"/>
        </w:rPr>
        <w:t>ив</w:t>
      </w:r>
      <w:r w:rsidRPr="007755C7">
        <w:rPr>
          <w:rFonts w:eastAsia="Verdana"/>
          <w:spacing w:val="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z w:val="20"/>
          <w:szCs w:val="20"/>
          <w:lang w:val="en-US"/>
        </w:rPr>
        <w:t>ника</w:t>
      </w:r>
      <w:r w:rsidRPr="007755C7">
        <w:rPr>
          <w:rFonts w:eastAsia="Verdana"/>
          <w:spacing w:val="7"/>
          <w:sz w:val="20"/>
          <w:szCs w:val="20"/>
          <w:lang w:val="en-US"/>
        </w:rPr>
        <w:t xml:space="preserve"> </w:t>
      </w:r>
      <w:r w:rsidRPr="007755C7">
        <w:rPr>
          <w:rFonts w:eastAsia="Verdana"/>
          <w:sz w:val="20"/>
          <w:szCs w:val="20"/>
          <w:lang w:val="en-US"/>
        </w:rPr>
        <w:t>ме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ч</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5"/>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3"/>
          <w:sz w:val="20"/>
          <w:szCs w:val="20"/>
          <w:lang w:val="en-US"/>
        </w:rPr>
        <w:t>/</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5"/>
          <w:sz w:val="20"/>
          <w:szCs w:val="20"/>
          <w:lang w:val="en-US"/>
        </w:rPr>
        <w:t xml:space="preserve"> </w:t>
      </w:r>
      <w:r w:rsidRPr="007755C7">
        <w:rPr>
          <w:rFonts w:eastAsia="Verdana"/>
          <w:sz w:val="20"/>
          <w:szCs w:val="20"/>
          <w:lang w:val="en-US"/>
        </w:rPr>
        <w:t>ј</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z w:val="20"/>
          <w:szCs w:val="20"/>
          <w:lang w:val="sr-Cyrl-RS"/>
        </w:rPr>
        <w:t xml:space="preserve"> </w:t>
      </w:r>
      <w:r w:rsidRPr="007755C7">
        <w:rPr>
          <w:rFonts w:eastAsia="Verdana"/>
          <w:sz w:val="20"/>
          <w:szCs w:val="20"/>
          <w:lang w:val="en-US"/>
        </w:rPr>
        <w:t>наба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2"/>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б</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1"/>
          <w:sz w:val="20"/>
          <w:szCs w:val="20"/>
          <w:lang w:val="en-US"/>
        </w:rPr>
        <w:t xml:space="preserve"> </w:t>
      </w:r>
      <w:r w:rsidRPr="007755C7">
        <w:rPr>
          <w:rFonts w:eastAsia="Verdana"/>
          <w:sz w:val="20"/>
          <w:szCs w:val="20"/>
          <w:lang w:val="en-US"/>
        </w:rPr>
        <w:t>ЈН</w:t>
      </w:r>
      <w:r w:rsidRPr="007755C7">
        <w:rPr>
          <w:rFonts w:eastAsia="Verdana"/>
          <w:spacing w:val="-2"/>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3"/>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z w:val="20"/>
          <w:szCs w:val="20"/>
          <w:lang w:val="en-US"/>
        </w:rPr>
        <w:t>из</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ји </w:t>
      </w:r>
      <w:r w:rsidRPr="007755C7">
        <w:rPr>
          <w:rFonts w:eastAsia="Verdana"/>
          <w:spacing w:val="-1"/>
          <w:sz w:val="20"/>
          <w:szCs w:val="20"/>
          <w:lang w:val="en-US"/>
        </w:rPr>
        <w:t>с</w:t>
      </w:r>
      <w:r w:rsidRPr="007755C7">
        <w:rPr>
          <w:rFonts w:eastAsia="Verdana"/>
          <w:sz w:val="20"/>
          <w:szCs w:val="20"/>
          <w:lang w:val="en-US"/>
        </w:rPr>
        <w:t>е 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10%</w:t>
      </w:r>
      <w:r w:rsidRPr="007755C7">
        <w:rPr>
          <w:rFonts w:eastAsia="Verdana"/>
          <w:spacing w:val="-2"/>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 xml:space="preserve"> </w:t>
      </w:r>
      <w:r w:rsidRPr="007755C7">
        <w:rPr>
          <w:rFonts w:eastAsia="Verdana"/>
          <w:spacing w:val="-1"/>
          <w:sz w:val="20"/>
          <w:szCs w:val="20"/>
          <w:lang w:val="sr-Cyrl-RS"/>
        </w:rPr>
        <w:t xml:space="preserve">вредности понуде изражена </w:t>
      </w:r>
      <w:r w:rsidRPr="007755C7">
        <w:rPr>
          <w:rFonts w:eastAsia="Verdana"/>
          <w:sz w:val="20"/>
          <w:szCs w:val="20"/>
          <w:lang w:val="en-US"/>
        </w:rPr>
        <w:t>у</w:t>
      </w:r>
      <w:r w:rsidRPr="007755C7">
        <w:rPr>
          <w:rFonts w:eastAsia="Verdana"/>
          <w:spacing w:val="-8"/>
          <w:sz w:val="20"/>
          <w:szCs w:val="20"/>
          <w:lang w:val="en-US"/>
        </w:rPr>
        <w:t xml:space="preserve"> </w:t>
      </w:r>
      <w:r w:rsidRPr="007755C7">
        <w:rPr>
          <w:rFonts w:eastAsia="Verdana"/>
          <w:sz w:val="20"/>
          <w:szCs w:val="20"/>
          <w:lang w:val="en-US"/>
        </w:rPr>
        <w:t>дина</w:t>
      </w:r>
      <w:r w:rsidRPr="007755C7">
        <w:rPr>
          <w:rFonts w:eastAsia="Verdana"/>
          <w:spacing w:val="3"/>
          <w:sz w:val="20"/>
          <w:szCs w:val="20"/>
          <w:lang w:val="en-US"/>
        </w:rPr>
        <w:t>р</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5"/>
          <w:sz w:val="20"/>
          <w:szCs w:val="20"/>
          <w:lang w:val="en-US"/>
        </w:rPr>
        <w:t xml:space="preserve"> </w:t>
      </w:r>
      <w:r w:rsidRPr="007755C7">
        <w:rPr>
          <w:rFonts w:eastAsia="Verdana"/>
          <w:sz w:val="20"/>
          <w:szCs w:val="20"/>
          <w:lang w:val="en-US"/>
        </w:rPr>
        <w:t>пд</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pacing w:val="-2"/>
          <w:sz w:val="20"/>
          <w:szCs w:val="20"/>
          <w:lang w:val="en-US"/>
        </w:rPr>
        <w:t>с</w:t>
      </w:r>
      <w:r w:rsidRPr="007755C7">
        <w:rPr>
          <w:rFonts w:eastAsia="Verdana"/>
          <w:sz w:val="20"/>
          <w:szCs w:val="20"/>
          <w:lang w:val="en-US"/>
        </w:rPr>
        <w:t>а</w:t>
      </w:r>
      <w:r w:rsidRPr="007755C7">
        <w:rPr>
          <w:rFonts w:eastAsia="Verdana"/>
          <w:spacing w:val="-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2"/>
          <w:sz w:val="20"/>
          <w:szCs w:val="20"/>
          <w:lang w:val="en-US"/>
        </w:rPr>
        <w:t xml:space="preserve"> </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до</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у</w:t>
      </w:r>
      <w:r w:rsidRPr="007755C7">
        <w:rPr>
          <w:rFonts w:eastAsia="Verdana"/>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spacing w:after="0" w:line="236"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3"/>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1"/>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w:t>
      </w:r>
      <w:r w:rsidRPr="007755C7">
        <w:rPr>
          <w:rFonts w:eastAsia="Verdana"/>
          <w:spacing w:val="1"/>
          <w:sz w:val="20"/>
          <w:szCs w:val="20"/>
          <w:lang w:val="en-US"/>
        </w:rPr>
        <w:t>у</w:t>
      </w:r>
      <w:r w:rsidRPr="007755C7">
        <w:rPr>
          <w:rFonts w:eastAsia="Verdana"/>
          <w:sz w:val="20"/>
          <w:szCs w:val="20"/>
          <w:lang w:val="en-US"/>
        </w:rPr>
        <w:t>.</w:t>
      </w:r>
    </w:p>
    <w:p w:rsidR="00953B88" w:rsidRPr="007755C7" w:rsidRDefault="00953B88" w:rsidP="00953B88">
      <w:pPr>
        <w:widowControl w:val="0"/>
        <w:spacing w:after="0" w:line="242" w:lineRule="exact"/>
        <w:ind w:left="833"/>
        <w:rPr>
          <w:rFonts w:eastAsia="Verdana"/>
          <w:sz w:val="20"/>
          <w:szCs w:val="20"/>
          <w:lang w:val="sr-Cyrl-R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10</w:t>
      </w:r>
      <w:r w:rsidRPr="007755C7">
        <w:rPr>
          <w:rFonts w:eastAsia="Verdana"/>
          <w:spacing w:val="-4"/>
          <w:sz w:val="20"/>
          <w:szCs w:val="20"/>
          <w:lang w:val="en-US"/>
        </w:rPr>
        <w:t xml:space="preserve"> </w:t>
      </w:r>
      <w:r w:rsidRPr="007755C7">
        <w:rPr>
          <w:rFonts w:eastAsia="Verdana"/>
          <w:sz w:val="20"/>
          <w:szCs w:val="20"/>
          <w:lang w:val="en-US"/>
        </w:rPr>
        <w:t>%</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 xml:space="preserve"> 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7"/>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3"/>
          <w:sz w:val="20"/>
          <w:szCs w:val="20"/>
          <w:lang w:val="en-US"/>
        </w:rPr>
        <w:t xml:space="preserve"> </w:t>
      </w:r>
      <w:r w:rsidRPr="007755C7">
        <w:rPr>
          <w:rFonts w:eastAsia="Verdana"/>
          <w:sz w:val="20"/>
          <w:szCs w:val="20"/>
          <w:lang w:val="en-US"/>
        </w:rPr>
        <w:t>израж</w:t>
      </w:r>
      <w:r w:rsidRPr="007755C7">
        <w:rPr>
          <w:rFonts w:eastAsia="Verdana"/>
          <w:spacing w:val="-2"/>
          <w:sz w:val="20"/>
          <w:szCs w:val="20"/>
          <w:lang w:val="en-US"/>
        </w:rPr>
        <w:t>е</w:t>
      </w:r>
      <w:r w:rsidRPr="007755C7">
        <w:rPr>
          <w:rFonts w:eastAsia="Verdana"/>
          <w:sz w:val="20"/>
          <w:szCs w:val="20"/>
          <w:lang w:val="en-US"/>
        </w:rPr>
        <w:t>на</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7"/>
          <w:sz w:val="20"/>
          <w:szCs w:val="20"/>
          <w:lang w:val="en-US"/>
        </w:rPr>
        <w:t xml:space="preserve"> </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на</w:t>
      </w:r>
      <w:r w:rsidRPr="007755C7">
        <w:rPr>
          <w:rFonts w:eastAsia="Verdana"/>
          <w:spacing w:val="1"/>
          <w:sz w:val="20"/>
          <w:szCs w:val="20"/>
          <w:lang w:val="en-US"/>
        </w:rPr>
        <w:t>р</w:t>
      </w:r>
      <w:r w:rsidRPr="007755C7">
        <w:rPr>
          <w:rFonts w:eastAsia="Verdana"/>
          <w:sz w:val="20"/>
          <w:szCs w:val="20"/>
          <w:lang w:val="en-US"/>
        </w:rPr>
        <w:t>им</w:t>
      </w:r>
      <w:r w:rsidRPr="007755C7">
        <w:rPr>
          <w:rFonts w:eastAsia="Verdana"/>
          <w:spacing w:val="5"/>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z w:val="20"/>
          <w:szCs w:val="20"/>
          <w:lang w:val="en-US"/>
        </w:rPr>
        <w:t>з</w:t>
      </w:r>
      <w:r w:rsidRPr="007755C7">
        <w:rPr>
          <w:rFonts w:eastAsia="Verdana"/>
          <w:spacing w:val="-5"/>
          <w:sz w:val="20"/>
          <w:szCs w:val="20"/>
          <w:lang w:val="en-US"/>
        </w:rPr>
        <w:t xml:space="preserve"> </w:t>
      </w:r>
      <w:r w:rsidRPr="007755C7">
        <w:rPr>
          <w:rFonts w:eastAsia="Verdana"/>
          <w:sz w:val="20"/>
          <w:szCs w:val="20"/>
          <w:lang w:val="en-US"/>
        </w:rPr>
        <w:t>пдв</w:t>
      </w:r>
      <w:r w:rsidRPr="007755C7">
        <w:rPr>
          <w:rFonts w:eastAsia="Verdana"/>
          <w:sz w:val="20"/>
          <w:szCs w:val="20"/>
          <w:lang w:val="sr-Cyrl-RS"/>
        </w:rPr>
        <w:t>.</w:t>
      </w:r>
    </w:p>
    <w:p w:rsidR="00953B88" w:rsidRPr="007755C7" w:rsidRDefault="00953B88" w:rsidP="00953B88">
      <w:pPr>
        <w:widowControl w:val="0"/>
        <w:spacing w:before="1" w:after="0" w:line="240" w:lineRule="auto"/>
        <w:ind w:left="833"/>
        <w:rPr>
          <w:rFonts w:eastAsia="Verdana"/>
          <w:sz w:val="20"/>
          <w:szCs w:val="20"/>
          <w:lang w:val="sr-Cyrl-R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2"/>
          <w:sz w:val="20"/>
          <w:szCs w:val="20"/>
          <w:u w:val="single" w:color="000000"/>
          <w:lang w:val="en-US"/>
        </w:rPr>
        <w:t xml:space="preserve"> </w:t>
      </w:r>
      <w:r w:rsidRPr="007755C7">
        <w:rPr>
          <w:rFonts w:eastAsia="Verdana"/>
          <w:sz w:val="20"/>
          <w:szCs w:val="20"/>
          <w:u w:val="single" w:color="000000"/>
          <w:lang w:val="en-US"/>
        </w:rPr>
        <w:t>трајања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до</w:t>
      </w:r>
      <w:r w:rsidRPr="007755C7">
        <w:rPr>
          <w:rFonts w:eastAsia="Verdana"/>
          <w:spacing w:val="-4"/>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тека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3"/>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нуде</w:t>
      </w:r>
      <w:r w:rsidRPr="007755C7">
        <w:rPr>
          <w:rFonts w:eastAsia="Verdana"/>
          <w:sz w:val="20"/>
          <w:szCs w:val="20"/>
          <w:lang w:val="sr-Cyrl-RS"/>
        </w:rPr>
        <w:t>.</w:t>
      </w:r>
    </w:p>
    <w:p w:rsidR="00953B88" w:rsidRPr="007755C7" w:rsidRDefault="00953B88" w:rsidP="00953B88">
      <w:pPr>
        <w:widowControl w:val="0"/>
        <w:spacing w:before="7" w:after="0" w:line="242" w:lineRule="exact"/>
        <w:ind w:left="112" w:right="117" w:firstLine="720"/>
        <w:jc w:val="both"/>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17"/>
          <w:sz w:val="20"/>
          <w:szCs w:val="20"/>
          <w:lang w:val="en-US"/>
        </w:rPr>
        <w:t xml:space="preserve"> </w:t>
      </w:r>
      <w:r w:rsidRPr="007755C7">
        <w:rPr>
          <w:rFonts w:eastAsia="Verdana"/>
          <w:sz w:val="20"/>
          <w:szCs w:val="20"/>
          <w:lang w:val="en-US"/>
        </w:rPr>
        <w:t>је</w:t>
      </w:r>
      <w:r w:rsidRPr="007755C7">
        <w:rPr>
          <w:rFonts w:eastAsia="Verdana"/>
          <w:spacing w:val="17"/>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у</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чи</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z w:val="20"/>
          <w:szCs w:val="20"/>
          <w:lang w:val="en-US"/>
        </w:rPr>
        <w:t>о</w:t>
      </w:r>
      <w:r w:rsidRPr="007755C7">
        <w:rPr>
          <w:rFonts w:eastAsia="Verdana"/>
          <w:spacing w:val="1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ђе</w:t>
      </w:r>
      <w:r w:rsidRPr="007755C7">
        <w:rPr>
          <w:rFonts w:eastAsia="Verdana"/>
          <w:sz w:val="20"/>
          <w:szCs w:val="20"/>
          <w:lang w:val="en-US"/>
        </w:rPr>
        <w:t>ња</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2"/>
          <w:sz w:val="20"/>
          <w:szCs w:val="20"/>
          <w:lang w:val="en-US"/>
        </w:rPr>
        <w:t>т</w:t>
      </w:r>
      <w:r w:rsidRPr="007755C7">
        <w:rPr>
          <w:rFonts w:eastAsia="Verdana"/>
          <w:sz w:val="20"/>
          <w:szCs w:val="20"/>
          <w:lang w:val="en-US"/>
        </w:rPr>
        <w:t>о</w:t>
      </w:r>
      <w:r w:rsidRPr="007755C7">
        <w:rPr>
          <w:rFonts w:eastAsia="Verdana"/>
          <w:spacing w:val="15"/>
          <w:sz w:val="20"/>
          <w:szCs w:val="20"/>
          <w:lang w:val="en-US"/>
        </w:rPr>
        <w:t xml:space="preserve"> </w:t>
      </w:r>
      <w:r w:rsidRPr="007755C7">
        <w:rPr>
          <w:rFonts w:eastAsia="Verdana"/>
          <w:sz w:val="20"/>
          <w:szCs w:val="20"/>
          <w:lang w:val="en-US"/>
        </w:rPr>
        <w:t>уз</w:t>
      </w:r>
      <w:r w:rsidRPr="007755C7">
        <w:rPr>
          <w:rFonts w:eastAsia="Verdana"/>
          <w:spacing w:val="1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нуду</w:t>
      </w:r>
      <w:r w:rsidRPr="007755C7">
        <w:rPr>
          <w:rFonts w:eastAsia="Verdana"/>
          <w:spacing w:val="18"/>
          <w:sz w:val="20"/>
          <w:szCs w:val="20"/>
          <w:lang w:val="en-US"/>
        </w:rPr>
        <w:t xml:space="preserve"> </w:t>
      </w:r>
      <w:r w:rsidRPr="007755C7">
        <w:rPr>
          <w:rFonts w:eastAsia="Verdana"/>
          <w:sz w:val="20"/>
          <w:szCs w:val="20"/>
          <w:lang w:val="en-US"/>
        </w:rPr>
        <w:t>ако</w:t>
      </w:r>
      <w:r w:rsidRPr="007755C7">
        <w:rPr>
          <w:rFonts w:eastAsia="Verdana"/>
          <w:spacing w:val="17"/>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w w:val="9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упр</w:t>
      </w:r>
      <w:r w:rsidRPr="007755C7">
        <w:rPr>
          <w:rFonts w:eastAsia="Verdana"/>
          <w:spacing w:val="1"/>
          <w:sz w:val="20"/>
          <w:szCs w:val="20"/>
          <w:lang w:val="en-US"/>
        </w:rPr>
        <w:t>о</w:t>
      </w:r>
      <w:r w:rsidRPr="007755C7">
        <w:rPr>
          <w:rFonts w:eastAsia="Verdana"/>
          <w:sz w:val="20"/>
          <w:szCs w:val="20"/>
          <w:lang w:val="en-US"/>
        </w:rPr>
        <w:t xml:space="preserve">тно </w:t>
      </w:r>
      <w:r w:rsidRPr="007755C7">
        <w:rPr>
          <w:rFonts w:eastAsia="Verdana"/>
          <w:spacing w:val="1"/>
          <w:sz w:val="20"/>
          <w:szCs w:val="20"/>
          <w:lang w:val="en-US"/>
        </w:rPr>
        <w:t>з</w:t>
      </w:r>
      <w:r w:rsidRPr="007755C7">
        <w:rPr>
          <w:rFonts w:eastAsia="Verdana"/>
          <w:sz w:val="20"/>
          <w:szCs w:val="20"/>
          <w:lang w:val="en-US"/>
        </w:rPr>
        <w:t>абр</w:t>
      </w:r>
      <w:r w:rsidRPr="007755C7">
        <w:rPr>
          <w:rFonts w:eastAsia="Verdana"/>
          <w:spacing w:val="2"/>
          <w:sz w:val="20"/>
          <w:szCs w:val="20"/>
          <w:lang w:val="en-US"/>
        </w:rPr>
        <w:t>а</w:t>
      </w:r>
      <w:r w:rsidRPr="007755C7">
        <w:rPr>
          <w:rFonts w:eastAsia="Verdana"/>
          <w:sz w:val="20"/>
          <w:szCs w:val="20"/>
          <w:lang w:val="en-US"/>
        </w:rPr>
        <w:t>ни</w:t>
      </w:r>
      <w:r w:rsidRPr="007755C7">
        <w:rPr>
          <w:rFonts w:eastAsia="Verdana"/>
          <w:spacing w:val="38"/>
          <w:sz w:val="20"/>
          <w:szCs w:val="20"/>
          <w:lang w:val="en-US"/>
        </w:rPr>
        <w:t xml:space="preserve"> </w:t>
      </w:r>
      <w:r w:rsidRPr="007755C7">
        <w:rPr>
          <w:rFonts w:eastAsia="Verdana"/>
          <w:sz w:val="20"/>
          <w:szCs w:val="20"/>
          <w:lang w:val="en-US"/>
        </w:rPr>
        <w:t>и</w:t>
      </w:r>
      <w:r w:rsidRPr="007755C7">
        <w:rPr>
          <w:rFonts w:eastAsia="Verdana"/>
          <w:spacing w:val="3"/>
          <w:sz w:val="20"/>
          <w:szCs w:val="20"/>
          <w:lang w:val="en-US"/>
        </w:rPr>
        <w:t>з</w:t>
      </w:r>
      <w:r w:rsidRPr="007755C7">
        <w:rPr>
          <w:rFonts w:eastAsia="Verdana"/>
          <w:sz w:val="20"/>
          <w:szCs w:val="20"/>
          <w:lang w:val="en-US"/>
        </w:rPr>
        <w:t xml:space="preserve">мени, </w:t>
      </w:r>
      <w:r w:rsidRPr="007755C7">
        <w:rPr>
          <w:rFonts w:eastAsia="Verdana"/>
          <w:spacing w:val="3"/>
          <w:sz w:val="20"/>
          <w:szCs w:val="20"/>
          <w:lang w:val="en-US"/>
        </w:rPr>
        <w:t>д</w:t>
      </w:r>
      <w:r w:rsidRPr="007755C7">
        <w:rPr>
          <w:rFonts w:eastAsia="Verdana"/>
          <w:spacing w:val="-1"/>
          <w:sz w:val="20"/>
          <w:szCs w:val="20"/>
          <w:lang w:val="en-US"/>
        </w:rPr>
        <w:t>о</w:t>
      </w:r>
      <w:r w:rsidRPr="007755C7">
        <w:rPr>
          <w:rFonts w:eastAsia="Verdana"/>
          <w:sz w:val="20"/>
          <w:szCs w:val="20"/>
          <w:lang w:val="en-US"/>
        </w:rPr>
        <w:t>пу</w:t>
      </w:r>
      <w:r w:rsidRPr="007755C7">
        <w:rPr>
          <w:rFonts w:eastAsia="Verdana"/>
          <w:spacing w:val="2"/>
          <w:sz w:val="20"/>
          <w:szCs w:val="20"/>
          <w:lang w:val="en-US"/>
        </w:rPr>
        <w:t>н</w:t>
      </w:r>
      <w:r w:rsidRPr="007755C7">
        <w:rPr>
          <w:rFonts w:eastAsia="Verdana"/>
          <w:sz w:val="20"/>
          <w:szCs w:val="20"/>
          <w:lang w:val="en-US"/>
        </w:rPr>
        <w:t xml:space="preserve">и или </w:t>
      </w:r>
      <w:r w:rsidRPr="007755C7">
        <w:rPr>
          <w:rFonts w:eastAsia="Verdana"/>
          <w:spacing w:val="1"/>
          <w:sz w:val="20"/>
          <w:szCs w:val="20"/>
          <w:lang w:val="en-US"/>
        </w:rPr>
        <w:t>о</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зо</w:t>
      </w:r>
      <w:r w:rsidRPr="007755C7">
        <w:rPr>
          <w:rFonts w:eastAsia="Verdana"/>
          <w:spacing w:val="-1"/>
          <w:sz w:val="20"/>
          <w:szCs w:val="20"/>
          <w:lang w:val="en-US"/>
        </w:rPr>
        <w:t>в</w:t>
      </w:r>
      <w:r w:rsidRPr="007755C7">
        <w:rPr>
          <w:rFonts w:eastAsia="Verdana"/>
          <w:sz w:val="20"/>
          <w:szCs w:val="20"/>
          <w:lang w:val="en-US"/>
        </w:rPr>
        <w:t xml:space="preserve">е </w:t>
      </w:r>
      <w:r w:rsidRPr="007755C7">
        <w:rPr>
          <w:rFonts w:eastAsia="Verdana"/>
          <w:spacing w:val="-1"/>
          <w:sz w:val="20"/>
          <w:szCs w:val="20"/>
          <w:lang w:val="en-US"/>
        </w:rPr>
        <w:t>с</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 xml:space="preserve">ју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нуду нак</w:t>
      </w:r>
      <w:r w:rsidRPr="007755C7">
        <w:rPr>
          <w:rFonts w:eastAsia="Verdana"/>
          <w:spacing w:val="-1"/>
          <w:sz w:val="20"/>
          <w:szCs w:val="20"/>
          <w:lang w:val="en-US"/>
        </w:rPr>
        <w:t>о</w:t>
      </w:r>
      <w:r w:rsidRPr="007755C7">
        <w:rPr>
          <w:rFonts w:eastAsia="Verdana"/>
          <w:sz w:val="20"/>
          <w:szCs w:val="20"/>
          <w:lang w:val="en-US"/>
        </w:rPr>
        <w:t>н 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 xml:space="preserve">ка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 xml:space="preserve">ка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3"/>
          <w:sz w:val="20"/>
          <w:szCs w:val="20"/>
          <w:lang w:val="en-US"/>
        </w:rPr>
        <w:t>ш</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3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43"/>
          <w:sz w:val="20"/>
          <w:szCs w:val="20"/>
          <w:lang w:val="en-US"/>
        </w:rPr>
        <w:t xml:space="preserve"> </w:t>
      </w:r>
      <w:r w:rsidRPr="007755C7">
        <w:rPr>
          <w:rFonts w:eastAsia="Verdana"/>
          <w:spacing w:val="1"/>
          <w:sz w:val="20"/>
          <w:szCs w:val="20"/>
          <w:lang w:val="en-US"/>
        </w:rPr>
        <w:t>к</w:t>
      </w:r>
      <w:r w:rsidRPr="007755C7">
        <w:rPr>
          <w:rFonts w:eastAsia="Verdana"/>
          <w:sz w:val="20"/>
          <w:szCs w:val="20"/>
          <w:lang w:val="en-US"/>
        </w:rPr>
        <w:t>ао</w:t>
      </w:r>
      <w:r w:rsidRPr="007755C7">
        <w:rPr>
          <w:rFonts w:eastAsia="Verdana"/>
          <w:spacing w:val="40"/>
          <w:sz w:val="20"/>
          <w:szCs w:val="20"/>
          <w:lang w:val="en-US"/>
        </w:rPr>
        <w:t xml:space="preserve"> </w:t>
      </w:r>
      <w:r w:rsidRPr="007755C7">
        <w:rPr>
          <w:rFonts w:eastAsia="Verdana"/>
          <w:sz w:val="20"/>
          <w:szCs w:val="20"/>
          <w:lang w:val="en-US"/>
        </w:rPr>
        <w:t>и</w:t>
      </w:r>
      <w:r w:rsidRPr="007755C7">
        <w:rPr>
          <w:rFonts w:eastAsia="Verdana"/>
          <w:spacing w:val="42"/>
          <w:sz w:val="20"/>
          <w:szCs w:val="20"/>
          <w:lang w:val="en-US"/>
        </w:rPr>
        <w:t xml:space="preserve"> </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т</w:t>
      </w:r>
      <w:r w:rsidRPr="007755C7">
        <w:rPr>
          <w:rFonts w:eastAsia="Verdana"/>
          <w:spacing w:val="2"/>
          <w:sz w:val="20"/>
          <w:szCs w:val="20"/>
          <w:lang w:val="en-US"/>
        </w:rPr>
        <w:t>п</w:t>
      </w:r>
      <w:r w:rsidRPr="007755C7">
        <w:rPr>
          <w:rFonts w:eastAsia="Verdana"/>
          <w:sz w:val="20"/>
          <w:szCs w:val="20"/>
          <w:lang w:val="en-US"/>
        </w:rPr>
        <w:t>ише</w:t>
      </w:r>
      <w:r w:rsidRPr="007755C7">
        <w:rPr>
          <w:rFonts w:eastAsia="Verdana"/>
          <w:spacing w:val="4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42"/>
          <w:sz w:val="20"/>
          <w:szCs w:val="20"/>
          <w:lang w:val="en-US"/>
        </w:rPr>
        <w:t xml:space="preserve"> </w:t>
      </w:r>
      <w:r w:rsidRPr="007755C7">
        <w:rPr>
          <w:rFonts w:eastAsia="Verdana"/>
          <w:spacing w:val="7"/>
          <w:sz w:val="20"/>
          <w:szCs w:val="20"/>
          <w:lang w:val="en-US"/>
        </w:rPr>
        <w:t>н</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40"/>
          <w:sz w:val="20"/>
          <w:szCs w:val="20"/>
          <w:lang w:val="en-US"/>
        </w:rPr>
        <w:t xml:space="preserve"> </w:t>
      </w:r>
      <w:r w:rsidRPr="007755C7">
        <w:rPr>
          <w:rFonts w:eastAsia="Verdana"/>
          <w:spacing w:val="3"/>
          <w:sz w:val="20"/>
          <w:szCs w:val="20"/>
          <w:lang w:val="en-US"/>
        </w:rPr>
        <w:t>ш</w:t>
      </w:r>
      <w:r w:rsidRPr="007755C7">
        <w:rPr>
          <w:rFonts w:eastAsia="Verdana"/>
          <w:sz w:val="20"/>
          <w:szCs w:val="20"/>
          <w:lang w:val="en-US"/>
        </w:rPr>
        <w:t>то</w:t>
      </w:r>
      <w:r w:rsidRPr="007755C7">
        <w:rPr>
          <w:rFonts w:eastAsia="Verdana"/>
          <w:spacing w:val="4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42"/>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ес</w:t>
      </w:r>
      <w:r w:rsidRPr="007755C7">
        <w:rPr>
          <w:rFonts w:eastAsia="Verdana"/>
          <w:sz w:val="20"/>
          <w:szCs w:val="20"/>
          <w:lang w:val="en-US"/>
        </w:rPr>
        <w:t>е</w:t>
      </w:r>
      <w:r w:rsidRPr="007755C7">
        <w:rPr>
          <w:rFonts w:eastAsia="Verdana"/>
          <w:spacing w:val="41"/>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pacing w:val="1"/>
          <w:sz w:val="20"/>
          <w:szCs w:val="20"/>
          <w:lang w:val="en-US"/>
        </w:rPr>
        <w:t>л</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p>
    <w:p w:rsidR="00953B88" w:rsidRPr="007755C7" w:rsidRDefault="00953B88" w:rsidP="00953B88">
      <w:pPr>
        <w:widowControl w:val="0"/>
        <w:spacing w:after="0" w:line="242" w:lineRule="exact"/>
        <w:ind w:left="112" w:right="117" w:firstLine="720"/>
        <w:jc w:val="both"/>
        <w:rPr>
          <w:rFonts w:eastAsia="Verdana"/>
          <w:sz w:val="20"/>
          <w:szCs w:val="20"/>
          <w:lang w:val="en-US"/>
        </w:rPr>
      </w:pPr>
      <w:r w:rsidRPr="007755C7">
        <w:rPr>
          <w:rFonts w:eastAsia="Verdana"/>
          <w:sz w:val="20"/>
          <w:szCs w:val="20"/>
          <w:lang w:val="en-US"/>
        </w:rPr>
        <w:t>Ук</w:t>
      </w:r>
      <w:r w:rsidRPr="007755C7">
        <w:rPr>
          <w:rFonts w:eastAsia="Verdana"/>
          <w:spacing w:val="-2"/>
          <w:sz w:val="20"/>
          <w:szCs w:val="20"/>
          <w:lang w:val="en-US"/>
        </w:rPr>
        <w:t>о</w:t>
      </w:r>
      <w:r w:rsidRPr="007755C7">
        <w:rPr>
          <w:rFonts w:eastAsia="Verdana"/>
          <w:spacing w:val="1"/>
          <w:sz w:val="20"/>
          <w:szCs w:val="20"/>
          <w:lang w:val="en-US"/>
        </w:rPr>
        <w:t>л</w:t>
      </w:r>
      <w:r w:rsidRPr="007755C7">
        <w:rPr>
          <w:rFonts w:eastAsia="Verdana"/>
          <w:spacing w:val="2"/>
          <w:sz w:val="20"/>
          <w:szCs w:val="20"/>
          <w:lang w:val="en-US"/>
        </w:rPr>
        <w:t>и</w:t>
      </w:r>
      <w:r w:rsidRPr="007755C7">
        <w:rPr>
          <w:rFonts w:eastAsia="Verdana"/>
          <w:sz w:val="20"/>
          <w:szCs w:val="20"/>
          <w:lang w:val="en-US"/>
        </w:rPr>
        <w:t>ко</w:t>
      </w:r>
      <w:r w:rsidRPr="007755C7">
        <w:rPr>
          <w:rFonts w:eastAsia="Verdana"/>
          <w:spacing w:val="4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z w:val="20"/>
          <w:szCs w:val="20"/>
          <w:lang w:val="en-US"/>
        </w:rPr>
        <w:t>о</w:t>
      </w:r>
      <w:r w:rsidRPr="007755C7">
        <w:rPr>
          <w:rFonts w:eastAsia="Verdana"/>
          <w:spacing w:val="44"/>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5"/>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ије</w:t>
      </w:r>
      <w:r w:rsidRPr="007755C7">
        <w:rPr>
          <w:rFonts w:eastAsia="Verdana"/>
          <w:spacing w:val="42"/>
          <w:sz w:val="20"/>
          <w:szCs w:val="20"/>
          <w:lang w:val="en-US"/>
        </w:rPr>
        <w:t xml:space="preserve"> </w:t>
      </w:r>
      <w:r w:rsidRPr="007755C7">
        <w:rPr>
          <w:rFonts w:eastAsia="Verdana"/>
          <w:sz w:val="20"/>
          <w:szCs w:val="20"/>
          <w:lang w:val="en-US"/>
        </w:rPr>
        <w:t>да</w:t>
      </w:r>
      <w:r w:rsidRPr="007755C7">
        <w:rPr>
          <w:rFonts w:eastAsia="Verdana"/>
          <w:spacing w:val="2"/>
          <w:sz w:val="20"/>
          <w:szCs w:val="20"/>
          <w:lang w:val="en-US"/>
        </w:rPr>
        <w:t>т</w:t>
      </w:r>
      <w:r w:rsidRPr="007755C7">
        <w:rPr>
          <w:rFonts w:eastAsia="Verdana"/>
          <w:sz w:val="20"/>
          <w:szCs w:val="20"/>
          <w:lang w:val="en-US"/>
        </w:rPr>
        <w:t>о</w:t>
      </w:r>
      <w:r w:rsidRPr="007755C7">
        <w:rPr>
          <w:rFonts w:eastAsia="Verdana"/>
          <w:spacing w:val="44"/>
          <w:sz w:val="20"/>
          <w:szCs w:val="20"/>
          <w:lang w:val="en-US"/>
        </w:rPr>
        <w:t xml:space="preserve"> </w:t>
      </w:r>
      <w:r w:rsidRPr="007755C7">
        <w:rPr>
          <w:rFonts w:eastAsia="Verdana"/>
          <w:sz w:val="20"/>
          <w:szCs w:val="20"/>
          <w:lang w:val="en-US"/>
        </w:rPr>
        <w:t>у</w:t>
      </w:r>
      <w:r w:rsidRPr="007755C7">
        <w:rPr>
          <w:rFonts w:eastAsia="Verdana"/>
          <w:spacing w:val="4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кла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4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4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те</w:t>
      </w:r>
      <w:r w:rsidRPr="007755C7">
        <w:rPr>
          <w:rFonts w:eastAsia="Verdana"/>
          <w:spacing w:val="-1"/>
          <w:sz w:val="20"/>
          <w:szCs w:val="20"/>
          <w:lang w:val="en-US"/>
        </w:rPr>
        <w:t>во</w:t>
      </w:r>
      <w:r w:rsidRPr="007755C7">
        <w:rPr>
          <w:rFonts w:eastAsia="Verdana"/>
          <w:sz w:val="20"/>
          <w:szCs w:val="20"/>
          <w:lang w:val="en-US"/>
        </w:rPr>
        <w:t>м</w:t>
      </w:r>
      <w:r w:rsidRPr="007755C7">
        <w:rPr>
          <w:rFonts w:eastAsia="Verdana"/>
          <w:spacing w:val="47"/>
          <w:sz w:val="20"/>
          <w:szCs w:val="20"/>
          <w:lang w:val="en-US"/>
        </w:rPr>
        <w:t xml:space="preserve"> </w:t>
      </w:r>
      <w:r w:rsidRPr="007755C7">
        <w:rPr>
          <w:rFonts w:eastAsia="Verdana"/>
          <w:sz w:val="20"/>
          <w:szCs w:val="20"/>
          <w:lang w:val="en-US"/>
        </w:rPr>
        <w:t>из</w:t>
      </w:r>
      <w:r w:rsidRPr="007755C7">
        <w:rPr>
          <w:rFonts w:eastAsia="Verdana"/>
          <w:spacing w:val="4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к</w:t>
      </w:r>
      <w:r w:rsidRPr="007755C7">
        <w:rPr>
          <w:rFonts w:eastAsia="Verdana"/>
          <w:sz w:val="20"/>
          <w:szCs w:val="20"/>
          <w:lang w:val="en-US"/>
        </w:rPr>
        <w:t>урс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нта</w:t>
      </w:r>
      <w:r w:rsidRPr="007755C7">
        <w:rPr>
          <w:rFonts w:eastAsia="Verdana"/>
          <w:spacing w:val="1"/>
          <w:sz w:val="20"/>
          <w:szCs w:val="20"/>
          <w:lang w:val="en-US"/>
        </w:rPr>
        <w:t>ц</w:t>
      </w:r>
      <w:r w:rsidRPr="007755C7">
        <w:rPr>
          <w:rFonts w:eastAsia="Verdana"/>
          <w:sz w:val="20"/>
          <w:szCs w:val="20"/>
          <w:lang w:val="en-US"/>
        </w:rPr>
        <w:t>и</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9"/>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1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2"/>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пр</w:t>
      </w:r>
      <w:r w:rsidRPr="007755C7">
        <w:rPr>
          <w:rFonts w:eastAsia="Verdana"/>
          <w:spacing w:val="2"/>
          <w:sz w:val="20"/>
          <w:szCs w:val="20"/>
          <w:lang w:val="en-US"/>
        </w:rPr>
        <w:t>и</w:t>
      </w:r>
      <w:r w:rsidRPr="007755C7">
        <w:rPr>
          <w:rFonts w:eastAsia="Verdana"/>
          <w:sz w:val="20"/>
          <w:szCs w:val="20"/>
          <w:lang w:val="en-US"/>
        </w:rPr>
        <w:t>х</w:t>
      </w:r>
      <w:r w:rsidRPr="007755C7">
        <w:rPr>
          <w:rFonts w:eastAsia="Verdana"/>
          <w:spacing w:val="-2"/>
          <w:sz w:val="20"/>
          <w:szCs w:val="20"/>
          <w:lang w:val="en-US"/>
        </w:rPr>
        <w:t>в</w:t>
      </w:r>
      <w:r w:rsidRPr="007755C7">
        <w:rPr>
          <w:rFonts w:eastAsia="Verdana"/>
          <w:spacing w:val="2"/>
          <w:sz w:val="20"/>
          <w:szCs w:val="20"/>
          <w:lang w:val="en-US"/>
        </w:rPr>
        <w:t>а</w:t>
      </w:r>
      <w:r w:rsidRPr="007755C7">
        <w:rPr>
          <w:rFonts w:eastAsia="Verdana"/>
          <w:sz w:val="20"/>
          <w:szCs w:val="20"/>
          <w:lang w:val="en-US"/>
        </w:rPr>
        <w:t>тљи</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0"/>
          <w:sz w:val="20"/>
          <w:szCs w:val="20"/>
          <w:lang w:val="en-US"/>
        </w:rPr>
        <w:t xml:space="preserve"> </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9"/>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pacing w:val="2"/>
          <w:sz w:val="20"/>
          <w:szCs w:val="20"/>
          <w:lang w:val="en-US"/>
        </w:rPr>
        <w:t>н</w:t>
      </w:r>
      <w:r w:rsidRPr="007755C7">
        <w:rPr>
          <w:rFonts w:eastAsia="Verdana"/>
          <w:sz w:val="20"/>
          <w:szCs w:val="20"/>
          <w:lang w:val="en-US"/>
        </w:rPr>
        <w:t>их</w:t>
      </w:r>
      <w:r w:rsidRPr="007755C7">
        <w:rPr>
          <w:rFonts w:eastAsia="Verdana"/>
          <w:spacing w:val="-11"/>
          <w:sz w:val="20"/>
          <w:szCs w:val="20"/>
          <w:lang w:val="en-US"/>
        </w:rPr>
        <w:t xml:space="preserve"> </w:t>
      </w:r>
      <w:r w:rsidRPr="007755C7">
        <w:rPr>
          <w:rFonts w:eastAsia="Verdana"/>
          <w:spacing w:val="2"/>
          <w:sz w:val="20"/>
          <w:szCs w:val="20"/>
          <w:lang w:val="en-US"/>
        </w:rPr>
        <w:t>н</w:t>
      </w:r>
      <w:r w:rsidRPr="007755C7">
        <w:rPr>
          <w:rFonts w:eastAsia="Verdana"/>
          <w:spacing w:val="1"/>
          <w:sz w:val="20"/>
          <w:szCs w:val="20"/>
          <w:lang w:val="en-US"/>
        </w:rPr>
        <w:t>е</w:t>
      </w:r>
      <w:r w:rsidRPr="007755C7">
        <w:rPr>
          <w:rFonts w:eastAsia="Verdana"/>
          <w:sz w:val="20"/>
          <w:szCs w:val="20"/>
          <w:lang w:val="en-US"/>
        </w:rPr>
        <w:t>д</w:t>
      </w:r>
      <w:r w:rsidRPr="007755C7">
        <w:rPr>
          <w:rFonts w:eastAsia="Verdana"/>
          <w:spacing w:val="-1"/>
          <w:sz w:val="20"/>
          <w:szCs w:val="20"/>
          <w:lang w:val="en-US"/>
        </w:rPr>
        <w:t>ос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така.</w:t>
      </w:r>
    </w:p>
    <w:p w:rsidR="00953B88" w:rsidRPr="007755C7" w:rsidRDefault="00953B88" w:rsidP="00953B88">
      <w:pPr>
        <w:widowControl w:val="0"/>
        <w:spacing w:before="2" w:after="0" w:line="242" w:lineRule="exact"/>
        <w:ind w:left="720" w:right="111"/>
        <w:jc w:val="both"/>
        <w:rPr>
          <w:rFonts w:eastAsia="Verdana"/>
          <w:sz w:val="20"/>
          <w:szCs w:val="20"/>
          <w:lang w:val="sr-Cyrl-RS"/>
        </w:rPr>
      </w:pPr>
      <w:r w:rsidRPr="007755C7">
        <w:rPr>
          <w:rFonts w:eastAsia="Verdana"/>
          <w:spacing w:val="-1"/>
          <w:sz w:val="20"/>
          <w:szCs w:val="20"/>
          <w:lang w:val="en-US"/>
        </w:rPr>
        <w:t>По</w:t>
      </w:r>
      <w:r w:rsidRPr="007755C7">
        <w:rPr>
          <w:rFonts w:eastAsia="Verdana"/>
          <w:spacing w:val="2"/>
          <w:sz w:val="20"/>
          <w:szCs w:val="20"/>
          <w:lang w:val="en-US"/>
        </w:rPr>
        <w:t>н</w:t>
      </w:r>
      <w:r w:rsidRPr="007755C7">
        <w:rPr>
          <w:rFonts w:eastAsia="Verdana"/>
          <w:sz w:val="20"/>
          <w:szCs w:val="20"/>
          <w:lang w:val="en-US"/>
        </w:rPr>
        <w:t>уђачима</w:t>
      </w:r>
      <w:r w:rsidRPr="007755C7">
        <w:rPr>
          <w:rFonts w:eastAsia="Verdana"/>
          <w:spacing w:val="1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17"/>
          <w:sz w:val="20"/>
          <w:szCs w:val="20"/>
          <w:lang w:val="en-US"/>
        </w:rPr>
        <w:t xml:space="preserve"> </w:t>
      </w:r>
      <w:r w:rsidRPr="007755C7">
        <w:rPr>
          <w:rFonts w:eastAsia="Verdana"/>
          <w:sz w:val="20"/>
          <w:szCs w:val="20"/>
          <w:lang w:val="en-US"/>
        </w:rPr>
        <w:t>не</w:t>
      </w:r>
      <w:r w:rsidRPr="007755C7">
        <w:rPr>
          <w:rFonts w:eastAsia="Verdana"/>
          <w:spacing w:val="16"/>
          <w:sz w:val="20"/>
          <w:szCs w:val="20"/>
          <w:lang w:val="en-US"/>
        </w:rPr>
        <w:t xml:space="preserve"> </w:t>
      </w:r>
      <w:r w:rsidRPr="007755C7">
        <w:rPr>
          <w:rFonts w:eastAsia="Verdana"/>
          <w:spacing w:val="2"/>
          <w:sz w:val="20"/>
          <w:szCs w:val="20"/>
          <w:lang w:val="en-US"/>
        </w:rPr>
        <w:t>б</w:t>
      </w:r>
      <w:r w:rsidRPr="007755C7">
        <w:rPr>
          <w:rFonts w:eastAsia="Verdana"/>
          <w:sz w:val="20"/>
          <w:szCs w:val="20"/>
          <w:lang w:val="en-US"/>
        </w:rPr>
        <w:t>уду</w:t>
      </w:r>
      <w:r w:rsidRPr="007755C7">
        <w:rPr>
          <w:rFonts w:eastAsia="Verdana"/>
          <w:spacing w:val="15"/>
          <w:sz w:val="20"/>
          <w:szCs w:val="20"/>
          <w:lang w:val="en-US"/>
        </w:rPr>
        <w:t xml:space="preserve"> </w:t>
      </w:r>
      <w:r w:rsidRPr="007755C7">
        <w:rPr>
          <w:rFonts w:eastAsia="Verdana"/>
          <w:sz w:val="20"/>
          <w:szCs w:val="20"/>
          <w:lang w:val="en-US"/>
        </w:rPr>
        <w:t>изабран</w:t>
      </w:r>
      <w:r w:rsidRPr="007755C7">
        <w:rPr>
          <w:rFonts w:eastAsia="Verdana"/>
          <w:spacing w:val="2"/>
          <w:sz w:val="20"/>
          <w:szCs w:val="20"/>
          <w:lang w:val="en-US"/>
        </w:rPr>
        <w:t>и</w:t>
      </w:r>
      <w:r w:rsidRPr="007755C7">
        <w:rPr>
          <w:rFonts w:eastAsia="Verdana"/>
          <w:sz w:val="20"/>
          <w:szCs w:val="20"/>
          <w:lang w:val="en-US"/>
        </w:rPr>
        <w:t>,</w:t>
      </w:r>
      <w:r w:rsidRPr="007755C7">
        <w:rPr>
          <w:rFonts w:eastAsia="Verdana"/>
          <w:spacing w:val="15"/>
          <w:sz w:val="20"/>
          <w:szCs w:val="20"/>
          <w:lang w:val="en-US"/>
        </w:rPr>
        <w:t xml:space="preserve"> </w:t>
      </w:r>
      <w:r w:rsidRPr="007755C7">
        <w:rPr>
          <w:rFonts w:eastAsia="Verdana"/>
          <w:spacing w:val="-1"/>
          <w:sz w:val="20"/>
          <w:szCs w:val="20"/>
          <w:lang w:val="en-US"/>
        </w:rPr>
        <w:t>с</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тво</w:t>
      </w:r>
      <w:r w:rsidRPr="007755C7">
        <w:rPr>
          <w:rFonts w:eastAsia="Verdana"/>
          <w:spacing w:val="1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17"/>
          <w:sz w:val="20"/>
          <w:szCs w:val="20"/>
          <w:lang w:val="en-US"/>
        </w:rPr>
        <w:t xml:space="preserve"> </w:t>
      </w:r>
      <w:r w:rsidRPr="007755C7">
        <w:rPr>
          <w:rFonts w:eastAsia="Verdana"/>
          <w:sz w:val="20"/>
          <w:szCs w:val="20"/>
          <w:lang w:val="en-US"/>
        </w:rPr>
        <w:t>би</w:t>
      </w:r>
      <w:r w:rsidRPr="007755C7">
        <w:rPr>
          <w:rFonts w:eastAsia="Verdana"/>
          <w:spacing w:val="3"/>
          <w:sz w:val="20"/>
          <w:szCs w:val="20"/>
          <w:lang w:val="en-US"/>
        </w:rPr>
        <w:t>ћ</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а</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7"/>
          <w:sz w:val="20"/>
          <w:szCs w:val="20"/>
          <w:lang w:val="en-US"/>
        </w:rPr>
        <w:t>н</w:t>
      </w:r>
      <w:r w:rsidRPr="007755C7">
        <w:rPr>
          <w:rFonts w:eastAsia="Verdana"/>
          <w:sz w:val="20"/>
          <w:szCs w:val="20"/>
          <w:lang w:val="en-US"/>
        </w:rPr>
        <w:t>о</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дмах</w:t>
      </w:r>
      <w:r w:rsidRPr="007755C7">
        <w:rPr>
          <w:rFonts w:eastAsia="Verdana"/>
          <w:spacing w:val="15"/>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ања</w:t>
      </w:r>
      <w:r w:rsidRPr="007755C7">
        <w:rPr>
          <w:rFonts w:eastAsia="Verdana"/>
          <w:spacing w:val="-2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00" w:lineRule="exact"/>
        <w:rPr>
          <w:sz w:val="20"/>
          <w:szCs w:val="20"/>
          <w:lang w:val="en-US"/>
        </w:rPr>
      </w:pPr>
    </w:p>
    <w:p w:rsidR="00953B88" w:rsidRPr="007755C7" w:rsidRDefault="00953B88" w:rsidP="00953B88">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7755C7">
        <w:rPr>
          <w:rFonts w:eastAsia="Verdana" w:cs="Verdana"/>
          <w:b/>
          <w:bCs/>
          <w:sz w:val="20"/>
          <w:szCs w:val="20"/>
          <w:u w:val="single"/>
          <w:lang w:val="en-US"/>
        </w:rPr>
        <w:t>С</w:t>
      </w:r>
      <w:r w:rsidRPr="007755C7">
        <w:rPr>
          <w:rFonts w:eastAsia="Verdana" w:cs="Verdana"/>
          <w:b/>
          <w:bCs/>
          <w:spacing w:val="2"/>
          <w:sz w:val="20"/>
          <w:szCs w:val="20"/>
          <w:u w:val="single"/>
          <w:lang w:val="en-US"/>
        </w:rPr>
        <w:t>р</w:t>
      </w:r>
      <w:r w:rsidRPr="007755C7">
        <w:rPr>
          <w:rFonts w:eastAsia="Verdana" w:cs="Verdana"/>
          <w:b/>
          <w:bCs/>
          <w:sz w:val="20"/>
          <w:szCs w:val="20"/>
          <w:u w:val="single"/>
          <w:lang w:val="en-US"/>
        </w:rPr>
        <w:t>е</w:t>
      </w:r>
      <w:r w:rsidRPr="007755C7">
        <w:rPr>
          <w:rFonts w:eastAsia="Verdana" w:cs="Verdana"/>
          <w:b/>
          <w:bCs/>
          <w:spacing w:val="-2"/>
          <w:sz w:val="20"/>
          <w:szCs w:val="20"/>
          <w:u w:val="single"/>
          <w:lang w:val="en-US"/>
        </w:rPr>
        <w:t>д</w:t>
      </w:r>
      <w:r w:rsidRPr="007755C7">
        <w:rPr>
          <w:rFonts w:eastAsia="Verdana" w:cs="Verdana"/>
          <w:b/>
          <w:bCs/>
          <w:spacing w:val="3"/>
          <w:sz w:val="20"/>
          <w:szCs w:val="20"/>
          <w:u w:val="single"/>
          <w:lang w:val="en-US"/>
        </w:rPr>
        <w:t>с</w:t>
      </w:r>
      <w:r w:rsidRPr="007755C7">
        <w:rPr>
          <w:rFonts w:eastAsia="Verdana" w:cs="Verdana"/>
          <w:b/>
          <w:bCs/>
          <w:spacing w:val="-1"/>
          <w:sz w:val="20"/>
          <w:szCs w:val="20"/>
          <w:u w:val="single"/>
          <w:lang w:val="en-US"/>
        </w:rPr>
        <w:t>т</w:t>
      </w:r>
      <w:r w:rsidRPr="007755C7">
        <w:rPr>
          <w:rFonts w:eastAsia="Verdana" w:cs="Verdana"/>
          <w:b/>
          <w:bCs/>
          <w:sz w:val="20"/>
          <w:szCs w:val="20"/>
          <w:u w:val="single"/>
          <w:lang w:val="en-US"/>
        </w:rPr>
        <w:t>во об</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збеђ</w:t>
      </w:r>
      <w:r w:rsidRPr="007755C7">
        <w:rPr>
          <w:rFonts w:eastAsia="Verdana" w:cs="Verdana"/>
          <w:b/>
          <w:bCs/>
          <w:spacing w:val="-1"/>
          <w:sz w:val="20"/>
          <w:szCs w:val="20"/>
          <w:u w:val="single"/>
          <w:lang w:val="en-US"/>
        </w:rPr>
        <w:t>е</w:t>
      </w:r>
      <w:r w:rsidRPr="007755C7">
        <w:rPr>
          <w:rFonts w:eastAsia="Verdana" w:cs="Verdana"/>
          <w:b/>
          <w:bCs/>
          <w:spacing w:val="3"/>
          <w:sz w:val="20"/>
          <w:szCs w:val="20"/>
          <w:u w:val="single"/>
          <w:lang w:val="en-US"/>
        </w:rPr>
        <w:t>њ</w:t>
      </w:r>
      <w:r w:rsidRPr="007755C7">
        <w:rPr>
          <w:rFonts w:eastAsia="Verdana" w:cs="Verdana"/>
          <w:b/>
          <w:bCs/>
          <w:sz w:val="20"/>
          <w:szCs w:val="20"/>
          <w:u w:val="single"/>
          <w:lang w:val="en-US"/>
        </w:rPr>
        <w:t>а к</w:t>
      </w:r>
      <w:r w:rsidRPr="007755C7">
        <w:rPr>
          <w:rFonts w:eastAsia="Verdana" w:cs="Verdana"/>
          <w:b/>
          <w:bCs/>
          <w:spacing w:val="2"/>
          <w:sz w:val="20"/>
          <w:szCs w:val="20"/>
          <w:u w:val="single"/>
          <w:lang w:val="en-US"/>
        </w:rPr>
        <w:t>о</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им п</w:t>
      </w:r>
      <w:r w:rsidRPr="007755C7">
        <w:rPr>
          <w:rFonts w:eastAsia="Verdana" w:cs="Verdana"/>
          <w:b/>
          <w:bCs/>
          <w:spacing w:val="2"/>
          <w:sz w:val="20"/>
          <w:szCs w:val="20"/>
          <w:u w:val="single"/>
          <w:lang w:val="en-US"/>
        </w:rPr>
        <w:t>о</w:t>
      </w:r>
      <w:r w:rsidRPr="007755C7">
        <w:rPr>
          <w:rFonts w:eastAsia="Verdana" w:cs="Verdana"/>
          <w:b/>
          <w:bCs/>
          <w:sz w:val="20"/>
          <w:szCs w:val="20"/>
          <w:u w:val="single"/>
          <w:lang w:val="en-US"/>
        </w:rPr>
        <w:t>нуђ</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ч обезб</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ђ</w:t>
      </w:r>
      <w:r w:rsidRPr="007755C7">
        <w:rPr>
          <w:rFonts w:eastAsia="Verdana" w:cs="Verdana"/>
          <w:b/>
          <w:bCs/>
          <w:spacing w:val="1"/>
          <w:sz w:val="20"/>
          <w:szCs w:val="20"/>
          <w:u w:val="single"/>
          <w:lang w:val="en-US"/>
        </w:rPr>
        <w:t>у</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е и</w:t>
      </w:r>
      <w:r w:rsidRPr="007755C7">
        <w:rPr>
          <w:rFonts w:eastAsia="Verdana" w:cs="Verdana"/>
          <w:b/>
          <w:bCs/>
          <w:spacing w:val="1"/>
          <w:sz w:val="20"/>
          <w:szCs w:val="20"/>
          <w:u w:val="single"/>
          <w:lang w:val="en-US"/>
        </w:rPr>
        <w:t>с</w:t>
      </w:r>
      <w:r w:rsidRPr="007755C7">
        <w:rPr>
          <w:rFonts w:eastAsia="Verdana" w:cs="Verdana"/>
          <w:b/>
          <w:bCs/>
          <w:sz w:val="20"/>
          <w:szCs w:val="20"/>
          <w:u w:val="single"/>
          <w:lang w:val="en-US"/>
        </w:rPr>
        <w:t>пу</w:t>
      </w:r>
      <w:r w:rsidRPr="007755C7">
        <w:rPr>
          <w:rFonts w:eastAsia="Verdana" w:cs="Verdana"/>
          <w:b/>
          <w:bCs/>
          <w:spacing w:val="1"/>
          <w:sz w:val="20"/>
          <w:szCs w:val="20"/>
          <w:u w:val="single"/>
          <w:lang w:val="en-US"/>
        </w:rPr>
        <w:t>њ</w:t>
      </w:r>
      <w:r w:rsidRPr="007755C7">
        <w:rPr>
          <w:rFonts w:eastAsia="Verdana" w:cs="Verdana"/>
          <w:b/>
          <w:bCs/>
          <w:sz w:val="20"/>
          <w:szCs w:val="20"/>
          <w:u w:val="single"/>
          <w:lang w:val="en-US"/>
        </w:rPr>
        <w:t>ење св</w:t>
      </w:r>
      <w:r w:rsidRPr="007755C7">
        <w:rPr>
          <w:rFonts w:eastAsia="Verdana" w:cs="Verdana"/>
          <w:b/>
          <w:bCs/>
          <w:spacing w:val="1"/>
          <w:sz w:val="20"/>
          <w:szCs w:val="20"/>
          <w:u w:val="single"/>
          <w:lang w:val="en-US"/>
        </w:rPr>
        <w:t>о</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их</w:t>
      </w:r>
      <w:r w:rsidRPr="007755C7">
        <w:rPr>
          <w:rFonts w:eastAsia="Verdana" w:cs="Verdana"/>
          <w:b/>
          <w:bCs/>
          <w:w w:val="99"/>
          <w:sz w:val="20"/>
          <w:szCs w:val="20"/>
          <w:u w:val="single"/>
          <w:lang w:val="en-US"/>
        </w:rPr>
        <w:t xml:space="preserve"> </w:t>
      </w:r>
      <w:r w:rsidRPr="007755C7">
        <w:rPr>
          <w:rFonts w:eastAsia="Verdana" w:cs="Verdana"/>
          <w:b/>
          <w:bCs/>
          <w:sz w:val="20"/>
          <w:szCs w:val="20"/>
          <w:u w:val="single"/>
          <w:lang w:val="en-US"/>
        </w:rPr>
        <w:t>об</w:t>
      </w:r>
      <w:r w:rsidRPr="007755C7">
        <w:rPr>
          <w:rFonts w:eastAsia="Verdana" w:cs="Verdana"/>
          <w:b/>
          <w:bCs/>
          <w:spacing w:val="-1"/>
          <w:sz w:val="20"/>
          <w:szCs w:val="20"/>
          <w:u w:val="single"/>
          <w:lang w:val="en-US"/>
        </w:rPr>
        <w:t>а</w:t>
      </w:r>
      <w:r w:rsidRPr="007755C7">
        <w:rPr>
          <w:rFonts w:eastAsia="Verdana" w:cs="Verdana"/>
          <w:b/>
          <w:bCs/>
          <w:spacing w:val="1"/>
          <w:sz w:val="20"/>
          <w:szCs w:val="20"/>
          <w:u w:val="single"/>
          <w:lang w:val="en-US"/>
        </w:rPr>
        <w:t>в</w:t>
      </w:r>
      <w:r w:rsidRPr="007755C7">
        <w:rPr>
          <w:rFonts w:eastAsia="Verdana" w:cs="Verdana"/>
          <w:b/>
          <w:bCs/>
          <w:sz w:val="20"/>
          <w:szCs w:val="20"/>
          <w:u w:val="single"/>
          <w:lang w:val="en-US"/>
        </w:rPr>
        <w:t>еза</w:t>
      </w:r>
      <w:r w:rsidRPr="007755C7">
        <w:rPr>
          <w:rFonts w:eastAsia="Verdana" w:cs="Verdana"/>
          <w:b/>
          <w:bCs/>
          <w:spacing w:val="-10"/>
          <w:sz w:val="20"/>
          <w:szCs w:val="20"/>
          <w:u w:val="single"/>
          <w:lang w:val="en-US"/>
        </w:rPr>
        <w:t xml:space="preserve"> </w:t>
      </w:r>
      <w:r w:rsidRPr="007755C7">
        <w:rPr>
          <w:rFonts w:eastAsia="Verdana" w:cs="Verdana"/>
          <w:b/>
          <w:bCs/>
          <w:sz w:val="20"/>
          <w:szCs w:val="20"/>
          <w:u w:val="single"/>
          <w:lang w:val="en-US"/>
        </w:rPr>
        <w:t>у</w:t>
      </w:r>
      <w:r w:rsidRPr="007755C7">
        <w:rPr>
          <w:rFonts w:eastAsia="Verdana" w:cs="Verdana"/>
          <w:b/>
          <w:bCs/>
          <w:spacing w:val="-9"/>
          <w:sz w:val="20"/>
          <w:szCs w:val="20"/>
          <w:u w:val="single"/>
          <w:lang w:val="en-US"/>
        </w:rPr>
        <w:t xml:space="preserve"> </w:t>
      </w:r>
      <w:r w:rsidRPr="007755C7">
        <w:rPr>
          <w:rFonts w:eastAsia="Verdana" w:cs="Verdana"/>
          <w:b/>
          <w:bCs/>
          <w:sz w:val="20"/>
          <w:szCs w:val="20"/>
          <w:u w:val="single"/>
          <w:lang w:val="en-US"/>
        </w:rPr>
        <w:t>по</w:t>
      </w:r>
      <w:r w:rsidRPr="007755C7">
        <w:rPr>
          <w:rFonts w:eastAsia="Verdana" w:cs="Verdana"/>
          <w:b/>
          <w:bCs/>
          <w:spacing w:val="1"/>
          <w:sz w:val="20"/>
          <w:szCs w:val="20"/>
          <w:u w:val="single"/>
          <w:lang w:val="en-US"/>
        </w:rPr>
        <w:t>ст</w:t>
      </w:r>
      <w:r w:rsidRPr="007755C7">
        <w:rPr>
          <w:rFonts w:eastAsia="Verdana" w:cs="Verdana"/>
          <w:b/>
          <w:bCs/>
          <w:sz w:val="20"/>
          <w:szCs w:val="20"/>
          <w:u w:val="single"/>
          <w:lang w:val="en-US"/>
        </w:rPr>
        <w:t>уп</w:t>
      </w:r>
      <w:r w:rsidRPr="007755C7">
        <w:rPr>
          <w:rFonts w:eastAsia="Verdana" w:cs="Verdana"/>
          <w:b/>
          <w:bCs/>
          <w:spacing w:val="1"/>
          <w:sz w:val="20"/>
          <w:szCs w:val="20"/>
          <w:u w:val="single"/>
          <w:lang w:val="en-US"/>
        </w:rPr>
        <w:t>к</w:t>
      </w:r>
      <w:r w:rsidRPr="007755C7">
        <w:rPr>
          <w:rFonts w:eastAsia="Verdana" w:cs="Verdana"/>
          <w:b/>
          <w:bCs/>
          <w:sz w:val="20"/>
          <w:szCs w:val="20"/>
          <w:u w:val="single"/>
          <w:lang w:val="en-US"/>
        </w:rPr>
        <w:t>у</w:t>
      </w:r>
      <w:r w:rsidRPr="007755C7">
        <w:rPr>
          <w:rFonts w:eastAsia="Verdana" w:cs="Verdana"/>
          <w:b/>
          <w:bCs/>
          <w:spacing w:val="-10"/>
          <w:sz w:val="20"/>
          <w:szCs w:val="20"/>
          <w:u w:val="single"/>
          <w:lang w:val="en-US"/>
        </w:rPr>
        <w:t xml:space="preserve"> </w:t>
      </w:r>
      <w:r w:rsidRPr="007755C7">
        <w:rPr>
          <w:rFonts w:eastAsia="Verdana" w:cs="Verdana"/>
          <w:b/>
          <w:bCs/>
          <w:spacing w:val="1"/>
          <w:sz w:val="20"/>
          <w:szCs w:val="20"/>
          <w:u w:val="single"/>
          <w:lang w:val="en-US"/>
        </w:rPr>
        <w:t>ј</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вне</w:t>
      </w:r>
      <w:r w:rsidRPr="007755C7">
        <w:rPr>
          <w:rFonts w:eastAsia="Verdana" w:cs="Verdana"/>
          <w:b/>
          <w:bCs/>
          <w:spacing w:val="-9"/>
          <w:sz w:val="20"/>
          <w:szCs w:val="20"/>
          <w:u w:val="single"/>
          <w:lang w:val="en-US"/>
        </w:rPr>
        <w:t xml:space="preserve"> </w:t>
      </w:r>
      <w:r w:rsidRPr="007755C7">
        <w:rPr>
          <w:rFonts w:eastAsia="Verdana" w:cs="Verdana"/>
          <w:b/>
          <w:bCs/>
          <w:spacing w:val="2"/>
          <w:sz w:val="20"/>
          <w:szCs w:val="20"/>
          <w:u w:val="single"/>
          <w:lang w:val="en-US"/>
        </w:rPr>
        <w:t>н</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б</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вк</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w:t>
      </w:r>
    </w:p>
    <w:p w:rsidR="00953B88" w:rsidRPr="007755C7" w:rsidRDefault="00953B88" w:rsidP="00953B88">
      <w:pPr>
        <w:widowControl w:val="0"/>
        <w:spacing w:after="0" w:line="240" w:lineRule="auto"/>
        <w:ind w:left="112" w:firstLine="608"/>
        <w:rPr>
          <w:rFonts w:eastAsia="Verdana"/>
          <w:b/>
          <w:sz w:val="20"/>
          <w:szCs w:val="20"/>
          <w:u w:val="single"/>
          <w:lang w:val="sr-Cyrl-RS"/>
        </w:rPr>
      </w:pPr>
    </w:p>
    <w:p w:rsidR="00953B88" w:rsidRPr="007755C7" w:rsidRDefault="00953B88" w:rsidP="00953B88">
      <w:pPr>
        <w:widowControl w:val="0"/>
        <w:spacing w:after="0" w:line="240" w:lineRule="auto"/>
        <w:ind w:left="112" w:firstLine="608"/>
        <w:rPr>
          <w:rFonts w:eastAsia="Verdana"/>
          <w:b/>
          <w:sz w:val="20"/>
          <w:szCs w:val="20"/>
          <w:u w:val="single"/>
          <w:lang w:val="sr-Cyrl-RS"/>
        </w:rPr>
      </w:pPr>
      <w:r w:rsidRPr="007755C7">
        <w:rPr>
          <w:rFonts w:eastAsia="Verdana"/>
          <w:b/>
          <w:sz w:val="20"/>
          <w:szCs w:val="20"/>
          <w:u w:val="single"/>
          <w:lang w:val="en-US"/>
        </w:rPr>
        <w:lastRenderedPageBreak/>
        <w:t xml:space="preserve">Средство обезбеђења за </w:t>
      </w:r>
      <w:r w:rsidR="00985B77" w:rsidRPr="007755C7">
        <w:rPr>
          <w:rFonts w:eastAsia="Verdana"/>
          <w:b/>
          <w:sz w:val="20"/>
          <w:szCs w:val="20"/>
          <w:u w:val="single"/>
          <w:lang w:val="sr-Cyrl-RS"/>
        </w:rPr>
        <w:t>ПРИМЉЕНИ</w:t>
      </w:r>
      <w:r w:rsidRPr="007755C7">
        <w:rPr>
          <w:rFonts w:eastAsia="Verdana"/>
          <w:b/>
          <w:sz w:val="20"/>
          <w:szCs w:val="20"/>
          <w:u w:val="single"/>
          <w:lang w:val="sr-Cyrl-RS"/>
        </w:rPr>
        <w:t xml:space="preserve"> аванс:</w:t>
      </w:r>
      <w:r w:rsidRPr="007755C7">
        <w:rPr>
          <w:rFonts w:eastAsia="Verdana"/>
          <w:b/>
          <w:sz w:val="20"/>
          <w:szCs w:val="20"/>
          <w:u w:val="single"/>
          <w:lang w:val="en-US"/>
        </w:rPr>
        <w:t xml:space="preserve"> </w:t>
      </w:r>
      <w:r w:rsidRPr="007755C7">
        <w:rPr>
          <w:rFonts w:eastAsia="Verdana"/>
          <w:b/>
          <w:sz w:val="20"/>
          <w:szCs w:val="20"/>
          <w:u w:val="single"/>
          <w:lang w:val="sr-Cyrl-RS"/>
        </w:rPr>
        <w:t xml:space="preserve"> </w:t>
      </w:r>
    </w:p>
    <w:p w:rsidR="00953B88" w:rsidRPr="007755C7" w:rsidRDefault="00953B88" w:rsidP="00953B88">
      <w:pPr>
        <w:widowControl w:val="0"/>
        <w:spacing w:after="0" w:line="236" w:lineRule="exact"/>
        <w:ind w:firstLine="720"/>
        <w:outlineLvl w:val="0"/>
        <w:rPr>
          <w:rFonts w:eastAsia="Verdana"/>
          <w:sz w:val="20"/>
          <w:szCs w:val="20"/>
          <w:lang w:val="sr-Cyrl-RS"/>
        </w:rPr>
      </w:pPr>
      <w:r w:rsidRPr="007755C7">
        <w:rPr>
          <w:rFonts w:eastAsia="Verdana" w:cs="Verdana"/>
          <w:b/>
          <w:bCs/>
          <w:sz w:val="20"/>
          <w:szCs w:val="20"/>
          <w:lang w:val="sr-Cyrl-RS"/>
        </w:rPr>
        <w:t>Средство обезбеђења за примљени аванс предаје понуђач коме је додељен уговор и то приликом закључења уговора – НЕ ПОДНОСИ СЕ УЗ ПОНУДУ.</w:t>
      </w:r>
    </w:p>
    <w:p w:rsidR="00953B88" w:rsidRPr="007755C7" w:rsidRDefault="00953B88" w:rsidP="00953B88">
      <w:pPr>
        <w:widowControl w:val="0"/>
        <w:spacing w:before="45" w:after="0" w:line="240" w:lineRule="auto"/>
        <w:ind w:left="112" w:right="109" w:firstLine="720"/>
        <w:jc w:val="both"/>
        <w:rPr>
          <w:rFonts w:eastAsia="Verdana"/>
          <w:sz w:val="20"/>
          <w:szCs w:val="20"/>
          <w:lang w:val="sr-Cyrl-R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н</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pacing w:val="2"/>
          <w:sz w:val="20"/>
          <w:szCs w:val="20"/>
          <w:lang w:val="en-US"/>
        </w:rPr>
        <w:t>п</w:t>
      </w:r>
      <w:r w:rsidRPr="007755C7">
        <w:rPr>
          <w:rFonts w:eastAsia="Verdana"/>
          <w:sz w:val="20"/>
          <w:szCs w:val="20"/>
          <w:lang w:val="en-US"/>
        </w:rPr>
        <w:t>ока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6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8"/>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68"/>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це</w:t>
      </w:r>
      <w:r w:rsidRPr="007755C7">
        <w:rPr>
          <w:rFonts w:eastAsia="Verdana"/>
          <w:sz w:val="20"/>
          <w:szCs w:val="20"/>
          <w:lang w:val="en-US"/>
        </w:rPr>
        <w:t>,</w:t>
      </w:r>
      <w:r w:rsidRPr="007755C7">
        <w:rPr>
          <w:rFonts w:eastAsia="Verdana"/>
          <w:spacing w:val="68"/>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ја</w:t>
      </w:r>
      <w:r w:rsidRPr="007755C7">
        <w:rPr>
          <w:rFonts w:eastAsia="Verdana"/>
          <w:spacing w:val="6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7"/>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а</w:t>
      </w:r>
      <w:r w:rsidRPr="007755C7">
        <w:rPr>
          <w:rFonts w:eastAsia="Verdana"/>
          <w:sz w:val="20"/>
          <w:szCs w:val="20"/>
          <w:lang w:val="en-US"/>
        </w:rPr>
        <w:t>је</w:t>
      </w:r>
      <w:r w:rsidRPr="007755C7">
        <w:rPr>
          <w:rFonts w:eastAsia="Verdana"/>
          <w:spacing w:val="67"/>
          <w:sz w:val="20"/>
          <w:szCs w:val="20"/>
          <w:lang w:val="en-US"/>
        </w:rPr>
        <w:t xml:space="preserve"> </w:t>
      </w:r>
      <w:r w:rsidRPr="007755C7">
        <w:rPr>
          <w:rFonts w:eastAsia="Verdana"/>
          <w:sz w:val="20"/>
          <w:szCs w:val="20"/>
          <w:lang w:val="en-US"/>
        </w:rPr>
        <w:t>прили</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м </w:t>
      </w:r>
      <w:r w:rsidRPr="007755C7">
        <w:rPr>
          <w:rFonts w:eastAsia="Verdana"/>
          <w:spacing w:val="1"/>
          <w:sz w:val="20"/>
          <w:szCs w:val="20"/>
          <w:lang w:val="en-US"/>
        </w:rPr>
        <w:t>з</w:t>
      </w:r>
      <w:r w:rsidRPr="007755C7">
        <w:rPr>
          <w:rFonts w:eastAsia="Verdana"/>
          <w:sz w:val="20"/>
          <w:szCs w:val="20"/>
          <w:lang w:val="en-US"/>
        </w:rPr>
        <w:t>акљ</w:t>
      </w:r>
      <w:r w:rsidRPr="007755C7">
        <w:rPr>
          <w:rFonts w:eastAsia="Verdana"/>
          <w:spacing w:val="2"/>
          <w:sz w:val="20"/>
          <w:szCs w:val="20"/>
          <w:lang w:val="en-US"/>
        </w:rPr>
        <w:t>у</w:t>
      </w:r>
      <w:r w:rsidRPr="007755C7">
        <w:rPr>
          <w:rFonts w:eastAsia="Verdana"/>
          <w:sz w:val="20"/>
          <w:szCs w:val="20"/>
          <w:lang w:val="en-US"/>
        </w:rPr>
        <w:t>чења</w:t>
      </w:r>
      <w:r w:rsidRPr="007755C7">
        <w:rPr>
          <w:rFonts w:eastAsia="Verdana"/>
          <w:spacing w:val="-1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0"/>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а</w:t>
      </w:r>
      <w:r w:rsidRPr="007755C7">
        <w:rPr>
          <w:rFonts w:eastAsia="Verdana"/>
          <w:sz w:val="20"/>
          <w:szCs w:val="20"/>
          <w:lang w:val="en-US"/>
        </w:rPr>
        <w:t>о</w:t>
      </w:r>
      <w:r w:rsidRPr="007755C7">
        <w:rPr>
          <w:rFonts w:eastAsia="Verdana"/>
          <w:spacing w:val="-11"/>
          <w:sz w:val="20"/>
          <w:szCs w:val="20"/>
          <w:lang w:val="en-US"/>
        </w:rPr>
        <w:t xml:space="preserve"> </w:t>
      </w:r>
      <w:r w:rsidRPr="007755C7">
        <w:rPr>
          <w:rFonts w:eastAsia="Verdana"/>
          <w:spacing w:val="-1"/>
          <w:sz w:val="20"/>
          <w:szCs w:val="20"/>
          <w:lang w:val="en-US"/>
        </w:rPr>
        <w:t>г</w:t>
      </w:r>
      <w:r w:rsidRPr="007755C7">
        <w:rPr>
          <w:rFonts w:eastAsia="Verdana"/>
          <w:sz w:val="20"/>
          <w:szCs w:val="20"/>
          <w:lang w:val="en-US"/>
        </w:rPr>
        <w:t>ар</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0"/>
          <w:sz w:val="20"/>
          <w:szCs w:val="20"/>
          <w:lang w:val="en-US"/>
        </w:rPr>
        <w:t xml:space="preserve"> </w:t>
      </w:r>
      <w:r w:rsidRPr="007755C7">
        <w:rPr>
          <w:rFonts w:eastAsia="Verdana"/>
          <w:sz w:val="20"/>
          <w:szCs w:val="20"/>
          <w:lang w:val="en-US"/>
        </w:rPr>
        <w:t>за</w:t>
      </w:r>
      <w:r w:rsidRPr="007755C7">
        <w:rPr>
          <w:rFonts w:eastAsia="Verdana"/>
          <w:spacing w:val="-9"/>
          <w:sz w:val="20"/>
          <w:szCs w:val="20"/>
          <w:lang w:val="en-US"/>
        </w:rPr>
        <w:t xml:space="preserve"> </w:t>
      </w:r>
      <w:r w:rsidR="00985B77" w:rsidRPr="007755C7">
        <w:rPr>
          <w:rFonts w:eastAsia="Verdana"/>
          <w:spacing w:val="-9"/>
          <w:sz w:val="20"/>
          <w:szCs w:val="20"/>
          <w:lang w:val="sr-Cyrl-RS"/>
        </w:rPr>
        <w:t>примљени</w:t>
      </w:r>
      <w:r w:rsidRPr="007755C7">
        <w:rPr>
          <w:rFonts w:eastAsia="Verdana"/>
          <w:spacing w:val="-9"/>
          <w:sz w:val="20"/>
          <w:szCs w:val="20"/>
          <w:lang w:val="sr-Cyrl-RS"/>
        </w:rPr>
        <w:t xml:space="preserve"> аванс</w:t>
      </w:r>
      <w:r w:rsidRPr="007755C7">
        <w:rPr>
          <w:rFonts w:eastAsia="Verdana"/>
          <w:sz w:val="20"/>
          <w:szCs w:val="20"/>
          <w:lang w:val="en-US"/>
        </w:rPr>
        <w:t>.</w:t>
      </w:r>
    </w:p>
    <w:p w:rsidR="00953B88" w:rsidRPr="007755C7" w:rsidRDefault="00953B88" w:rsidP="00953B88">
      <w:pPr>
        <w:widowControl w:val="0"/>
        <w:spacing w:before="6" w:after="0" w:line="242" w:lineRule="exact"/>
        <w:ind w:left="112" w:right="113" w:firstLine="597"/>
        <w:jc w:val="both"/>
        <w:rPr>
          <w:rFonts w:eastAsia="Verdana"/>
          <w:sz w:val="20"/>
          <w:szCs w:val="20"/>
          <w:lang w:val="sr-Cyrl-RS"/>
        </w:rPr>
      </w:pPr>
      <w:r w:rsidRPr="007755C7">
        <w:rPr>
          <w:rFonts w:eastAsia="Verdana"/>
          <w:sz w:val="20"/>
          <w:szCs w:val="20"/>
          <w:lang w:val="en-US"/>
        </w:rPr>
        <w:t>Ср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тв</w:t>
      </w:r>
      <w:r w:rsidRPr="007755C7">
        <w:rPr>
          <w:rFonts w:eastAsia="Verdana"/>
          <w:sz w:val="20"/>
          <w:szCs w:val="20"/>
          <w:lang w:val="en-US"/>
        </w:rPr>
        <w:t>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pacing w:val="5"/>
          <w:sz w:val="20"/>
          <w:szCs w:val="20"/>
          <w:lang w:val="sr-Cyrl-RS"/>
        </w:rPr>
        <w:t>дати аванс</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СА</w:t>
      </w:r>
      <w:r w:rsidRPr="007755C7">
        <w:rPr>
          <w:rFonts w:eastAsia="Verdana"/>
          <w:spacing w:val="2"/>
          <w:sz w:val="20"/>
          <w:szCs w:val="20"/>
          <w:lang w:val="en-US"/>
        </w:rPr>
        <w:t>М</w:t>
      </w:r>
      <w:r w:rsidRPr="007755C7">
        <w:rPr>
          <w:rFonts w:eastAsia="Verdana"/>
          <w:sz w:val="20"/>
          <w:szCs w:val="20"/>
          <w:lang w:val="en-US"/>
        </w:rPr>
        <w:t>О</w:t>
      </w:r>
      <w:r w:rsidRPr="007755C7">
        <w:rPr>
          <w:rFonts w:eastAsia="Verdana"/>
          <w:spacing w:val="4"/>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8"/>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јим</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12"/>
          <w:sz w:val="20"/>
          <w:szCs w:val="20"/>
          <w:lang w:val="en-US"/>
        </w:rPr>
        <w:t xml:space="preserve"> </w:t>
      </w:r>
      <w:r w:rsidRPr="007755C7">
        <w:rPr>
          <w:rFonts w:eastAsia="Verdana"/>
          <w:sz w:val="20"/>
          <w:szCs w:val="20"/>
          <w:lang w:val="en-US"/>
        </w:rPr>
        <w:t>закљ</w:t>
      </w:r>
      <w:r w:rsidRPr="007755C7">
        <w:rPr>
          <w:rFonts w:eastAsia="Verdana"/>
          <w:spacing w:val="2"/>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z w:val="20"/>
          <w:szCs w:val="20"/>
          <w:lang w:val="sr-Cyrl-RS"/>
        </w:rPr>
        <w:t xml:space="preserve"> </w:t>
      </w:r>
      <w:r w:rsidRPr="007755C7">
        <w:rPr>
          <w:rFonts w:eastAsia="Verdana"/>
          <w:spacing w:val="1"/>
          <w:sz w:val="20"/>
          <w:szCs w:val="20"/>
          <w:lang w:val="en-US"/>
        </w:rPr>
        <w:t>Н</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ПО</w:t>
      </w:r>
      <w:r w:rsidRPr="007755C7">
        <w:rPr>
          <w:rFonts w:eastAsia="Verdana"/>
          <w:spacing w:val="2"/>
          <w:sz w:val="20"/>
          <w:szCs w:val="20"/>
          <w:lang w:val="en-US"/>
        </w:rPr>
        <w:t>Д</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z w:val="20"/>
          <w:szCs w:val="20"/>
          <w:lang w:val="en-US"/>
        </w:rPr>
        <w:t>СИ</w:t>
      </w:r>
      <w:r w:rsidRPr="007755C7">
        <w:rPr>
          <w:rFonts w:eastAsia="Verdana"/>
          <w:spacing w:val="-6"/>
          <w:sz w:val="20"/>
          <w:szCs w:val="20"/>
          <w:lang w:val="en-US"/>
        </w:rPr>
        <w:t xml:space="preserve"> </w:t>
      </w:r>
      <w:r w:rsidRPr="007755C7">
        <w:rPr>
          <w:rFonts w:eastAsia="Verdana"/>
          <w:sz w:val="20"/>
          <w:szCs w:val="20"/>
          <w:lang w:val="en-US"/>
        </w:rPr>
        <w:t>СЕ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ОН</w:t>
      </w:r>
      <w:r w:rsidRPr="007755C7">
        <w:rPr>
          <w:rFonts w:eastAsia="Verdana"/>
          <w:spacing w:val="2"/>
          <w:sz w:val="20"/>
          <w:szCs w:val="20"/>
          <w:lang w:val="en-US"/>
        </w:rPr>
        <w:t>У</w:t>
      </w:r>
      <w:r w:rsidRPr="007755C7">
        <w:rPr>
          <w:rFonts w:eastAsia="Verdana"/>
          <w:sz w:val="20"/>
          <w:szCs w:val="20"/>
          <w:lang w:val="en-US"/>
        </w:rPr>
        <w:t>ДУ.</w:t>
      </w:r>
    </w:p>
    <w:p w:rsidR="00953B88" w:rsidRPr="007755C7" w:rsidRDefault="00953B88" w:rsidP="00953B88">
      <w:pPr>
        <w:widowControl w:val="0"/>
        <w:spacing w:before="1" w:after="0" w:line="240" w:lineRule="auto"/>
        <w:ind w:left="112" w:right="110" w:firstLine="597"/>
        <w:jc w:val="both"/>
        <w:rPr>
          <w:rFonts w:eastAsia="Verdana" w:cs="Verdana"/>
          <w:sz w:val="20"/>
          <w:szCs w:val="20"/>
          <w:lang w:val="sr-Cyrl-RS"/>
        </w:rPr>
      </w:pPr>
      <w:r w:rsidRPr="007755C7">
        <w:rPr>
          <w:rFonts w:eastAsia="Verdana" w:cs="Verdana"/>
          <w:sz w:val="20"/>
          <w:szCs w:val="20"/>
          <w:lang w:val="en-US"/>
        </w:rPr>
        <w:t>М</w:t>
      </w:r>
      <w:r w:rsidRPr="007755C7">
        <w:rPr>
          <w:rFonts w:eastAsia="Verdana" w:cs="Verdana"/>
          <w:spacing w:val="-1"/>
          <w:sz w:val="20"/>
          <w:szCs w:val="20"/>
          <w:lang w:val="en-US"/>
        </w:rPr>
        <w:t>е</w:t>
      </w:r>
      <w:r w:rsidRPr="007755C7">
        <w:rPr>
          <w:rFonts w:eastAsia="Verdana" w:cs="Verdana"/>
          <w:sz w:val="20"/>
          <w:szCs w:val="20"/>
          <w:lang w:val="en-US"/>
        </w:rPr>
        <w:t>ни</w:t>
      </w:r>
      <w:r w:rsidRPr="007755C7">
        <w:rPr>
          <w:rFonts w:eastAsia="Verdana" w:cs="Verdana"/>
          <w:spacing w:val="1"/>
          <w:sz w:val="20"/>
          <w:szCs w:val="20"/>
          <w:lang w:val="en-US"/>
        </w:rPr>
        <w:t>ц</w:t>
      </w:r>
      <w:r w:rsidRPr="007755C7">
        <w:rPr>
          <w:rFonts w:eastAsia="Verdana" w:cs="Verdana"/>
          <w:sz w:val="20"/>
          <w:szCs w:val="20"/>
          <w:lang w:val="en-US"/>
        </w:rPr>
        <w:t>а</w:t>
      </w:r>
      <w:r w:rsidRPr="007755C7">
        <w:rPr>
          <w:rFonts w:eastAsia="Verdana" w:cs="Verdana"/>
          <w:spacing w:val="4"/>
          <w:sz w:val="20"/>
          <w:szCs w:val="20"/>
          <w:lang w:val="en-US"/>
        </w:rPr>
        <w:t xml:space="preserve"> </w:t>
      </w:r>
      <w:r w:rsidRPr="007755C7">
        <w:rPr>
          <w:rFonts w:eastAsia="Verdana" w:cs="Verdana"/>
          <w:spacing w:val="2"/>
          <w:sz w:val="20"/>
          <w:szCs w:val="20"/>
          <w:lang w:val="en-US"/>
        </w:rPr>
        <w:t>м</w:t>
      </w:r>
      <w:r w:rsidRPr="007755C7">
        <w:rPr>
          <w:rFonts w:eastAsia="Verdana" w:cs="Verdana"/>
          <w:spacing w:val="-1"/>
          <w:sz w:val="20"/>
          <w:szCs w:val="20"/>
          <w:lang w:val="en-US"/>
        </w:rPr>
        <w:t>о</w:t>
      </w:r>
      <w:r w:rsidRPr="007755C7">
        <w:rPr>
          <w:rFonts w:eastAsia="Verdana" w:cs="Verdana"/>
          <w:sz w:val="20"/>
          <w:szCs w:val="20"/>
          <w:lang w:val="en-US"/>
        </w:rPr>
        <w:t>ра</w:t>
      </w:r>
      <w:r w:rsidRPr="007755C7">
        <w:rPr>
          <w:rFonts w:eastAsia="Verdana" w:cs="Verdana"/>
          <w:spacing w:val="5"/>
          <w:sz w:val="20"/>
          <w:szCs w:val="20"/>
          <w:lang w:val="en-US"/>
        </w:rPr>
        <w:t xml:space="preserve"> </w:t>
      </w:r>
      <w:r w:rsidRPr="007755C7">
        <w:rPr>
          <w:rFonts w:eastAsia="Verdana" w:cs="Verdana"/>
          <w:sz w:val="20"/>
          <w:szCs w:val="20"/>
          <w:lang w:val="en-US"/>
        </w:rPr>
        <w:t>би</w:t>
      </w:r>
      <w:r w:rsidRPr="007755C7">
        <w:rPr>
          <w:rFonts w:eastAsia="Verdana" w:cs="Verdana"/>
          <w:spacing w:val="1"/>
          <w:sz w:val="20"/>
          <w:szCs w:val="20"/>
          <w:lang w:val="en-US"/>
        </w:rPr>
        <w:t>т</w:t>
      </w:r>
      <w:r w:rsidRPr="007755C7">
        <w:rPr>
          <w:rFonts w:eastAsia="Verdana" w:cs="Verdana"/>
          <w:sz w:val="20"/>
          <w:szCs w:val="20"/>
          <w:lang w:val="en-US"/>
        </w:rPr>
        <w:t>и</w:t>
      </w:r>
      <w:r w:rsidRPr="007755C7">
        <w:rPr>
          <w:rFonts w:eastAsia="Verdana" w:cs="Verdana"/>
          <w:spacing w:val="3"/>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р</w:t>
      </w:r>
      <w:r w:rsidRPr="007755C7">
        <w:rPr>
          <w:rFonts w:eastAsia="Verdana" w:cs="Verdana"/>
          <w:spacing w:val="-1"/>
          <w:sz w:val="20"/>
          <w:szCs w:val="20"/>
          <w:lang w:val="en-US"/>
        </w:rPr>
        <w:t>ов</w:t>
      </w:r>
      <w:r w:rsidRPr="007755C7">
        <w:rPr>
          <w:rFonts w:eastAsia="Verdana" w:cs="Verdana"/>
          <w:sz w:val="20"/>
          <w:szCs w:val="20"/>
          <w:lang w:val="en-US"/>
        </w:rPr>
        <w:t>ана</w:t>
      </w:r>
      <w:r w:rsidRPr="007755C7">
        <w:rPr>
          <w:rFonts w:eastAsia="Verdana" w:cs="Verdana"/>
          <w:spacing w:val="8"/>
          <w:sz w:val="20"/>
          <w:szCs w:val="20"/>
          <w:lang w:val="en-US"/>
        </w:rPr>
        <w:t xml:space="preserve"> </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z w:val="20"/>
          <w:szCs w:val="20"/>
          <w:lang w:val="en-US"/>
        </w:rPr>
        <w:t>Р</w:t>
      </w:r>
      <w:r w:rsidRPr="007755C7">
        <w:rPr>
          <w:rFonts w:eastAsia="Verdana" w:cs="Verdana"/>
          <w:spacing w:val="1"/>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тру</w:t>
      </w:r>
      <w:r w:rsidRPr="007755C7">
        <w:rPr>
          <w:rFonts w:eastAsia="Verdana" w:cs="Verdana"/>
          <w:spacing w:val="6"/>
          <w:sz w:val="20"/>
          <w:szCs w:val="20"/>
          <w:lang w:val="en-US"/>
        </w:rPr>
        <w:t xml:space="preserve"> </w:t>
      </w:r>
      <w:r w:rsidRPr="007755C7">
        <w:rPr>
          <w:rFonts w:eastAsia="Verdana" w:cs="Verdana"/>
          <w:sz w:val="20"/>
          <w:szCs w:val="20"/>
          <w:lang w:val="en-US"/>
        </w:rPr>
        <w:t>меница</w:t>
      </w:r>
      <w:r w:rsidRPr="007755C7">
        <w:rPr>
          <w:rFonts w:eastAsia="Verdana" w:cs="Verdana"/>
          <w:spacing w:val="5"/>
          <w:sz w:val="20"/>
          <w:szCs w:val="20"/>
          <w:lang w:val="en-US"/>
        </w:rPr>
        <w:t xml:space="preserve"> </w:t>
      </w:r>
      <w:r w:rsidRPr="007755C7">
        <w:rPr>
          <w:rFonts w:eastAsia="Verdana" w:cs="Verdana"/>
          <w:spacing w:val="-1"/>
          <w:sz w:val="20"/>
          <w:szCs w:val="20"/>
          <w:lang w:val="en-US"/>
        </w:rPr>
        <w:t>Н</w:t>
      </w:r>
      <w:r w:rsidRPr="007755C7">
        <w:rPr>
          <w:rFonts w:eastAsia="Verdana" w:cs="Verdana"/>
          <w:sz w:val="20"/>
          <w:szCs w:val="20"/>
          <w:lang w:val="en-US"/>
        </w:rPr>
        <w:t>а</w:t>
      </w:r>
      <w:r w:rsidRPr="007755C7">
        <w:rPr>
          <w:rFonts w:eastAsia="Verdana" w:cs="Verdana"/>
          <w:spacing w:val="3"/>
          <w:sz w:val="20"/>
          <w:szCs w:val="20"/>
          <w:lang w:val="en-US"/>
        </w:rPr>
        <w:t>р</w:t>
      </w:r>
      <w:r w:rsidRPr="007755C7">
        <w:rPr>
          <w:rFonts w:eastAsia="Verdana" w:cs="Verdana"/>
          <w:spacing w:val="-1"/>
          <w:sz w:val="20"/>
          <w:szCs w:val="20"/>
          <w:lang w:val="en-US"/>
        </w:rPr>
        <w:t>о</w:t>
      </w:r>
      <w:r w:rsidRPr="007755C7">
        <w:rPr>
          <w:rFonts w:eastAsia="Verdana" w:cs="Verdana"/>
          <w:sz w:val="20"/>
          <w:szCs w:val="20"/>
          <w:lang w:val="en-US"/>
        </w:rPr>
        <w:t>дне</w:t>
      </w:r>
      <w:r w:rsidRPr="007755C7">
        <w:rPr>
          <w:rFonts w:eastAsia="Verdana" w:cs="Verdana"/>
          <w:spacing w:val="5"/>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z w:val="20"/>
          <w:szCs w:val="20"/>
          <w:lang w:val="en-US"/>
        </w:rPr>
        <w:t>е</w:t>
      </w:r>
      <w:r w:rsidRPr="007755C7">
        <w:rPr>
          <w:rFonts w:eastAsia="Verdana" w:cs="Verdana"/>
          <w:spacing w:val="6"/>
          <w:sz w:val="20"/>
          <w:szCs w:val="20"/>
          <w:lang w:val="en-US"/>
        </w:rPr>
        <w:t xml:space="preserve"> </w:t>
      </w:r>
      <w:r w:rsidRPr="007755C7">
        <w:rPr>
          <w:rFonts w:eastAsia="Verdana" w:cs="Verdana"/>
          <w:sz w:val="20"/>
          <w:szCs w:val="20"/>
          <w:lang w:val="en-US"/>
        </w:rPr>
        <w:t>Србије</w:t>
      </w:r>
      <w:r w:rsidRPr="007755C7">
        <w:rPr>
          <w:rFonts w:eastAsia="Verdana" w:cs="Verdana"/>
          <w:spacing w:val="3"/>
          <w:sz w:val="20"/>
          <w:szCs w:val="20"/>
          <w:lang w:val="en-US"/>
        </w:rPr>
        <w:t xml:space="preserve"> </w:t>
      </w:r>
      <w:r w:rsidRPr="007755C7">
        <w:rPr>
          <w:rFonts w:eastAsia="Verdana" w:cs="Verdana"/>
          <w:sz w:val="20"/>
          <w:szCs w:val="20"/>
          <w:lang w:val="en-US"/>
        </w:rPr>
        <w:t>у</w:t>
      </w:r>
      <w:r w:rsidRPr="007755C7">
        <w:rPr>
          <w:rFonts w:eastAsia="Verdana" w:cs="Verdana"/>
          <w:spacing w:val="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кла</w:t>
      </w:r>
      <w:r w:rsidRPr="007755C7">
        <w:rPr>
          <w:rFonts w:eastAsia="Verdana" w:cs="Verdana"/>
          <w:spacing w:val="1"/>
          <w:sz w:val="20"/>
          <w:szCs w:val="20"/>
          <w:lang w:val="en-US"/>
        </w:rPr>
        <w:t>д</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w w:val="99"/>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ко</w:t>
      </w:r>
      <w:r w:rsidRPr="007755C7">
        <w:rPr>
          <w:rFonts w:eastAsia="Verdana" w:cs="Verdana"/>
          <w:sz w:val="20"/>
          <w:szCs w:val="20"/>
          <w:lang w:val="en-US"/>
        </w:rPr>
        <w:t>м</w:t>
      </w:r>
      <w:r w:rsidRPr="007755C7">
        <w:rPr>
          <w:rFonts w:eastAsia="Verdana" w:cs="Verdana"/>
          <w:spacing w:val="46"/>
          <w:sz w:val="20"/>
          <w:szCs w:val="20"/>
          <w:lang w:val="en-US"/>
        </w:rPr>
        <w:t xml:space="preserve"> </w:t>
      </w:r>
      <w:r w:rsidRPr="007755C7">
        <w:rPr>
          <w:rFonts w:eastAsia="Verdana" w:cs="Verdana"/>
          <w:sz w:val="20"/>
          <w:szCs w:val="20"/>
          <w:lang w:val="en-US"/>
        </w:rPr>
        <w:t>о</w:t>
      </w:r>
      <w:r w:rsidRPr="007755C7">
        <w:rPr>
          <w:rFonts w:eastAsia="Verdana" w:cs="Verdana"/>
          <w:spacing w:val="45"/>
          <w:sz w:val="20"/>
          <w:szCs w:val="20"/>
          <w:lang w:val="en-US"/>
        </w:rPr>
        <w:t xml:space="preserve"> </w:t>
      </w:r>
      <w:r w:rsidRPr="007755C7">
        <w:rPr>
          <w:rFonts w:eastAsia="Verdana" w:cs="Verdana"/>
          <w:sz w:val="20"/>
          <w:szCs w:val="20"/>
          <w:lang w:val="en-US"/>
        </w:rPr>
        <w:t>б</w:t>
      </w:r>
      <w:r w:rsidRPr="007755C7">
        <w:rPr>
          <w:rFonts w:eastAsia="Verdana" w:cs="Verdana"/>
          <w:spacing w:val="1"/>
          <w:sz w:val="20"/>
          <w:szCs w:val="20"/>
          <w:lang w:val="en-US"/>
        </w:rPr>
        <w:t>л</w:t>
      </w:r>
      <w:r w:rsidRPr="007755C7">
        <w:rPr>
          <w:rFonts w:eastAsia="Verdana" w:cs="Verdana"/>
          <w:sz w:val="20"/>
          <w:szCs w:val="20"/>
          <w:lang w:val="en-US"/>
        </w:rPr>
        <w:t>и</w:t>
      </w:r>
      <w:r w:rsidRPr="007755C7">
        <w:rPr>
          <w:rFonts w:eastAsia="Verdana" w:cs="Verdana"/>
          <w:spacing w:val="1"/>
          <w:sz w:val="20"/>
          <w:szCs w:val="20"/>
          <w:lang w:val="en-US"/>
        </w:rPr>
        <w:t>ж</w:t>
      </w:r>
      <w:r w:rsidRPr="007755C7">
        <w:rPr>
          <w:rFonts w:eastAsia="Verdana" w:cs="Verdana"/>
          <w:sz w:val="20"/>
          <w:szCs w:val="20"/>
          <w:lang w:val="en-US"/>
        </w:rPr>
        <w:t>им</w:t>
      </w:r>
      <w:r w:rsidRPr="007755C7">
        <w:rPr>
          <w:rFonts w:eastAsia="Verdana" w:cs="Verdana"/>
          <w:spacing w:val="45"/>
          <w:sz w:val="20"/>
          <w:szCs w:val="20"/>
          <w:lang w:val="en-US"/>
        </w:rPr>
        <w:t xml:space="preserve"> </w:t>
      </w:r>
      <w:r w:rsidRPr="007755C7">
        <w:rPr>
          <w:rFonts w:eastAsia="Verdana" w:cs="Verdana"/>
          <w:spacing w:val="1"/>
          <w:sz w:val="20"/>
          <w:szCs w:val="20"/>
          <w:lang w:val="en-US"/>
        </w:rPr>
        <w:t>усл</w:t>
      </w:r>
      <w:r w:rsidRPr="007755C7">
        <w:rPr>
          <w:rFonts w:eastAsia="Verdana" w:cs="Verdana"/>
          <w:spacing w:val="-1"/>
          <w:sz w:val="20"/>
          <w:szCs w:val="20"/>
          <w:lang w:val="en-US"/>
        </w:rPr>
        <w:t>ов</w:t>
      </w:r>
      <w:r w:rsidRPr="007755C7">
        <w:rPr>
          <w:rFonts w:eastAsia="Verdana" w:cs="Verdana"/>
          <w:sz w:val="20"/>
          <w:szCs w:val="20"/>
          <w:lang w:val="en-US"/>
        </w:rPr>
        <w:t>им</w:t>
      </w:r>
      <w:r w:rsidRPr="007755C7">
        <w:rPr>
          <w:rFonts w:eastAsia="Verdana" w:cs="Verdana"/>
          <w:spacing w:val="2"/>
          <w:sz w:val="20"/>
          <w:szCs w:val="20"/>
          <w:lang w:val="en-US"/>
        </w:rPr>
        <w:t>а</w:t>
      </w:r>
      <w:r w:rsidRPr="007755C7">
        <w:rPr>
          <w:rFonts w:eastAsia="Verdana" w:cs="Verdana"/>
          <w:sz w:val="20"/>
          <w:szCs w:val="20"/>
          <w:lang w:val="en-US"/>
        </w:rPr>
        <w:t>,</w:t>
      </w:r>
      <w:r w:rsidRPr="007755C7">
        <w:rPr>
          <w:rFonts w:eastAsia="Verdana" w:cs="Verdana"/>
          <w:spacing w:val="4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spacing w:val="1"/>
          <w:sz w:val="20"/>
          <w:szCs w:val="20"/>
          <w:lang w:val="en-US"/>
        </w:rPr>
        <w:t>д</w:t>
      </w:r>
      <w:r w:rsidRPr="007755C7">
        <w:rPr>
          <w:rFonts w:eastAsia="Verdana" w:cs="Verdana"/>
          <w:spacing w:val="3"/>
          <w:sz w:val="20"/>
          <w:szCs w:val="20"/>
          <w:lang w:val="en-US"/>
        </w:rPr>
        <w:t>р</w:t>
      </w:r>
      <w:r w:rsidRPr="007755C7">
        <w:rPr>
          <w:rFonts w:eastAsia="Verdana" w:cs="Verdana"/>
          <w:sz w:val="20"/>
          <w:szCs w:val="20"/>
          <w:lang w:val="en-US"/>
        </w:rPr>
        <w:t>ж</w:t>
      </w:r>
      <w:r w:rsidRPr="007755C7">
        <w:rPr>
          <w:rFonts w:eastAsia="Verdana" w:cs="Verdana"/>
          <w:spacing w:val="-1"/>
          <w:sz w:val="20"/>
          <w:szCs w:val="20"/>
          <w:lang w:val="en-US"/>
        </w:rPr>
        <w:t>и</w:t>
      </w:r>
      <w:r w:rsidRPr="007755C7">
        <w:rPr>
          <w:rFonts w:eastAsia="Verdana" w:cs="Verdana"/>
          <w:sz w:val="20"/>
          <w:szCs w:val="20"/>
          <w:lang w:val="en-US"/>
        </w:rPr>
        <w:t>ни</w:t>
      </w:r>
      <w:r w:rsidRPr="007755C7">
        <w:rPr>
          <w:rFonts w:eastAsia="Verdana" w:cs="Verdana"/>
          <w:spacing w:val="46"/>
          <w:sz w:val="20"/>
          <w:szCs w:val="20"/>
          <w:lang w:val="en-US"/>
        </w:rPr>
        <w:t xml:space="preserve"> </w:t>
      </w:r>
      <w:r w:rsidRPr="007755C7">
        <w:rPr>
          <w:rFonts w:eastAsia="Verdana" w:cs="Verdana"/>
          <w:sz w:val="20"/>
          <w:szCs w:val="20"/>
          <w:lang w:val="en-US"/>
        </w:rPr>
        <w:t>и</w:t>
      </w:r>
      <w:r w:rsidRPr="007755C7">
        <w:rPr>
          <w:rFonts w:eastAsia="Verdana" w:cs="Verdana"/>
          <w:spacing w:val="46"/>
          <w:sz w:val="20"/>
          <w:szCs w:val="20"/>
          <w:lang w:val="en-US"/>
        </w:rPr>
        <w:t xml:space="preserve"> </w:t>
      </w:r>
      <w:r w:rsidRPr="007755C7">
        <w:rPr>
          <w:rFonts w:eastAsia="Verdana" w:cs="Verdana"/>
          <w:sz w:val="20"/>
          <w:szCs w:val="20"/>
          <w:lang w:val="en-US"/>
        </w:rPr>
        <w:t>начину</w:t>
      </w:r>
      <w:r w:rsidRPr="007755C7">
        <w:rPr>
          <w:rFonts w:eastAsia="Verdana" w:cs="Verdana"/>
          <w:spacing w:val="46"/>
          <w:sz w:val="20"/>
          <w:szCs w:val="20"/>
          <w:lang w:val="en-US"/>
        </w:rPr>
        <w:t xml:space="preserve"> </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pacing w:val="1"/>
          <w:sz w:val="20"/>
          <w:szCs w:val="20"/>
          <w:lang w:val="en-US"/>
        </w:rPr>
        <w:t>ђ</w:t>
      </w:r>
      <w:r w:rsidRPr="007755C7">
        <w:rPr>
          <w:rFonts w:eastAsia="Verdana" w:cs="Verdana"/>
          <w:spacing w:val="-2"/>
          <w:sz w:val="20"/>
          <w:szCs w:val="20"/>
          <w:lang w:val="en-US"/>
        </w:rPr>
        <w:t>е</w:t>
      </w:r>
      <w:r w:rsidRPr="007755C7">
        <w:rPr>
          <w:rFonts w:eastAsia="Verdana" w:cs="Verdana"/>
          <w:sz w:val="20"/>
          <w:szCs w:val="20"/>
          <w:lang w:val="en-US"/>
        </w:rPr>
        <w:t>ња</w:t>
      </w:r>
      <w:r w:rsidRPr="007755C7">
        <w:rPr>
          <w:rFonts w:eastAsia="Verdana" w:cs="Verdana"/>
          <w:spacing w:val="47"/>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ст</w:t>
      </w:r>
      <w:r w:rsidRPr="007755C7">
        <w:rPr>
          <w:rFonts w:eastAsia="Verdana" w:cs="Verdana"/>
          <w:sz w:val="20"/>
          <w:szCs w:val="20"/>
          <w:lang w:val="en-US"/>
        </w:rPr>
        <w:t>ра</w:t>
      </w:r>
      <w:r w:rsidRPr="007755C7">
        <w:rPr>
          <w:rFonts w:eastAsia="Verdana" w:cs="Verdana"/>
          <w:spacing w:val="44"/>
          <w:sz w:val="20"/>
          <w:szCs w:val="20"/>
          <w:lang w:val="en-US"/>
        </w:rPr>
        <w:t xml:space="preserve"> </w:t>
      </w:r>
      <w:r w:rsidRPr="007755C7">
        <w:rPr>
          <w:rFonts w:eastAsia="Verdana" w:cs="Verdana"/>
          <w:sz w:val="20"/>
          <w:szCs w:val="20"/>
          <w:lang w:val="en-US"/>
        </w:rPr>
        <w:t>меница</w:t>
      </w:r>
      <w:r w:rsidRPr="007755C7">
        <w:rPr>
          <w:rFonts w:eastAsia="Verdana" w:cs="Verdana"/>
          <w:spacing w:val="47"/>
          <w:sz w:val="20"/>
          <w:szCs w:val="20"/>
          <w:lang w:val="en-US"/>
        </w:rPr>
        <w:t xml:space="preserve"> </w:t>
      </w:r>
      <w:r w:rsidRPr="007755C7">
        <w:rPr>
          <w:rFonts w:eastAsia="Verdana" w:cs="Verdana"/>
          <w:sz w:val="20"/>
          <w:szCs w:val="20"/>
          <w:lang w:val="en-US"/>
        </w:rPr>
        <w:t>и</w:t>
      </w:r>
      <w:r w:rsidRPr="007755C7">
        <w:rPr>
          <w:rFonts w:eastAsia="Verdana" w:cs="Verdana"/>
          <w:spacing w:val="44"/>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1"/>
          <w:sz w:val="20"/>
          <w:szCs w:val="20"/>
          <w:lang w:val="en-US"/>
        </w:rPr>
        <w:t>л</w:t>
      </w:r>
      <w:r w:rsidRPr="007755C7">
        <w:rPr>
          <w:rFonts w:eastAsia="Verdana" w:cs="Verdana"/>
          <w:sz w:val="20"/>
          <w:szCs w:val="20"/>
          <w:lang w:val="en-US"/>
        </w:rPr>
        <w:t>аш</w:t>
      </w:r>
      <w:r w:rsidRPr="007755C7">
        <w:rPr>
          <w:rFonts w:eastAsia="Verdana" w:cs="Verdana"/>
          <w:spacing w:val="1"/>
          <w:sz w:val="20"/>
          <w:szCs w:val="20"/>
          <w:lang w:val="en-US"/>
        </w:rPr>
        <w:t>ће</w:t>
      </w:r>
      <w:r w:rsidRPr="007755C7">
        <w:rPr>
          <w:rFonts w:eastAsia="Verdana" w:cs="Verdana"/>
          <w:sz w:val="20"/>
          <w:szCs w:val="20"/>
          <w:lang w:val="en-US"/>
        </w:rPr>
        <w:t>ња</w:t>
      </w:r>
      <w:r w:rsidRPr="007755C7">
        <w:rPr>
          <w:rFonts w:eastAsia="Verdana" w:cs="Verdana"/>
          <w:w w:val="99"/>
          <w:sz w:val="20"/>
          <w:szCs w:val="20"/>
          <w:lang w:val="en-U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8"/>
          <w:sz w:val="20"/>
          <w:szCs w:val="20"/>
          <w:lang w:val="en-US"/>
        </w:rPr>
        <w:t xml:space="preserve"> </w:t>
      </w:r>
      <w:r w:rsidRPr="007755C7">
        <w:rPr>
          <w:rFonts w:eastAsia="Verdana" w:cs="Verdana"/>
          <w:sz w:val="20"/>
          <w:szCs w:val="20"/>
          <w:lang w:val="en-US"/>
        </w:rPr>
        <w:t>глас</w:t>
      </w:r>
      <w:r w:rsidRPr="007755C7">
        <w:rPr>
          <w:rFonts w:eastAsia="Verdana" w:cs="Verdana"/>
          <w:spacing w:val="2"/>
          <w:sz w:val="20"/>
          <w:szCs w:val="20"/>
          <w:lang w:val="en-US"/>
        </w:rPr>
        <w:t>н</w:t>
      </w:r>
      <w:r w:rsidRPr="007755C7">
        <w:rPr>
          <w:rFonts w:eastAsia="Verdana" w:cs="Verdana"/>
          <w:sz w:val="20"/>
          <w:szCs w:val="20"/>
          <w:lang w:val="en-US"/>
        </w:rPr>
        <w:t>ик</w:t>
      </w:r>
      <w:r w:rsidRPr="007755C7">
        <w:rPr>
          <w:rFonts w:eastAsia="Verdana" w:cs="Verdana"/>
          <w:spacing w:val="49"/>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9"/>
          <w:sz w:val="20"/>
          <w:szCs w:val="20"/>
          <w:lang w:val="en-US"/>
        </w:rPr>
        <w:t xml:space="preserve"> </w:t>
      </w:r>
      <w:r w:rsidRPr="007755C7">
        <w:rPr>
          <w:rFonts w:eastAsia="Verdana" w:cs="Verdana"/>
          <w:sz w:val="20"/>
          <w:szCs w:val="20"/>
          <w:lang w:val="en-US"/>
        </w:rPr>
        <w:t>бр.</w:t>
      </w:r>
      <w:r w:rsidRPr="007755C7">
        <w:rPr>
          <w:rFonts w:eastAsia="Verdana" w:cs="Verdana"/>
          <w:spacing w:val="49"/>
          <w:sz w:val="20"/>
          <w:szCs w:val="20"/>
          <w:lang w:val="en-US"/>
        </w:rPr>
        <w:t xml:space="preserve"> </w:t>
      </w:r>
      <w:r w:rsidRPr="007755C7">
        <w:rPr>
          <w:rFonts w:eastAsia="Verdana" w:cs="Verdana"/>
          <w:sz w:val="20"/>
          <w:szCs w:val="20"/>
          <w:lang w:val="en-US"/>
        </w:rPr>
        <w:t>56/2011)</w:t>
      </w:r>
      <w:r w:rsidRPr="007755C7">
        <w:rPr>
          <w:rFonts w:eastAsia="Verdana" w:cs="Verdana"/>
          <w:spacing w:val="49"/>
          <w:sz w:val="20"/>
          <w:szCs w:val="20"/>
          <w:lang w:val="en-US"/>
        </w:rPr>
        <w:t xml:space="preserve"> </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9"/>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5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51"/>
          <w:sz w:val="20"/>
          <w:szCs w:val="20"/>
          <w:lang w:val="en-US"/>
        </w:rPr>
        <w:t xml:space="preserve"> </w:t>
      </w:r>
      <w:r w:rsidRPr="007755C7">
        <w:rPr>
          <w:rFonts w:eastAsia="Verdana" w:cs="Verdana"/>
          <w:sz w:val="20"/>
          <w:szCs w:val="20"/>
          <w:lang w:val="en-US"/>
        </w:rPr>
        <w:t>уз</w:t>
      </w:r>
      <w:r w:rsidRPr="007755C7">
        <w:rPr>
          <w:rFonts w:eastAsia="Verdana" w:cs="Verdana"/>
          <w:spacing w:val="50"/>
          <w:sz w:val="20"/>
          <w:szCs w:val="20"/>
          <w:lang w:val="en-US"/>
        </w:rPr>
        <w:t xml:space="preserve"> </w:t>
      </w:r>
      <w:r w:rsidRPr="007755C7">
        <w:rPr>
          <w:rFonts w:eastAsia="Verdana" w:cs="Verdana"/>
          <w:sz w:val="20"/>
          <w:szCs w:val="20"/>
          <w:lang w:val="en-US"/>
        </w:rPr>
        <w:t>меницу</w:t>
      </w:r>
      <w:r w:rsidRPr="007755C7">
        <w:rPr>
          <w:rFonts w:eastAsia="Verdana" w:cs="Verdana"/>
          <w:spacing w:val="50"/>
          <w:sz w:val="20"/>
          <w:szCs w:val="20"/>
          <w:lang w:val="en-US"/>
        </w:rPr>
        <w:t xml:space="preserve"> </w:t>
      </w:r>
      <w:r w:rsidRPr="007755C7">
        <w:rPr>
          <w:rFonts w:eastAsia="Verdana" w:cs="Verdana"/>
          <w:spacing w:val="3"/>
          <w:sz w:val="20"/>
          <w:szCs w:val="20"/>
          <w:lang w:val="en-US"/>
        </w:rPr>
        <w:t>д</w:t>
      </w:r>
      <w:r w:rsidRPr="007755C7">
        <w:rPr>
          <w:rFonts w:eastAsia="Verdana" w:cs="Verdana"/>
          <w:spacing w:val="-1"/>
          <w:sz w:val="20"/>
          <w:szCs w:val="20"/>
          <w:lang w:val="en-US"/>
        </w:rPr>
        <w:t>ос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52"/>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г</w:t>
      </w:r>
      <w:r w:rsidRPr="007755C7">
        <w:rPr>
          <w:rFonts w:eastAsia="Verdana" w:cs="Verdana"/>
          <w:b/>
          <w:bCs/>
          <w:i/>
          <w:spacing w:val="-2"/>
          <w:sz w:val="20"/>
          <w:szCs w:val="20"/>
          <w:lang w:val="en-US"/>
        </w:rPr>
        <w:t>а</w:t>
      </w:r>
      <w:r w:rsidRPr="007755C7">
        <w:rPr>
          <w:rFonts w:eastAsia="Verdana" w:cs="Verdana"/>
          <w:b/>
          <w:bCs/>
          <w:i/>
          <w:spacing w:val="2"/>
          <w:sz w:val="20"/>
          <w:szCs w:val="20"/>
          <w:lang w:val="en-US"/>
        </w:rPr>
        <w:t>р</w:t>
      </w:r>
      <w:r w:rsidRPr="007755C7">
        <w:rPr>
          <w:rFonts w:eastAsia="Verdana" w:cs="Verdana"/>
          <w:b/>
          <w:bCs/>
          <w:i/>
          <w:spacing w:val="-1"/>
          <w:sz w:val="20"/>
          <w:szCs w:val="20"/>
          <w:lang w:val="en-US"/>
        </w:rPr>
        <w:t>а</w:t>
      </w:r>
      <w:r w:rsidRPr="007755C7">
        <w:rPr>
          <w:rFonts w:eastAsia="Verdana" w:cs="Verdana"/>
          <w:b/>
          <w:bCs/>
          <w:i/>
          <w:sz w:val="20"/>
          <w:szCs w:val="20"/>
          <w:lang w:val="en-US"/>
        </w:rPr>
        <w:t>н</w:t>
      </w:r>
      <w:r w:rsidRPr="007755C7">
        <w:rPr>
          <w:rFonts w:eastAsia="Verdana" w:cs="Verdana"/>
          <w:b/>
          <w:bCs/>
          <w:i/>
          <w:spacing w:val="1"/>
          <w:sz w:val="20"/>
          <w:szCs w:val="20"/>
          <w:lang w:val="en-US"/>
        </w:rPr>
        <w:t>ц</w:t>
      </w:r>
      <w:r w:rsidRPr="007755C7">
        <w:rPr>
          <w:rFonts w:eastAsia="Verdana" w:cs="Verdana"/>
          <w:b/>
          <w:bCs/>
          <w:i/>
          <w:sz w:val="20"/>
          <w:szCs w:val="20"/>
          <w:lang w:val="en-US"/>
        </w:rPr>
        <w:t>и</w:t>
      </w:r>
      <w:r w:rsidRPr="007755C7">
        <w:rPr>
          <w:rFonts w:eastAsia="Verdana" w:cs="Verdana"/>
          <w:b/>
          <w:bCs/>
          <w:i/>
          <w:spacing w:val="1"/>
          <w:sz w:val="20"/>
          <w:szCs w:val="20"/>
          <w:lang w:val="en-US"/>
        </w:rPr>
        <w:t>ј</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z w:val="20"/>
          <w:szCs w:val="20"/>
          <w:lang w:val="en-US"/>
        </w:rPr>
        <w:t>за</w:t>
      </w:r>
      <w:r w:rsidRPr="007755C7">
        <w:rPr>
          <w:rFonts w:eastAsia="Verdana" w:cs="Verdana"/>
          <w:b/>
          <w:bCs/>
          <w:i/>
          <w:spacing w:val="-9"/>
          <w:sz w:val="20"/>
          <w:szCs w:val="20"/>
          <w:lang w:val="en-US"/>
        </w:rPr>
        <w:t xml:space="preserve"> </w:t>
      </w:r>
      <w:r w:rsidRPr="007755C7">
        <w:rPr>
          <w:rFonts w:eastAsia="Verdana" w:cs="Verdana"/>
          <w:b/>
          <w:bCs/>
          <w:i/>
          <w:spacing w:val="-9"/>
          <w:sz w:val="20"/>
          <w:szCs w:val="20"/>
          <w:lang w:val="sr-Cyrl-RS"/>
        </w:rPr>
        <w:t>дати аванс</w:t>
      </w:r>
      <w:r w:rsidRPr="007755C7">
        <w:rPr>
          <w:rFonts w:eastAsia="Verdana" w:cs="Verdana"/>
          <w:b/>
          <w:bCs/>
          <w:i/>
          <w:spacing w:val="3"/>
          <w:sz w:val="20"/>
          <w:szCs w:val="20"/>
          <w:lang w:val="en-US"/>
        </w:rPr>
        <w:t>)</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pacing w:val="1"/>
          <w:sz w:val="20"/>
          <w:szCs w:val="20"/>
          <w:lang w:val="en-US"/>
        </w:rPr>
        <w:t>ов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8"/>
          <w:sz w:val="20"/>
          <w:szCs w:val="20"/>
          <w:lang w:val="en-US"/>
        </w:rPr>
        <w:t xml:space="preserve"> </w:t>
      </w:r>
      <w:r w:rsidRPr="007755C7">
        <w:rPr>
          <w:rFonts w:eastAsia="Verdana" w:cs="Verdana"/>
          <w:spacing w:val="-2"/>
          <w:sz w:val="20"/>
          <w:szCs w:val="20"/>
          <w:lang w:val="en-US"/>
        </w:rPr>
        <w:t>о</w:t>
      </w:r>
      <w:r w:rsidRPr="007755C7">
        <w:rPr>
          <w:rFonts w:eastAsia="Verdana" w:cs="Verdana"/>
          <w:sz w:val="20"/>
          <w:szCs w:val="20"/>
          <w:lang w:val="en-US"/>
        </w:rPr>
        <w:t>д</w:t>
      </w:r>
      <w:r w:rsidRPr="007755C7">
        <w:rPr>
          <w:rFonts w:eastAsia="Verdana" w:cs="Verdana"/>
          <w:spacing w:val="-7"/>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9"/>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pacing w:val="1"/>
          <w:sz w:val="20"/>
          <w:szCs w:val="20"/>
          <w:lang w:val="en-US"/>
        </w:rPr>
        <w:t>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9"/>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p>
    <w:p w:rsidR="00953B88" w:rsidRPr="007755C7" w:rsidRDefault="00953B88" w:rsidP="00953B88">
      <w:pPr>
        <w:widowControl w:val="0"/>
        <w:spacing w:after="0" w:line="240" w:lineRule="auto"/>
        <w:ind w:left="833"/>
        <w:rPr>
          <w:rFonts w:eastAsia="Verdana" w:cs="Verdana"/>
          <w:sz w:val="20"/>
          <w:szCs w:val="20"/>
          <w:lang w:val="en-U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1" w:after="0" w:line="240" w:lineRule="auto"/>
        <w:ind w:left="112" w:right="113"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2"/>
          <w:sz w:val="20"/>
          <w:szCs w:val="20"/>
          <w:lang w:val="en-US"/>
        </w:rPr>
        <w:t xml:space="preserve"> 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6"/>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3"/>
          <w:sz w:val="20"/>
          <w:szCs w:val="20"/>
          <w:lang w:val="en-US"/>
        </w:rPr>
        <w:t xml:space="preserve"> </w:t>
      </w:r>
      <w:r w:rsidRPr="007755C7">
        <w:rPr>
          <w:rFonts w:eastAsia="Verdana"/>
          <w:sz w:val="20"/>
          <w:szCs w:val="20"/>
          <w:lang w:val="en-US"/>
        </w:rPr>
        <w:t>да</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1"/>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58"/>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9"/>
          <w:sz w:val="20"/>
          <w:szCs w:val="20"/>
          <w:lang w:val="en-US"/>
        </w:rPr>
        <w:t xml:space="preserve"> </w:t>
      </w:r>
      <w:r w:rsidRPr="007755C7">
        <w:rPr>
          <w:rFonts w:eastAsia="Verdana"/>
          <w:sz w:val="20"/>
          <w:szCs w:val="20"/>
          <w:lang w:val="en-US"/>
        </w:rPr>
        <w:t>да</w:t>
      </w:r>
      <w:r w:rsidRPr="007755C7">
        <w:rPr>
          <w:rFonts w:eastAsia="Verdana"/>
          <w:spacing w:val="59"/>
          <w:sz w:val="20"/>
          <w:szCs w:val="20"/>
          <w:lang w:val="en-US"/>
        </w:rPr>
        <w:t xml:space="preserve"> </w:t>
      </w:r>
      <w:r w:rsidRPr="007755C7">
        <w:rPr>
          <w:rFonts w:eastAsia="Verdana"/>
          <w:spacing w:val="-1"/>
          <w:sz w:val="20"/>
          <w:szCs w:val="20"/>
          <w:lang w:val="en-US"/>
        </w:rPr>
        <w:t>с</w:t>
      </w:r>
      <w:r w:rsidRPr="007755C7">
        <w:rPr>
          <w:rFonts w:eastAsia="Verdana"/>
          <w:spacing w:val="2"/>
          <w:sz w:val="20"/>
          <w:szCs w:val="20"/>
          <w:lang w:val="en-US"/>
        </w:rPr>
        <w:t>а</w:t>
      </w:r>
      <w:r w:rsidRPr="007755C7">
        <w:rPr>
          <w:rFonts w:eastAsia="Verdana"/>
          <w:sz w:val="20"/>
          <w:szCs w:val="20"/>
          <w:lang w:val="en-US"/>
        </w:rPr>
        <w:t>држи</w:t>
      </w:r>
      <w:r w:rsidRPr="007755C7">
        <w:rPr>
          <w:rFonts w:eastAsia="Verdana"/>
          <w:spacing w:val="5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62"/>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талих</w:t>
      </w:r>
      <w:r w:rsidRPr="007755C7">
        <w:rPr>
          <w:rFonts w:eastAsia="Verdana"/>
          <w:spacing w:val="60"/>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59"/>
          <w:sz w:val="20"/>
          <w:szCs w:val="20"/>
          <w:lang w:val="en-US"/>
        </w:rPr>
        <w:t xml:space="preserve"> </w:t>
      </w:r>
      <w:r w:rsidRPr="007755C7">
        <w:rPr>
          <w:rFonts w:eastAsia="Verdana"/>
          <w:sz w:val="20"/>
          <w:szCs w:val="20"/>
          <w:lang w:val="en-US"/>
        </w:rPr>
        <w:t>и</w:t>
      </w:r>
      <w:r w:rsidRPr="007755C7">
        <w:rPr>
          <w:rFonts w:eastAsia="Verdana"/>
          <w:spacing w:val="5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чан</w:t>
      </w:r>
      <w:r w:rsidRPr="007755C7">
        <w:rPr>
          <w:rFonts w:eastAsia="Verdana"/>
          <w:spacing w:val="5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5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р</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5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2"/>
          <w:sz w:val="20"/>
          <w:szCs w:val="20"/>
          <w:lang w:val="en-US"/>
        </w:rPr>
        <w:t>о</w:t>
      </w:r>
      <w:r w:rsidRPr="007755C7">
        <w:rPr>
          <w:rFonts w:eastAsia="Verdana"/>
          <w:sz w:val="20"/>
          <w:szCs w:val="20"/>
          <w:lang w:val="en-US"/>
        </w:rPr>
        <w:t>г</w:t>
      </w:r>
      <w:r w:rsidRPr="007755C7">
        <w:rPr>
          <w:rFonts w:eastAsia="Verdana"/>
          <w:w w:val="99"/>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pacing w:val="2"/>
          <w:sz w:val="20"/>
          <w:szCs w:val="20"/>
          <w:lang w:val="en-US"/>
        </w:rPr>
        <w:t>а</w:t>
      </w:r>
      <w:r w:rsidRPr="007755C7">
        <w:rPr>
          <w:rFonts w:eastAsia="Verdana"/>
          <w:sz w:val="20"/>
          <w:szCs w:val="20"/>
          <w:lang w:val="en-US"/>
        </w:rPr>
        <w:t>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4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pacing w:val="4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49"/>
          <w:sz w:val="20"/>
          <w:szCs w:val="20"/>
          <w:lang w:val="en-US"/>
        </w:rPr>
        <w:t xml:space="preserve"> </w:t>
      </w:r>
      <w:r w:rsidRPr="007755C7">
        <w:rPr>
          <w:rFonts w:eastAsia="Verdana"/>
          <w:sz w:val="20"/>
          <w:szCs w:val="20"/>
          <w:lang w:val="en-US"/>
        </w:rPr>
        <w:t>–</w:t>
      </w:r>
      <w:r w:rsidRPr="007755C7">
        <w:rPr>
          <w:rFonts w:eastAsia="Verdana"/>
          <w:spacing w:val="47"/>
          <w:sz w:val="20"/>
          <w:szCs w:val="20"/>
          <w:lang w:val="en-US"/>
        </w:rPr>
        <w:t xml:space="preserve"> </w:t>
      </w:r>
      <w:r w:rsidRPr="007755C7">
        <w:rPr>
          <w:rFonts w:eastAsia="Verdana"/>
          <w:sz w:val="20"/>
          <w:szCs w:val="20"/>
          <w:lang w:val="en-US"/>
        </w:rPr>
        <w:t>бр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45"/>
          <w:sz w:val="20"/>
          <w:szCs w:val="20"/>
          <w:lang w:val="en-US"/>
        </w:rPr>
        <w:t xml:space="preserve"> </w:t>
      </w:r>
      <w:r w:rsidRPr="007755C7">
        <w:rPr>
          <w:rFonts w:eastAsia="Verdana"/>
          <w:spacing w:val="2"/>
          <w:sz w:val="20"/>
          <w:szCs w:val="20"/>
          <w:lang w:val="en-US"/>
        </w:rPr>
        <w:t>Ј</w:t>
      </w:r>
      <w:r w:rsidRPr="007755C7">
        <w:rPr>
          <w:rFonts w:eastAsia="Verdana"/>
          <w:sz w:val="20"/>
          <w:szCs w:val="20"/>
          <w:lang w:val="en-US"/>
        </w:rPr>
        <w:t>Н</w:t>
      </w:r>
      <w:r w:rsidRPr="007755C7">
        <w:rPr>
          <w:rFonts w:eastAsia="Verdana"/>
          <w:spacing w:val="45"/>
          <w:sz w:val="20"/>
          <w:szCs w:val="20"/>
          <w:lang w:val="en-US"/>
        </w:rPr>
        <w:t xml:space="preserve"> </w:t>
      </w:r>
      <w:r w:rsidRPr="007755C7">
        <w:rPr>
          <w:rFonts w:eastAsia="Verdana"/>
          <w:sz w:val="20"/>
          <w:szCs w:val="20"/>
          <w:lang w:val="en-US"/>
        </w:rPr>
        <w:t>и</w:t>
      </w:r>
      <w:r w:rsidRPr="007755C7">
        <w:rPr>
          <w:rFonts w:eastAsia="Verdana"/>
          <w:spacing w:val="4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4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3"/>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50"/>
          <w:sz w:val="20"/>
          <w:szCs w:val="20"/>
          <w:lang w:val="en-US"/>
        </w:rPr>
        <w:t xml:space="preserve"> </w:t>
      </w:r>
      <w:r w:rsidRPr="007755C7">
        <w:rPr>
          <w:rFonts w:eastAsia="Verdana"/>
          <w:sz w:val="20"/>
          <w:szCs w:val="20"/>
          <w:lang w:val="en-US"/>
        </w:rPr>
        <w:t>на</w:t>
      </w:r>
      <w:r w:rsidRPr="007755C7">
        <w:rPr>
          <w:rFonts w:eastAsia="Verdana"/>
          <w:spacing w:val="52"/>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5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51"/>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3"/>
          <w:sz w:val="20"/>
          <w:szCs w:val="20"/>
          <w:lang w:val="en-US"/>
        </w:rPr>
        <w:t xml:space="preserve"> </w:t>
      </w:r>
      <w:r w:rsidRPr="007755C7">
        <w:rPr>
          <w:rFonts w:eastAsia="Verdana"/>
          <w:sz w:val="20"/>
          <w:szCs w:val="20"/>
          <w:lang w:val="en-US"/>
        </w:rPr>
        <w:t>у висини датог аванса</w:t>
      </w:r>
      <w:r w:rsidRPr="007755C7">
        <w:rPr>
          <w:rFonts w:eastAsia="Verdana"/>
          <w:spacing w:val="53"/>
          <w:sz w:val="20"/>
          <w:szCs w:val="20"/>
          <w:lang w:val="sr-Cyrl-RS"/>
        </w:rPr>
        <w:t xml:space="preserve"> - </w:t>
      </w:r>
      <w:r w:rsidRPr="007755C7">
        <w:rPr>
          <w:sz w:val="20"/>
          <w:szCs w:val="20"/>
        </w:rPr>
        <w:t>30%</w:t>
      </w:r>
      <w:r w:rsidRPr="007755C7">
        <w:rPr>
          <w:rFonts w:eastAsia="Verdana"/>
          <w:sz w:val="20"/>
          <w:szCs w:val="20"/>
          <w:lang w:val="en-US"/>
        </w:rPr>
        <w:t xml:space="preserve"> од </w:t>
      </w:r>
      <w:r w:rsidRPr="007755C7">
        <w:rPr>
          <w:rFonts w:eastAsia="Verdana"/>
          <w:sz w:val="20"/>
          <w:szCs w:val="20"/>
          <w:lang w:val="sr-Cyrl-RS"/>
        </w:rPr>
        <w:t>у</w:t>
      </w:r>
      <w:r w:rsidRPr="007755C7">
        <w:rPr>
          <w:rFonts w:eastAsia="Verdana"/>
          <w:sz w:val="20"/>
          <w:szCs w:val="20"/>
          <w:lang w:val="en-US"/>
        </w:rPr>
        <w:t>говорене вредности јавне набавке у</w:t>
      </w:r>
      <w:r w:rsidRPr="007755C7">
        <w:rPr>
          <w:rFonts w:eastAsia="Verdana"/>
          <w:spacing w:val="51"/>
          <w:sz w:val="20"/>
          <w:szCs w:val="20"/>
          <w:lang w:val="en-US"/>
        </w:rPr>
        <w:t xml:space="preserve"> </w:t>
      </w:r>
      <w:r w:rsidRPr="007755C7">
        <w:rPr>
          <w:rFonts w:eastAsia="Verdana"/>
          <w:sz w:val="20"/>
          <w:szCs w:val="20"/>
          <w:lang w:val="en-US"/>
        </w:rPr>
        <w:t>динарима</w:t>
      </w:r>
      <w:r w:rsidRPr="007755C7">
        <w:rPr>
          <w:rFonts w:eastAsia="Verdana"/>
          <w:spacing w:val="51"/>
          <w:sz w:val="20"/>
          <w:szCs w:val="20"/>
          <w:lang w:val="en-US"/>
        </w:rPr>
        <w:t xml:space="preserve"> </w:t>
      </w:r>
      <w:r w:rsidRPr="007755C7">
        <w:rPr>
          <w:rFonts w:eastAsia="Verdana"/>
          <w:sz w:val="20"/>
          <w:szCs w:val="20"/>
          <w:lang w:val="en-US"/>
        </w:rPr>
        <w:t>са</w:t>
      </w:r>
      <w:r w:rsidRPr="007755C7">
        <w:rPr>
          <w:rFonts w:eastAsia="Verdana"/>
          <w:spacing w:val="5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д</w:t>
      </w:r>
      <w:r w:rsidRPr="007755C7">
        <w:rPr>
          <w:rFonts w:eastAsia="Verdana"/>
          <w:spacing w:val="-1"/>
          <w:sz w:val="20"/>
          <w:szCs w:val="20"/>
          <w:lang w:val="en-US"/>
        </w:rPr>
        <w:t>в</w:t>
      </w:r>
      <w:r w:rsidRPr="007755C7">
        <w:rPr>
          <w:rFonts w:eastAsia="Verdana"/>
          <w:spacing w:val="-1"/>
          <w:sz w:val="20"/>
          <w:szCs w:val="20"/>
          <w:lang w:val="sr-Cyrl-RS"/>
        </w:rPr>
        <w:t>-ом</w:t>
      </w:r>
      <w:r w:rsidRPr="007755C7">
        <w:rPr>
          <w:rFonts w:eastAsia="Verdana"/>
          <w:sz w:val="20"/>
          <w:szCs w:val="20"/>
          <w:lang w:val="en-US"/>
        </w:rPr>
        <w:t>,</w:t>
      </w:r>
      <w:r w:rsidRPr="007755C7">
        <w:rPr>
          <w:rFonts w:eastAsia="Verdana"/>
          <w:spacing w:val="5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нав</w:t>
      </w:r>
      <w:r w:rsidRPr="007755C7">
        <w:rPr>
          <w:rFonts w:eastAsia="Verdana"/>
          <w:spacing w:val="-2"/>
          <w:sz w:val="20"/>
          <w:szCs w:val="20"/>
          <w:lang w:val="en-US"/>
        </w:rPr>
        <w:t>о</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7"/>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3"/>
          <w:sz w:val="20"/>
          <w:szCs w:val="20"/>
          <w:lang w:val="en-US"/>
        </w:rPr>
        <w:t xml:space="preserve"> </w:t>
      </w:r>
      <w:r w:rsidRPr="007755C7">
        <w:rPr>
          <w:rFonts w:eastAsia="Verdana"/>
          <w:sz w:val="20"/>
          <w:szCs w:val="20"/>
          <w:lang w:val="en-US"/>
        </w:rPr>
        <w:t>–</w:t>
      </w:r>
      <w:r w:rsidRPr="007755C7">
        <w:rPr>
          <w:rFonts w:eastAsia="Verdana"/>
          <w:spacing w:val="57"/>
          <w:sz w:val="20"/>
          <w:szCs w:val="20"/>
          <w:lang w:val="en-US"/>
        </w:rPr>
        <w:t xml:space="preserve"> </w:t>
      </w:r>
      <w:r w:rsidRPr="007755C7">
        <w:rPr>
          <w:rFonts w:eastAsia="Verdana" w:cs="Verdana"/>
          <w:sz w:val="20"/>
          <w:szCs w:val="20"/>
          <w:lang w:val="en-US"/>
        </w:rPr>
        <w:t>30</w:t>
      </w:r>
      <w:r w:rsidRPr="007755C7">
        <w:rPr>
          <w:rFonts w:eastAsia="Verdana" w:cs="Verdana"/>
          <w:spacing w:val="-6"/>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60"/>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нач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т</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ну</w:t>
      </w:r>
      <w:r w:rsidRPr="007755C7">
        <w:rPr>
          <w:rFonts w:eastAsia="Verdana"/>
          <w:spacing w:val="1"/>
          <w:sz w:val="20"/>
          <w:szCs w:val="20"/>
          <w:lang w:val="en-US"/>
        </w:rPr>
        <w:t>т</w:t>
      </w:r>
      <w:r w:rsidRPr="007755C7">
        <w:rPr>
          <w:rFonts w:eastAsia="Verdana"/>
          <w:sz w:val="20"/>
          <w:szCs w:val="20"/>
          <w:lang w:val="en-US"/>
        </w:rPr>
        <w:t>ку</w:t>
      </w:r>
      <w:r w:rsidRPr="007755C7">
        <w:rPr>
          <w:rFonts w:eastAsia="Verdana"/>
          <w:spacing w:val="-5"/>
          <w:sz w:val="20"/>
          <w:szCs w:val="20"/>
          <w:lang w:val="en-US"/>
        </w:rPr>
        <w:t xml:space="preserve"> </w:t>
      </w:r>
      <w:r w:rsidRPr="007755C7">
        <w:rPr>
          <w:rFonts w:eastAsia="Verdana"/>
          <w:sz w:val="20"/>
          <w:szCs w:val="20"/>
          <w:lang w:val="en-US"/>
        </w:rPr>
        <w:t>за</w:t>
      </w:r>
      <w:r w:rsidRPr="007755C7">
        <w:rPr>
          <w:rFonts w:eastAsia="Verdana"/>
          <w:spacing w:val="2"/>
          <w:sz w:val="20"/>
          <w:szCs w:val="20"/>
          <w:lang w:val="en-US"/>
        </w:rPr>
        <w:t>к</w:t>
      </w:r>
      <w:r w:rsidRPr="007755C7">
        <w:rPr>
          <w:rFonts w:eastAsia="Verdana"/>
          <w:sz w:val="20"/>
          <w:szCs w:val="20"/>
          <w:lang w:val="en-US"/>
        </w:rPr>
        <w:t>љу</w:t>
      </w:r>
      <w:r w:rsidRPr="007755C7">
        <w:rPr>
          <w:rFonts w:eastAsia="Verdana"/>
          <w:spacing w:val="1"/>
          <w:sz w:val="20"/>
          <w:szCs w:val="20"/>
          <w:lang w:val="en-US"/>
        </w:rPr>
        <w:t>ч</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3" w:lineRule="exact"/>
        <w:ind w:left="833"/>
        <w:rPr>
          <w:rFonts w:eastAsia="Verdana"/>
          <w:sz w:val="20"/>
          <w:szCs w:val="20"/>
          <w:lang w:val="en-U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pacing w:val="-4"/>
          <w:sz w:val="20"/>
          <w:szCs w:val="20"/>
          <w:lang w:val="sr-Cyrl-RS"/>
        </w:rPr>
        <w:t xml:space="preserve">у висини датог аванса </w:t>
      </w:r>
      <w:r w:rsidR="00985B77" w:rsidRPr="007755C7">
        <w:rPr>
          <w:rFonts w:eastAsia="Verdana"/>
          <w:spacing w:val="-4"/>
          <w:sz w:val="20"/>
          <w:szCs w:val="20"/>
          <w:lang w:val="sr-Cyrl-RS"/>
        </w:rPr>
        <w:t>9</w:t>
      </w:r>
      <w:r w:rsidRPr="007755C7">
        <w:rPr>
          <w:sz w:val="20"/>
          <w:szCs w:val="20"/>
          <w:lang w:val="en-US"/>
        </w:rPr>
        <w:t>0% од укупне вредности уговора и изражена у динарима</w:t>
      </w:r>
      <w:r w:rsidRPr="007755C7">
        <w:rPr>
          <w:sz w:val="20"/>
          <w:szCs w:val="20"/>
          <w:lang w:val="sr-Cyrl-RS"/>
        </w:rPr>
        <w:t xml:space="preserve"> са</w:t>
      </w:r>
      <w:r w:rsidRPr="007755C7">
        <w:rPr>
          <w:sz w:val="20"/>
          <w:szCs w:val="20"/>
          <w:lang w:val="en-US"/>
        </w:rPr>
        <w:t xml:space="preserve"> </w:t>
      </w:r>
      <w:r w:rsidR="00985B77" w:rsidRPr="007755C7">
        <w:rPr>
          <w:sz w:val="20"/>
          <w:szCs w:val="20"/>
          <w:lang w:val="en-US"/>
        </w:rPr>
        <w:t>ПДВ</w:t>
      </w:r>
      <w:r w:rsidR="00985B77" w:rsidRPr="007755C7">
        <w:rPr>
          <w:sz w:val="20"/>
          <w:szCs w:val="20"/>
          <w:lang w:val="sr-Cyrl-RS"/>
        </w:rPr>
        <w:t>-ом</w:t>
      </w:r>
      <w:r w:rsidRPr="007755C7">
        <w:rPr>
          <w:sz w:val="20"/>
          <w:szCs w:val="20"/>
          <w:lang w:val="en-US"/>
        </w:rPr>
        <w:t xml:space="preserve">, </w:t>
      </w:r>
    </w:p>
    <w:p w:rsidR="00953B88" w:rsidRPr="007755C7" w:rsidRDefault="00953B88" w:rsidP="00953B88">
      <w:pPr>
        <w:widowControl w:val="0"/>
        <w:spacing w:after="0" w:line="242" w:lineRule="exact"/>
        <w:ind w:left="833"/>
        <w:rPr>
          <w:rFonts w:eastAsia="Verdana"/>
          <w:sz w:val="20"/>
          <w:szCs w:val="20"/>
          <w:lang w:val="sr-Cyrl-R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трајањ</w:t>
      </w:r>
      <w:r w:rsidRPr="007755C7">
        <w:rPr>
          <w:rFonts w:eastAsia="Verdana"/>
          <w:spacing w:val="-5"/>
          <w:sz w:val="20"/>
          <w:szCs w:val="20"/>
          <w:u w:val="single" w:color="000000"/>
          <w:lang w:val="en-US"/>
        </w:rPr>
        <w:t>a</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30</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5"/>
          <w:sz w:val="20"/>
          <w:szCs w:val="20"/>
          <w:lang w:val="en-US"/>
        </w:rPr>
        <w:t xml:space="preserve"> </w:t>
      </w:r>
      <w:r w:rsidRPr="007755C7">
        <w:rPr>
          <w:rFonts w:eastAsia="Verdana"/>
          <w:spacing w:val="2"/>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чања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иза</w:t>
      </w:r>
      <w:r w:rsidRPr="007755C7">
        <w:rPr>
          <w:rFonts w:eastAsia="Verdana"/>
          <w:spacing w:val="1"/>
          <w:sz w:val="20"/>
          <w:szCs w:val="20"/>
          <w:lang w:val="en-US"/>
        </w:rPr>
        <w:t>ц</w:t>
      </w:r>
      <w:r w:rsidRPr="007755C7">
        <w:rPr>
          <w:rFonts w:eastAsia="Verdana"/>
          <w:sz w:val="20"/>
          <w:szCs w:val="20"/>
          <w:lang w:val="en-US"/>
        </w:rPr>
        <w:t>ије</w:t>
      </w:r>
      <w:r w:rsidRPr="007755C7">
        <w:rPr>
          <w:rFonts w:eastAsia="Verdana"/>
          <w:spacing w:val="-5"/>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0" w:lineRule="auto"/>
        <w:ind w:left="112" w:firstLine="608"/>
        <w:jc w:val="both"/>
        <w:rPr>
          <w:rFonts w:eastAsia="Verdana"/>
          <w:sz w:val="20"/>
          <w:szCs w:val="20"/>
          <w:lang w:val="sr-Cyrl-RS"/>
        </w:rPr>
      </w:pPr>
      <w:r w:rsidRPr="007755C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755C7">
        <w:rPr>
          <w:rFonts w:eastAsia="Verdana"/>
          <w:sz w:val="20"/>
          <w:szCs w:val="20"/>
          <w:lang w:val="sr-Cyrl-RS"/>
        </w:rPr>
        <w:t>извршених услуга</w:t>
      </w:r>
      <w:r w:rsidRPr="007755C7">
        <w:rPr>
          <w:rFonts w:eastAsia="Verdana"/>
          <w:sz w:val="20"/>
          <w:szCs w:val="20"/>
          <w:lang w:val="en-US"/>
        </w:rPr>
        <w:t xml:space="preserve">, као и на рок </w:t>
      </w:r>
      <w:r w:rsidRPr="007755C7">
        <w:rPr>
          <w:rFonts w:eastAsia="Verdana"/>
          <w:sz w:val="20"/>
          <w:szCs w:val="20"/>
          <w:lang w:val="sr-Cyrl-RS"/>
        </w:rPr>
        <w:t>извршења услуге</w:t>
      </w:r>
      <w:r w:rsidRPr="007755C7">
        <w:rPr>
          <w:rFonts w:eastAsia="Verdana"/>
          <w:sz w:val="20"/>
          <w:szCs w:val="20"/>
          <w:lang w:val="en-US"/>
        </w:rPr>
        <w:t>.</w:t>
      </w:r>
    </w:p>
    <w:p w:rsidR="00953B88" w:rsidRPr="007755C7" w:rsidRDefault="00953B88" w:rsidP="00953B88">
      <w:pPr>
        <w:widowControl w:val="0"/>
        <w:spacing w:after="0" w:line="240" w:lineRule="auto"/>
        <w:ind w:left="112" w:firstLine="608"/>
        <w:jc w:val="both"/>
        <w:rPr>
          <w:rFonts w:eastAsia="Verdana"/>
          <w:sz w:val="20"/>
          <w:szCs w:val="20"/>
          <w:lang w:val="sr-Cyrl-RS"/>
        </w:rPr>
      </w:pPr>
    </w:p>
    <w:p w:rsidR="00953B88" w:rsidRPr="007755C7" w:rsidRDefault="00953B88" w:rsidP="00953B88">
      <w:pPr>
        <w:widowControl w:val="0"/>
        <w:spacing w:after="0" w:line="240" w:lineRule="auto"/>
        <w:ind w:left="112" w:firstLine="608"/>
        <w:jc w:val="both"/>
        <w:rPr>
          <w:rFonts w:eastAsia="Verdana" w:cs="Verdana"/>
          <w:b/>
          <w:bCs/>
          <w:sz w:val="20"/>
          <w:szCs w:val="20"/>
          <w:u w:val="single"/>
          <w:lang w:val="sr-Cyrl-RS"/>
        </w:rPr>
      </w:pPr>
      <w:r w:rsidRPr="007755C7">
        <w:rPr>
          <w:rFonts w:eastAsia="Verdana"/>
          <w:b/>
          <w:bCs/>
          <w:sz w:val="20"/>
          <w:szCs w:val="20"/>
          <w:u w:val="single"/>
          <w:lang w:val="en-US"/>
        </w:rPr>
        <w:t xml:space="preserve"> 11.3.С</w:t>
      </w:r>
      <w:r w:rsidRPr="007755C7">
        <w:rPr>
          <w:rFonts w:eastAsia="Verdana"/>
          <w:b/>
          <w:bCs/>
          <w:spacing w:val="2"/>
          <w:sz w:val="20"/>
          <w:szCs w:val="20"/>
          <w:u w:val="single"/>
          <w:lang w:val="en-US"/>
        </w:rPr>
        <w:t>р</w:t>
      </w:r>
      <w:r w:rsidRPr="007755C7">
        <w:rPr>
          <w:rFonts w:eastAsia="Verdana"/>
          <w:b/>
          <w:bCs/>
          <w:sz w:val="20"/>
          <w:szCs w:val="20"/>
          <w:u w:val="single"/>
          <w:lang w:val="en-US"/>
        </w:rPr>
        <w:t>е</w:t>
      </w:r>
      <w:r w:rsidRPr="007755C7">
        <w:rPr>
          <w:rFonts w:eastAsia="Verdana"/>
          <w:b/>
          <w:bCs/>
          <w:spacing w:val="-2"/>
          <w:sz w:val="20"/>
          <w:szCs w:val="20"/>
          <w:u w:val="single"/>
          <w:lang w:val="en-US"/>
        </w:rPr>
        <w:t>д</w:t>
      </w:r>
      <w:r w:rsidRPr="007755C7">
        <w:rPr>
          <w:rFonts w:eastAsia="Verdana"/>
          <w:b/>
          <w:bCs/>
          <w:spacing w:val="3"/>
          <w:sz w:val="20"/>
          <w:szCs w:val="20"/>
          <w:u w:val="single"/>
          <w:lang w:val="en-US"/>
        </w:rPr>
        <w:t>с</w:t>
      </w:r>
      <w:r w:rsidRPr="007755C7">
        <w:rPr>
          <w:rFonts w:eastAsia="Verdana"/>
          <w:b/>
          <w:bCs/>
          <w:spacing w:val="-1"/>
          <w:sz w:val="20"/>
          <w:szCs w:val="20"/>
          <w:u w:val="single"/>
          <w:lang w:val="en-US"/>
        </w:rPr>
        <w:t>т</w:t>
      </w:r>
      <w:r w:rsidRPr="007755C7">
        <w:rPr>
          <w:rFonts w:eastAsia="Verdana"/>
          <w:b/>
          <w:bCs/>
          <w:sz w:val="20"/>
          <w:szCs w:val="20"/>
          <w:u w:val="single"/>
          <w:lang w:val="en-US"/>
        </w:rPr>
        <w:t>во об</w:t>
      </w:r>
      <w:r w:rsidRPr="007755C7">
        <w:rPr>
          <w:rFonts w:eastAsia="Verdana"/>
          <w:b/>
          <w:bCs/>
          <w:spacing w:val="2"/>
          <w:sz w:val="20"/>
          <w:szCs w:val="20"/>
          <w:u w:val="single"/>
          <w:lang w:val="en-US"/>
        </w:rPr>
        <w:t>е</w:t>
      </w:r>
      <w:r w:rsidRPr="007755C7">
        <w:rPr>
          <w:rFonts w:eastAsia="Verdana"/>
          <w:b/>
          <w:bCs/>
          <w:sz w:val="20"/>
          <w:szCs w:val="20"/>
          <w:u w:val="single"/>
          <w:lang w:val="en-US"/>
        </w:rPr>
        <w:t>збеђ</w:t>
      </w:r>
      <w:r w:rsidRPr="007755C7">
        <w:rPr>
          <w:rFonts w:eastAsia="Verdana"/>
          <w:b/>
          <w:bCs/>
          <w:spacing w:val="-1"/>
          <w:sz w:val="20"/>
          <w:szCs w:val="20"/>
          <w:u w:val="single"/>
          <w:lang w:val="en-US"/>
        </w:rPr>
        <w:t>е</w:t>
      </w:r>
      <w:r w:rsidRPr="007755C7">
        <w:rPr>
          <w:rFonts w:eastAsia="Verdana"/>
          <w:b/>
          <w:bCs/>
          <w:spacing w:val="3"/>
          <w:sz w:val="20"/>
          <w:szCs w:val="20"/>
          <w:u w:val="single"/>
          <w:lang w:val="en-US"/>
        </w:rPr>
        <w:t>њ</w:t>
      </w:r>
      <w:r w:rsidRPr="007755C7">
        <w:rPr>
          <w:rFonts w:eastAsia="Verdana"/>
          <w:b/>
          <w:bCs/>
          <w:sz w:val="20"/>
          <w:szCs w:val="20"/>
          <w:u w:val="single"/>
          <w:lang w:val="en-US"/>
        </w:rPr>
        <w:t>а к</w:t>
      </w:r>
      <w:r w:rsidRPr="007755C7">
        <w:rPr>
          <w:rFonts w:eastAsia="Verdana"/>
          <w:b/>
          <w:bCs/>
          <w:spacing w:val="2"/>
          <w:sz w:val="20"/>
          <w:szCs w:val="20"/>
          <w:u w:val="single"/>
          <w:lang w:val="en-US"/>
        </w:rPr>
        <w:t>о</w:t>
      </w:r>
      <w:r w:rsidRPr="007755C7">
        <w:rPr>
          <w:rFonts w:eastAsia="Verdana"/>
          <w:b/>
          <w:bCs/>
          <w:spacing w:val="-1"/>
          <w:sz w:val="20"/>
          <w:szCs w:val="20"/>
          <w:u w:val="single"/>
          <w:lang w:val="en-US"/>
        </w:rPr>
        <w:t>ј</w:t>
      </w:r>
      <w:r w:rsidRPr="007755C7">
        <w:rPr>
          <w:rFonts w:eastAsia="Verdana"/>
          <w:b/>
          <w:bCs/>
          <w:sz w:val="20"/>
          <w:szCs w:val="20"/>
          <w:u w:val="single"/>
          <w:lang w:val="en-US"/>
        </w:rPr>
        <w:t>им п</w:t>
      </w:r>
      <w:r w:rsidRPr="007755C7">
        <w:rPr>
          <w:rFonts w:eastAsia="Verdana"/>
          <w:b/>
          <w:bCs/>
          <w:spacing w:val="2"/>
          <w:sz w:val="20"/>
          <w:szCs w:val="20"/>
          <w:u w:val="single"/>
          <w:lang w:val="en-US"/>
        </w:rPr>
        <w:t>о</w:t>
      </w:r>
      <w:r w:rsidRPr="007755C7">
        <w:rPr>
          <w:rFonts w:eastAsia="Verdana"/>
          <w:b/>
          <w:bCs/>
          <w:sz w:val="20"/>
          <w:szCs w:val="20"/>
          <w:u w:val="single"/>
          <w:lang w:val="en-US"/>
        </w:rPr>
        <w:t>нуђ</w:t>
      </w:r>
      <w:r w:rsidRPr="007755C7">
        <w:rPr>
          <w:rFonts w:eastAsia="Verdana"/>
          <w:b/>
          <w:bCs/>
          <w:spacing w:val="-1"/>
          <w:sz w:val="20"/>
          <w:szCs w:val="20"/>
          <w:u w:val="single"/>
          <w:lang w:val="en-US"/>
        </w:rPr>
        <w:t>а</w:t>
      </w:r>
      <w:r w:rsidRPr="007755C7">
        <w:rPr>
          <w:rFonts w:eastAsia="Verdana"/>
          <w:b/>
          <w:bCs/>
          <w:sz w:val="20"/>
          <w:szCs w:val="20"/>
          <w:u w:val="single"/>
          <w:lang w:val="en-US"/>
        </w:rPr>
        <w:t>ч обезб</w:t>
      </w:r>
      <w:r w:rsidRPr="007755C7">
        <w:rPr>
          <w:rFonts w:eastAsia="Verdana"/>
          <w:b/>
          <w:bCs/>
          <w:spacing w:val="2"/>
          <w:sz w:val="20"/>
          <w:szCs w:val="20"/>
          <w:u w:val="single"/>
          <w:lang w:val="en-US"/>
        </w:rPr>
        <w:t>е</w:t>
      </w:r>
      <w:r w:rsidRPr="007755C7">
        <w:rPr>
          <w:rFonts w:eastAsia="Verdana"/>
          <w:b/>
          <w:bCs/>
          <w:sz w:val="20"/>
          <w:szCs w:val="20"/>
          <w:u w:val="single"/>
          <w:lang w:val="en-US"/>
        </w:rPr>
        <w:t>ђ</w:t>
      </w:r>
      <w:r w:rsidRPr="007755C7">
        <w:rPr>
          <w:rFonts w:eastAsia="Verdana"/>
          <w:b/>
          <w:bCs/>
          <w:spacing w:val="1"/>
          <w:sz w:val="20"/>
          <w:szCs w:val="20"/>
          <w:u w:val="single"/>
          <w:lang w:val="en-US"/>
        </w:rPr>
        <w:t>у</w:t>
      </w:r>
      <w:r w:rsidRPr="007755C7">
        <w:rPr>
          <w:rFonts w:eastAsia="Verdana"/>
          <w:b/>
          <w:bCs/>
          <w:spacing w:val="-1"/>
          <w:sz w:val="20"/>
          <w:szCs w:val="20"/>
          <w:u w:val="single"/>
          <w:lang w:val="en-US"/>
        </w:rPr>
        <w:t>ј</w:t>
      </w:r>
      <w:r w:rsidRPr="007755C7">
        <w:rPr>
          <w:rFonts w:eastAsia="Verdana"/>
          <w:b/>
          <w:bCs/>
          <w:sz w:val="20"/>
          <w:szCs w:val="20"/>
          <w:u w:val="single"/>
          <w:lang w:val="en-US"/>
        </w:rPr>
        <w:t>е и</w:t>
      </w:r>
      <w:r w:rsidRPr="007755C7">
        <w:rPr>
          <w:rFonts w:eastAsia="Verdana"/>
          <w:b/>
          <w:bCs/>
          <w:spacing w:val="1"/>
          <w:sz w:val="20"/>
          <w:szCs w:val="20"/>
          <w:u w:val="single"/>
          <w:lang w:val="en-US"/>
        </w:rPr>
        <w:t>с</w:t>
      </w:r>
      <w:r w:rsidRPr="007755C7">
        <w:rPr>
          <w:rFonts w:eastAsia="Verdana"/>
          <w:b/>
          <w:bCs/>
          <w:sz w:val="20"/>
          <w:szCs w:val="20"/>
          <w:u w:val="single"/>
          <w:lang w:val="en-US"/>
        </w:rPr>
        <w:t>пу</w:t>
      </w:r>
      <w:r w:rsidRPr="007755C7">
        <w:rPr>
          <w:rFonts w:eastAsia="Verdana"/>
          <w:b/>
          <w:bCs/>
          <w:spacing w:val="1"/>
          <w:sz w:val="20"/>
          <w:szCs w:val="20"/>
          <w:u w:val="single"/>
          <w:lang w:val="en-US"/>
        </w:rPr>
        <w:t>њ</w:t>
      </w:r>
      <w:r w:rsidRPr="007755C7">
        <w:rPr>
          <w:rFonts w:eastAsia="Verdana"/>
          <w:b/>
          <w:bCs/>
          <w:sz w:val="20"/>
          <w:szCs w:val="20"/>
          <w:u w:val="single"/>
          <w:lang w:val="en-US"/>
        </w:rPr>
        <w:t>ење св</w:t>
      </w:r>
      <w:r w:rsidRPr="007755C7">
        <w:rPr>
          <w:rFonts w:eastAsia="Verdana"/>
          <w:b/>
          <w:bCs/>
          <w:spacing w:val="1"/>
          <w:sz w:val="20"/>
          <w:szCs w:val="20"/>
          <w:u w:val="single"/>
          <w:lang w:val="en-US"/>
        </w:rPr>
        <w:t>о</w:t>
      </w:r>
      <w:r w:rsidRPr="007755C7">
        <w:rPr>
          <w:rFonts w:eastAsia="Verdana"/>
          <w:b/>
          <w:bCs/>
          <w:spacing w:val="-1"/>
          <w:sz w:val="20"/>
          <w:szCs w:val="20"/>
          <w:u w:val="single"/>
          <w:lang w:val="en-US"/>
        </w:rPr>
        <w:t>ј</w:t>
      </w:r>
      <w:r w:rsidRPr="007755C7">
        <w:rPr>
          <w:rFonts w:eastAsia="Verdana"/>
          <w:b/>
          <w:bCs/>
          <w:sz w:val="20"/>
          <w:szCs w:val="20"/>
          <w:u w:val="single"/>
          <w:lang w:val="en-US"/>
        </w:rPr>
        <w:t>их</w:t>
      </w:r>
      <w:r w:rsidRPr="007755C7">
        <w:rPr>
          <w:rFonts w:eastAsia="Verdana"/>
          <w:b/>
          <w:bCs/>
          <w:sz w:val="20"/>
          <w:szCs w:val="20"/>
          <w:u w:val="single"/>
          <w:lang w:val="sr-Cyrl-RS"/>
        </w:rPr>
        <w:t xml:space="preserve"> </w:t>
      </w:r>
      <w:r w:rsidRPr="007755C7">
        <w:rPr>
          <w:rFonts w:eastAsia="Verdana" w:cs="Verdana"/>
          <w:b/>
          <w:bCs/>
          <w:sz w:val="20"/>
          <w:szCs w:val="20"/>
          <w:u w:val="single"/>
          <w:lang w:val="en-US"/>
        </w:rPr>
        <w:t>уго</w:t>
      </w:r>
      <w:r w:rsidRPr="007755C7">
        <w:rPr>
          <w:rFonts w:eastAsia="Verdana" w:cs="Verdana"/>
          <w:b/>
          <w:bCs/>
          <w:spacing w:val="-1"/>
          <w:sz w:val="20"/>
          <w:szCs w:val="20"/>
          <w:u w:val="single"/>
          <w:lang w:val="en-US"/>
        </w:rPr>
        <w:t>в</w:t>
      </w:r>
      <w:r w:rsidRPr="007755C7">
        <w:rPr>
          <w:rFonts w:eastAsia="Verdana" w:cs="Verdana"/>
          <w:b/>
          <w:bCs/>
          <w:spacing w:val="2"/>
          <w:sz w:val="20"/>
          <w:szCs w:val="20"/>
          <w:u w:val="single"/>
          <w:lang w:val="en-US"/>
        </w:rPr>
        <w:t>о</w:t>
      </w:r>
      <w:r w:rsidRPr="007755C7">
        <w:rPr>
          <w:rFonts w:eastAsia="Verdana" w:cs="Verdana"/>
          <w:b/>
          <w:bCs/>
          <w:sz w:val="20"/>
          <w:szCs w:val="20"/>
          <w:u w:val="single"/>
          <w:lang w:val="en-US"/>
        </w:rPr>
        <w:t>рн</w:t>
      </w:r>
      <w:r w:rsidRPr="007755C7">
        <w:rPr>
          <w:rFonts w:eastAsia="Verdana" w:cs="Verdana"/>
          <w:b/>
          <w:bCs/>
          <w:spacing w:val="1"/>
          <w:sz w:val="20"/>
          <w:szCs w:val="20"/>
          <w:u w:val="single"/>
          <w:lang w:val="en-US"/>
        </w:rPr>
        <w:t>и</w:t>
      </w:r>
      <w:r w:rsidRPr="007755C7">
        <w:rPr>
          <w:rFonts w:eastAsia="Verdana" w:cs="Verdana"/>
          <w:b/>
          <w:bCs/>
          <w:sz w:val="20"/>
          <w:szCs w:val="20"/>
          <w:u w:val="single"/>
          <w:lang w:val="en-US"/>
        </w:rPr>
        <w:t>х</w:t>
      </w:r>
      <w:r w:rsidRPr="007755C7">
        <w:rPr>
          <w:rFonts w:eastAsia="Verdana" w:cs="Verdana"/>
          <w:b/>
          <w:bCs/>
          <w:spacing w:val="-24"/>
          <w:sz w:val="20"/>
          <w:szCs w:val="20"/>
          <w:u w:val="single"/>
          <w:lang w:val="en-US"/>
        </w:rPr>
        <w:t xml:space="preserve"> </w:t>
      </w:r>
      <w:r w:rsidRPr="007755C7">
        <w:rPr>
          <w:rFonts w:eastAsia="Verdana" w:cs="Verdana"/>
          <w:b/>
          <w:bCs/>
          <w:sz w:val="20"/>
          <w:szCs w:val="20"/>
          <w:u w:val="single"/>
          <w:lang w:val="en-US"/>
        </w:rPr>
        <w:t>о</w:t>
      </w:r>
      <w:r w:rsidRPr="007755C7">
        <w:rPr>
          <w:rFonts w:eastAsia="Verdana" w:cs="Verdana"/>
          <w:b/>
          <w:bCs/>
          <w:spacing w:val="2"/>
          <w:sz w:val="20"/>
          <w:szCs w:val="20"/>
          <w:u w:val="single"/>
          <w:lang w:val="en-US"/>
        </w:rPr>
        <w:t>б</w:t>
      </w:r>
      <w:r w:rsidRPr="007755C7">
        <w:rPr>
          <w:rFonts w:eastAsia="Verdana" w:cs="Verdana"/>
          <w:b/>
          <w:bCs/>
          <w:spacing w:val="-1"/>
          <w:sz w:val="20"/>
          <w:szCs w:val="20"/>
          <w:u w:val="single"/>
          <w:lang w:val="en-US"/>
        </w:rPr>
        <w:t>а</w:t>
      </w:r>
      <w:r w:rsidRPr="007755C7">
        <w:rPr>
          <w:rFonts w:eastAsia="Verdana" w:cs="Verdana"/>
          <w:b/>
          <w:bCs/>
          <w:spacing w:val="1"/>
          <w:sz w:val="20"/>
          <w:szCs w:val="20"/>
          <w:u w:val="single"/>
          <w:lang w:val="en-US"/>
        </w:rPr>
        <w:t>в</w:t>
      </w:r>
      <w:r w:rsidRPr="007755C7">
        <w:rPr>
          <w:rFonts w:eastAsia="Verdana" w:cs="Verdana"/>
          <w:b/>
          <w:bCs/>
          <w:sz w:val="20"/>
          <w:szCs w:val="20"/>
          <w:u w:val="single"/>
          <w:lang w:val="en-US"/>
        </w:rPr>
        <w:t>еза:</w:t>
      </w:r>
    </w:p>
    <w:p w:rsidR="00953B88" w:rsidRPr="007755C7" w:rsidRDefault="00953B88" w:rsidP="00953B88">
      <w:pPr>
        <w:widowControl w:val="0"/>
        <w:spacing w:after="0" w:line="236" w:lineRule="exact"/>
        <w:ind w:left="709"/>
        <w:outlineLvl w:val="0"/>
        <w:rPr>
          <w:rFonts w:eastAsia="Verdana"/>
          <w:sz w:val="20"/>
          <w:szCs w:val="20"/>
          <w:u w:val="single"/>
          <w:lang w:val="sr-Cyrl-RS"/>
        </w:rPr>
      </w:pPr>
    </w:p>
    <w:p w:rsidR="00953B88" w:rsidRPr="007755C7" w:rsidRDefault="00953B88" w:rsidP="00953B88">
      <w:pPr>
        <w:widowControl w:val="0"/>
        <w:spacing w:before="49" w:after="0" w:line="241" w:lineRule="auto"/>
        <w:ind w:left="112" w:right="116" w:firstLine="720"/>
        <w:jc w:val="both"/>
        <w:rPr>
          <w:rFonts w:eastAsia="Verdana" w:cs="Verdana"/>
          <w:sz w:val="20"/>
          <w:szCs w:val="20"/>
          <w:lang w:val="en-US"/>
        </w:rPr>
      </w:pPr>
      <w:r w:rsidRPr="007755C7">
        <w:rPr>
          <w:rFonts w:eastAsia="Verdana" w:cs="Verdana"/>
          <w:b/>
          <w:bCs/>
          <w:sz w:val="20"/>
          <w:szCs w:val="20"/>
          <w:lang w:val="en-US"/>
        </w:rPr>
        <w:t>Ср</w:t>
      </w:r>
      <w:r w:rsidRPr="007755C7">
        <w:rPr>
          <w:rFonts w:eastAsia="Verdana" w:cs="Verdana"/>
          <w:b/>
          <w:bCs/>
          <w:spacing w:val="1"/>
          <w:sz w:val="20"/>
          <w:szCs w:val="20"/>
          <w:lang w:val="en-US"/>
        </w:rPr>
        <w:t>е</w:t>
      </w:r>
      <w:r w:rsidRPr="007755C7">
        <w:rPr>
          <w:rFonts w:eastAsia="Verdana" w:cs="Verdana"/>
          <w:b/>
          <w:bCs/>
          <w:spacing w:val="-1"/>
          <w:sz w:val="20"/>
          <w:szCs w:val="20"/>
          <w:lang w:val="en-US"/>
        </w:rPr>
        <w:t>д</w:t>
      </w:r>
      <w:r w:rsidRPr="007755C7">
        <w:rPr>
          <w:rFonts w:eastAsia="Verdana" w:cs="Verdana"/>
          <w:b/>
          <w:bCs/>
          <w:sz w:val="20"/>
          <w:szCs w:val="20"/>
          <w:lang w:val="en-US"/>
        </w:rPr>
        <w:t>с</w:t>
      </w:r>
      <w:r w:rsidRPr="007755C7">
        <w:rPr>
          <w:rFonts w:eastAsia="Verdana" w:cs="Verdana"/>
          <w:b/>
          <w:bCs/>
          <w:spacing w:val="-1"/>
          <w:sz w:val="20"/>
          <w:szCs w:val="20"/>
          <w:lang w:val="en-US"/>
        </w:rPr>
        <w:t>т</w:t>
      </w:r>
      <w:r w:rsidRPr="007755C7">
        <w:rPr>
          <w:rFonts w:eastAsia="Verdana" w:cs="Verdana"/>
          <w:b/>
          <w:bCs/>
          <w:spacing w:val="1"/>
          <w:sz w:val="20"/>
          <w:szCs w:val="20"/>
          <w:lang w:val="en-US"/>
        </w:rPr>
        <w:t>в</w:t>
      </w:r>
      <w:r w:rsidRPr="007755C7">
        <w:rPr>
          <w:rFonts w:eastAsia="Verdana" w:cs="Verdana"/>
          <w:b/>
          <w:bCs/>
          <w:sz w:val="20"/>
          <w:szCs w:val="20"/>
          <w:lang w:val="en-US"/>
        </w:rPr>
        <w:t>о</w:t>
      </w:r>
      <w:r w:rsidRPr="007755C7">
        <w:rPr>
          <w:rFonts w:eastAsia="Verdana" w:cs="Verdana"/>
          <w:b/>
          <w:bCs/>
          <w:spacing w:val="12"/>
          <w:sz w:val="20"/>
          <w:szCs w:val="20"/>
          <w:lang w:val="en-US"/>
        </w:rPr>
        <w:t xml:space="preserve"> </w:t>
      </w:r>
      <w:r w:rsidRPr="007755C7">
        <w:rPr>
          <w:rFonts w:eastAsia="Verdana" w:cs="Verdana"/>
          <w:b/>
          <w:bCs/>
          <w:sz w:val="20"/>
          <w:szCs w:val="20"/>
          <w:lang w:val="en-US"/>
        </w:rPr>
        <w:t>о</w:t>
      </w:r>
      <w:r w:rsidRPr="007755C7">
        <w:rPr>
          <w:rFonts w:eastAsia="Verdana" w:cs="Verdana"/>
          <w:b/>
          <w:bCs/>
          <w:spacing w:val="2"/>
          <w:sz w:val="20"/>
          <w:szCs w:val="20"/>
          <w:lang w:val="en-US"/>
        </w:rPr>
        <w:t>б</w:t>
      </w:r>
      <w:r w:rsidRPr="007755C7">
        <w:rPr>
          <w:rFonts w:eastAsia="Verdana" w:cs="Verdana"/>
          <w:b/>
          <w:bCs/>
          <w:sz w:val="20"/>
          <w:szCs w:val="20"/>
          <w:lang w:val="en-US"/>
        </w:rPr>
        <w:t>езбе</w:t>
      </w:r>
      <w:r w:rsidRPr="007755C7">
        <w:rPr>
          <w:rFonts w:eastAsia="Verdana" w:cs="Verdana"/>
          <w:b/>
          <w:bCs/>
          <w:spacing w:val="2"/>
          <w:sz w:val="20"/>
          <w:szCs w:val="20"/>
          <w:lang w:val="en-US"/>
        </w:rPr>
        <w:t>ђ</w:t>
      </w:r>
      <w:r w:rsidRPr="007755C7">
        <w:rPr>
          <w:rFonts w:eastAsia="Verdana" w:cs="Verdana"/>
          <w:b/>
          <w:bCs/>
          <w:sz w:val="20"/>
          <w:szCs w:val="20"/>
          <w:lang w:val="en-US"/>
        </w:rPr>
        <w:t>е</w:t>
      </w:r>
      <w:r w:rsidRPr="007755C7">
        <w:rPr>
          <w:rFonts w:eastAsia="Verdana" w:cs="Verdana"/>
          <w:b/>
          <w:bCs/>
          <w:spacing w:val="2"/>
          <w:sz w:val="20"/>
          <w:szCs w:val="20"/>
          <w:lang w:val="en-US"/>
        </w:rPr>
        <w:t>њ</w:t>
      </w:r>
      <w:r w:rsidRPr="007755C7">
        <w:rPr>
          <w:rFonts w:eastAsia="Verdana" w:cs="Verdana"/>
          <w:b/>
          <w:bCs/>
          <w:sz w:val="20"/>
          <w:szCs w:val="20"/>
          <w:lang w:val="en-US"/>
        </w:rPr>
        <w:t>а</w:t>
      </w:r>
      <w:r w:rsidRPr="007755C7">
        <w:rPr>
          <w:rFonts w:eastAsia="Verdana" w:cs="Verdana"/>
          <w:b/>
          <w:bCs/>
          <w:spacing w:val="11"/>
          <w:sz w:val="20"/>
          <w:szCs w:val="20"/>
          <w:lang w:val="en-US"/>
        </w:rPr>
        <w:t xml:space="preserve"> </w:t>
      </w:r>
      <w:r w:rsidRPr="007755C7">
        <w:rPr>
          <w:rFonts w:eastAsia="Verdana" w:cs="Verdana"/>
          <w:b/>
          <w:bCs/>
          <w:spacing w:val="2"/>
          <w:sz w:val="20"/>
          <w:szCs w:val="20"/>
          <w:lang w:val="en-US"/>
        </w:rPr>
        <w:t>з</w:t>
      </w:r>
      <w:r w:rsidRPr="007755C7">
        <w:rPr>
          <w:rFonts w:eastAsia="Verdana" w:cs="Verdana"/>
          <w:b/>
          <w:bCs/>
          <w:sz w:val="20"/>
          <w:szCs w:val="20"/>
          <w:lang w:val="en-US"/>
        </w:rPr>
        <w:t>а</w:t>
      </w:r>
      <w:r w:rsidRPr="007755C7">
        <w:rPr>
          <w:rFonts w:eastAsia="Verdana" w:cs="Verdana"/>
          <w:b/>
          <w:bCs/>
          <w:spacing w:val="12"/>
          <w:sz w:val="20"/>
          <w:szCs w:val="20"/>
          <w:lang w:val="en-US"/>
        </w:rPr>
        <w:t xml:space="preserve"> </w:t>
      </w:r>
      <w:r w:rsidRPr="007755C7">
        <w:rPr>
          <w:rFonts w:eastAsia="Verdana" w:cs="Verdana"/>
          <w:b/>
          <w:bCs/>
          <w:sz w:val="20"/>
          <w:szCs w:val="20"/>
          <w:lang w:val="en-US"/>
        </w:rPr>
        <w:t>и</w:t>
      </w:r>
      <w:r w:rsidRPr="007755C7">
        <w:rPr>
          <w:rFonts w:eastAsia="Verdana" w:cs="Verdana"/>
          <w:b/>
          <w:bCs/>
          <w:spacing w:val="3"/>
          <w:sz w:val="20"/>
          <w:szCs w:val="20"/>
          <w:lang w:val="en-US"/>
        </w:rPr>
        <w:t>з</w:t>
      </w:r>
      <w:r w:rsidRPr="007755C7">
        <w:rPr>
          <w:rFonts w:eastAsia="Verdana" w:cs="Verdana"/>
          <w:b/>
          <w:bCs/>
          <w:sz w:val="20"/>
          <w:szCs w:val="20"/>
          <w:lang w:val="en-US"/>
        </w:rPr>
        <w:t>вр</w:t>
      </w:r>
      <w:r w:rsidRPr="007755C7">
        <w:rPr>
          <w:rFonts w:eastAsia="Verdana" w:cs="Verdana"/>
          <w:b/>
          <w:bCs/>
          <w:spacing w:val="1"/>
          <w:sz w:val="20"/>
          <w:szCs w:val="20"/>
          <w:lang w:val="en-US"/>
        </w:rPr>
        <w:t>ш</w:t>
      </w:r>
      <w:r w:rsidRPr="007755C7">
        <w:rPr>
          <w:rFonts w:eastAsia="Verdana" w:cs="Verdana"/>
          <w:b/>
          <w:bCs/>
          <w:sz w:val="20"/>
          <w:szCs w:val="20"/>
          <w:lang w:val="en-US"/>
        </w:rPr>
        <w:t>ење</w:t>
      </w:r>
      <w:r w:rsidRPr="007755C7">
        <w:rPr>
          <w:rFonts w:eastAsia="Verdana" w:cs="Verdana"/>
          <w:b/>
          <w:bCs/>
          <w:spacing w:val="15"/>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pacing w:val="1"/>
          <w:sz w:val="20"/>
          <w:szCs w:val="20"/>
          <w:lang w:val="en-US"/>
        </w:rPr>
        <w:t>в</w:t>
      </w:r>
      <w:r w:rsidRPr="007755C7">
        <w:rPr>
          <w:rFonts w:eastAsia="Verdana" w:cs="Verdana"/>
          <w:b/>
          <w:bCs/>
          <w:sz w:val="20"/>
          <w:szCs w:val="20"/>
          <w:lang w:val="en-US"/>
        </w:rPr>
        <w:t>орне</w:t>
      </w:r>
      <w:r w:rsidRPr="007755C7">
        <w:rPr>
          <w:rFonts w:eastAsia="Verdana" w:cs="Verdana"/>
          <w:b/>
          <w:bCs/>
          <w:spacing w:val="12"/>
          <w:sz w:val="20"/>
          <w:szCs w:val="20"/>
          <w:lang w:val="en-US"/>
        </w:rPr>
        <w:t xml:space="preserve"> </w:t>
      </w:r>
      <w:r w:rsidRPr="007755C7">
        <w:rPr>
          <w:rFonts w:eastAsia="Verdana" w:cs="Verdana"/>
          <w:b/>
          <w:bCs/>
          <w:sz w:val="20"/>
          <w:szCs w:val="20"/>
          <w:lang w:val="en-US"/>
        </w:rPr>
        <w:t>о</w:t>
      </w:r>
      <w:r w:rsidRPr="007755C7">
        <w:rPr>
          <w:rFonts w:eastAsia="Verdana" w:cs="Verdana"/>
          <w:b/>
          <w:bCs/>
          <w:spacing w:val="2"/>
          <w:sz w:val="20"/>
          <w:szCs w:val="20"/>
          <w:lang w:val="en-US"/>
        </w:rPr>
        <w:t>б</w:t>
      </w:r>
      <w:r w:rsidRPr="007755C7">
        <w:rPr>
          <w:rFonts w:eastAsia="Verdana" w:cs="Verdana"/>
          <w:b/>
          <w:bCs/>
          <w:spacing w:val="1"/>
          <w:sz w:val="20"/>
          <w:szCs w:val="20"/>
          <w:lang w:val="en-US"/>
        </w:rPr>
        <w:t>а</w:t>
      </w:r>
      <w:r w:rsidRPr="007755C7">
        <w:rPr>
          <w:rFonts w:eastAsia="Verdana" w:cs="Verdana"/>
          <w:b/>
          <w:bCs/>
          <w:sz w:val="20"/>
          <w:szCs w:val="20"/>
          <w:lang w:val="en-US"/>
        </w:rPr>
        <w:t>в</w:t>
      </w:r>
      <w:r w:rsidRPr="007755C7">
        <w:rPr>
          <w:rFonts w:eastAsia="Verdana" w:cs="Verdana"/>
          <w:b/>
          <w:bCs/>
          <w:spacing w:val="-1"/>
          <w:sz w:val="20"/>
          <w:szCs w:val="20"/>
          <w:lang w:val="en-US"/>
        </w:rPr>
        <w:t>е</w:t>
      </w:r>
      <w:r w:rsidRPr="007755C7">
        <w:rPr>
          <w:rFonts w:eastAsia="Verdana" w:cs="Verdana"/>
          <w:b/>
          <w:bCs/>
          <w:sz w:val="20"/>
          <w:szCs w:val="20"/>
          <w:lang w:val="en-US"/>
        </w:rPr>
        <w:t>зе</w:t>
      </w:r>
      <w:r w:rsidRPr="007755C7">
        <w:rPr>
          <w:rFonts w:eastAsia="Verdana" w:cs="Verdana"/>
          <w:b/>
          <w:bCs/>
          <w:spacing w:val="15"/>
          <w:sz w:val="20"/>
          <w:szCs w:val="20"/>
          <w:lang w:val="en-US"/>
        </w:rPr>
        <w:t xml:space="preserve"> </w:t>
      </w:r>
      <w:r w:rsidRPr="007755C7">
        <w:rPr>
          <w:rFonts w:eastAsia="Verdana" w:cs="Verdana"/>
          <w:b/>
          <w:bCs/>
          <w:sz w:val="20"/>
          <w:szCs w:val="20"/>
          <w:lang w:val="en-US"/>
        </w:rPr>
        <w:t>(п</w:t>
      </w:r>
      <w:r w:rsidRPr="007755C7">
        <w:rPr>
          <w:rFonts w:eastAsia="Verdana" w:cs="Verdana"/>
          <w:b/>
          <w:bCs/>
          <w:spacing w:val="2"/>
          <w:sz w:val="20"/>
          <w:szCs w:val="20"/>
          <w:lang w:val="en-US"/>
        </w:rPr>
        <w:t>р</w:t>
      </w:r>
      <w:r w:rsidRPr="007755C7">
        <w:rPr>
          <w:rFonts w:eastAsia="Verdana" w:cs="Verdana"/>
          <w:b/>
          <w:bCs/>
          <w:sz w:val="20"/>
          <w:szCs w:val="20"/>
          <w:lang w:val="en-US"/>
        </w:rPr>
        <w:t>е</w:t>
      </w:r>
      <w:r w:rsidRPr="007755C7">
        <w:rPr>
          <w:rFonts w:eastAsia="Verdana" w:cs="Verdana"/>
          <w:b/>
          <w:bCs/>
          <w:spacing w:val="1"/>
          <w:sz w:val="20"/>
          <w:szCs w:val="20"/>
          <w:lang w:val="en-US"/>
        </w:rPr>
        <w:t>д</w:t>
      </w:r>
      <w:r w:rsidRPr="007755C7">
        <w:rPr>
          <w:rFonts w:eastAsia="Verdana" w:cs="Verdana"/>
          <w:b/>
          <w:bCs/>
          <w:spacing w:val="-1"/>
          <w:sz w:val="20"/>
          <w:szCs w:val="20"/>
          <w:lang w:val="en-US"/>
        </w:rPr>
        <w:t>а</w:t>
      </w:r>
      <w:r w:rsidRPr="007755C7">
        <w:rPr>
          <w:rFonts w:eastAsia="Verdana" w:cs="Verdana"/>
          <w:b/>
          <w:bCs/>
          <w:spacing w:val="1"/>
          <w:sz w:val="20"/>
          <w:szCs w:val="20"/>
          <w:lang w:val="en-US"/>
        </w:rPr>
        <w:t>ј</w:t>
      </w:r>
      <w:r w:rsidRPr="007755C7">
        <w:rPr>
          <w:rFonts w:eastAsia="Verdana" w:cs="Verdana"/>
          <w:b/>
          <w:bCs/>
          <w:sz w:val="20"/>
          <w:szCs w:val="20"/>
          <w:lang w:val="en-US"/>
        </w:rPr>
        <w:t>е</w:t>
      </w:r>
      <w:r w:rsidRPr="007755C7">
        <w:rPr>
          <w:rFonts w:eastAsia="Verdana" w:cs="Verdana"/>
          <w:b/>
          <w:bCs/>
          <w:spacing w:val="13"/>
          <w:sz w:val="20"/>
          <w:szCs w:val="20"/>
          <w:lang w:val="en-US"/>
        </w:rPr>
        <w:t xml:space="preserve"> </w:t>
      </w:r>
      <w:r w:rsidRPr="007755C7">
        <w:rPr>
          <w:rFonts w:eastAsia="Verdana" w:cs="Verdana"/>
          <w:b/>
          <w:bCs/>
          <w:sz w:val="20"/>
          <w:szCs w:val="20"/>
          <w:lang w:val="en-US"/>
        </w:rPr>
        <w:t>по</w:t>
      </w:r>
      <w:r w:rsidRPr="007755C7">
        <w:rPr>
          <w:rFonts w:eastAsia="Verdana" w:cs="Verdana"/>
          <w:b/>
          <w:bCs/>
          <w:spacing w:val="1"/>
          <w:sz w:val="20"/>
          <w:szCs w:val="20"/>
          <w:lang w:val="en-US"/>
        </w:rPr>
        <w:t>н</w:t>
      </w:r>
      <w:r w:rsidRPr="007755C7">
        <w:rPr>
          <w:rFonts w:eastAsia="Verdana" w:cs="Verdana"/>
          <w:b/>
          <w:bCs/>
          <w:spacing w:val="2"/>
          <w:sz w:val="20"/>
          <w:szCs w:val="20"/>
          <w:lang w:val="en-US"/>
        </w:rPr>
        <w:t>у</w:t>
      </w:r>
      <w:r w:rsidRPr="007755C7">
        <w:rPr>
          <w:rFonts w:eastAsia="Verdana" w:cs="Verdana"/>
          <w:b/>
          <w:bCs/>
          <w:sz w:val="20"/>
          <w:szCs w:val="20"/>
          <w:lang w:val="en-US"/>
        </w:rPr>
        <w:t>ђ</w:t>
      </w:r>
      <w:r w:rsidRPr="007755C7">
        <w:rPr>
          <w:rFonts w:eastAsia="Verdana" w:cs="Verdana"/>
          <w:b/>
          <w:bCs/>
          <w:spacing w:val="-2"/>
          <w:sz w:val="20"/>
          <w:szCs w:val="20"/>
          <w:lang w:val="en-US"/>
        </w:rPr>
        <w:t>а</w:t>
      </w:r>
      <w:r w:rsidRPr="007755C7">
        <w:rPr>
          <w:rFonts w:eastAsia="Verdana" w:cs="Verdana"/>
          <w:b/>
          <w:bCs/>
          <w:sz w:val="20"/>
          <w:szCs w:val="20"/>
          <w:lang w:val="en-US"/>
        </w:rPr>
        <w:t>ч</w:t>
      </w:r>
      <w:r w:rsidRPr="007755C7">
        <w:rPr>
          <w:rFonts w:eastAsia="Verdana" w:cs="Verdana"/>
          <w:b/>
          <w:bCs/>
          <w:spacing w:val="15"/>
          <w:sz w:val="20"/>
          <w:szCs w:val="20"/>
          <w:lang w:val="en-US"/>
        </w:rPr>
        <w:t xml:space="preserve"> </w:t>
      </w:r>
      <w:r w:rsidRPr="007755C7">
        <w:rPr>
          <w:rFonts w:eastAsia="Verdana" w:cs="Verdana"/>
          <w:b/>
          <w:bCs/>
          <w:sz w:val="20"/>
          <w:szCs w:val="20"/>
          <w:lang w:val="en-US"/>
        </w:rPr>
        <w:t>коме</w:t>
      </w:r>
      <w:r w:rsidRPr="007755C7">
        <w:rPr>
          <w:rFonts w:eastAsia="Verdana" w:cs="Verdana"/>
          <w:b/>
          <w:bCs/>
          <w:w w:val="99"/>
          <w:sz w:val="20"/>
          <w:szCs w:val="20"/>
          <w:lang w:val="en-US"/>
        </w:rPr>
        <w:t xml:space="preserve"> </w:t>
      </w:r>
      <w:r w:rsidRPr="007755C7">
        <w:rPr>
          <w:rFonts w:eastAsia="Verdana" w:cs="Verdana"/>
          <w:b/>
          <w:bCs/>
          <w:spacing w:val="-1"/>
          <w:sz w:val="20"/>
          <w:szCs w:val="20"/>
          <w:lang w:val="en-US"/>
        </w:rPr>
        <w:t>ј</w:t>
      </w:r>
      <w:r w:rsidRPr="007755C7">
        <w:rPr>
          <w:rFonts w:eastAsia="Verdana" w:cs="Verdana"/>
          <w:b/>
          <w:bCs/>
          <w:sz w:val="20"/>
          <w:szCs w:val="20"/>
          <w:lang w:val="en-US"/>
        </w:rPr>
        <w:t>е</w:t>
      </w:r>
      <w:r w:rsidRPr="007755C7">
        <w:rPr>
          <w:rFonts w:eastAsia="Verdana" w:cs="Verdana"/>
          <w:b/>
          <w:bCs/>
          <w:spacing w:val="-7"/>
          <w:sz w:val="20"/>
          <w:szCs w:val="20"/>
          <w:lang w:val="en-US"/>
        </w:rPr>
        <w:t xml:space="preserve"> </w:t>
      </w:r>
      <w:r w:rsidRPr="007755C7">
        <w:rPr>
          <w:rFonts w:eastAsia="Verdana" w:cs="Verdana"/>
          <w:b/>
          <w:bCs/>
          <w:spacing w:val="-1"/>
          <w:sz w:val="20"/>
          <w:szCs w:val="20"/>
          <w:lang w:val="en-US"/>
        </w:rPr>
        <w:t>д</w:t>
      </w:r>
      <w:r w:rsidRPr="007755C7">
        <w:rPr>
          <w:rFonts w:eastAsia="Verdana" w:cs="Verdana"/>
          <w:b/>
          <w:bCs/>
          <w:spacing w:val="2"/>
          <w:sz w:val="20"/>
          <w:szCs w:val="20"/>
          <w:lang w:val="en-US"/>
        </w:rPr>
        <w:t>о</w:t>
      </w:r>
      <w:r w:rsidRPr="007755C7">
        <w:rPr>
          <w:rFonts w:eastAsia="Verdana" w:cs="Verdana"/>
          <w:b/>
          <w:bCs/>
          <w:spacing w:val="-1"/>
          <w:sz w:val="20"/>
          <w:szCs w:val="20"/>
          <w:lang w:val="en-US"/>
        </w:rPr>
        <w:t>д</w:t>
      </w:r>
      <w:r w:rsidRPr="007755C7">
        <w:rPr>
          <w:rFonts w:eastAsia="Verdana" w:cs="Verdana"/>
          <w:b/>
          <w:bCs/>
          <w:spacing w:val="2"/>
          <w:sz w:val="20"/>
          <w:szCs w:val="20"/>
          <w:lang w:val="en-US"/>
        </w:rPr>
        <w:t>е</w:t>
      </w:r>
      <w:r w:rsidRPr="007755C7">
        <w:rPr>
          <w:rFonts w:eastAsia="Verdana" w:cs="Verdana"/>
          <w:b/>
          <w:bCs/>
          <w:sz w:val="20"/>
          <w:szCs w:val="20"/>
          <w:lang w:val="en-US"/>
        </w:rPr>
        <w:t>љен</w:t>
      </w:r>
      <w:r w:rsidRPr="007755C7">
        <w:rPr>
          <w:rFonts w:eastAsia="Verdana" w:cs="Verdana"/>
          <w:b/>
          <w:bCs/>
          <w:spacing w:val="-6"/>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z w:val="20"/>
          <w:szCs w:val="20"/>
          <w:lang w:val="en-US"/>
        </w:rPr>
        <w:t>вор</w:t>
      </w:r>
      <w:r w:rsidRPr="007755C7">
        <w:rPr>
          <w:rFonts w:eastAsia="Verdana" w:cs="Verdana"/>
          <w:b/>
          <w:bCs/>
          <w:spacing w:val="-7"/>
          <w:sz w:val="20"/>
          <w:szCs w:val="20"/>
          <w:lang w:val="en-US"/>
        </w:rPr>
        <w:t xml:space="preserve"> </w:t>
      </w:r>
      <w:r w:rsidRPr="007755C7">
        <w:rPr>
          <w:rFonts w:eastAsia="Verdana" w:cs="Verdana"/>
          <w:b/>
          <w:bCs/>
          <w:sz w:val="20"/>
          <w:szCs w:val="20"/>
          <w:lang w:val="en-US"/>
        </w:rPr>
        <w:t>и</w:t>
      </w:r>
      <w:r w:rsidRPr="007755C7">
        <w:rPr>
          <w:rFonts w:eastAsia="Verdana" w:cs="Verdana"/>
          <w:b/>
          <w:bCs/>
          <w:spacing w:val="-6"/>
          <w:sz w:val="20"/>
          <w:szCs w:val="20"/>
          <w:lang w:val="en-US"/>
        </w:rPr>
        <w:t xml:space="preserve"> </w:t>
      </w:r>
      <w:r w:rsidRPr="007755C7">
        <w:rPr>
          <w:rFonts w:eastAsia="Verdana" w:cs="Verdana"/>
          <w:b/>
          <w:bCs/>
          <w:spacing w:val="-1"/>
          <w:sz w:val="20"/>
          <w:szCs w:val="20"/>
          <w:lang w:val="en-US"/>
        </w:rPr>
        <w:t>т</w:t>
      </w:r>
      <w:r w:rsidRPr="007755C7">
        <w:rPr>
          <w:rFonts w:eastAsia="Verdana" w:cs="Verdana"/>
          <w:b/>
          <w:bCs/>
          <w:sz w:val="20"/>
          <w:szCs w:val="20"/>
          <w:lang w:val="en-US"/>
        </w:rPr>
        <w:t>о</w:t>
      </w:r>
      <w:r w:rsidRPr="007755C7">
        <w:rPr>
          <w:rFonts w:eastAsia="Verdana" w:cs="Verdana"/>
          <w:b/>
          <w:bCs/>
          <w:spacing w:val="-9"/>
          <w:sz w:val="20"/>
          <w:szCs w:val="20"/>
          <w:lang w:val="en-US"/>
        </w:rPr>
        <w:t xml:space="preserve"> </w:t>
      </w:r>
      <w:r w:rsidRPr="007755C7">
        <w:rPr>
          <w:rFonts w:eastAsia="Verdana" w:cs="Verdana"/>
          <w:b/>
          <w:bCs/>
          <w:spacing w:val="2"/>
          <w:sz w:val="20"/>
          <w:szCs w:val="20"/>
          <w:lang w:val="en-US"/>
        </w:rPr>
        <w:t>п</w:t>
      </w:r>
      <w:r w:rsidRPr="007755C7">
        <w:rPr>
          <w:rFonts w:eastAsia="Verdana" w:cs="Verdana"/>
          <w:b/>
          <w:bCs/>
          <w:sz w:val="20"/>
          <w:szCs w:val="20"/>
          <w:lang w:val="en-US"/>
        </w:rPr>
        <w:t>рили</w:t>
      </w:r>
      <w:r w:rsidRPr="007755C7">
        <w:rPr>
          <w:rFonts w:eastAsia="Verdana" w:cs="Verdana"/>
          <w:b/>
          <w:bCs/>
          <w:spacing w:val="1"/>
          <w:sz w:val="20"/>
          <w:szCs w:val="20"/>
          <w:lang w:val="en-US"/>
        </w:rPr>
        <w:t>к</w:t>
      </w:r>
      <w:r w:rsidRPr="007755C7">
        <w:rPr>
          <w:rFonts w:eastAsia="Verdana" w:cs="Verdana"/>
          <w:b/>
          <w:bCs/>
          <w:sz w:val="20"/>
          <w:szCs w:val="20"/>
          <w:lang w:val="en-US"/>
        </w:rPr>
        <w:t>ом</w:t>
      </w:r>
      <w:r w:rsidRPr="007755C7">
        <w:rPr>
          <w:rFonts w:eastAsia="Verdana" w:cs="Verdana"/>
          <w:b/>
          <w:bCs/>
          <w:spacing w:val="-6"/>
          <w:sz w:val="20"/>
          <w:szCs w:val="20"/>
          <w:lang w:val="en-US"/>
        </w:rPr>
        <w:t xml:space="preserve"> </w:t>
      </w:r>
      <w:r w:rsidRPr="007755C7">
        <w:rPr>
          <w:rFonts w:eastAsia="Verdana" w:cs="Verdana"/>
          <w:b/>
          <w:bCs/>
          <w:sz w:val="20"/>
          <w:szCs w:val="20"/>
          <w:lang w:val="en-US"/>
        </w:rPr>
        <w:t>зак</w:t>
      </w:r>
      <w:r w:rsidRPr="007755C7">
        <w:rPr>
          <w:rFonts w:eastAsia="Verdana" w:cs="Verdana"/>
          <w:b/>
          <w:bCs/>
          <w:spacing w:val="2"/>
          <w:sz w:val="20"/>
          <w:szCs w:val="20"/>
          <w:lang w:val="en-US"/>
        </w:rPr>
        <w:t>љ</w:t>
      </w:r>
      <w:r w:rsidRPr="007755C7">
        <w:rPr>
          <w:rFonts w:eastAsia="Verdana" w:cs="Verdana"/>
          <w:b/>
          <w:bCs/>
          <w:sz w:val="20"/>
          <w:szCs w:val="20"/>
          <w:lang w:val="en-US"/>
        </w:rPr>
        <w:t>у</w:t>
      </w:r>
      <w:r w:rsidRPr="007755C7">
        <w:rPr>
          <w:rFonts w:eastAsia="Verdana" w:cs="Verdana"/>
          <w:b/>
          <w:bCs/>
          <w:spacing w:val="2"/>
          <w:sz w:val="20"/>
          <w:szCs w:val="20"/>
          <w:lang w:val="en-US"/>
        </w:rPr>
        <w:t>ч</w:t>
      </w:r>
      <w:r w:rsidRPr="007755C7">
        <w:rPr>
          <w:rFonts w:eastAsia="Verdana" w:cs="Verdana"/>
          <w:b/>
          <w:bCs/>
          <w:sz w:val="20"/>
          <w:szCs w:val="20"/>
          <w:lang w:val="en-US"/>
        </w:rPr>
        <w:t>ења</w:t>
      </w:r>
      <w:r w:rsidRPr="007755C7">
        <w:rPr>
          <w:rFonts w:eastAsia="Verdana" w:cs="Verdana"/>
          <w:b/>
          <w:bCs/>
          <w:spacing w:val="-7"/>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z w:val="20"/>
          <w:szCs w:val="20"/>
          <w:lang w:val="en-US"/>
        </w:rPr>
        <w:t>во</w:t>
      </w:r>
      <w:r w:rsidRPr="007755C7">
        <w:rPr>
          <w:rFonts w:eastAsia="Verdana" w:cs="Verdana"/>
          <w:b/>
          <w:bCs/>
          <w:spacing w:val="1"/>
          <w:sz w:val="20"/>
          <w:szCs w:val="20"/>
          <w:lang w:val="en-US"/>
        </w:rPr>
        <w:t>р</w:t>
      </w:r>
      <w:r w:rsidRPr="007755C7">
        <w:rPr>
          <w:rFonts w:eastAsia="Verdana" w:cs="Verdana"/>
          <w:b/>
          <w:bCs/>
          <w:spacing w:val="-1"/>
          <w:sz w:val="20"/>
          <w:szCs w:val="20"/>
          <w:lang w:val="en-US"/>
        </w:rPr>
        <w:t>а</w:t>
      </w:r>
      <w:r w:rsidRPr="007755C7">
        <w:rPr>
          <w:rFonts w:eastAsia="Verdana" w:cs="Verdana"/>
          <w:b/>
          <w:bCs/>
          <w:sz w:val="20"/>
          <w:szCs w:val="20"/>
          <w:lang w:val="en-US"/>
        </w:rPr>
        <w:t>)</w:t>
      </w:r>
      <w:r w:rsidRPr="007755C7">
        <w:rPr>
          <w:rFonts w:eastAsia="Verdana" w:cs="Verdana"/>
          <w:b/>
          <w:bCs/>
          <w:spacing w:val="-2"/>
          <w:sz w:val="20"/>
          <w:szCs w:val="20"/>
          <w:lang w:val="en-US"/>
        </w:rPr>
        <w:t xml:space="preserve"> </w:t>
      </w:r>
      <w:r w:rsidRPr="007755C7">
        <w:rPr>
          <w:rFonts w:eastAsia="Verdana" w:cs="Verdana"/>
          <w:b/>
          <w:bCs/>
          <w:sz w:val="20"/>
          <w:szCs w:val="20"/>
          <w:lang w:val="en-US"/>
        </w:rPr>
        <w:t>-</w:t>
      </w:r>
      <w:r w:rsidRPr="007755C7">
        <w:rPr>
          <w:rFonts w:eastAsia="Verdana" w:cs="Verdana"/>
          <w:b/>
          <w:bCs/>
          <w:spacing w:val="-8"/>
          <w:sz w:val="20"/>
          <w:szCs w:val="20"/>
          <w:lang w:val="en-US"/>
        </w:rPr>
        <w:t xml:space="preserve"> </w:t>
      </w:r>
      <w:r w:rsidRPr="007755C7">
        <w:rPr>
          <w:rFonts w:eastAsia="Verdana" w:cs="Verdana"/>
          <w:b/>
          <w:bCs/>
          <w:spacing w:val="1"/>
          <w:sz w:val="20"/>
          <w:szCs w:val="20"/>
          <w:lang w:val="en-US"/>
        </w:rPr>
        <w:t>Н</w:t>
      </w:r>
      <w:r w:rsidRPr="007755C7">
        <w:rPr>
          <w:rFonts w:eastAsia="Verdana" w:cs="Verdana"/>
          <w:b/>
          <w:bCs/>
          <w:sz w:val="20"/>
          <w:szCs w:val="20"/>
          <w:lang w:val="en-US"/>
        </w:rPr>
        <w:t>Е</w:t>
      </w:r>
      <w:r w:rsidRPr="007755C7">
        <w:rPr>
          <w:rFonts w:eastAsia="Verdana" w:cs="Verdana"/>
          <w:b/>
          <w:bCs/>
          <w:spacing w:val="-8"/>
          <w:sz w:val="20"/>
          <w:szCs w:val="20"/>
          <w:lang w:val="en-US"/>
        </w:rPr>
        <w:t xml:space="preserve"> </w:t>
      </w:r>
      <w:r w:rsidRPr="007755C7">
        <w:rPr>
          <w:rFonts w:eastAsia="Verdana" w:cs="Verdana"/>
          <w:b/>
          <w:bCs/>
          <w:spacing w:val="3"/>
          <w:sz w:val="20"/>
          <w:szCs w:val="20"/>
          <w:lang w:val="en-US"/>
        </w:rPr>
        <w:t>П</w:t>
      </w:r>
      <w:r w:rsidRPr="007755C7">
        <w:rPr>
          <w:rFonts w:eastAsia="Verdana" w:cs="Verdana"/>
          <w:b/>
          <w:bCs/>
          <w:sz w:val="20"/>
          <w:szCs w:val="20"/>
          <w:lang w:val="en-US"/>
        </w:rPr>
        <w:t>ОД</w:t>
      </w:r>
      <w:r w:rsidRPr="007755C7">
        <w:rPr>
          <w:rFonts w:eastAsia="Verdana" w:cs="Verdana"/>
          <w:b/>
          <w:bCs/>
          <w:spacing w:val="1"/>
          <w:sz w:val="20"/>
          <w:szCs w:val="20"/>
          <w:lang w:val="en-US"/>
        </w:rPr>
        <w:t>Н</w:t>
      </w:r>
      <w:r w:rsidRPr="007755C7">
        <w:rPr>
          <w:rFonts w:eastAsia="Verdana" w:cs="Verdana"/>
          <w:b/>
          <w:bCs/>
          <w:sz w:val="20"/>
          <w:szCs w:val="20"/>
          <w:lang w:val="en-US"/>
        </w:rPr>
        <w:t>ОСИ</w:t>
      </w:r>
      <w:r w:rsidRPr="007755C7">
        <w:rPr>
          <w:rFonts w:eastAsia="Verdana" w:cs="Verdana"/>
          <w:b/>
          <w:bCs/>
          <w:spacing w:val="-7"/>
          <w:sz w:val="20"/>
          <w:szCs w:val="20"/>
          <w:lang w:val="en-US"/>
        </w:rPr>
        <w:t xml:space="preserve"> </w:t>
      </w:r>
      <w:r w:rsidRPr="007755C7">
        <w:rPr>
          <w:rFonts w:eastAsia="Verdana" w:cs="Verdana"/>
          <w:b/>
          <w:bCs/>
          <w:sz w:val="20"/>
          <w:szCs w:val="20"/>
          <w:lang w:val="en-US"/>
        </w:rPr>
        <w:t>СЕ</w:t>
      </w:r>
      <w:r w:rsidRPr="007755C7">
        <w:rPr>
          <w:rFonts w:eastAsia="Verdana" w:cs="Verdana"/>
          <w:b/>
          <w:bCs/>
          <w:spacing w:val="-6"/>
          <w:sz w:val="20"/>
          <w:szCs w:val="20"/>
          <w:lang w:val="en-US"/>
        </w:rPr>
        <w:t xml:space="preserve"> </w:t>
      </w:r>
      <w:r w:rsidRPr="007755C7">
        <w:rPr>
          <w:rFonts w:eastAsia="Verdana" w:cs="Verdana"/>
          <w:b/>
          <w:bCs/>
          <w:sz w:val="20"/>
          <w:szCs w:val="20"/>
          <w:lang w:val="en-US"/>
        </w:rPr>
        <w:t>УЗ</w:t>
      </w:r>
      <w:r w:rsidRPr="007755C7">
        <w:rPr>
          <w:rFonts w:eastAsia="Verdana" w:cs="Verdana"/>
          <w:b/>
          <w:bCs/>
          <w:spacing w:val="-8"/>
          <w:sz w:val="20"/>
          <w:szCs w:val="20"/>
          <w:lang w:val="en-US"/>
        </w:rPr>
        <w:t xml:space="preserve"> </w:t>
      </w:r>
      <w:r w:rsidRPr="007755C7">
        <w:rPr>
          <w:rFonts w:eastAsia="Verdana" w:cs="Verdana"/>
          <w:b/>
          <w:bCs/>
          <w:sz w:val="20"/>
          <w:szCs w:val="20"/>
          <w:lang w:val="en-US"/>
        </w:rPr>
        <w:t>ПО</w:t>
      </w:r>
      <w:r w:rsidRPr="007755C7">
        <w:rPr>
          <w:rFonts w:eastAsia="Verdana" w:cs="Verdana"/>
          <w:b/>
          <w:bCs/>
          <w:spacing w:val="1"/>
          <w:sz w:val="20"/>
          <w:szCs w:val="20"/>
          <w:lang w:val="en-US"/>
        </w:rPr>
        <w:t>НУ</w:t>
      </w:r>
      <w:r w:rsidRPr="007755C7">
        <w:rPr>
          <w:rFonts w:eastAsia="Verdana" w:cs="Verdana"/>
          <w:b/>
          <w:bCs/>
          <w:sz w:val="20"/>
          <w:szCs w:val="20"/>
          <w:lang w:val="en-US"/>
        </w:rPr>
        <w:t>ДУ</w:t>
      </w:r>
    </w:p>
    <w:p w:rsidR="00953B88" w:rsidRPr="007755C7" w:rsidRDefault="00953B88" w:rsidP="00953B88">
      <w:pPr>
        <w:widowControl w:val="0"/>
        <w:spacing w:before="45" w:after="0" w:line="240" w:lineRule="auto"/>
        <w:ind w:left="112" w:right="109" w:firstLine="720"/>
        <w:jc w:val="both"/>
        <w:rPr>
          <w:rFonts w:eastAsia="Verdana"/>
          <w:sz w:val="20"/>
          <w:szCs w:val="20"/>
          <w:lang w:val="en-U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н</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pacing w:val="2"/>
          <w:sz w:val="20"/>
          <w:szCs w:val="20"/>
          <w:lang w:val="en-US"/>
        </w:rPr>
        <w:t>п</w:t>
      </w:r>
      <w:r w:rsidRPr="007755C7">
        <w:rPr>
          <w:rFonts w:eastAsia="Verdana"/>
          <w:sz w:val="20"/>
          <w:szCs w:val="20"/>
          <w:lang w:val="en-US"/>
        </w:rPr>
        <w:t>ока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6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8"/>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68"/>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це</w:t>
      </w:r>
      <w:r w:rsidRPr="007755C7">
        <w:rPr>
          <w:rFonts w:eastAsia="Verdana"/>
          <w:sz w:val="20"/>
          <w:szCs w:val="20"/>
          <w:lang w:val="en-US"/>
        </w:rPr>
        <w:t>,</w:t>
      </w:r>
      <w:r w:rsidRPr="007755C7">
        <w:rPr>
          <w:rFonts w:eastAsia="Verdana"/>
          <w:spacing w:val="68"/>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ја</w:t>
      </w:r>
      <w:r w:rsidRPr="007755C7">
        <w:rPr>
          <w:rFonts w:eastAsia="Verdana"/>
          <w:spacing w:val="6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7"/>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а</w:t>
      </w:r>
      <w:r w:rsidRPr="007755C7">
        <w:rPr>
          <w:rFonts w:eastAsia="Verdana"/>
          <w:sz w:val="20"/>
          <w:szCs w:val="20"/>
          <w:lang w:val="en-US"/>
        </w:rPr>
        <w:t>је</w:t>
      </w:r>
      <w:r w:rsidRPr="007755C7">
        <w:rPr>
          <w:rFonts w:eastAsia="Verdana"/>
          <w:spacing w:val="67"/>
          <w:sz w:val="20"/>
          <w:szCs w:val="20"/>
          <w:lang w:val="en-US"/>
        </w:rPr>
        <w:t xml:space="preserve"> </w:t>
      </w:r>
      <w:r w:rsidRPr="007755C7">
        <w:rPr>
          <w:rFonts w:eastAsia="Verdana"/>
          <w:sz w:val="20"/>
          <w:szCs w:val="20"/>
          <w:lang w:val="en-US"/>
        </w:rPr>
        <w:t>прили</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м </w:t>
      </w:r>
      <w:r w:rsidRPr="007755C7">
        <w:rPr>
          <w:rFonts w:eastAsia="Verdana"/>
          <w:spacing w:val="1"/>
          <w:sz w:val="20"/>
          <w:szCs w:val="20"/>
          <w:lang w:val="en-US"/>
        </w:rPr>
        <w:t>з</w:t>
      </w:r>
      <w:r w:rsidRPr="007755C7">
        <w:rPr>
          <w:rFonts w:eastAsia="Verdana"/>
          <w:sz w:val="20"/>
          <w:szCs w:val="20"/>
          <w:lang w:val="en-US"/>
        </w:rPr>
        <w:t>акљ</w:t>
      </w:r>
      <w:r w:rsidRPr="007755C7">
        <w:rPr>
          <w:rFonts w:eastAsia="Verdana"/>
          <w:spacing w:val="2"/>
          <w:sz w:val="20"/>
          <w:szCs w:val="20"/>
          <w:lang w:val="en-US"/>
        </w:rPr>
        <w:t>у</w:t>
      </w:r>
      <w:r w:rsidRPr="007755C7">
        <w:rPr>
          <w:rFonts w:eastAsia="Verdana"/>
          <w:sz w:val="20"/>
          <w:szCs w:val="20"/>
          <w:lang w:val="en-US"/>
        </w:rPr>
        <w:t>чења</w:t>
      </w:r>
      <w:r w:rsidRPr="007755C7">
        <w:rPr>
          <w:rFonts w:eastAsia="Verdana"/>
          <w:spacing w:val="-1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0"/>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а</w:t>
      </w:r>
      <w:r w:rsidRPr="007755C7">
        <w:rPr>
          <w:rFonts w:eastAsia="Verdana"/>
          <w:sz w:val="20"/>
          <w:szCs w:val="20"/>
          <w:lang w:val="en-US"/>
        </w:rPr>
        <w:t>о</w:t>
      </w:r>
      <w:r w:rsidRPr="007755C7">
        <w:rPr>
          <w:rFonts w:eastAsia="Verdana"/>
          <w:spacing w:val="-11"/>
          <w:sz w:val="20"/>
          <w:szCs w:val="20"/>
          <w:lang w:val="en-US"/>
        </w:rPr>
        <w:t xml:space="preserve"> </w:t>
      </w:r>
      <w:r w:rsidRPr="007755C7">
        <w:rPr>
          <w:rFonts w:eastAsia="Verdana"/>
          <w:spacing w:val="-1"/>
          <w:sz w:val="20"/>
          <w:szCs w:val="20"/>
          <w:lang w:val="en-US"/>
        </w:rPr>
        <w:t>г</w:t>
      </w:r>
      <w:r w:rsidRPr="007755C7">
        <w:rPr>
          <w:rFonts w:eastAsia="Verdana"/>
          <w:sz w:val="20"/>
          <w:szCs w:val="20"/>
          <w:lang w:val="en-US"/>
        </w:rPr>
        <w:t>ар</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0"/>
          <w:sz w:val="20"/>
          <w:szCs w:val="20"/>
          <w:lang w:val="en-US"/>
        </w:rPr>
        <w:t xml:space="preserve"> </w:t>
      </w:r>
      <w:r w:rsidRPr="007755C7">
        <w:rPr>
          <w:rFonts w:eastAsia="Verdana"/>
          <w:sz w:val="20"/>
          <w:szCs w:val="20"/>
          <w:lang w:val="en-US"/>
        </w:rPr>
        <w:t>за</w:t>
      </w:r>
      <w:r w:rsidRPr="007755C7">
        <w:rPr>
          <w:rFonts w:eastAsia="Verdana"/>
          <w:spacing w:val="-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бро</w:t>
      </w:r>
      <w:r w:rsidRPr="007755C7">
        <w:rPr>
          <w:rFonts w:eastAsia="Verdana"/>
          <w:spacing w:val="-9"/>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з</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3"/>
          <w:sz w:val="20"/>
          <w:szCs w:val="20"/>
          <w:lang w:val="en-US"/>
        </w:rPr>
        <w:t>ш</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11"/>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before="6" w:after="0" w:line="242" w:lineRule="exact"/>
        <w:ind w:left="112" w:right="113" w:firstLine="720"/>
        <w:jc w:val="both"/>
        <w:rPr>
          <w:rFonts w:eastAsia="Verdana"/>
          <w:sz w:val="20"/>
          <w:szCs w:val="20"/>
          <w:lang w:val="en-US"/>
        </w:rPr>
      </w:pPr>
      <w:r w:rsidRPr="007755C7">
        <w:rPr>
          <w:rFonts w:eastAsia="Verdana"/>
          <w:sz w:val="20"/>
          <w:szCs w:val="20"/>
          <w:lang w:val="en-US"/>
        </w:rPr>
        <w:t>Ср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тв</w:t>
      </w:r>
      <w:r w:rsidRPr="007755C7">
        <w:rPr>
          <w:rFonts w:eastAsia="Verdana"/>
          <w:sz w:val="20"/>
          <w:szCs w:val="20"/>
          <w:lang w:val="en-US"/>
        </w:rPr>
        <w:t>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7"/>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5"/>
          <w:sz w:val="20"/>
          <w:szCs w:val="20"/>
          <w:lang w:val="en-US"/>
        </w:rPr>
        <w:t>р</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3"/>
          <w:sz w:val="20"/>
          <w:szCs w:val="20"/>
          <w:lang w:val="en-US"/>
        </w:rPr>
        <w:t>з</w:t>
      </w:r>
      <w:r w:rsidRPr="007755C7">
        <w:rPr>
          <w:rFonts w:eastAsia="Verdana"/>
          <w:sz w:val="20"/>
          <w:szCs w:val="20"/>
          <w:lang w:val="en-US"/>
        </w:rPr>
        <w:t>е</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СА</w:t>
      </w:r>
      <w:r w:rsidRPr="007755C7">
        <w:rPr>
          <w:rFonts w:eastAsia="Verdana"/>
          <w:spacing w:val="2"/>
          <w:sz w:val="20"/>
          <w:szCs w:val="20"/>
          <w:lang w:val="en-US"/>
        </w:rPr>
        <w:t>М</w:t>
      </w:r>
      <w:r w:rsidRPr="007755C7">
        <w:rPr>
          <w:rFonts w:eastAsia="Verdana"/>
          <w:sz w:val="20"/>
          <w:szCs w:val="20"/>
          <w:lang w:val="en-US"/>
        </w:rPr>
        <w:t>О</w:t>
      </w:r>
      <w:r w:rsidRPr="007755C7">
        <w:rPr>
          <w:rFonts w:eastAsia="Verdana"/>
          <w:spacing w:val="4"/>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8"/>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јим</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12"/>
          <w:sz w:val="20"/>
          <w:szCs w:val="20"/>
          <w:lang w:val="en-US"/>
        </w:rPr>
        <w:t xml:space="preserve"> </w:t>
      </w:r>
      <w:r w:rsidRPr="007755C7">
        <w:rPr>
          <w:rFonts w:eastAsia="Verdana"/>
          <w:sz w:val="20"/>
          <w:szCs w:val="20"/>
          <w:lang w:val="en-US"/>
        </w:rPr>
        <w:t>закљ</w:t>
      </w:r>
      <w:r w:rsidRPr="007755C7">
        <w:rPr>
          <w:rFonts w:eastAsia="Verdana"/>
          <w:spacing w:val="2"/>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p>
    <w:p w:rsidR="00953B88" w:rsidRPr="007755C7" w:rsidRDefault="00953B88" w:rsidP="00953B88">
      <w:pPr>
        <w:widowControl w:val="0"/>
        <w:spacing w:after="0" w:line="236" w:lineRule="exact"/>
        <w:ind w:left="112"/>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ПО</w:t>
      </w:r>
      <w:r w:rsidRPr="007755C7">
        <w:rPr>
          <w:rFonts w:eastAsia="Verdana"/>
          <w:spacing w:val="2"/>
          <w:sz w:val="20"/>
          <w:szCs w:val="20"/>
          <w:lang w:val="en-US"/>
        </w:rPr>
        <w:t>Д</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z w:val="20"/>
          <w:szCs w:val="20"/>
          <w:lang w:val="en-US"/>
        </w:rPr>
        <w:t>СИ</w:t>
      </w:r>
      <w:r w:rsidRPr="007755C7">
        <w:rPr>
          <w:rFonts w:eastAsia="Verdana"/>
          <w:spacing w:val="-6"/>
          <w:sz w:val="20"/>
          <w:szCs w:val="20"/>
          <w:lang w:val="en-US"/>
        </w:rPr>
        <w:t xml:space="preserve"> </w:t>
      </w:r>
      <w:r w:rsidRPr="007755C7">
        <w:rPr>
          <w:rFonts w:eastAsia="Verdana"/>
          <w:sz w:val="20"/>
          <w:szCs w:val="20"/>
          <w:lang w:val="en-US"/>
        </w:rPr>
        <w:t>СЕ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ОН</w:t>
      </w:r>
      <w:r w:rsidRPr="007755C7">
        <w:rPr>
          <w:rFonts w:eastAsia="Verdana"/>
          <w:spacing w:val="2"/>
          <w:sz w:val="20"/>
          <w:szCs w:val="20"/>
          <w:lang w:val="en-US"/>
        </w:rPr>
        <w:t>У</w:t>
      </w:r>
      <w:r w:rsidRPr="007755C7">
        <w:rPr>
          <w:rFonts w:eastAsia="Verdana"/>
          <w:sz w:val="20"/>
          <w:szCs w:val="20"/>
          <w:lang w:val="en-US"/>
        </w:rPr>
        <w:t>ДУ.</w:t>
      </w:r>
    </w:p>
    <w:p w:rsidR="00953B88" w:rsidRPr="007755C7" w:rsidRDefault="00953B88" w:rsidP="00953B88">
      <w:pPr>
        <w:widowControl w:val="0"/>
        <w:spacing w:before="1" w:after="0" w:line="240" w:lineRule="auto"/>
        <w:ind w:left="112" w:right="110" w:firstLine="720"/>
        <w:jc w:val="both"/>
        <w:rPr>
          <w:rFonts w:eastAsia="Verdana" w:cs="Verdana"/>
          <w:sz w:val="20"/>
          <w:szCs w:val="20"/>
          <w:lang w:val="sr-Cyrl-RS"/>
        </w:rPr>
      </w:pPr>
      <w:r w:rsidRPr="007755C7">
        <w:rPr>
          <w:rFonts w:eastAsia="Verdana" w:cs="Verdana"/>
          <w:sz w:val="20"/>
          <w:szCs w:val="20"/>
          <w:lang w:val="en-US"/>
        </w:rPr>
        <w:t>М</w:t>
      </w:r>
      <w:r w:rsidRPr="007755C7">
        <w:rPr>
          <w:rFonts w:eastAsia="Verdana" w:cs="Verdana"/>
          <w:spacing w:val="-1"/>
          <w:sz w:val="20"/>
          <w:szCs w:val="20"/>
          <w:lang w:val="en-US"/>
        </w:rPr>
        <w:t>е</w:t>
      </w:r>
      <w:r w:rsidRPr="007755C7">
        <w:rPr>
          <w:rFonts w:eastAsia="Verdana" w:cs="Verdana"/>
          <w:sz w:val="20"/>
          <w:szCs w:val="20"/>
          <w:lang w:val="en-US"/>
        </w:rPr>
        <w:t>ни</w:t>
      </w:r>
      <w:r w:rsidRPr="007755C7">
        <w:rPr>
          <w:rFonts w:eastAsia="Verdana" w:cs="Verdana"/>
          <w:spacing w:val="1"/>
          <w:sz w:val="20"/>
          <w:szCs w:val="20"/>
          <w:lang w:val="en-US"/>
        </w:rPr>
        <w:t>ц</w:t>
      </w:r>
      <w:r w:rsidRPr="007755C7">
        <w:rPr>
          <w:rFonts w:eastAsia="Verdana" w:cs="Verdana"/>
          <w:sz w:val="20"/>
          <w:szCs w:val="20"/>
          <w:lang w:val="en-US"/>
        </w:rPr>
        <w:t>а</w:t>
      </w:r>
      <w:r w:rsidRPr="007755C7">
        <w:rPr>
          <w:rFonts w:eastAsia="Verdana" w:cs="Verdana"/>
          <w:spacing w:val="4"/>
          <w:sz w:val="20"/>
          <w:szCs w:val="20"/>
          <w:lang w:val="en-US"/>
        </w:rPr>
        <w:t xml:space="preserve"> </w:t>
      </w:r>
      <w:r w:rsidRPr="007755C7">
        <w:rPr>
          <w:rFonts w:eastAsia="Verdana" w:cs="Verdana"/>
          <w:spacing w:val="2"/>
          <w:sz w:val="20"/>
          <w:szCs w:val="20"/>
          <w:lang w:val="en-US"/>
        </w:rPr>
        <w:t>м</w:t>
      </w:r>
      <w:r w:rsidRPr="007755C7">
        <w:rPr>
          <w:rFonts w:eastAsia="Verdana" w:cs="Verdana"/>
          <w:spacing w:val="-1"/>
          <w:sz w:val="20"/>
          <w:szCs w:val="20"/>
          <w:lang w:val="en-US"/>
        </w:rPr>
        <w:t>о</w:t>
      </w:r>
      <w:r w:rsidRPr="007755C7">
        <w:rPr>
          <w:rFonts w:eastAsia="Verdana" w:cs="Verdana"/>
          <w:sz w:val="20"/>
          <w:szCs w:val="20"/>
          <w:lang w:val="en-US"/>
        </w:rPr>
        <w:t>ра</w:t>
      </w:r>
      <w:r w:rsidRPr="007755C7">
        <w:rPr>
          <w:rFonts w:eastAsia="Verdana" w:cs="Verdana"/>
          <w:spacing w:val="5"/>
          <w:sz w:val="20"/>
          <w:szCs w:val="20"/>
          <w:lang w:val="en-US"/>
        </w:rPr>
        <w:t xml:space="preserve"> </w:t>
      </w:r>
      <w:r w:rsidRPr="007755C7">
        <w:rPr>
          <w:rFonts w:eastAsia="Verdana" w:cs="Verdana"/>
          <w:sz w:val="20"/>
          <w:szCs w:val="20"/>
          <w:lang w:val="en-US"/>
        </w:rPr>
        <w:t>би</w:t>
      </w:r>
      <w:r w:rsidRPr="007755C7">
        <w:rPr>
          <w:rFonts w:eastAsia="Verdana" w:cs="Verdana"/>
          <w:spacing w:val="1"/>
          <w:sz w:val="20"/>
          <w:szCs w:val="20"/>
          <w:lang w:val="en-US"/>
        </w:rPr>
        <w:t>т</w:t>
      </w:r>
      <w:r w:rsidRPr="007755C7">
        <w:rPr>
          <w:rFonts w:eastAsia="Verdana" w:cs="Verdana"/>
          <w:sz w:val="20"/>
          <w:szCs w:val="20"/>
          <w:lang w:val="en-US"/>
        </w:rPr>
        <w:t>и</w:t>
      </w:r>
      <w:r w:rsidRPr="007755C7">
        <w:rPr>
          <w:rFonts w:eastAsia="Verdana" w:cs="Verdana"/>
          <w:spacing w:val="3"/>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р</w:t>
      </w:r>
      <w:r w:rsidRPr="007755C7">
        <w:rPr>
          <w:rFonts w:eastAsia="Verdana" w:cs="Verdana"/>
          <w:spacing w:val="-1"/>
          <w:sz w:val="20"/>
          <w:szCs w:val="20"/>
          <w:lang w:val="en-US"/>
        </w:rPr>
        <w:t>ов</w:t>
      </w:r>
      <w:r w:rsidRPr="007755C7">
        <w:rPr>
          <w:rFonts w:eastAsia="Verdana" w:cs="Verdana"/>
          <w:sz w:val="20"/>
          <w:szCs w:val="20"/>
          <w:lang w:val="en-US"/>
        </w:rPr>
        <w:t>ана</w:t>
      </w:r>
      <w:r w:rsidRPr="007755C7">
        <w:rPr>
          <w:rFonts w:eastAsia="Verdana" w:cs="Verdana"/>
          <w:spacing w:val="8"/>
          <w:sz w:val="20"/>
          <w:szCs w:val="20"/>
          <w:lang w:val="en-US"/>
        </w:rPr>
        <w:t xml:space="preserve"> </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z w:val="20"/>
          <w:szCs w:val="20"/>
          <w:lang w:val="en-US"/>
        </w:rPr>
        <w:t>Р</w:t>
      </w:r>
      <w:r w:rsidRPr="007755C7">
        <w:rPr>
          <w:rFonts w:eastAsia="Verdana" w:cs="Verdana"/>
          <w:spacing w:val="1"/>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тру</w:t>
      </w:r>
      <w:r w:rsidRPr="007755C7">
        <w:rPr>
          <w:rFonts w:eastAsia="Verdana" w:cs="Verdana"/>
          <w:spacing w:val="6"/>
          <w:sz w:val="20"/>
          <w:szCs w:val="20"/>
          <w:lang w:val="en-US"/>
        </w:rPr>
        <w:t xml:space="preserve"> </w:t>
      </w:r>
      <w:r w:rsidRPr="007755C7">
        <w:rPr>
          <w:rFonts w:eastAsia="Verdana" w:cs="Verdana"/>
          <w:sz w:val="20"/>
          <w:szCs w:val="20"/>
          <w:lang w:val="en-US"/>
        </w:rPr>
        <w:t>меница</w:t>
      </w:r>
      <w:r w:rsidRPr="007755C7">
        <w:rPr>
          <w:rFonts w:eastAsia="Verdana" w:cs="Verdana"/>
          <w:spacing w:val="5"/>
          <w:sz w:val="20"/>
          <w:szCs w:val="20"/>
          <w:lang w:val="en-US"/>
        </w:rPr>
        <w:t xml:space="preserve"> </w:t>
      </w:r>
      <w:r w:rsidRPr="007755C7">
        <w:rPr>
          <w:rFonts w:eastAsia="Verdana" w:cs="Verdana"/>
          <w:spacing w:val="-1"/>
          <w:sz w:val="20"/>
          <w:szCs w:val="20"/>
          <w:lang w:val="en-US"/>
        </w:rPr>
        <w:t>Н</w:t>
      </w:r>
      <w:r w:rsidRPr="007755C7">
        <w:rPr>
          <w:rFonts w:eastAsia="Verdana" w:cs="Verdana"/>
          <w:sz w:val="20"/>
          <w:szCs w:val="20"/>
          <w:lang w:val="en-US"/>
        </w:rPr>
        <w:t>а</w:t>
      </w:r>
      <w:r w:rsidRPr="007755C7">
        <w:rPr>
          <w:rFonts w:eastAsia="Verdana" w:cs="Verdana"/>
          <w:spacing w:val="3"/>
          <w:sz w:val="20"/>
          <w:szCs w:val="20"/>
          <w:lang w:val="en-US"/>
        </w:rPr>
        <w:t>р</w:t>
      </w:r>
      <w:r w:rsidRPr="007755C7">
        <w:rPr>
          <w:rFonts w:eastAsia="Verdana" w:cs="Verdana"/>
          <w:spacing w:val="-1"/>
          <w:sz w:val="20"/>
          <w:szCs w:val="20"/>
          <w:lang w:val="en-US"/>
        </w:rPr>
        <w:t>о</w:t>
      </w:r>
      <w:r w:rsidRPr="007755C7">
        <w:rPr>
          <w:rFonts w:eastAsia="Verdana" w:cs="Verdana"/>
          <w:sz w:val="20"/>
          <w:szCs w:val="20"/>
          <w:lang w:val="en-US"/>
        </w:rPr>
        <w:t>дне</w:t>
      </w:r>
      <w:r w:rsidRPr="007755C7">
        <w:rPr>
          <w:rFonts w:eastAsia="Verdana" w:cs="Verdana"/>
          <w:spacing w:val="5"/>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z w:val="20"/>
          <w:szCs w:val="20"/>
          <w:lang w:val="en-US"/>
        </w:rPr>
        <w:t>е</w:t>
      </w:r>
      <w:r w:rsidRPr="007755C7">
        <w:rPr>
          <w:rFonts w:eastAsia="Verdana" w:cs="Verdana"/>
          <w:spacing w:val="6"/>
          <w:sz w:val="20"/>
          <w:szCs w:val="20"/>
          <w:lang w:val="en-US"/>
        </w:rPr>
        <w:t xml:space="preserve"> </w:t>
      </w:r>
      <w:r w:rsidRPr="007755C7">
        <w:rPr>
          <w:rFonts w:eastAsia="Verdana" w:cs="Verdana"/>
          <w:sz w:val="20"/>
          <w:szCs w:val="20"/>
          <w:lang w:val="en-US"/>
        </w:rPr>
        <w:t>Србије</w:t>
      </w:r>
      <w:r w:rsidRPr="007755C7">
        <w:rPr>
          <w:rFonts w:eastAsia="Verdana" w:cs="Verdana"/>
          <w:spacing w:val="3"/>
          <w:sz w:val="20"/>
          <w:szCs w:val="20"/>
          <w:lang w:val="en-US"/>
        </w:rPr>
        <w:t xml:space="preserve"> </w:t>
      </w:r>
      <w:r w:rsidRPr="007755C7">
        <w:rPr>
          <w:rFonts w:eastAsia="Verdana" w:cs="Verdana"/>
          <w:sz w:val="20"/>
          <w:szCs w:val="20"/>
          <w:lang w:val="en-US"/>
        </w:rPr>
        <w:t>у</w:t>
      </w:r>
      <w:r w:rsidRPr="007755C7">
        <w:rPr>
          <w:rFonts w:eastAsia="Verdana" w:cs="Verdana"/>
          <w:spacing w:val="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кла</w:t>
      </w:r>
      <w:r w:rsidRPr="007755C7">
        <w:rPr>
          <w:rFonts w:eastAsia="Verdana" w:cs="Verdana"/>
          <w:spacing w:val="1"/>
          <w:sz w:val="20"/>
          <w:szCs w:val="20"/>
          <w:lang w:val="en-US"/>
        </w:rPr>
        <w:t>д</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w w:val="99"/>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ко</w:t>
      </w:r>
      <w:r w:rsidRPr="007755C7">
        <w:rPr>
          <w:rFonts w:eastAsia="Verdana" w:cs="Verdana"/>
          <w:sz w:val="20"/>
          <w:szCs w:val="20"/>
          <w:lang w:val="en-US"/>
        </w:rPr>
        <w:t>м</w:t>
      </w:r>
      <w:r w:rsidRPr="007755C7">
        <w:rPr>
          <w:rFonts w:eastAsia="Verdana" w:cs="Verdana"/>
          <w:spacing w:val="46"/>
          <w:sz w:val="20"/>
          <w:szCs w:val="20"/>
          <w:lang w:val="en-US"/>
        </w:rPr>
        <w:t xml:space="preserve"> </w:t>
      </w:r>
      <w:r w:rsidRPr="007755C7">
        <w:rPr>
          <w:rFonts w:eastAsia="Verdana" w:cs="Verdana"/>
          <w:sz w:val="20"/>
          <w:szCs w:val="20"/>
          <w:lang w:val="en-US"/>
        </w:rPr>
        <w:t>о</w:t>
      </w:r>
      <w:r w:rsidRPr="007755C7">
        <w:rPr>
          <w:rFonts w:eastAsia="Verdana" w:cs="Verdana"/>
          <w:spacing w:val="45"/>
          <w:sz w:val="20"/>
          <w:szCs w:val="20"/>
          <w:lang w:val="en-US"/>
        </w:rPr>
        <w:t xml:space="preserve"> </w:t>
      </w:r>
      <w:r w:rsidRPr="007755C7">
        <w:rPr>
          <w:rFonts w:eastAsia="Verdana" w:cs="Verdana"/>
          <w:sz w:val="20"/>
          <w:szCs w:val="20"/>
          <w:lang w:val="en-US"/>
        </w:rPr>
        <w:t>б</w:t>
      </w:r>
      <w:r w:rsidRPr="007755C7">
        <w:rPr>
          <w:rFonts w:eastAsia="Verdana" w:cs="Verdana"/>
          <w:spacing w:val="1"/>
          <w:sz w:val="20"/>
          <w:szCs w:val="20"/>
          <w:lang w:val="en-US"/>
        </w:rPr>
        <w:t>л</w:t>
      </w:r>
      <w:r w:rsidRPr="007755C7">
        <w:rPr>
          <w:rFonts w:eastAsia="Verdana" w:cs="Verdana"/>
          <w:sz w:val="20"/>
          <w:szCs w:val="20"/>
          <w:lang w:val="en-US"/>
        </w:rPr>
        <w:t>и</w:t>
      </w:r>
      <w:r w:rsidRPr="007755C7">
        <w:rPr>
          <w:rFonts w:eastAsia="Verdana" w:cs="Verdana"/>
          <w:spacing w:val="1"/>
          <w:sz w:val="20"/>
          <w:szCs w:val="20"/>
          <w:lang w:val="en-US"/>
        </w:rPr>
        <w:t>ж</w:t>
      </w:r>
      <w:r w:rsidRPr="007755C7">
        <w:rPr>
          <w:rFonts w:eastAsia="Verdana" w:cs="Verdana"/>
          <w:sz w:val="20"/>
          <w:szCs w:val="20"/>
          <w:lang w:val="en-US"/>
        </w:rPr>
        <w:t>им</w:t>
      </w:r>
      <w:r w:rsidRPr="007755C7">
        <w:rPr>
          <w:rFonts w:eastAsia="Verdana" w:cs="Verdana"/>
          <w:spacing w:val="45"/>
          <w:sz w:val="20"/>
          <w:szCs w:val="20"/>
          <w:lang w:val="en-US"/>
        </w:rPr>
        <w:t xml:space="preserve"> </w:t>
      </w:r>
      <w:r w:rsidRPr="007755C7">
        <w:rPr>
          <w:rFonts w:eastAsia="Verdana" w:cs="Verdana"/>
          <w:spacing w:val="1"/>
          <w:sz w:val="20"/>
          <w:szCs w:val="20"/>
          <w:lang w:val="en-US"/>
        </w:rPr>
        <w:t>усл</w:t>
      </w:r>
      <w:r w:rsidRPr="007755C7">
        <w:rPr>
          <w:rFonts w:eastAsia="Verdana" w:cs="Verdana"/>
          <w:spacing w:val="-1"/>
          <w:sz w:val="20"/>
          <w:szCs w:val="20"/>
          <w:lang w:val="en-US"/>
        </w:rPr>
        <w:t>ов</w:t>
      </w:r>
      <w:r w:rsidRPr="007755C7">
        <w:rPr>
          <w:rFonts w:eastAsia="Verdana" w:cs="Verdana"/>
          <w:sz w:val="20"/>
          <w:szCs w:val="20"/>
          <w:lang w:val="en-US"/>
        </w:rPr>
        <w:t>им</w:t>
      </w:r>
      <w:r w:rsidRPr="007755C7">
        <w:rPr>
          <w:rFonts w:eastAsia="Verdana" w:cs="Verdana"/>
          <w:spacing w:val="2"/>
          <w:sz w:val="20"/>
          <w:szCs w:val="20"/>
          <w:lang w:val="en-US"/>
        </w:rPr>
        <w:t>а</w:t>
      </w:r>
      <w:r w:rsidRPr="007755C7">
        <w:rPr>
          <w:rFonts w:eastAsia="Verdana" w:cs="Verdana"/>
          <w:sz w:val="20"/>
          <w:szCs w:val="20"/>
          <w:lang w:val="en-US"/>
        </w:rPr>
        <w:t>,</w:t>
      </w:r>
      <w:r w:rsidRPr="007755C7">
        <w:rPr>
          <w:rFonts w:eastAsia="Verdana" w:cs="Verdana"/>
          <w:spacing w:val="4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spacing w:val="1"/>
          <w:sz w:val="20"/>
          <w:szCs w:val="20"/>
          <w:lang w:val="en-US"/>
        </w:rPr>
        <w:t>д</w:t>
      </w:r>
      <w:r w:rsidRPr="007755C7">
        <w:rPr>
          <w:rFonts w:eastAsia="Verdana" w:cs="Verdana"/>
          <w:spacing w:val="3"/>
          <w:sz w:val="20"/>
          <w:szCs w:val="20"/>
          <w:lang w:val="en-US"/>
        </w:rPr>
        <w:t>р</w:t>
      </w:r>
      <w:r w:rsidRPr="007755C7">
        <w:rPr>
          <w:rFonts w:eastAsia="Verdana" w:cs="Verdana"/>
          <w:sz w:val="20"/>
          <w:szCs w:val="20"/>
          <w:lang w:val="en-US"/>
        </w:rPr>
        <w:t>ж</w:t>
      </w:r>
      <w:r w:rsidRPr="007755C7">
        <w:rPr>
          <w:rFonts w:eastAsia="Verdana" w:cs="Verdana"/>
          <w:spacing w:val="-1"/>
          <w:sz w:val="20"/>
          <w:szCs w:val="20"/>
          <w:lang w:val="en-US"/>
        </w:rPr>
        <w:t>и</w:t>
      </w:r>
      <w:r w:rsidRPr="007755C7">
        <w:rPr>
          <w:rFonts w:eastAsia="Verdana" w:cs="Verdana"/>
          <w:sz w:val="20"/>
          <w:szCs w:val="20"/>
          <w:lang w:val="en-US"/>
        </w:rPr>
        <w:t>ни</w:t>
      </w:r>
      <w:r w:rsidRPr="007755C7">
        <w:rPr>
          <w:rFonts w:eastAsia="Verdana" w:cs="Verdana"/>
          <w:spacing w:val="46"/>
          <w:sz w:val="20"/>
          <w:szCs w:val="20"/>
          <w:lang w:val="en-US"/>
        </w:rPr>
        <w:t xml:space="preserve"> </w:t>
      </w:r>
      <w:r w:rsidRPr="007755C7">
        <w:rPr>
          <w:rFonts w:eastAsia="Verdana" w:cs="Verdana"/>
          <w:sz w:val="20"/>
          <w:szCs w:val="20"/>
          <w:lang w:val="en-US"/>
        </w:rPr>
        <w:t>и</w:t>
      </w:r>
      <w:r w:rsidRPr="007755C7">
        <w:rPr>
          <w:rFonts w:eastAsia="Verdana" w:cs="Verdana"/>
          <w:spacing w:val="46"/>
          <w:sz w:val="20"/>
          <w:szCs w:val="20"/>
          <w:lang w:val="en-US"/>
        </w:rPr>
        <w:t xml:space="preserve"> </w:t>
      </w:r>
      <w:r w:rsidRPr="007755C7">
        <w:rPr>
          <w:rFonts w:eastAsia="Verdana" w:cs="Verdana"/>
          <w:sz w:val="20"/>
          <w:szCs w:val="20"/>
          <w:lang w:val="en-US"/>
        </w:rPr>
        <w:t>начину</w:t>
      </w:r>
      <w:r w:rsidRPr="007755C7">
        <w:rPr>
          <w:rFonts w:eastAsia="Verdana" w:cs="Verdana"/>
          <w:spacing w:val="46"/>
          <w:sz w:val="20"/>
          <w:szCs w:val="20"/>
          <w:lang w:val="en-US"/>
        </w:rPr>
        <w:t xml:space="preserve"> </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pacing w:val="1"/>
          <w:sz w:val="20"/>
          <w:szCs w:val="20"/>
          <w:lang w:val="en-US"/>
        </w:rPr>
        <w:t>ђ</w:t>
      </w:r>
      <w:r w:rsidRPr="007755C7">
        <w:rPr>
          <w:rFonts w:eastAsia="Verdana" w:cs="Verdana"/>
          <w:spacing w:val="-2"/>
          <w:sz w:val="20"/>
          <w:szCs w:val="20"/>
          <w:lang w:val="en-US"/>
        </w:rPr>
        <w:t>е</w:t>
      </w:r>
      <w:r w:rsidRPr="007755C7">
        <w:rPr>
          <w:rFonts w:eastAsia="Verdana" w:cs="Verdana"/>
          <w:sz w:val="20"/>
          <w:szCs w:val="20"/>
          <w:lang w:val="en-US"/>
        </w:rPr>
        <w:t>ња</w:t>
      </w:r>
      <w:r w:rsidRPr="007755C7">
        <w:rPr>
          <w:rFonts w:eastAsia="Verdana" w:cs="Verdana"/>
          <w:spacing w:val="47"/>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ст</w:t>
      </w:r>
      <w:r w:rsidRPr="007755C7">
        <w:rPr>
          <w:rFonts w:eastAsia="Verdana" w:cs="Verdana"/>
          <w:sz w:val="20"/>
          <w:szCs w:val="20"/>
          <w:lang w:val="en-US"/>
        </w:rPr>
        <w:t>ра</w:t>
      </w:r>
      <w:r w:rsidRPr="007755C7">
        <w:rPr>
          <w:rFonts w:eastAsia="Verdana" w:cs="Verdana"/>
          <w:spacing w:val="44"/>
          <w:sz w:val="20"/>
          <w:szCs w:val="20"/>
          <w:lang w:val="en-US"/>
        </w:rPr>
        <w:t xml:space="preserve"> </w:t>
      </w:r>
      <w:r w:rsidRPr="007755C7">
        <w:rPr>
          <w:rFonts w:eastAsia="Verdana" w:cs="Verdana"/>
          <w:sz w:val="20"/>
          <w:szCs w:val="20"/>
          <w:lang w:val="en-US"/>
        </w:rPr>
        <w:t>меница</w:t>
      </w:r>
      <w:r w:rsidRPr="007755C7">
        <w:rPr>
          <w:rFonts w:eastAsia="Verdana" w:cs="Verdana"/>
          <w:spacing w:val="47"/>
          <w:sz w:val="20"/>
          <w:szCs w:val="20"/>
          <w:lang w:val="en-US"/>
        </w:rPr>
        <w:t xml:space="preserve"> </w:t>
      </w:r>
      <w:r w:rsidRPr="007755C7">
        <w:rPr>
          <w:rFonts w:eastAsia="Verdana" w:cs="Verdana"/>
          <w:sz w:val="20"/>
          <w:szCs w:val="20"/>
          <w:lang w:val="en-US"/>
        </w:rPr>
        <w:t>и</w:t>
      </w:r>
      <w:r w:rsidRPr="007755C7">
        <w:rPr>
          <w:rFonts w:eastAsia="Verdana" w:cs="Verdana"/>
          <w:spacing w:val="44"/>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1"/>
          <w:sz w:val="20"/>
          <w:szCs w:val="20"/>
          <w:lang w:val="en-US"/>
        </w:rPr>
        <w:t>л</w:t>
      </w:r>
      <w:r w:rsidRPr="007755C7">
        <w:rPr>
          <w:rFonts w:eastAsia="Verdana" w:cs="Verdana"/>
          <w:sz w:val="20"/>
          <w:szCs w:val="20"/>
          <w:lang w:val="en-US"/>
        </w:rPr>
        <w:t>аш</w:t>
      </w:r>
      <w:r w:rsidRPr="007755C7">
        <w:rPr>
          <w:rFonts w:eastAsia="Verdana" w:cs="Verdana"/>
          <w:spacing w:val="1"/>
          <w:sz w:val="20"/>
          <w:szCs w:val="20"/>
          <w:lang w:val="en-US"/>
        </w:rPr>
        <w:t>ће</w:t>
      </w:r>
      <w:r w:rsidRPr="007755C7">
        <w:rPr>
          <w:rFonts w:eastAsia="Verdana" w:cs="Verdana"/>
          <w:sz w:val="20"/>
          <w:szCs w:val="20"/>
          <w:lang w:val="en-US"/>
        </w:rPr>
        <w:t>ња</w:t>
      </w:r>
      <w:r w:rsidRPr="007755C7">
        <w:rPr>
          <w:rFonts w:eastAsia="Verdana" w:cs="Verdana"/>
          <w:w w:val="99"/>
          <w:sz w:val="20"/>
          <w:szCs w:val="20"/>
          <w:lang w:val="en-U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8"/>
          <w:sz w:val="20"/>
          <w:szCs w:val="20"/>
          <w:lang w:val="en-US"/>
        </w:rPr>
        <w:t xml:space="preserve"> </w:t>
      </w:r>
      <w:r w:rsidRPr="007755C7">
        <w:rPr>
          <w:rFonts w:eastAsia="Verdana" w:cs="Verdana"/>
          <w:sz w:val="20"/>
          <w:szCs w:val="20"/>
          <w:lang w:val="en-US"/>
        </w:rPr>
        <w:t>глас</w:t>
      </w:r>
      <w:r w:rsidRPr="007755C7">
        <w:rPr>
          <w:rFonts w:eastAsia="Verdana" w:cs="Verdana"/>
          <w:spacing w:val="2"/>
          <w:sz w:val="20"/>
          <w:szCs w:val="20"/>
          <w:lang w:val="en-US"/>
        </w:rPr>
        <w:t>н</w:t>
      </w:r>
      <w:r w:rsidRPr="007755C7">
        <w:rPr>
          <w:rFonts w:eastAsia="Verdana" w:cs="Verdana"/>
          <w:sz w:val="20"/>
          <w:szCs w:val="20"/>
          <w:lang w:val="en-US"/>
        </w:rPr>
        <w:t>ик</w:t>
      </w:r>
      <w:r w:rsidRPr="007755C7">
        <w:rPr>
          <w:rFonts w:eastAsia="Verdana" w:cs="Verdana"/>
          <w:spacing w:val="49"/>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9"/>
          <w:sz w:val="20"/>
          <w:szCs w:val="20"/>
          <w:lang w:val="en-US"/>
        </w:rPr>
        <w:t xml:space="preserve"> </w:t>
      </w:r>
      <w:r w:rsidRPr="007755C7">
        <w:rPr>
          <w:rFonts w:eastAsia="Verdana" w:cs="Verdana"/>
          <w:sz w:val="20"/>
          <w:szCs w:val="20"/>
          <w:lang w:val="en-US"/>
        </w:rPr>
        <w:t>бр.</w:t>
      </w:r>
      <w:r w:rsidRPr="007755C7">
        <w:rPr>
          <w:rFonts w:eastAsia="Verdana" w:cs="Verdana"/>
          <w:spacing w:val="49"/>
          <w:sz w:val="20"/>
          <w:szCs w:val="20"/>
          <w:lang w:val="en-US"/>
        </w:rPr>
        <w:t xml:space="preserve"> </w:t>
      </w:r>
      <w:r w:rsidRPr="007755C7">
        <w:rPr>
          <w:rFonts w:eastAsia="Verdana" w:cs="Verdana"/>
          <w:sz w:val="20"/>
          <w:szCs w:val="20"/>
          <w:lang w:val="en-US"/>
        </w:rPr>
        <w:t>56/2011)</w:t>
      </w:r>
      <w:r w:rsidRPr="007755C7">
        <w:rPr>
          <w:rFonts w:eastAsia="Verdana" w:cs="Verdana"/>
          <w:spacing w:val="49"/>
          <w:sz w:val="20"/>
          <w:szCs w:val="20"/>
          <w:lang w:val="en-US"/>
        </w:rPr>
        <w:t xml:space="preserve"> </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9"/>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5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51"/>
          <w:sz w:val="20"/>
          <w:szCs w:val="20"/>
          <w:lang w:val="en-US"/>
        </w:rPr>
        <w:t xml:space="preserve"> </w:t>
      </w:r>
      <w:r w:rsidRPr="007755C7">
        <w:rPr>
          <w:rFonts w:eastAsia="Verdana" w:cs="Verdana"/>
          <w:sz w:val="20"/>
          <w:szCs w:val="20"/>
          <w:lang w:val="en-US"/>
        </w:rPr>
        <w:t>уз</w:t>
      </w:r>
      <w:r w:rsidRPr="007755C7">
        <w:rPr>
          <w:rFonts w:eastAsia="Verdana" w:cs="Verdana"/>
          <w:spacing w:val="50"/>
          <w:sz w:val="20"/>
          <w:szCs w:val="20"/>
          <w:lang w:val="en-US"/>
        </w:rPr>
        <w:t xml:space="preserve"> </w:t>
      </w:r>
      <w:r w:rsidRPr="007755C7">
        <w:rPr>
          <w:rFonts w:eastAsia="Verdana" w:cs="Verdana"/>
          <w:sz w:val="20"/>
          <w:szCs w:val="20"/>
          <w:lang w:val="en-US"/>
        </w:rPr>
        <w:t>меницу</w:t>
      </w:r>
      <w:r w:rsidRPr="007755C7">
        <w:rPr>
          <w:rFonts w:eastAsia="Verdana" w:cs="Verdana"/>
          <w:spacing w:val="50"/>
          <w:sz w:val="20"/>
          <w:szCs w:val="20"/>
          <w:lang w:val="en-US"/>
        </w:rPr>
        <w:t xml:space="preserve"> </w:t>
      </w:r>
      <w:r w:rsidRPr="007755C7">
        <w:rPr>
          <w:rFonts w:eastAsia="Verdana" w:cs="Verdana"/>
          <w:spacing w:val="3"/>
          <w:sz w:val="20"/>
          <w:szCs w:val="20"/>
          <w:lang w:val="en-US"/>
        </w:rPr>
        <w:t>д</w:t>
      </w:r>
      <w:r w:rsidRPr="007755C7">
        <w:rPr>
          <w:rFonts w:eastAsia="Verdana" w:cs="Verdana"/>
          <w:spacing w:val="-1"/>
          <w:sz w:val="20"/>
          <w:szCs w:val="20"/>
          <w:lang w:val="en-US"/>
        </w:rPr>
        <w:t>ос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52"/>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г</w:t>
      </w:r>
      <w:r w:rsidRPr="007755C7">
        <w:rPr>
          <w:rFonts w:eastAsia="Verdana" w:cs="Verdana"/>
          <w:b/>
          <w:bCs/>
          <w:i/>
          <w:spacing w:val="-2"/>
          <w:sz w:val="20"/>
          <w:szCs w:val="20"/>
          <w:lang w:val="en-US"/>
        </w:rPr>
        <w:t>а</w:t>
      </w:r>
      <w:r w:rsidRPr="007755C7">
        <w:rPr>
          <w:rFonts w:eastAsia="Verdana" w:cs="Verdana"/>
          <w:b/>
          <w:bCs/>
          <w:i/>
          <w:spacing w:val="2"/>
          <w:sz w:val="20"/>
          <w:szCs w:val="20"/>
          <w:lang w:val="en-US"/>
        </w:rPr>
        <w:t>р</w:t>
      </w:r>
      <w:r w:rsidRPr="007755C7">
        <w:rPr>
          <w:rFonts w:eastAsia="Verdana" w:cs="Verdana"/>
          <w:b/>
          <w:bCs/>
          <w:i/>
          <w:spacing w:val="-1"/>
          <w:sz w:val="20"/>
          <w:szCs w:val="20"/>
          <w:lang w:val="en-US"/>
        </w:rPr>
        <w:t>а</w:t>
      </w:r>
      <w:r w:rsidRPr="007755C7">
        <w:rPr>
          <w:rFonts w:eastAsia="Verdana" w:cs="Verdana"/>
          <w:b/>
          <w:bCs/>
          <w:i/>
          <w:sz w:val="20"/>
          <w:szCs w:val="20"/>
          <w:lang w:val="en-US"/>
        </w:rPr>
        <w:t>н</w:t>
      </w:r>
      <w:r w:rsidRPr="007755C7">
        <w:rPr>
          <w:rFonts w:eastAsia="Verdana" w:cs="Verdana"/>
          <w:b/>
          <w:bCs/>
          <w:i/>
          <w:spacing w:val="1"/>
          <w:sz w:val="20"/>
          <w:szCs w:val="20"/>
          <w:lang w:val="en-US"/>
        </w:rPr>
        <w:t>ц</w:t>
      </w:r>
      <w:r w:rsidRPr="007755C7">
        <w:rPr>
          <w:rFonts w:eastAsia="Verdana" w:cs="Verdana"/>
          <w:b/>
          <w:bCs/>
          <w:i/>
          <w:sz w:val="20"/>
          <w:szCs w:val="20"/>
          <w:lang w:val="en-US"/>
        </w:rPr>
        <w:t>и</w:t>
      </w:r>
      <w:r w:rsidRPr="007755C7">
        <w:rPr>
          <w:rFonts w:eastAsia="Verdana" w:cs="Verdana"/>
          <w:b/>
          <w:bCs/>
          <w:i/>
          <w:spacing w:val="1"/>
          <w:sz w:val="20"/>
          <w:szCs w:val="20"/>
          <w:lang w:val="en-US"/>
        </w:rPr>
        <w:t>ј</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z w:val="20"/>
          <w:szCs w:val="20"/>
          <w:lang w:val="en-US"/>
        </w:rPr>
        <w:t>за</w:t>
      </w:r>
      <w:r w:rsidRPr="007755C7">
        <w:rPr>
          <w:rFonts w:eastAsia="Verdana" w:cs="Verdana"/>
          <w:b/>
          <w:bCs/>
          <w:i/>
          <w:spacing w:val="-9"/>
          <w:sz w:val="20"/>
          <w:szCs w:val="20"/>
          <w:lang w:val="en-US"/>
        </w:rPr>
        <w:t xml:space="preserve"> </w:t>
      </w:r>
      <w:r w:rsidRPr="007755C7">
        <w:rPr>
          <w:rFonts w:eastAsia="Verdana" w:cs="Verdana"/>
          <w:b/>
          <w:bCs/>
          <w:i/>
          <w:sz w:val="20"/>
          <w:szCs w:val="20"/>
          <w:lang w:val="en-US"/>
        </w:rPr>
        <w:t>к</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z w:val="20"/>
          <w:szCs w:val="20"/>
          <w:lang w:val="en-US"/>
        </w:rPr>
        <w:t>л</w:t>
      </w:r>
      <w:r w:rsidRPr="007755C7">
        <w:rPr>
          <w:rFonts w:eastAsia="Verdana" w:cs="Verdana"/>
          <w:b/>
          <w:bCs/>
          <w:i/>
          <w:spacing w:val="2"/>
          <w:sz w:val="20"/>
          <w:szCs w:val="20"/>
          <w:lang w:val="en-US"/>
        </w:rPr>
        <w:t>и</w:t>
      </w:r>
      <w:r w:rsidRPr="007755C7">
        <w:rPr>
          <w:rFonts w:eastAsia="Verdana" w:cs="Verdana"/>
          <w:b/>
          <w:bCs/>
          <w:i/>
          <w:spacing w:val="1"/>
          <w:sz w:val="20"/>
          <w:szCs w:val="20"/>
          <w:lang w:val="en-US"/>
        </w:rPr>
        <w:t>т</w:t>
      </w:r>
      <w:r w:rsidRPr="007755C7">
        <w:rPr>
          <w:rFonts w:eastAsia="Verdana" w:cs="Verdana"/>
          <w:b/>
          <w:bCs/>
          <w:i/>
          <w:sz w:val="20"/>
          <w:szCs w:val="20"/>
          <w:lang w:val="en-US"/>
        </w:rPr>
        <w:t>е</w:t>
      </w:r>
      <w:r w:rsidRPr="007755C7">
        <w:rPr>
          <w:rFonts w:eastAsia="Verdana" w:cs="Verdana"/>
          <w:b/>
          <w:bCs/>
          <w:i/>
          <w:spacing w:val="-2"/>
          <w:sz w:val="20"/>
          <w:szCs w:val="20"/>
          <w:lang w:val="en-US"/>
        </w:rPr>
        <w:t>т</w:t>
      </w:r>
      <w:r w:rsidRPr="007755C7">
        <w:rPr>
          <w:rFonts w:eastAsia="Verdana" w:cs="Verdana"/>
          <w:b/>
          <w:bCs/>
          <w:i/>
          <w:sz w:val="20"/>
          <w:szCs w:val="20"/>
          <w:lang w:val="en-US"/>
        </w:rPr>
        <w:t>но</w:t>
      </w:r>
      <w:r w:rsidRPr="007755C7">
        <w:rPr>
          <w:rFonts w:eastAsia="Verdana" w:cs="Verdana"/>
          <w:b/>
          <w:bCs/>
          <w:i/>
          <w:spacing w:val="-8"/>
          <w:sz w:val="20"/>
          <w:szCs w:val="20"/>
          <w:lang w:val="en-US"/>
        </w:rPr>
        <w:t xml:space="preserve"> </w:t>
      </w:r>
      <w:r w:rsidRPr="007755C7">
        <w:rPr>
          <w:rFonts w:eastAsia="Verdana" w:cs="Verdana"/>
          <w:b/>
          <w:bCs/>
          <w:i/>
          <w:sz w:val="20"/>
          <w:szCs w:val="20"/>
          <w:lang w:val="en-US"/>
        </w:rPr>
        <w:t>об</w:t>
      </w:r>
      <w:r w:rsidRPr="007755C7">
        <w:rPr>
          <w:rFonts w:eastAsia="Verdana" w:cs="Verdana"/>
          <w:b/>
          <w:bCs/>
          <w:i/>
          <w:spacing w:val="1"/>
          <w:sz w:val="20"/>
          <w:szCs w:val="20"/>
          <w:lang w:val="en-US"/>
        </w:rPr>
        <w:t>а</w:t>
      </w:r>
      <w:r w:rsidRPr="007755C7">
        <w:rPr>
          <w:rFonts w:eastAsia="Verdana" w:cs="Verdana"/>
          <w:b/>
          <w:bCs/>
          <w:i/>
          <w:sz w:val="20"/>
          <w:szCs w:val="20"/>
          <w:lang w:val="en-US"/>
        </w:rPr>
        <w:t>в</w:t>
      </w:r>
      <w:r w:rsidRPr="007755C7">
        <w:rPr>
          <w:rFonts w:eastAsia="Verdana" w:cs="Verdana"/>
          <w:b/>
          <w:bCs/>
          <w:i/>
          <w:spacing w:val="1"/>
          <w:sz w:val="20"/>
          <w:szCs w:val="20"/>
          <w:lang w:val="en-US"/>
        </w:rPr>
        <w:t>љ</w:t>
      </w:r>
      <w:r w:rsidRPr="007755C7">
        <w:rPr>
          <w:rFonts w:eastAsia="Verdana" w:cs="Verdana"/>
          <w:b/>
          <w:bCs/>
          <w:i/>
          <w:sz w:val="20"/>
          <w:szCs w:val="20"/>
          <w:lang w:val="en-US"/>
        </w:rPr>
        <w:t>ен</w:t>
      </w:r>
      <w:r w:rsidRPr="007755C7">
        <w:rPr>
          <w:rFonts w:eastAsia="Verdana" w:cs="Verdana"/>
          <w:b/>
          <w:bCs/>
          <w:i/>
          <w:spacing w:val="-9"/>
          <w:sz w:val="20"/>
          <w:szCs w:val="20"/>
          <w:lang w:val="en-US"/>
        </w:rPr>
        <w:t xml:space="preserve"> </w:t>
      </w:r>
      <w:r w:rsidRPr="007755C7">
        <w:rPr>
          <w:rFonts w:eastAsia="Verdana" w:cs="Verdana"/>
          <w:b/>
          <w:bCs/>
          <w:i/>
          <w:sz w:val="20"/>
          <w:szCs w:val="20"/>
          <w:lang w:val="en-US"/>
        </w:rPr>
        <w:t>по</w:t>
      </w:r>
      <w:r w:rsidRPr="007755C7">
        <w:rPr>
          <w:rFonts w:eastAsia="Verdana" w:cs="Verdana"/>
          <w:b/>
          <w:bCs/>
          <w:i/>
          <w:spacing w:val="2"/>
          <w:sz w:val="20"/>
          <w:szCs w:val="20"/>
          <w:lang w:val="en-US"/>
        </w:rPr>
        <w:t>с</w:t>
      </w:r>
      <w:r w:rsidRPr="007755C7">
        <w:rPr>
          <w:rFonts w:eastAsia="Verdana" w:cs="Verdana"/>
          <w:b/>
          <w:bCs/>
          <w:i/>
          <w:spacing w:val="-1"/>
          <w:sz w:val="20"/>
          <w:szCs w:val="20"/>
          <w:lang w:val="en-US"/>
        </w:rPr>
        <w:t>а</w:t>
      </w:r>
      <w:r w:rsidRPr="007755C7">
        <w:rPr>
          <w:rFonts w:eastAsia="Verdana" w:cs="Verdana"/>
          <w:b/>
          <w:bCs/>
          <w:i/>
          <w:spacing w:val="2"/>
          <w:sz w:val="20"/>
          <w:szCs w:val="20"/>
          <w:lang w:val="en-US"/>
        </w:rPr>
        <w:t>о</w:t>
      </w:r>
      <w:r w:rsidRPr="007755C7">
        <w:rPr>
          <w:rFonts w:eastAsia="Verdana" w:cs="Verdana"/>
          <w:b/>
          <w:bCs/>
          <w:i/>
          <w:spacing w:val="3"/>
          <w:sz w:val="20"/>
          <w:szCs w:val="20"/>
          <w:lang w:val="en-US"/>
        </w:rPr>
        <w:t>)</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pacing w:val="1"/>
          <w:sz w:val="20"/>
          <w:szCs w:val="20"/>
          <w:lang w:val="en-US"/>
        </w:rPr>
        <w:t>ов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8"/>
          <w:sz w:val="20"/>
          <w:szCs w:val="20"/>
          <w:lang w:val="en-US"/>
        </w:rPr>
        <w:t xml:space="preserve"> </w:t>
      </w:r>
      <w:r w:rsidRPr="007755C7">
        <w:rPr>
          <w:rFonts w:eastAsia="Verdana" w:cs="Verdana"/>
          <w:spacing w:val="-2"/>
          <w:sz w:val="20"/>
          <w:szCs w:val="20"/>
          <w:lang w:val="en-US"/>
        </w:rPr>
        <w:t>о</w:t>
      </w:r>
      <w:r w:rsidRPr="007755C7">
        <w:rPr>
          <w:rFonts w:eastAsia="Verdana" w:cs="Verdana"/>
          <w:sz w:val="20"/>
          <w:szCs w:val="20"/>
          <w:lang w:val="en-US"/>
        </w:rPr>
        <w:t>д</w:t>
      </w:r>
      <w:r w:rsidRPr="007755C7">
        <w:rPr>
          <w:rFonts w:eastAsia="Verdana" w:cs="Verdana"/>
          <w:spacing w:val="-7"/>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9"/>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pacing w:val="1"/>
          <w:sz w:val="20"/>
          <w:szCs w:val="20"/>
          <w:lang w:val="en-US"/>
        </w:rPr>
        <w:t>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9"/>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p>
    <w:p w:rsidR="00953B88" w:rsidRPr="007755C7" w:rsidRDefault="00953B88" w:rsidP="00953B88">
      <w:pPr>
        <w:widowControl w:val="0"/>
        <w:spacing w:after="0" w:line="240" w:lineRule="auto"/>
        <w:ind w:left="833"/>
        <w:rPr>
          <w:rFonts w:eastAsia="Verdana" w:cs="Verdana"/>
          <w:sz w:val="20"/>
          <w:szCs w:val="20"/>
          <w:lang w:val="en-U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1" w:after="0" w:line="240" w:lineRule="auto"/>
        <w:ind w:left="112" w:right="113"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2"/>
          <w:sz w:val="20"/>
          <w:szCs w:val="20"/>
          <w:lang w:val="en-US"/>
        </w:rPr>
        <w:t xml:space="preserve"> 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6"/>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3"/>
          <w:sz w:val="20"/>
          <w:szCs w:val="20"/>
          <w:lang w:val="en-US"/>
        </w:rPr>
        <w:t xml:space="preserve"> </w:t>
      </w:r>
      <w:r w:rsidRPr="007755C7">
        <w:rPr>
          <w:rFonts w:eastAsia="Verdana"/>
          <w:sz w:val="20"/>
          <w:szCs w:val="20"/>
          <w:lang w:val="en-US"/>
        </w:rPr>
        <w:t>да</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1"/>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58"/>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9"/>
          <w:sz w:val="20"/>
          <w:szCs w:val="20"/>
          <w:lang w:val="en-US"/>
        </w:rPr>
        <w:t xml:space="preserve"> </w:t>
      </w:r>
      <w:r w:rsidRPr="007755C7">
        <w:rPr>
          <w:rFonts w:eastAsia="Verdana"/>
          <w:sz w:val="20"/>
          <w:szCs w:val="20"/>
          <w:lang w:val="en-US"/>
        </w:rPr>
        <w:t>да</w:t>
      </w:r>
      <w:r w:rsidRPr="007755C7">
        <w:rPr>
          <w:rFonts w:eastAsia="Verdana"/>
          <w:spacing w:val="59"/>
          <w:sz w:val="20"/>
          <w:szCs w:val="20"/>
          <w:lang w:val="en-US"/>
        </w:rPr>
        <w:t xml:space="preserve"> </w:t>
      </w:r>
      <w:r w:rsidRPr="007755C7">
        <w:rPr>
          <w:rFonts w:eastAsia="Verdana"/>
          <w:spacing w:val="-1"/>
          <w:sz w:val="20"/>
          <w:szCs w:val="20"/>
          <w:lang w:val="en-US"/>
        </w:rPr>
        <w:t>с</w:t>
      </w:r>
      <w:r w:rsidRPr="007755C7">
        <w:rPr>
          <w:rFonts w:eastAsia="Verdana"/>
          <w:spacing w:val="2"/>
          <w:sz w:val="20"/>
          <w:szCs w:val="20"/>
          <w:lang w:val="en-US"/>
        </w:rPr>
        <w:t>а</w:t>
      </w:r>
      <w:r w:rsidRPr="007755C7">
        <w:rPr>
          <w:rFonts w:eastAsia="Verdana"/>
          <w:sz w:val="20"/>
          <w:szCs w:val="20"/>
          <w:lang w:val="en-US"/>
        </w:rPr>
        <w:t>држи</w:t>
      </w:r>
      <w:r w:rsidRPr="007755C7">
        <w:rPr>
          <w:rFonts w:eastAsia="Verdana"/>
          <w:spacing w:val="5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62"/>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талих</w:t>
      </w:r>
      <w:r w:rsidRPr="007755C7">
        <w:rPr>
          <w:rFonts w:eastAsia="Verdana"/>
          <w:spacing w:val="60"/>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59"/>
          <w:sz w:val="20"/>
          <w:szCs w:val="20"/>
          <w:lang w:val="en-US"/>
        </w:rPr>
        <w:t xml:space="preserve"> </w:t>
      </w:r>
      <w:r w:rsidRPr="007755C7">
        <w:rPr>
          <w:rFonts w:eastAsia="Verdana"/>
          <w:sz w:val="20"/>
          <w:szCs w:val="20"/>
          <w:lang w:val="en-US"/>
        </w:rPr>
        <w:t>и</w:t>
      </w:r>
      <w:r w:rsidRPr="007755C7">
        <w:rPr>
          <w:rFonts w:eastAsia="Verdana"/>
          <w:spacing w:val="5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чан</w:t>
      </w:r>
      <w:r w:rsidRPr="007755C7">
        <w:rPr>
          <w:rFonts w:eastAsia="Verdana"/>
          <w:spacing w:val="5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5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р</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5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2"/>
          <w:sz w:val="20"/>
          <w:szCs w:val="20"/>
          <w:lang w:val="en-US"/>
        </w:rPr>
        <w:t>о</w:t>
      </w:r>
      <w:r w:rsidRPr="007755C7">
        <w:rPr>
          <w:rFonts w:eastAsia="Verdana"/>
          <w:sz w:val="20"/>
          <w:szCs w:val="20"/>
          <w:lang w:val="en-US"/>
        </w:rPr>
        <w:t>г</w:t>
      </w:r>
      <w:r w:rsidRPr="007755C7">
        <w:rPr>
          <w:rFonts w:eastAsia="Verdana"/>
          <w:w w:val="99"/>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pacing w:val="2"/>
          <w:sz w:val="20"/>
          <w:szCs w:val="20"/>
          <w:lang w:val="en-US"/>
        </w:rPr>
        <w:t>а</w:t>
      </w:r>
      <w:r w:rsidRPr="007755C7">
        <w:rPr>
          <w:rFonts w:eastAsia="Verdana"/>
          <w:sz w:val="20"/>
          <w:szCs w:val="20"/>
          <w:lang w:val="en-US"/>
        </w:rPr>
        <w:t>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4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pacing w:val="4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49"/>
          <w:sz w:val="20"/>
          <w:szCs w:val="20"/>
          <w:lang w:val="en-US"/>
        </w:rPr>
        <w:t xml:space="preserve"> </w:t>
      </w:r>
      <w:r w:rsidRPr="007755C7">
        <w:rPr>
          <w:rFonts w:eastAsia="Verdana"/>
          <w:sz w:val="20"/>
          <w:szCs w:val="20"/>
          <w:lang w:val="en-US"/>
        </w:rPr>
        <w:t>–</w:t>
      </w:r>
      <w:r w:rsidRPr="007755C7">
        <w:rPr>
          <w:rFonts w:eastAsia="Verdana"/>
          <w:spacing w:val="47"/>
          <w:sz w:val="20"/>
          <w:szCs w:val="20"/>
          <w:lang w:val="en-US"/>
        </w:rPr>
        <w:t xml:space="preserve"> </w:t>
      </w:r>
      <w:r w:rsidRPr="007755C7">
        <w:rPr>
          <w:rFonts w:eastAsia="Verdana"/>
          <w:sz w:val="20"/>
          <w:szCs w:val="20"/>
          <w:lang w:val="en-US"/>
        </w:rPr>
        <w:t>бр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45"/>
          <w:sz w:val="20"/>
          <w:szCs w:val="20"/>
          <w:lang w:val="en-US"/>
        </w:rPr>
        <w:t xml:space="preserve"> </w:t>
      </w:r>
      <w:r w:rsidRPr="007755C7">
        <w:rPr>
          <w:rFonts w:eastAsia="Verdana"/>
          <w:spacing w:val="2"/>
          <w:sz w:val="20"/>
          <w:szCs w:val="20"/>
          <w:lang w:val="en-US"/>
        </w:rPr>
        <w:t>Ј</w:t>
      </w:r>
      <w:r w:rsidRPr="007755C7">
        <w:rPr>
          <w:rFonts w:eastAsia="Verdana"/>
          <w:sz w:val="20"/>
          <w:szCs w:val="20"/>
          <w:lang w:val="en-US"/>
        </w:rPr>
        <w:t>Н</w:t>
      </w:r>
      <w:r w:rsidRPr="007755C7">
        <w:rPr>
          <w:rFonts w:eastAsia="Verdana"/>
          <w:spacing w:val="45"/>
          <w:sz w:val="20"/>
          <w:szCs w:val="20"/>
          <w:lang w:val="en-US"/>
        </w:rPr>
        <w:t xml:space="preserve"> </w:t>
      </w:r>
      <w:r w:rsidRPr="007755C7">
        <w:rPr>
          <w:rFonts w:eastAsia="Verdana"/>
          <w:sz w:val="20"/>
          <w:szCs w:val="20"/>
          <w:lang w:val="en-US"/>
        </w:rPr>
        <w:t>и</w:t>
      </w:r>
      <w:r w:rsidRPr="007755C7">
        <w:rPr>
          <w:rFonts w:eastAsia="Verdana"/>
          <w:spacing w:val="4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4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3"/>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50"/>
          <w:sz w:val="20"/>
          <w:szCs w:val="20"/>
          <w:lang w:val="en-US"/>
        </w:rPr>
        <w:t xml:space="preserve"> </w:t>
      </w:r>
      <w:r w:rsidRPr="007755C7">
        <w:rPr>
          <w:rFonts w:eastAsia="Verdana"/>
          <w:sz w:val="20"/>
          <w:szCs w:val="20"/>
          <w:lang w:val="en-US"/>
        </w:rPr>
        <w:t>на</w:t>
      </w:r>
      <w:r w:rsidRPr="007755C7">
        <w:rPr>
          <w:rFonts w:eastAsia="Verdana"/>
          <w:spacing w:val="52"/>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5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51"/>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3"/>
          <w:sz w:val="20"/>
          <w:szCs w:val="20"/>
          <w:lang w:val="en-US"/>
        </w:rPr>
        <w:t xml:space="preserve"> </w:t>
      </w:r>
      <w:r w:rsidRPr="007755C7">
        <w:rPr>
          <w:rFonts w:eastAsia="Verdana"/>
          <w:sz w:val="20"/>
          <w:szCs w:val="20"/>
          <w:lang w:val="en-US"/>
        </w:rPr>
        <w:t>–</w:t>
      </w:r>
      <w:r w:rsidRPr="007755C7">
        <w:rPr>
          <w:rFonts w:eastAsia="Verdana"/>
          <w:spacing w:val="52"/>
          <w:sz w:val="20"/>
          <w:szCs w:val="20"/>
          <w:lang w:val="en-US"/>
        </w:rPr>
        <w:t xml:space="preserve"> </w:t>
      </w:r>
      <w:r w:rsidRPr="007755C7">
        <w:rPr>
          <w:rFonts w:eastAsia="Verdana"/>
          <w:sz w:val="20"/>
          <w:szCs w:val="20"/>
          <w:lang w:val="en-US"/>
        </w:rPr>
        <w:t>10%</w:t>
      </w:r>
      <w:r w:rsidRPr="007755C7">
        <w:rPr>
          <w:rFonts w:eastAsia="Verdana"/>
          <w:spacing w:val="51"/>
          <w:sz w:val="20"/>
          <w:szCs w:val="20"/>
          <w:lang w:val="en-US"/>
        </w:rPr>
        <w:t xml:space="preserve"> </w:t>
      </w:r>
      <w:r w:rsidRPr="007755C7">
        <w:rPr>
          <w:rFonts w:eastAsia="Verdana"/>
          <w:bCs/>
          <w:sz w:val="20"/>
          <w:szCs w:val="20"/>
          <w:lang w:val="en-US"/>
        </w:rPr>
        <w:t>од</w:t>
      </w:r>
      <w:r w:rsidRPr="007755C7">
        <w:rPr>
          <w:rFonts w:eastAsia="Verdana"/>
          <w:spacing w:val="51"/>
          <w:sz w:val="20"/>
          <w:szCs w:val="20"/>
          <w:lang w:val="sr-Cyrl-RS"/>
        </w:rPr>
        <w:t xml:space="preserve"> </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51"/>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2"/>
          <w:sz w:val="20"/>
          <w:szCs w:val="20"/>
          <w:lang w:val="en-US"/>
        </w:rPr>
        <w:t xml:space="preserve"> </w:t>
      </w:r>
      <w:r w:rsidRPr="007755C7">
        <w:rPr>
          <w:rFonts w:eastAsia="Verdana"/>
          <w:sz w:val="20"/>
          <w:szCs w:val="20"/>
          <w:lang w:val="en-US"/>
        </w:rPr>
        <w:t>и</w:t>
      </w:r>
      <w:r w:rsidRPr="007755C7">
        <w:rPr>
          <w:rFonts w:eastAsia="Verdana"/>
          <w:spacing w:val="53"/>
          <w:sz w:val="20"/>
          <w:szCs w:val="20"/>
          <w:lang w:val="en-US"/>
        </w:rPr>
        <w:t xml:space="preserve"> </w:t>
      </w:r>
      <w:r w:rsidRPr="007755C7">
        <w:rPr>
          <w:rFonts w:eastAsia="Verdana"/>
          <w:sz w:val="20"/>
          <w:szCs w:val="20"/>
          <w:lang w:val="en-US"/>
        </w:rPr>
        <w:t>у</w:t>
      </w:r>
      <w:r w:rsidRPr="007755C7">
        <w:rPr>
          <w:rFonts w:eastAsia="Verdana"/>
          <w:spacing w:val="51"/>
          <w:sz w:val="20"/>
          <w:szCs w:val="20"/>
          <w:lang w:val="en-US"/>
        </w:rPr>
        <w:t xml:space="preserve"> </w:t>
      </w:r>
      <w:r w:rsidRPr="007755C7">
        <w:rPr>
          <w:rFonts w:eastAsia="Verdana"/>
          <w:sz w:val="20"/>
          <w:szCs w:val="20"/>
          <w:lang w:val="en-US"/>
        </w:rPr>
        <w:t>динарима</w:t>
      </w:r>
      <w:r w:rsidRPr="007755C7">
        <w:rPr>
          <w:rFonts w:eastAsia="Verdana"/>
          <w:spacing w:val="51"/>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z w:val="20"/>
          <w:szCs w:val="20"/>
          <w:lang w:val="en-US"/>
        </w:rPr>
        <w:t>з</w:t>
      </w:r>
      <w:r w:rsidRPr="007755C7">
        <w:rPr>
          <w:rFonts w:eastAsia="Verdana"/>
          <w:spacing w:val="5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д</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5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нав</w:t>
      </w:r>
      <w:r w:rsidRPr="007755C7">
        <w:rPr>
          <w:rFonts w:eastAsia="Verdana"/>
          <w:spacing w:val="-2"/>
          <w:sz w:val="20"/>
          <w:szCs w:val="20"/>
          <w:lang w:val="en-US"/>
        </w:rPr>
        <w:t>о</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7"/>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3"/>
          <w:sz w:val="20"/>
          <w:szCs w:val="20"/>
          <w:lang w:val="en-US"/>
        </w:rPr>
        <w:t xml:space="preserve"> </w:t>
      </w:r>
      <w:r w:rsidRPr="007755C7">
        <w:rPr>
          <w:rFonts w:eastAsia="Verdana"/>
          <w:sz w:val="20"/>
          <w:szCs w:val="20"/>
          <w:lang w:val="en-US"/>
        </w:rPr>
        <w:t>–</w:t>
      </w:r>
      <w:r w:rsidRPr="007755C7">
        <w:rPr>
          <w:rFonts w:eastAsia="Verdana"/>
          <w:spacing w:val="57"/>
          <w:sz w:val="20"/>
          <w:szCs w:val="20"/>
          <w:lang w:val="en-US"/>
        </w:rPr>
        <w:t xml:space="preserve"> </w:t>
      </w:r>
      <w:r w:rsidRPr="007755C7">
        <w:rPr>
          <w:rFonts w:eastAsia="Verdana" w:cs="Verdana"/>
          <w:sz w:val="20"/>
          <w:szCs w:val="20"/>
          <w:lang w:val="en-US"/>
        </w:rPr>
        <w:t>30</w:t>
      </w:r>
      <w:r w:rsidRPr="007755C7">
        <w:rPr>
          <w:rFonts w:eastAsia="Verdana" w:cs="Verdana"/>
          <w:spacing w:val="-6"/>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60"/>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нач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т</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ну</w:t>
      </w:r>
      <w:r w:rsidRPr="007755C7">
        <w:rPr>
          <w:rFonts w:eastAsia="Verdana"/>
          <w:spacing w:val="1"/>
          <w:sz w:val="20"/>
          <w:szCs w:val="20"/>
          <w:lang w:val="en-US"/>
        </w:rPr>
        <w:t>т</w:t>
      </w:r>
      <w:r w:rsidRPr="007755C7">
        <w:rPr>
          <w:rFonts w:eastAsia="Verdana"/>
          <w:sz w:val="20"/>
          <w:szCs w:val="20"/>
          <w:lang w:val="en-US"/>
        </w:rPr>
        <w:t>ку</w:t>
      </w:r>
      <w:r w:rsidRPr="007755C7">
        <w:rPr>
          <w:rFonts w:eastAsia="Verdana"/>
          <w:spacing w:val="-5"/>
          <w:sz w:val="20"/>
          <w:szCs w:val="20"/>
          <w:lang w:val="en-US"/>
        </w:rPr>
        <w:t xml:space="preserve"> </w:t>
      </w:r>
      <w:r w:rsidRPr="007755C7">
        <w:rPr>
          <w:rFonts w:eastAsia="Verdana"/>
          <w:sz w:val="20"/>
          <w:szCs w:val="20"/>
          <w:lang w:val="en-US"/>
        </w:rPr>
        <w:t>за</w:t>
      </w:r>
      <w:r w:rsidRPr="007755C7">
        <w:rPr>
          <w:rFonts w:eastAsia="Verdana"/>
          <w:spacing w:val="2"/>
          <w:sz w:val="20"/>
          <w:szCs w:val="20"/>
          <w:lang w:val="en-US"/>
        </w:rPr>
        <w:t>к</w:t>
      </w:r>
      <w:r w:rsidRPr="007755C7">
        <w:rPr>
          <w:rFonts w:eastAsia="Verdana"/>
          <w:sz w:val="20"/>
          <w:szCs w:val="20"/>
          <w:lang w:val="en-US"/>
        </w:rPr>
        <w:t>љу</w:t>
      </w:r>
      <w:r w:rsidRPr="007755C7">
        <w:rPr>
          <w:rFonts w:eastAsia="Verdana"/>
          <w:spacing w:val="1"/>
          <w:sz w:val="20"/>
          <w:szCs w:val="20"/>
          <w:lang w:val="en-US"/>
        </w:rPr>
        <w:t>ч</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3" w:lineRule="exact"/>
        <w:ind w:left="833"/>
        <w:rPr>
          <w:rFonts w:eastAsia="Verdana"/>
          <w:sz w:val="20"/>
          <w:szCs w:val="20"/>
          <w:lang w:val="en-U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10</w:t>
      </w:r>
      <w:r w:rsidRPr="007755C7">
        <w:rPr>
          <w:rFonts w:eastAsia="Verdana"/>
          <w:spacing w:val="-4"/>
          <w:sz w:val="20"/>
          <w:szCs w:val="20"/>
          <w:lang w:val="en-US"/>
        </w:rPr>
        <w:t xml:space="preserve"> </w:t>
      </w:r>
      <w:r w:rsidRPr="007755C7">
        <w:rPr>
          <w:rFonts w:eastAsia="Verdana"/>
          <w:sz w:val="20"/>
          <w:szCs w:val="20"/>
          <w:lang w:val="en-US"/>
        </w:rPr>
        <w:t>%</w:t>
      </w:r>
      <w:r w:rsidRPr="007755C7">
        <w:rPr>
          <w:rFonts w:eastAsia="Verdana"/>
          <w:spacing w:val="-7"/>
          <w:sz w:val="20"/>
          <w:szCs w:val="20"/>
          <w:lang w:val="en-US"/>
        </w:rPr>
        <w:t xml:space="preserve"> </w:t>
      </w:r>
      <w:r w:rsidRPr="007755C7">
        <w:rPr>
          <w:rFonts w:eastAsia="Verdana"/>
          <w:spacing w:val="-2"/>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6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з</w:t>
      </w:r>
      <w:r w:rsidRPr="007755C7">
        <w:rPr>
          <w:rFonts w:eastAsia="Verdana"/>
          <w:sz w:val="20"/>
          <w:szCs w:val="20"/>
          <w:lang w:val="en-US"/>
        </w:rPr>
        <w:t>ражена</w:t>
      </w:r>
      <w:r w:rsidRPr="007755C7">
        <w:rPr>
          <w:rFonts w:eastAsia="Verdana"/>
          <w:spacing w:val="-6"/>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z w:val="20"/>
          <w:szCs w:val="20"/>
          <w:lang w:val="en-US"/>
        </w:rPr>
        <w:t>динари</w:t>
      </w:r>
      <w:r w:rsidRPr="007755C7">
        <w:rPr>
          <w:rFonts w:eastAsia="Verdana"/>
          <w:spacing w:val="2"/>
          <w:sz w:val="20"/>
          <w:szCs w:val="20"/>
          <w:lang w:val="en-US"/>
        </w:rPr>
        <w:t>ма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д</w:t>
      </w:r>
      <w:r w:rsidRPr="007755C7">
        <w:rPr>
          <w:rFonts w:eastAsia="Verdana"/>
          <w:spacing w:val="-1"/>
          <w:sz w:val="20"/>
          <w:szCs w:val="20"/>
          <w:lang w:val="en-US"/>
        </w:rPr>
        <w:t>в</w:t>
      </w:r>
      <w:r w:rsidRPr="007755C7">
        <w:rPr>
          <w:rFonts w:eastAsia="Verdana"/>
          <w:sz w:val="20"/>
          <w:szCs w:val="20"/>
          <w:lang w:val="en-US"/>
        </w:rPr>
        <w:t>.</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трајањ</w:t>
      </w:r>
      <w:r w:rsidRPr="007755C7">
        <w:rPr>
          <w:rFonts w:eastAsia="Verdana"/>
          <w:spacing w:val="-5"/>
          <w:sz w:val="20"/>
          <w:szCs w:val="20"/>
          <w:u w:val="single" w:color="000000"/>
          <w:lang w:val="en-US"/>
        </w:rPr>
        <w:t>a</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30</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5"/>
          <w:sz w:val="20"/>
          <w:szCs w:val="20"/>
          <w:lang w:val="en-US"/>
        </w:rPr>
        <w:t xml:space="preserve"> </w:t>
      </w:r>
      <w:r w:rsidRPr="007755C7">
        <w:rPr>
          <w:rFonts w:eastAsia="Verdana"/>
          <w:spacing w:val="2"/>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чања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иза</w:t>
      </w:r>
      <w:r w:rsidRPr="007755C7">
        <w:rPr>
          <w:rFonts w:eastAsia="Verdana"/>
          <w:spacing w:val="1"/>
          <w:sz w:val="20"/>
          <w:szCs w:val="20"/>
          <w:lang w:val="en-US"/>
        </w:rPr>
        <w:t>ц</w:t>
      </w:r>
      <w:r w:rsidRPr="007755C7">
        <w:rPr>
          <w:rFonts w:eastAsia="Verdana"/>
          <w:sz w:val="20"/>
          <w:szCs w:val="20"/>
          <w:lang w:val="en-US"/>
        </w:rPr>
        <w:t>ије</w:t>
      </w:r>
      <w:r w:rsidRPr="007755C7">
        <w:rPr>
          <w:rFonts w:eastAsia="Verdana"/>
          <w:spacing w:val="-5"/>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180" w:lineRule="exact"/>
        <w:rPr>
          <w:sz w:val="20"/>
          <w:szCs w:val="20"/>
          <w:lang w:val="en-US"/>
        </w:rPr>
      </w:pPr>
    </w:p>
    <w:p w:rsidR="00953B88" w:rsidRPr="007755C7" w:rsidRDefault="00953B88" w:rsidP="00953B88">
      <w:pPr>
        <w:widowControl w:val="0"/>
        <w:spacing w:before="71" w:after="0" w:line="242" w:lineRule="exact"/>
        <w:ind w:left="112" w:right="119" w:firstLine="608"/>
        <w:jc w:val="both"/>
        <w:rPr>
          <w:rFonts w:eastAsia="Verdana"/>
          <w:sz w:val="20"/>
          <w:szCs w:val="20"/>
          <w:lang w:val="sr-Cyrl-R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50"/>
          <w:sz w:val="20"/>
          <w:szCs w:val="20"/>
          <w:lang w:val="en-US"/>
        </w:rPr>
        <w:t xml:space="preserve"> </w:t>
      </w:r>
      <w:r w:rsidRPr="007755C7">
        <w:rPr>
          <w:rFonts w:eastAsia="Verdana"/>
          <w:sz w:val="20"/>
          <w:szCs w:val="20"/>
          <w:lang w:val="en-US"/>
        </w:rPr>
        <w:t>је</w:t>
      </w:r>
      <w:r w:rsidRPr="007755C7">
        <w:rPr>
          <w:rFonts w:eastAsia="Verdana"/>
          <w:spacing w:val="48"/>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50"/>
          <w:sz w:val="20"/>
          <w:szCs w:val="20"/>
          <w:lang w:val="en-US"/>
        </w:rPr>
        <w:t xml:space="preserve"> </w:t>
      </w:r>
      <w:r w:rsidRPr="007755C7">
        <w:rPr>
          <w:rFonts w:eastAsia="Verdana"/>
          <w:sz w:val="20"/>
          <w:szCs w:val="20"/>
          <w:lang w:val="en-US"/>
        </w:rPr>
        <w:t>да</w:t>
      </w:r>
      <w:r w:rsidRPr="007755C7">
        <w:rPr>
          <w:rFonts w:eastAsia="Verdana"/>
          <w:spacing w:val="49"/>
          <w:sz w:val="20"/>
          <w:szCs w:val="20"/>
          <w:lang w:val="en-US"/>
        </w:rPr>
        <w:t xml:space="preserve"> </w:t>
      </w:r>
      <w:r w:rsidRPr="007755C7">
        <w:rPr>
          <w:rFonts w:eastAsia="Verdana"/>
          <w:sz w:val="20"/>
          <w:szCs w:val="20"/>
          <w:lang w:val="en-US"/>
        </w:rPr>
        <w:t>ун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49"/>
          <w:sz w:val="20"/>
          <w:szCs w:val="20"/>
          <w:lang w:val="en-US"/>
        </w:rPr>
        <w:t xml:space="preserve"> </w:t>
      </w:r>
      <w:r w:rsidRPr="007755C7">
        <w:rPr>
          <w:rFonts w:eastAsia="Verdana"/>
          <w:sz w:val="20"/>
          <w:szCs w:val="20"/>
          <w:lang w:val="en-US"/>
        </w:rPr>
        <w:t>гаран</w:t>
      </w:r>
      <w:r w:rsidRPr="007755C7">
        <w:rPr>
          <w:rFonts w:eastAsia="Verdana"/>
          <w:spacing w:val="1"/>
          <w:sz w:val="20"/>
          <w:szCs w:val="20"/>
          <w:lang w:val="en-US"/>
        </w:rPr>
        <w:t>ц</w:t>
      </w:r>
      <w:r w:rsidRPr="007755C7">
        <w:rPr>
          <w:rFonts w:eastAsia="Verdana"/>
          <w:spacing w:val="2"/>
          <w:sz w:val="20"/>
          <w:szCs w:val="20"/>
          <w:lang w:val="en-US"/>
        </w:rPr>
        <w:t>и</w:t>
      </w:r>
      <w:r w:rsidRPr="007755C7">
        <w:rPr>
          <w:rFonts w:eastAsia="Verdana"/>
          <w:sz w:val="20"/>
          <w:szCs w:val="20"/>
          <w:lang w:val="en-US"/>
        </w:rPr>
        <w:t>ју</w:t>
      </w:r>
      <w:r w:rsidRPr="007755C7">
        <w:rPr>
          <w:rFonts w:eastAsia="Verdana"/>
          <w:spacing w:val="48"/>
          <w:sz w:val="20"/>
          <w:szCs w:val="20"/>
          <w:lang w:val="en-US"/>
        </w:rPr>
        <w:t xml:space="preserve"> </w:t>
      </w:r>
      <w:r w:rsidRPr="007755C7">
        <w:rPr>
          <w:rFonts w:eastAsia="Verdana"/>
          <w:sz w:val="20"/>
          <w:szCs w:val="20"/>
          <w:lang w:val="en-US"/>
        </w:rPr>
        <w:t>дату</w:t>
      </w:r>
      <w:r w:rsidRPr="007755C7">
        <w:rPr>
          <w:rFonts w:eastAsia="Verdana"/>
          <w:spacing w:val="48"/>
          <w:sz w:val="20"/>
          <w:szCs w:val="20"/>
          <w:lang w:val="en-US"/>
        </w:rPr>
        <w:t xml:space="preserve"> </w:t>
      </w:r>
      <w:r w:rsidRPr="007755C7">
        <w:rPr>
          <w:rFonts w:eastAsia="Verdana"/>
          <w:sz w:val="20"/>
          <w:szCs w:val="20"/>
          <w:lang w:val="en-US"/>
        </w:rPr>
        <w:t>уз</w:t>
      </w:r>
      <w:r w:rsidRPr="007755C7">
        <w:rPr>
          <w:rFonts w:eastAsia="Verdana"/>
          <w:spacing w:val="5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49"/>
          <w:sz w:val="20"/>
          <w:szCs w:val="20"/>
          <w:lang w:val="en-US"/>
        </w:rPr>
        <w:t xml:space="preserve"> </w:t>
      </w:r>
      <w:r w:rsidRPr="007755C7">
        <w:rPr>
          <w:rFonts w:eastAsia="Verdana"/>
          <w:sz w:val="20"/>
          <w:szCs w:val="20"/>
          <w:lang w:val="en-US"/>
        </w:rPr>
        <w:t>ако</w:t>
      </w:r>
      <w:r w:rsidRPr="007755C7">
        <w:rPr>
          <w:rFonts w:eastAsia="Verdana"/>
          <w:spacing w:val="51"/>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бављ</w:t>
      </w:r>
      <w:r w:rsidRPr="007755C7">
        <w:rPr>
          <w:rFonts w:eastAsia="Verdana"/>
          <w:spacing w:val="2"/>
          <w:sz w:val="20"/>
          <w:szCs w:val="20"/>
          <w:lang w:val="en-US"/>
        </w:rPr>
        <w:t>а</w:t>
      </w:r>
      <w:r w:rsidRPr="007755C7">
        <w:rPr>
          <w:rFonts w:eastAsia="Verdana"/>
          <w:sz w:val="20"/>
          <w:szCs w:val="20"/>
          <w:lang w:val="en-US"/>
        </w:rPr>
        <w:t>ч</w:t>
      </w:r>
      <w:r w:rsidRPr="007755C7">
        <w:rPr>
          <w:rFonts w:eastAsia="Verdana"/>
          <w:spacing w:val="48"/>
          <w:sz w:val="20"/>
          <w:szCs w:val="20"/>
          <w:lang w:val="en-US"/>
        </w:rPr>
        <w:t xml:space="preserve"> </w:t>
      </w:r>
      <w:r w:rsidRPr="007755C7">
        <w:rPr>
          <w:rFonts w:eastAsia="Verdana"/>
          <w:sz w:val="20"/>
          <w:szCs w:val="20"/>
          <w:lang w:val="en-US"/>
        </w:rPr>
        <w:t>не</w:t>
      </w:r>
      <w:r w:rsidRPr="007755C7">
        <w:rPr>
          <w:rFonts w:eastAsia="Verdana"/>
          <w:spacing w:val="50"/>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има</w:t>
      </w:r>
      <w:r w:rsidRPr="007755C7">
        <w:rPr>
          <w:rFonts w:eastAsia="Verdana"/>
          <w:spacing w:val="-8"/>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на</w:t>
      </w:r>
      <w:r w:rsidRPr="007755C7">
        <w:rPr>
          <w:rFonts w:eastAsia="Verdana"/>
          <w:spacing w:val="-8"/>
          <w:sz w:val="20"/>
          <w:szCs w:val="20"/>
          <w:lang w:val="en-US"/>
        </w:rPr>
        <w:t xml:space="preserve"> </w:t>
      </w:r>
      <w:r w:rsidRPr="007755C7">
        <w:rPr>
          <w:rFonts w:eastAsia="Verdana"/>
          <w:sz w:val="20"/>
          <w:szCs w:val="20"/>
          <w:lang w:val="en-US"/>
        </w:rPr>
        <w:t>нач</w:t>
      </w:r>
      <w:r w:rsidRPr="007755C7">
        <w:rPr>
          <w:rFonts w:eastAsia="Verdana"/>
          <w:spacing w:val="1"/>
          <w:sz w:val="20"/>
          <w:szCs w:val="20"/>
          <w:lang w:val="en-US"/>
        </w:rPr>
        <w:t>и</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pacing w:val="2"/>
          <w:sz w:val="20"/>
          <w:szCs w:val="20"/>
          <w:lang w:val="en-US"/>
        </w:rPr>
        <w:t>м</w:t>
      </w:r>
      <w:r w:rsidRPr="007755C7">
        <w:rPr>
          <w:rFonts w:eastAsia="Verdana"/>
          <w:sz w:val="20"/>
          <w:szCs w:val="20"/>
          <w:lang w:val="en-US"/>
        </w:rPr>
        <w:t>.</w:t>
      </w:r>
    </w:p>
    <w:p w:rsidR="00953B88" w:rsidRPr="007755C7" w:rsidRDefault="00953B88" w:rsidP="00953B88">
      <w:pPr>
        <w:autoSpaceDE w:val="0"/>
        <w:autoSpaceDN w:val="0"/>
        <w:adjustRightInd w:val="0"/>
        <w:spacing w:after="0" w:line="240" w:lineRule="auto"/>
        <w:jc w:val="both"/>
        <w:rPr>
          <w:rFonts w:cs="Verdana"/>
          <w:sz w:val="20"/>
          <w:szCs w:val="20"/>
          <w:lang w:val="sr-Cyrl-RS"/>
        </w:rPr>
      </w:pP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20" w:firstLine="720"/>
        <w:jc w:val="both"/>
        <w:rPr>
          <w:rFonts w:eastAsia="Times New Roman" w:cs="Times New Roman"/>
          <w:sz w:val="20"/>
          <w:szCs w:val="20"/>
          <w:lang w:val="en-US" w:eastAsia="sr-Latn-RS"/>
        </w:rPr>
      </w:pPr>
      <w:r w:rsidRPr="007755C7">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7755C7">
        <w:rPr>
          <w:rFonts w:eastAsia="Times New Roman" w:cs="Times New Roman"/>
          <w:b/>
          <w:sz w:val="20"/>
          <w:szCs w:val="20"/>
          <w:lang w:val="sr-Cyrl-RS" w:eastAsia="sr-Latn-RS"/>
        </w:rPr>
        <w:t>:</w:t>
      </w:r>
    </w:p>
    <w:p w:rsidR="00953B88" w:rsidRPr="007755C7" w:rsidRDefault="00953B88" w:rsidP="00953B88">
      <w:pPr>
        <w:spacing w:after="0" w:line="210" w:lineRule="atLeast"/>
        <w:ind w:firstLine="708"/>
        <w:jc w:val="both"/>
        <w:rPr>
          <w:rFonts w:eastAsia="Times New Roman" w:cs="Times New Roman"/>
          <w:sz w:val="20"/>
          <w:szCs w:val="20"/>
          <w:lang w:val="en-US" w:eastAsia="sr-Latn-RS"/>
        </w:rPr>
      </w:pPr>
      <w:r w:rsidRPr="007755C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Заинтересовано лице може, у писаном облику</w:t>
      </w:r>
      <w:r w:rsidRPr="007755C7">
        <w:rPr>
          <w:rFonts w:eastAsia="Times New Roman" w:cs="Times New Roman"/>
          <w:sz w:val="20"/>
          <w:szCs w:val="20"/>
          <w:lang w:val="sr-Cyrl-RS"/>
        </w:rPr>
        <w:t xml:space="preserve"> </w:t>
      </w:r>
      <w:r w:rsidRPr="007755C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953B88" w:rsidRPr="001C0638" w:rsidRDefault="00953B88" w:rsidP="00B304E2">
      <w:pPr>
        <w:jc w:val="both"/>
        <w:rPr>
          <w:b/>
          <w:sz w:val="20"/>
          <w:szCs w:val="20"/>
          <w:lang w:val="sr-Cyrl-RS"/>
        </w:rPr>
      </w:pPr>
      <w:r w:rsidRPr="007755C7">
        <w:rPr>
          <w:rFonts w:eastAsia="Times New Roman" w:cs="Times New Roman"/>
          <w:sz w:val="20"/>
          <w:szCs w:val="20"/>
          <w:lang w:val="ru-RU"/>
        </w:rPr>
        <w:t xml:space="preserve">Захтев за додатне информације, са </w:t>
      </w:r>
      <w:r w:rsidRPr="007755C7">
        <w:rPr>
          <w:rFonts w:eastAsia="Times New Roman" w:cs="Times New Roman"/>
          <w:sz w:val="20"/>
          <w:szCs w:val="20"/>
          <w:u w:val="single"/>
          <w:lang w:val="ru-RU"/>
        </w:rPr>
        <w:t>обавезном назнаком</w:t>
      </w:r>
      <w:r w:rsidRPr="007755C7">
        <w:rPr>
          <w:rFonts w:eastAsia="Times New Roman" w:cs="Times New Roman"/>
          <w:sz w:val="20"/>
          <w:szCs w:val="20"/>
          <w:lang w:val="ru-RU"/>
        </w:rPr>
        <w:t xml:space="preserve"> «Тражење додатних информација или појашњења у вези са припремањем понуде за </w:t>
      </w:r>
      <w:r w:rsidR="00B304E2" w:rsidRPr="007755C7">
        <w:rPr>
          <w:rFonts w:eastAsia="Times New Roman" w:cs="Times New Roman"/>
          <w:sz w:val="20"/>
          <w:szCs w:val="20"/>
          <w:lang w:val="ru-RU"/>
        </w:rPr>
        <w:t xml:space="preserve">за </w:t>
      </w:r>
      <w:r w:rsidR="00B304E2" w:rsidRPr="007755C7">
        <w:rPr>
          <w:sz w:val="20"/>
          <w:szCs w:val="20"/>
          <w:lang w:val="sr-Cyrl-CS"/>
        </w:rPr>
        <w:t>јавнау набавку</w:t>
      </w:r>
      <w:r w:rsidR="00B304E2" w:rsidRPr="007755C7">
        <w:rPr>
          <w:b/>
          <w:sz w:val="20"/>
          <w:szCs w:val="20"/>
          <w:lang w:val="sr-Cyrl-CS"/>
        </w:rPr>
        <w:t xml:space="preserve"> „</w:t>
      </w:r>
      <w:r w:rsidR="00C44A92" w:rsidRPr="007755C7">
        <w:rPr>
          <w:b/>
          <w:sz w:val="20"/>
          <w:szCs w:val="20"/>
          <w:lang w:val="sr-Cyrl-CS"/>
        </w:rPr>
        <w:t xml:space="preserve">ЈАВНА НАБАВКА </w:t>
      </w:r>
      <w:r w:rsidR="00B304E2" w:rsidRPr="001C0638">
        <w:rPr>
          <w:b/>
          <w:sz w:val="20"/>
          <w:szCs w:val="20"/>
          <w:lang w:val="sr-Cyrl-RS"/>
        </w:rPr>
        <w:t>УСЛУГА ОДРЕЂИВАЊА МАСЕНЕ КОНЦЕНТРАЦИЈЕ И САДРЖАЈА СУСПЕНДОВАНИХ ЧЕСТИЦА (</w:t>
      </w:r>
      <w:r w:rsidR="00B304E2" w:rsidRPr="001C0638">
        <w:rPr>
          <w:b/>
          <w:sz w:val="20"/>
          <w:szCs w:val="20"/>
          <w:lang w:val="sr-Latn-RS"/>
        </w:rPr>
        <w:t>PM</w:t>
      </w:r>
      <w:r w:rsidR="00B304E2" w:rsidRPr="001C0638">
        <w:rPr>
          <w:b/>
          <w:sz w:val="20"/>
          <w:szCs w:val="20"/>
          <w:vertAlign w:val="subscript"/>
          <w:lang w:val="sr-Latn-RS"/>
        </w:rPr>
        <w:t>10</w:t>
      </w:r>
      <w:r w:rsidR="00B304E2" w:rsidRPr="001C0638">
        <w:rPr>
          <w:b/>
          <w:sz w:val="20"/>
          <w:szCs w:val="20"/>
          <w:lang w:val="sr-Latn-RS"/>
        </w:rPr>
        <w:t xml:space="preserve">) </w:t>
      </w:r>
      <w:r w:rsidR="00B304E2" w:rsidRPr="001C063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1C0638">
        <w:rPr>
          <w:rFonts w:eastAsia="Times New Roman" w:cs="Times New Roman"/>
          <w:b/>
          <w:sz w:val="20"/>
          <w:szCs w:val="20"/>
          <w:lang w:val="sr-Cyrl-RS" w:eastAsia="ar-SA"/>
        </w:rPr>
        <w:t xml:space="preserve"> ( ЈН </w:t>
      </w:r>
      <w:r w:rsidRPr="001C0638">
        <w:rPr>
          <w:b/>
          <w:sz w:val="20"/>
          <w:szCs w:val="20"/>
          <w:lang w:val="sr-Cyrl-RS" w:eastAsia="ar-SA"/>
        </w:rPr>
        <w:t xml:space="preserve">ОП </w:t>
      </w:r>
      <w:r w:rsidR="00466142">
        <w:rPr>
          <w:b/>
          <w:sz w:val="20"/>
          <w:szCs w:val="20"/>
          <w:lang w:val="sr-Cyrl-RS" w:eastAsia="ar-SA"/>
        </w:rPr>
        <w:t>2</w:t>
      </w:r>
      <w:r w:rsidR="00C44A92" w:rsidRPr="001C0638">
        <w:rPr>
          <w:b/>
          <w:sz w:val="20"/>
          <w:szCs w:val="20"/>
          <w:lang w:val="sr-Cyrl-RS" w:eastAsia="ar-SA"/>
        </w:rPr>
        <w:t>/2018</w:t>
      </w:r>
      <w:r w:rsidRPr="001C0638">
        <w:rPr>
          <w:b/>
          <w:sz w:val="20"/>
          <w:szCs w:val="20"/>
          <w:lang w:val="sr-Cyrl-RS" w:eastAsia="ar-SA"/>
        </w:rPr>
        <w:t>)</w:t>
      </w:r>
      <w:r w:rsidRPr="001C0638">
        <w:rPr>
          <w:rFonts w:eastAsia="Times New Roman" w:cs="Times New Roman"/>
          <w:b/>
          <w:sz w:val="20"/>
          <w:szCs w:val="20"/>
          <w:lang w:val="sr-Cyrl-CS"/>
        </w:rPr>
        <w:t>“</w:t>
      </w:r>
      <w:r w:rsidRPr="001C0638">
        <w:rPr>
          <w:rFonts w:eastAsia="Times New Roman" w:cs="Times New Roman"/>
          <w:b/>
          <w:sz w:val="20"/>
          <w:szCs w:val="20"/>
          <w:lang w:val="ru-RU"/>
        </w:rPr>
        <w:t xml:space="preserve">, </w:t>
      </w:r>
      <w:r w:rsidRPr="001C0638">
        <w:rPr>
          <w:rFonts w:eastAsia="Times New Roman" w:cs="Times New Roman"/>
          <w:sz w:val="20"/>
          <w:szCs w:val="20"/>
          <w:lang w:val="ru-RU"/>
        </w:rPr>
        <w:t>може се упутити наручиоцу: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953B88" w:rsidRPr="007755C7" w:rsidRDefault="00953B88" w:rsidP="00953B88">
      <w:pPr>
        <w:spacing w:after="0" w:line="240" w:lineRule="auto"/>
        <w:ind w:firstLine="600"/>
        <w:jc w:val="both"/>
        <w:rPr>
          <w:rFonts w:eastAsia="Times New Roman" w:cs="Times New Roman"/>
          <w:sz w:val="20"/>
          <w:szCs w:val="20"/>
          <w:lang w:val="sr-Latn-RS"/>
        </w:rPr>
      </w:pPr>
      <w:r w:rsidRPr="007755C7">
        <w:rPr>
          <w:rFonts w:eastAsia="Times New Roman" w:cs="Times New Roman"/>
          <w:sz w:val="20"/>
          <w:szCs w:val="20"/>
          <w:lang w:val="ru-RU"/>
        </w:rPr>
        <w:t xml:space="preserve">-путем електронске поште, на </w:t>
      </w:r>
      <w:r w:rsidRPr="007755C7">
        <w:rPr>
          <w:rFonts w:eastAsia="Times New Roman" w:cs="Times New Roman"/>
          <w:sz w:val="20"/>
          <w:szCs w:val="20"/>
          <w:lang w:val="en-US"/>
        </w:rPr>
        <w:t>e mal</w:t>
      </w:r>
      <w:r w:rsidRPr="007755C7">
        <w:rPr>
          <w:rFonts w:eastAsia="Times New Roman" w:cs="Times New Roman"/>
          <w:sz w:val="20"/>
          <w:szCs w:val="20"/>
          <w:lang w:val="ru-RU"/>
        </w:rPr>
        <w:t>:</w:t>
      </w:r>
      <w:r w:rsidRPr="007755C7">
        <w:rPr>
          <w:rFonts w:eastAsia="Times New Roman" w:cs="Times New Roman"/>
          <w:sz w:val="20"/>
          <w:szCs w:val="20"/>
          <w:lang w:val="en-US"/>
        </w:rPr>
        <w:t xml:space="preserve"> </w:t>
      </w:r>
      <w:r w:rsidRPr="007755C7">
        <w:rPr>
          <w:rFonts w:eastAsia="Times New Roman" w:cs="Times New Roman"/>
          <w:sz w:val="20"/>
          <w:szCs w:val="20"/>
          <w:u w:val="single"/>
          <w:lang w:val="sr-Latn-RS"/>
        </w:rPr>
        <w:t>ekourb</w:t>
      </w:r>
      <w:r w:rsidRPr="007755C7">
        <w:rPr>
          <w:rFonts w:eastAsia="Times New Roman" w:cs="Times New Roman"/>
          <w:sz w:val="20"/>
          <w:szCs w:val="20"/>
          <w:u w:val="single"/>
          <w:lang w:val="en-US"/>
        </w:rPr>
        <w:t>@vojvodina.gov.rs</w:t>
      </w:r>
      <w:r w:rsidRPr="007755C7">
        <w:rPr>
          <w:rFonts w:eastAsia="Times New Roman" w:cs="Times New Roman"/>
          <w:sz w:val="20"/>
          <w:szCs w:val="20"/>
          <w:lang w:val="ru-RU"/>
        </w:rPr>
        <w:t xml:space="preserve"> </w:t>
      </w:r>
      <w:r w:rsidRPr="007755C7">
        <w:rPr>
          <w:rFonts w:eastAsia="Times New Roman" w:cs="Times New Roman"/>
          <w:bCs/>
          <w:sz w:val="20"/>
          <w:szCs w:val="20"/>
          <w:lang w:val="sr-Cyrl-RS"/>
        </w:rPr>
        <w:t xml:space="preserve"> </w:t>
      </w:r>
      <w:r w:rsidRPr="007755C7">
        <w:rPr>
          <w:rFonts w:eastAsia="Times New Roman" w:cs="Times New Roman"/>
          <w:bCs/>
          <w:sz w:val="20"/>
          <w:szCs w:val="20"/>
          <w:lang w:val="sr-Latn-RS"/>
        </w:rPr>
        <w:t xml:space="preserve">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 xml:space="preserve">Наручилац ће у року од </w:t>
      </w:r>
      <w:r w:rsidRPr="007755C7">
        <w:rPr>
          <w:rFonts w:eastAsia="Times New Roman" w:cs="Times New Roman"/>
          <w:sz w:val="20"/>
          <w:szCs w:val="20"/>
          <w:lang w:val="sr-Cyrl-RS"/>
        </w:rPr>
        <w:t>три</w:t>
      </w:r>
      <w:r w:rsidRPr="007755C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7755C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953B88" w:rsidRPr="007755C7" w:rsidRDefault="00953B88" w:rsidP="00953B88">
      <w:pPr>
        <w:spacing w:after="0" w:line="240" w:lineRule="auto"/>
        <w:ind w:firstLine="600"/>
        <w:jc w:val="both"/>
        <w:rPr>
          <w:rFonts w:eastAsia="Times New Roman" w:cs="Times New Roman"/>
          <w:sz w:val="20"/>
          <w:szCs w:val="20"/>
          <w:lang w:val="en-US"/>
        </w:rPr>
      </w:pPr>
      <w:r w:rsidRPr="007755C7">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7755C7">
        <w:rPr>
          <w:rFonts w:eastAsia="Times New Roman" w:cs="Times New Roman"/>
          <w:sz w:val="20"/>
          <w:szCs w:val="20"/>
          <w:lang w:val="sr-Cyrl-CS"/>
        </w:rPr>
        <w:t>je</w:t>
      </w:r>
      <w:r w:rsidRPr="007755C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У случају разлике између јединичне и укупне цен</w:t>
      </w:r>
      <w:r w:rsidRPr="007755C7">
        <w:rPr>
          <w:rFonts w:eastAsia="Times New Roman" w:cs="Times New Roman"/>
          <w:sz w:val="20"/>
          <w:szCs w:val="20"/>
          <w:lang w:val="sr-Cyrl-RS"/>
        </w:rPr>
        <w:t>е</w:t>
      </w:r>
      <w:r w:rsidRPr="007755C7">
        <w:rPr>
          <w:rFonts w:eastAsia="Times New Roman" w:cs="Times New Roman"/>
          <w:sz w:val="20"/>
          <w:szCs w:val="20"/>
          <w:lang w:val="ru-RU"/>
        </w:rPr>
        <w:t xml:space="preserve">, меродавна је јединична цена. </w:t>
      </w:r>
    </w:p>
    <w:p w:rsidR="00953B88" w:rsidRPr="007755C7" w:rsidRDefault="00953B88" w:rsidP="00953B88">
      <w:pPr>
        <w:spacing w:after="0" w:line="240" w:lineRule="auto"/>
        <w:ind w:firstLine="600"/>
        <w:jc w:val="both"/>
        <w:rPr>
          <w:rFonts w:eastAsia="Times New Roman" w:cs="Times New Roman"/>
          <w:sz w:val="20"/>
          <w:szCs w:val="20"/>
          <w:lang w:val="en-US"/>
        </w:rPr>
      </w:pPr>
      <w:r w:rsidRPr="007755C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7755C7">
        <w:rPr>
          <w:rFonts w:eastAsia="Times New Roman" w:cs="Times New Roman"/>
          <w:sz w:val="20"/>
          <w:szCs w:val="20"/>
          <w:lang w:val="sr-Cyrl-RS"/>
        </w:rPr>
        <w:t>неприхватљиву</w:t>
      </w:r>
      <w:r w:rsidRPr="007755C7">
        <w:rPr>
          <w:rFonts w:eastAsia="Times New Roman" w:cs="Times New Roman"/>
          <w:sz w:val="20"/>
          <w:szCs w:val="20"/>
          <w:lang w:val="ru-RU"/>
        </w:rPr>
        <w:t>.</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eastAsia="sr-Latn-RS"/>
        </w:rPr>
      </w:pPr>
      <w:r w:rsidRPr="007755C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u w:val="single"/>
          <w:lang w:val="ru-RU"/>
        </w:rPr>
      </w:pPr>
      <w:r w:rsidRPr="007755C7">
        <w:rPr>
          <w:rFonts w:eastAsia="Times New Roman" w:cs="Times New Roman"/>
          <w:sz w:val="20"/>
          <w:szCs w:val="20"/>
          <w:u w:val="single"/>
          <w:lang w:val="ru-RU"/>
        </w:rPr>
        <w:t>17)1) Рокови и начин подношења захтева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Cyrl-RS" w:eastAsia="sr-Latn-CS"/>
        </w:rPr>
        <w:t>Ст</w:t>
      </w:r>
      <w:r w:rsidRPr="007755C7">
        <w:rPr>
          <w:rFonts w:eastAsia="Times New Roman" w:cs="Times New Roman"/>
          <w:bCs/>
          <w:sz w:val="20"/>
          <w:szCs w:val="20"/>
          <w:lang w:val="sr-Latn-CS" w:eastAsia="sr-Latn-CS"/>
        </w:rPr>
        <w:t xml:space="preserve">. 3. и 4. </w:t>
      </w:r>
      <w:r w:rsidRPr="007755C7">
        <w:rPr>
          <w:rFonts w:eastAsia="Times New Roman" w:cs="Times New Roman"/>
          <w:bCs/>
          <w:sz w:val="20"/>
          <w:szCs w:val="20"/>
          <w:lang w:val="sr-Cyrl-RS" w:eastAsia="sr-Latn-CS"/>
        </w:rPr>
        <w:t>ове подтачке</w:t>
      </w:r>
      <w:r w:rsidRPr="007755C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7755C7">
        <w:rPr>
          <w:rFonts w:eastAsia="Times New Roman" w:cs="Times New Roman"/>
          <w:bCs/>
          <w:sz w:val="20"/>
          <w:szCs w:val="20"/>
          <w:lang w:val="sr-Cyrl-RS" w:eastAsia="sr-Latn-CS"/>
        </w:rPr>
        <w:t>.</w:t>
      </w:r>
      <w:r w:rsidRPr="007755C7">
        <w:rPr>
          <w:rFonts w:eastAsia="Times New Roman" w:cs="Times New Roman"/>
          <w:bCs/>
          <w:sz w:val="20"/>
          <w:szCs w:val="20"/>
          <w:lang w:val="sr-Latn-CS" w:eastAsia="sr-Latn-CS"/>
        </w:rPr>
        <w:t xml:space="preserve"> овог закона.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7755C7">
        <w:rPr>
          <w:rFonts w:eastAsia="Times New Roman" w:cs="Times New Roman"/>
          <w:bCs/>
          <w:sz w:val="20"/>
          <w:szCs w:val="20"/>
          <w:lang w:val="sr-Cyrl-RS" w:eastAsia="sr-Latn-CS"/>
        </w:rPr>
        <w:t>е</w:t>
      </w:r>
      <w:r w:rsidRPr="007755C7">
        <w:rPr>
          <w:rFonts w:eastAsia="Times New Roman" w:cs="Times New Roman"/>
          <w:bCs/>
          <w:sz w:val="20"/>
          <w:szCs w:val="20"/>
          <w:lang w:val="sr-Latn-CS" w:eastAsia="sr-Latn-CS"/>
        </w:rPr>
        <w:t xml:space="preserve"> </w:t>
      </w:r>
      <w:r w:rsidRPr="007755C7">
        <w:rPr>
          <w:rFonts w:eastAsia="Times New Roman" w:cs="Times New Roman"/>
          <w:bCs/>
          <w:sz w:val="20"/>
          <w:szCs w:val="20"/>
          <w:lang w:val="sr-Cyrl-RS" w:eastAsia="sr-Latn-CS"/>
        </w:rPr>
        <w:t>подтачке</w:t>
      </w:r>
      <w:r w:rsidRPr="007755C7">
        <w:rPr>
          <w:rFonts w:eastAsia="Times New Roman" w:cs="Times New Roman"/>
          <w:bCs/>
          <w:sz w:val="20"/>
          <w:szCs w:val="20"/>
          <w:lang w:val="sr-Latn-CS" w:eastAsia="sr-Latn-CS"/>
        </w:rPr>
        <w:t>, а подносилац захтева га није поднео пре истека тог рока.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lastRenderedPageBreak/>
        <w:t xml:space="preserve">Захтев за заштиту права не задржава даље активности наручиоца у поступку јавне набавке у складу са одредбама члана 150. </w:t>
      </w:r>
      <w:r w:rsidRPr="007755C7">
        <w:rPr>
          <w:rFonts w:eastAsia="Times New Roman" w:cs="Times New Roman"/>
          <w:bCs/>
          <w:sz w:val="20"/>
          <w:szCs w:val="20"/>
          <w:lang w:val="sr-Cyrl-RS" w:eastAsia="sr-Latn-CS"/>
        </w:rPr>
        <w:t>ЗЈН</w:t>
      </w:r>
      <w:r w:rsidRPr="007755C7">
        <w:rPr>
          <w:rFonts w:eastAsia="Times New Roman" w:cs="Times New Roman"/>
          <w:bCs/>
          <w:sz w:val="20"/>
          <w:szCs w:val="20"/>
          <w:lang w:val="sr-Latn-CS" w:eastAsia="sr-Latn-CS"/>
        </w:rPr>
        <w:t>.</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Захтев за заштиту права садржи: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назив и адресу подносиоца захтева и лице за контакт</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назив и адресу наручиоца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4) повреде прописа којима се уређује поступак јавне набавке</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5) чињенице и доказе којима се повреде доказују</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 xml:space="preserve">6) потврду о уплати таксе из члана 156. </w:t>
      </w:r>
      <w:r w:rsidRPr="007755C7">
        <w:rPr>
          <w:rFonts w:eastAsia="Times New Roman" w:cs="Times New Roman"/>
          <w:sz w:val="20"/>
          <w:szCs w:val="20"/>
          <w:lang w:val="sr-Cyrl-RS" w:eastAsia="sr-Latn-CS"/>
        </w:rPr>
        <w:t>ЗЈН</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7) потпис подносиоца.</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Ако поднети захтев за заштиту права не садржи све обавезне елементе наручилац ће такав захтев одбацити закључком.</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17)3) Износ таксе из члана 156. став 1. тач. 1)- 3) ЗЈН:</w:t>
      </w:r>
    </w:p>
    <w:p w:rsidR="00953B88" w:rsidRPr="007755C7" w:rsidRDefault="00953B88" w:rsidP="00953B88">
      <w:pPr>
        <w:spacing w:after="0" w:line="240" w:lineRule="auto"/>
        <w:ind w:right="-180" w:firstLine="720"/>
        <w:jc w:val="both"/>
        <w:rPr>
          <w:rFonts w:eastAsia="Times New Roman" w:cs="Times New Roman"/>
          <w:b/>
          <w:sz w:val="20"/>
          <w:szCs w:val="20"/>
          <w:lang w:val="sr-Cyrl-RS"/>
        </w:rPr>
      </w:pPr>
      <w:r w:rsidRPr="007755C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7755C7">
        <w:rPr>
          <w:rFonts w:eastAsia="Times New Roman" w:cs="Times New Roman"/>
          <w:bCs/>
          <w:sz w:val="20"/>
          <w:szCs w:val="20"/>
          <w:lang w:val="sr-Cyrl-RS"/>
        </w:rPr>
        <w:t xml:space="preserve"> (</w:t>
      </w:r>
      <w:r w:rsidRPr="007755C7">
        <w:rPr>
          <w:rFonts w:eastAsia="Times New Roman" w:cs="Times New Roman"/>
          <w:sz w:val="20"/>
          <w:szCs w:val="20"/>
          <w:lang w:val="ru-RU" w:eastAsia="sr-Latn-RS"/>
        </w:rPr>
        <w:t>број рачун буџета Републике Србије за уплату таксе:840-</w:t>
      </w:r>
      <w:r w:rsidRPr="007755C7">
        <w:rPr>
          <w:rFonts w:eastAsia="Times New Roman" w:cs="Times New Roman"/>
          <w:sz w:val="20"/>
          <w:szCs w:val="20"/>
          <w:lang w:val="en-US" w:eastAsia="sr-Latn-RS"/>
        </w:rPr>
        <w:t xml:space="preserve">30678845-06, </w:t>
      </w:r>
      <w:r w:rsidRPr="007755C7">
        <w:rPr>
          <w:rFonts w:eastAsia="Times New Roman" w:cs="Times New Roman"/>
          <w:sz w:val="20"/>
          <w:szCs w:val="20"/>
          <w:lang w:val="ru-RU" w:eastAsia="sr-Latn-RS"/>
        </w:rPr>
        <w:t>позив на број</w:t>
      </w:r>
      <w:r w:rsidRPr="007755C7">
        <w:rPr>
          <w:rFonts w:eastAsia="Times New Roman" w:cs="Times New Roman"/>
          <w:sz w:val="20"/>
          <w:szCs w:val="20"/>
          <w:lang w:val="en-US" w:eastAsia="sr-Latn-RS"/>
        </w:rPr>
        <w:t>:</w:t>
      </w:r>
      <w:r w:rsidRPr="007755C7">
        <w:rPr>
          <w:rFonts w:eastAsia="Times New Roman" w:cs="Times New Roman"/>
          <w:sz w:val="20"/>
          <w:szCs w:val="20"/>
          <w:lang w:val="ru-RU" w:eastAsia="sr-Latn-RS"/>
        </w:rPr>
        <w:t xml:space="preserve"> </w:t>
      </w:r>
      <w:r w:rsidRPr="007755C7">
        <w:rPr>
          <w:rFonts w:eastAsia="Times New Roman" w:cs="Times New Roman"/>
          <w:sz w:val="20"/>
          <w:szCs w:val="20"/>
          <w:lang w:val="sr-Cyrl-RS" w:eastAsia="sr-Latn-RS"/>
        </w:rPr>
        <w:t>број или ознака јавне набавке</w:t>
      </w:r>
      <w:r w:rsidRPr="007755C7">
        <w:rPr>
          <w:rFonts w:eastAsia="Times New Roman" w:cs="Times New Roman"/>
          <w:sz w:val="20"/>
          <w:szCs w:val="20"/>
          <w:lang w:val="ru-RU" w:eastAsia="sr-Latn-RS"/>
        </w:rPr>
        <w:t xml:space="preserve">) </w:t>
      </w:r>
      <w:r w:rsidRPr="007755C7">
        <w:rPr>
          <w:rFonts w:eastAsia="Times New Roman" w:cs="Times New Roman"/>
          <w:bCs/>
          <w:sz w:val="20"/>
          <w:szCs w:val="20"/>
          <w:lang w:val="sr-Cyrl-CS"/>
        </w:rPr>
        <w:t>уплати таксу од:</w:t>
      </w:r>
      <w:r w:rsidRPr="007755C7">
        <w:rPr>
          <w:rFonts w:eastAsia="Times New Roman" w:cs="Times New Roman"/>
          <w:bCs/>
          <w:sz w:val="20"/>
          <w:szCs w:val="20"/>
          <w:lang w:val="sr-Cyrl-R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NewRoman"/>
          <w:sz w:val="20"/>
          <w:szCs w:val="20"/>
          <w:lang w:val="en-US"/>
        </w:rPr>
        <w:lastRenderedPageBreak/>
        <w:t xml:space="preserve">Чланом </w:t>
      </w:r>
      <w:r w:rsidRPr="007755C7">
        <w:rPr>
          <w:rFonts w:eastAsia="Times New Roman" w:cs="Times-Roman"/>
          <w:sz w:val="20"/>
          <w:szCs w:val="20"/>
          <w:lang w:val="en-US"/>
        </w:rPr>
        <w:t xml:space="preserve">151. </w:t>
      </w:r>
      <w:r w:rsidRPr="007755C7">
        <w:rPr>
          <w:rFonts w:eastAsia="Times New Roman" w:cs="TimesNewRoman"/>
          <w:sz w:val="20"/>
          <w:szCs w:val="20"/>
          <w:lang w:val="en-US"/>
        </w:rPr>
        <w:t xml:space="preserve">Закона о јавним набавкама </w:t>
      </w:r>
      <w:r w:rsidRPr="007755C7">
        <w:rPr>
          <w:rFonts w:eastAsia="Times New Roman" w:cs="Times-Roman"/>
          <w:sz w:val="20"/>
          <w:szCs w:val="20"/>
          <w:lang w:val="en-US"/>
        </w:rPr>
        <w:t>(„</w:t>
      </w:r>
      <w:r w:rsidRPr="007755C7">
        <w:rPr>
          <w:rFonts w:eastAsia="Times New Roman" w:cs="TimesNewRoman"/>
          <w:sz w:val="20"/>
          <w:szCs w:val="20"/>
          <w:lang w:val="en-US"/>
        </w:rPr>
        <w:t>Сл</w:t>
      </w:r>
      <w:r w:rsidRPr="007755C7">
        <w:rPr>
          <w:rFonts w:eastAsia="Times New Roman" w:cs="Times-Roman"/>
          <w:sz w:val="20"/>
          <w:szCs w:val="20"/>
          <w:lang w:val="sr-Cyrl-RS"/>
        </w:rPr>
        <w:t xml:space="preserve">ужбени </w:t>
      </w:r>
      <w:r w:rsidRPr="007755C7">
        <w:rPr>
          <w:rFonts w:eastAsia="Times New Roman" w:cs="Times-Roman"/>
          <w:sz w:val="20"/>
          <w:szCs w:val="20"/>
          <w:lang w:val="en-US"/>
        </w:rPr>
        <w:t xml:space="preserve"> </w:t>
      </w:r>
      <w:r w:rsidRPr="007755C7">
        <w:rPr>
          <w:rFonts w:eastAsia="Times New Roman" w:cs="TimesNewRoman"/>
          <w:sz w:val="20"/>
          <w:szCs w:val="20"/>
          <w:lang w:val="en-US"/>
        </w:rPr>
        <w:t>гласник РС</w:t>
      </w:r>
      <w:r w:rsidRPr="007755C7">
        <w:rPr>
          <w:rFonts w:eastAsia="Times New Roman" w:cs="Times-Roman"/>
          <w:sz w:val="20"/>
          <w:szCs w:val="20"/>
          <w:lang w:val="en-US"/>
        </w:rPr>
        <w:t xml:space="preserve">“, </w:t>
      </w:r>
      <w:r w:rsidRPr="007755C7">
        <w:rPr>
          <w:rFonts w:eastAsia="Times New Roman" w:cs="TimesNewRoman"/>
          <w:sz w:val="20"/>
          <w:szCs w:val="20"/>
          <w:lang w:val="en-US"/>
        </w:rPr>
        <w:t xml:space="preserve">број </w:t>
      </w:r>
      <w:r w:rsidRPr="007755C7">
        <w:rPr>
          <w:rFonts w:eastAsia="Times New Roman" w:cs="Times-Roman"/>
          <w:sz w:val="20"/>
          <w:szCs w:val="20"/>
          <w:lang w:val="en-US"/>
        </w:rPr>
        <w:t>124/12</w:t>
      </w:r>
      <w:r w:rsidRPr="007755C7">
        <w:rPr>
          <w:rFonts w:eastAsia="Times New Roman" w:cs="Times-Roman"/>
          <w:sz w:val="20"/>
          <w:szCs w:val="20"/>
          <w:lang w:val="sr-Cyrl-RS"/>
        </w:rPr>
        <w:t xml:space="preserve">, 14/15 и 68/15) </w:t>
      </w:r>
      <w:r w:rsidRPr="007755C7">
        <w:rPr>
          <w:rFonts w:eastAsia="Times New Roman" w:cs="TimesNewRoman"/>
          <w:sz w:val="20"/>
          <w:szCs w:val="20"/>
          <w:lang w:val="en-US"/>
        </w:rPr>
        <w:t>је прописано да захтев за заштиту права мора да садржи</w:t>
      </w:r>
      <w:r w:rsidRPr="007755C7">
        <w:rPr>
          <w:rFonts w:eastAsia="Times New Roman" w:cs="Times-Roman"/>
          <w:sz w:val="20"/>
          <w:szCs w:val="20"/>
          <w:lang w:val="en-US"/>
        </w:rPr>
        <w:t xml:space="preserve">, </w:t>
      </w:r>
      <w:r w:rsidRPr="007755C7">
        <w:rPr>
          <w:rFonts w:eastAsia="Times New Roman" w:cs="TimesNewRoman"/>
          <w:sz w:val="20"/>
          <w:szCs w:val="20"/>
          <w:lang w:val="en-US"/>
        </w:rPr>
        <w:t>између осталог</w:t>
      </w:r>
      <w:r w:rsidRPr="007755C7">
        <w:rPr>
          <w:rFonts w:eastAsia="Times New Roman" w:cs="Times-Roman"/>
          <w:sz w:val="20"/>
          <w:szCs w:val="20"/>
          <w:lang w:val="en-US"/>
        </w:rPr>
        <w:t xml:space="preserve">, </w:t>
      </w:r>
      <w:r w:rsidRPr="007755C7">
        <w:rPr>
          <w:rFonts w:eastAsia="Times New Roman" w:cs="TimesNewRoman"/>
          <w:sz w:val="20"/>
          <w:szCs w:val="20"/>
          <w:lang w:val="en-US"/>
        </w:rPr>
        <w:t>и</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потврду о уплати таксе из члана </w:t>
      </w:r>
      <w:r w:rsidRPr="007755C7">
        <w:rPr>
          <w:rFonts w:eastAsia="Times New Roman" w:cs="Times-Roman"/>
          <w:sz w:val="20"/>
          <w:szCs w:val="20"/>
          <w:lang w:val="en-US"/>
        </w:rPr>
        <w:t xml:space="preserve">156. </w:t>
      </w:r>
      <w:r w:rsidRPr="007755C7">
        <w:rPr>
          <w:rFonts w:eastAsia="Times New Roman" w:cs="TimesNewRoman"/>
          <w:sz w:val="20"/>
          <w:szCs w:val="20"/>
          <w:lang w:val="en-US"/>
        </w:rPr>
        <w:t>ЗЈН</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NewRoman"/>
          <w:sz w:val="20"/>
          <w:szCs w:val="20"/>
          <w:lang w:val="en-US"/>
        </w:rPr>
        <w:t>Подносилац захтева за заштиту права је дужан да на одређени рачун буџета Републике</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Србије уплати таксу у износу прописаном чланом </w:t>
      </w:r>
      <w:r w:rsidRPr="007755C7">
        <w:rPr>
          <w:rFonts w:eastAsia="Times New Roman" w:cs="Times-Roman"/>
          <w:sz w:val="20"/>
          <w:szCs w:val="20"/>
          <w:lang w:val="en-US"/>
        </w:rPr>
        <w:t xml:space="preserve">156. </w:t>
      </w:r>
      <w:r w:rsidRPr="007755C7">
        <w:rPr>
          <w:rFonts w:eastAsia="Times New Roman" w:cs="TimesNewRoman"/>
          <w:sz w:val="20"/>
          <w:szCs w:val="20"/>
          <w:lang w:val="en-US"/>
        </w:rPr>
        <w:t>ЗЈН</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7755C7">
        <w:rPr>
          <w:rFonts w:eastAsia="Times New Roman" w:cs="TimesNewRoman,Bold"/>
          <w:b/>
          <w:bCs/>
          <w:sz w:val="20"/>
          <w:szCs w:val="20"/>
          <w:lang w:val="en-US"/>
        </w:rPr>
        <w:t>Као доказ о уплати таксе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 xml:space="preserve">у смислу члана </w:t>
      </w:r>
      <w:r w:rsidRPr="007755C7">
        <w:rPr>
          <w:rFonts w:eastAsia="Times New Roman" w:cs="Times-Bold"/>
          <w:b/>
          <w:bCs/>
          <w:sz w:val="20"/>
          <w:szCs w:val="20"/>
          <w:lang w:val="en-US"/>
        </w:rPr>
        <w:t xml:space="preserve">151. </w:t>
      </w:r>
      <w:r w:rsidRPr="007755C7">
        <w:rPr>
          <w:rFonts w:eastAsia="Times New Roman" w:cs="TimesNewRoman,Bold"/>
          <w:b/>
          <w:bCs/>
          <w:sz w:val="20"/>
          <w:szCs w:val="20"/>
          <w:lang w:val="en-US"/>
        </w:rPr>
        <w:t xml:space="preserve">став </w:t>
      </w:r>
      <w:r w:rsidRPr="007755C7">
        <w:rPr>
          <w:rFonts w:eastAsia="Times New Roman" w:cs="Times-Bold"/>
          <w:b/>
          <w:bCs/>
          <w:sz w:val="20"/>
          <w:szCs w:val="20"/>
          <w:lang w:val="en-US"/>
        </w:rPr>
        <w:t xml:space="preserve">1. </w:t>
      </w:r>
      <w:r w:rsidRPr="007755C7">
        <w:rPr>
          <w:rFonts w:eastAsia="Times New Roman" w:cs="TimesNewRoman,Bold"/>
          <w:b/>
          <w:bCs/>
          <w:sz w:val="20"/>
          <w:szCs w:val="20"/>
          <w:lang w:val="en-US"/>
        </w:rPr>
        <w:t xml:space="preserve">тачка </w:t>
      </w:r>
      <w:r w:rsidRPr="007755C7">
        <w:rPr>
          <w:rFonts w:eastAsia="Times New Roman" w:cs="Times-Bold"/>
          <w:b/>
          <w:bCs/>
          <w:sz w:val="20"/>
          <w:szCs w:val="20"/>
          <w:lang w:val="en-US"/>
        </w:rPr>
        <w:t xml:space="preserve">6) </w:t>
      </w:r>
      <w:r w:rsidRPr="007755C7">
        <w:rPr>
          <w:rFonts w:eastAsia="Times New Roman" w:cs="TimesNewRoman,Bold"/>
          <w:b/>
          <w:bCs/>
          <w:sz w:val="20"/>
          <w:szCs w:val="20"/>
          <w:lang w:val="en-US"/>
        </w:rPr>
        <w:t>ЗЈН</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прихватиће се</w:t>
      </w:r>
      <w:r w:rsidRPr="007755C7">
        <w:rPr>
          <w:rFonts w:eastAsia="Times New Roman" w:cs="Times-Bold"/>
          <w:b/>
          <w:b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7755C7">
        <w:rPr>
          <w:rFonts w:eastAsia="Times New Roman" w:cs="Times-Bold"/>
          <w:b/>
          <w:bCs/>
          <w:sz w:val="20"/>
          <w:szCs w:val="20"/>
          <w:lang w:val="en-US"/>
        </w:rPr>
        <w:t xml:space="preserve">1. </w:t>
      </w:r>
      <w:r w:rsidRPr="007755C7">
        <w:rPr>
          <w:rFonts w:eastAsia="Times New Roman" w:cs="TimesNewRoman,Bold"/>
          <w:b/>
          <w:bCs/>
          <w:sz w:val="20"/>
          <w:szCs w:val="20"/>
          <w:lang w:val="en-US"/>
        </w:rPr>
        <w:t xml:space="preserve">Потврда о извршеној уплати таксе из члана </w:t>
      </w:r>
      <w:r w:rsidRPr="007755C7">
        <w:rPr>
          <w:rFonts w:eastAsia="Times New Roman" w:cs="Times-Bold"/>
          <w:b/>
          <w:bCs/>
          <w:sz w:val="20"/>
          <w:szCs w:val="20"/>
          <w:lang w:val="en-US"/>
        </w:rPr>
        <w:t xml:space="preserve">156. </w:t>
      </w:r>
      <w:r w:rsidRPr="007755C7">
        <w:rPr>
          <w:rFonts w:eastAsia="Times New Roman" w:cs="TimesNewRoman,Bold"/>
          <w:b/>
          <w:bCs/>
          <w:sz w:val="20"/>
          <w:szCs w:val="20"/>
          <w:lang w:val="en-US"/>
        </w:rPr>
        <w:t>ЗЈН која садржи следеће</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елементе</w:t>
      </w:r>
      <w:r w:rsidRPr="007755C7">
        <w:rPr>
          <w:rFonts w:eastAsia="Times New Roman" w:cs="Times-Bold"/>
          <w:b/>
          <w:b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(1) </w:t>
      </w:r>
      <w:r w:rsidRPr="007755C7">
        <w:rPr>
          <w:rFonts w:eastAsia="Times New Roman" w:cs="TimesNewRoman"/>
          <w:sz w:val="20"/>
          <w:szCs w:val="20"/>
          <w:lang w:val="en-US"/>
        </w:rPr>
        <w:t>да буде издата од стране банке и да садржи печат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7755C7">
        <w:rPr>
          <w:rFonts w:eastAsia="Times New Roman" w:cs="Times-Roman"/>
          <w:sz w:val="20"/>
          <w:szCs w:val="20"/>
          <w:lang w:val="en-US"/>
        </w:rPr>
        <w:t xml:space="preserve">(2) </w:t>
      </w:r>
      <w:r w:rsidRPr="007755C7">
        <w:rPr>
          <w:rFonts w:eastAsia="Times New Roman" w:cs="TimesNewRoman"/>
          <w:sz w:val="20"/>
          <w:szCs w:val="20"/>
          <w:lang w:val="en-US"/>
        </w:rPr>
        <w:t>да представља доказ о извршеној уплати таксе</w:t>
      </w:r>
      <w:r w:rsidRPr="007755C7">
        <w:rPr>
          <w:rFonts w:eastAsia="Times New Roman" w:cs="Times-Roman"/>
          <w:sz w:val="20"/>
          <w:szCs w:val="20"/>
          <w:lang w:val="en-US"/>
        </w:rPr>
        <w:t xml:space="preserve">, </w:t>
      </w:r>
      <w:r w:rsidRPr="007755C7">
        <w:rPr>
          <w:rFonts w:eastAsia="Times New Roman" w:cs="TimesNewRoman"/>
          <w:sz w:val="20"/>
          <w:szCs w:val="20"/>
          <w:lang w:val="en-US"/>
        </w:rPr>
        <w:t>што значи да потврда мора да</w:t>
      </w:r>
      <w:r w:rsidRPr="007755C7">
        <w:rPr>
          <w:rFonts w:eastAsia="Times New Roman" w:cs="TimesNewRoman"/>
          <w:sz w:val="20"/>
          <w:szCs w:val="20"/>
          <w:lang w:val="sr-Cyrl-RS"/>
        </w:rPr>
        <w:t xml:space="preserve"> </w:t>
      </w:r>
      <w:r w:rsidRPr="007755C7">
        <w:rPr>
          <w:rFonts w:eastAsia="Times New Roman" w:cs="TimesNewRoman"/>
          <w:sz w:val="20"/>
          <w:szCs w:val="20"/>
          <w:lang w:val="en-US"/>
        </w:rPr>
        <w:t>садржи податак да је налог за уплату таксе</w:t>
      </w:r>
      <w:r w:rsidRPr="007755C7">
        <w:rPr>
          <w:rFonts w:eastAsia="Times New Roman" w:cs="Times-Roman"/>
          <w:sz w:val="20"/>
          <w:szCs w:val="20"/>
          <w:lang w:val="en-US"/>
        </w:rPr>
        <w:t xml:space="preserve">, </w:t>
      </w:r>
      <w:r w:rsidRPr="007755C7">
        <w:rPr>
          <w:rFonts w:eastAsia="Times New Roman" w:cs="TimesNewRoman"/>
          <w:sz w:val="20"/>
          <w:szCs w:val="20"/>
          <w:lang w:val="en-US"/>
        </w:rPr>
        <w:t>односно налог за пренос</w:t>
      </w:r>
      <w:r w:rsidRPr="007755C7">
        <w:rPr>
          <w:rFonts w:eastAsia="Times New Roman" w:cs="TimesNewRoman"/>
          <w:sz w:val="20"/>
          <w:szCs w:val="20"/>
          <w:lang w:val="sr-Cyrl-RS"/>
        </w:rPr>
        <w:t xml:space="preserve"> </w:t>
      </w:r>
      <w:r w:rsidRPr="007755C7">
        <w:rPr>
          <w:rFonts w:eastAsia="Times New Roman" w:cs="TimesNewRoman"/>
          <w:sz w:val="20"/>
          <w:szCs w:val="20"/>
          <w:lang w:val="en-US"/>
        </w:rPr>
        <w:t>средстава реализован</w:t>
      </w:r>
      <w:r w:rsidRPr="007755C7">
        <w:rPr>
          <w:rFonts w:eastAsia="Times New Roman" w:cs="Times-Roman"/>
          <w:sz w:val="20"/>
          <w:szCs w:val="20"/>
          <w:lang w:val="en-US"/>
        </w:rPr>
        <w:t xml:space="preserve">, </w:t>
      </w:r>
      <w:r w:rsidRPr="007755C7">
        <w:rPr>
          <w:rFonts w:eastAsia="Times New Roman" w:cs="TimesNewRoman"/>
          <w:sz w:val="20"/>
          <w:szCs w:val="20"/>
          <w:lang w:val="en-US"/>
        </w:rPr>
        <w:t>као и датум извршења налога</w:t>
      </w:r>
      <w:r w:rsidRPr="007755C7">
        <w:rPr>
          <w:rFonts w:eastAsia="Times New Roman" w:cs="Times-Roman"/>
          <w:sz w:val="20"/>
          <w:szCs w:val="20"/>
          <w:lang w:val="en-US"/>
        </w:rPr>
        <w:t xml:space="preserve">. </w:t>
      </w:r>
      <w:r w:rsidRPr="007755C7">
        <w:rPr>
          <w:rFonts w:eastAsia="Times New Roman" w:cs="Times-BoldItalic"/>
          <w:bCs/>
          <w:i/>
          <w:iCs/>
          <w:sz w:val="20"/>
          <w:szCs w:val="20"/>
          <w:lang w:val="en-US"/>
        </w:rPr>
        <w:t xml:space="preserve">* </w:t>
      </w:r>
      <w:r w:rsidRPr="007755C7">
        <w:rPr>
          <w:rFonts w:eastAsia="Times New Roman" w:cs="TimesNewRoman,BoldItalic"/>
          <w:bCs/>
          <w:i/>
          <w:iCs/>
          <w:sz w:val="20"/>
          <w:szCs w:val="20"/>
          <w:lang w:val="en-US"/>
        </w:rPr>
        <w:t>Републичка комисија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може да изврши увид у одговарајући извод евиденционог рачуна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 xml:space="preserve">достављеног од стране Министарства финансија </w:t>
      </w:r>
      <w:r w:rsidRPr="007755C7">
        <w:rPr>
          <w:rFonts w:eastAsia="Times New Roman" w:cs="Times-BoldItalic"/>
          <w:bCs/>
          <w:i/>
          <w:iCs/>
          <w:sz w:val="20"/>
          <w:szCs w:val="20"/>
          <w:lang w:val="en-US"/>
        </w:rPr>
        <w:t xml:space="preserve">– </w:t>
      </w:r>
      <w:r w:rsidRPr="007755C7">
        <w:rPr>
          <w:rFonts w:eastAsia="Times New Roman" w:cs="TimesNewRoman,BoldItalic"/>
          <w:bCs/>
          <w:i/>
          <w:iCs/>
          <w:sz w:val="20"/>
          <w:szCs w:val="20"/>
          <w:lang w:val="en-US"/>
        </w:rPr>
        <w:t>Управе за трезор и на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тај начин додатно провери чињеницу да ли је налог за пренос реализован</w:t>
      </w:r>
      <w:r w:rsidRPr="007755C7">
        <w:rPr>
          <w:rFonts w:eastAsia="Times New Roman" w:cs="Times-BoldItalic"/>
          <w:bCs/>
          <w:i/>
          <w:i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(3) </w:t>
      </w:r>
      <w:r w:rsidRPr="007755C7">
        <w:rPr>
          <w:rFonts w:eastAsia="Times New Roman" w:cs="TimesNewRoman"/>
          <w:sz w:val="20"/>
          <w:szCs w:val="20"/>
          <w:lang w:val="en-US"/>
        </w:rPr>
        <w:t xml:space="preserve">износ таксе из члана </w:t>
      </w:r>
      <w:r w:rsidRPr="007755C7">
        <w:rPr>
          <w:rFonts w:eastAsia="Times New Roman" w:cs="Times-Roman"/>
          <w:sz w:val="20"/>
          <w:szCs w:val="20"/>
          <w:lang w:val="en-US"/>
        </w:rPr>
        <w:t xml:space="preserve">156. </w:t>
      </w:r>
      <w:r w:rsidRPr="007755C7">
        <w:rPr>
          <w:rFonts w:eastAsia="Times New Roman" w:cs="TimesNewRoman"/>
          <w:sz w:val="20"/>
          <w:szCs w:val="20"/>
          <w:lang w:val="en-US"/>
        </w:rPr>
        <w:t>ЗЈН чија се уплата врши</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(4) </w:t>
      </w:r>
      <w:r w:rsidRPr="007755C7">
        <w:rPr>
          <w:rFonts w:eastAsia="Times New Roman" w:cs="TimesNewRoman"/>
          <w:sz w:val="20"/>
          <w:szCs w:val="20"/>
          <w:lang w:val="en-US"/>
        </w:rPr>
        <w:t>број рачуна</w:t>
      </w:r>
      <w:r w:rsidRPr="007755C7">
        <w:rPr>
          <w:rFonts w:eastAsia="Times New Roman" w:cs="Times-Roman"/>
          <w:sz w:val="20"/>
          <w:szCs w:val="20"/>
          <w:lang w:val="en-US"/>
        </w:rPr>
        <w:t>: 840-30678845-06;</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(5) </w:t>
      </w:r>
      <w:r w:rsidRPr="007755C7">
        <w:rPr>
          <w:rFonts w:eastAsia="Times New Roman" w:cs="TimesNewRoman"/>
          <w:sz w:val="20"/>
          <w:szCs w:val="20"/>
          <w:lang w:val="en-US"/>
        </w:rPr>
        <w:t>шифру плаћања</w:t>
      </w:r>
      <w:r w:rsidRPr="007755C7">
        <w:rPr>
          <w:rFonts w:eastAsia="Times New Roman" w:cs="Times-Roman"/>
          <w:sz w:val="20"/>
          <w:szCs w:val="20"/>
          <w:lang w:val="en-US"/>
        </w:rPr>
        <w:t xml:space="preserve">: 153 </w:t>
      </w:r>
      <w:r w:rsidRPr="007755C7">
        <w:rPr>
          <w:rFonts w:eastAsia="Times New Roman" w:cs="TimesNewRoman"/>
          <w:sz w:val="20"/>
          <w:szCs w:val="20"/>
          <w:lang w:val="en-US"/>
        </w:rPr>
        <w:t xml:space="preserve">или </w:t>
      </w:r>
      <w:r w:rsidRPr="007755C7">
        <w:rPr>
          <w:rFonts w:eastAsia="Times New Roman" w:cs="Times-Roman"/>
          <w:sz w:val="20"/>
          <w:szCs w:val="20"/>
          <w:lang w:val="en-US"/>
        </w:rPr>
        <w:t>253;</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(6) </w:t>
      </w:r>
      <w:r w:rsidRPr="007755C7">
        <w:rPr>
          <w:rFonts w:eastAsia="Times New Roman" w:cs="TimesNewRoman"/>
          <w:sz w:val="20"/>
          <w:szCs w:val="20"/>
          <w:lang w:val="en-US"/>
        </w:rPr>
        <w:t>позив на број</w:t>
      </w:r>
      <w:r w:rsidRPr="007755C7">
        <w:rPr>
          <w:rFonts w:eastAsia="Times New Roman" w:cs="Times-Roman"/>
          <w:sz w:val="20"/>
          <w:szCs w:val="20"/>
          <w:lang w:val="en-US"/>
        </w:rPr>
        <w:t xml:space="preserve">: </w:t>
      </w:r>
      <w:r w:rsidRPr="007755C7">
        <w:rPr>
          <w:rFonts w:eastAsia="Times New Roman" w:cs="TimesNewRoman"/>
          <w:sz w:val="20"/>
          <w:szCs w:val="20"/>
          <w:lang w:val="en-US"/>
        </w:rPr>
        <w:t>подаци о броју или ознаци јавне набавке поводом које се</w:t>
      </w:r>
      <w:r w:rsidRPr="007755C7">
        <w:rPr>
          <w:rFonts w:eastAsia="Times New Roman" w:cs="TimesNewRoman"/>
          <w:sz w:val="20"/>
          <w:szCs w:val="20"/>
          <w:lang w:val="sr-Cyrl-RS"/>
        </w:rPr>
        <w:t xml:space="preserve"> </w:t>
      </w:r>
      <w:r w:rsidRPr="007755C7">
        <w:rPr>
          <w:rFonts w:eastAsia="Times New Roman" w:cs="TimesNewRoman"/>
          <w:sz w:val="20"/>
          <w:szCs w:val="20"/>
          <w:lang w:val="en-US"/>
        </w:rPr>
        <w:t>подноси захтев за заштиту права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(7) </w:t>
      </w:r>
      <w:r w:rsidRPr="007755C7">
        <w:rPr>
          <w:rFonts w:eastAsia="Times New Roman" w:cs="TimesNewRoman"/>
          <w:sz w:val="20"/>
          <w:szCs w:val="20"/>
          <w:lang w:val="en-US"/>
        </w:rPr>
        <w:t>сврха</w:t>
      </w:r>
      <w:r w:rsidRPr="007755C7">
        <w:rPr>
          <w:rFonts w:eastAsia="Times New Roman" w:cs="Times-Roman"/>
          <w:sz w:val="20"/>
          <w:szCs w:val="20"/>
          <w:lang w:val="en-US"/>
        </w:rPr>
        <w:t xml:space="preserve">: </w:t>
      </w:r>
      <w:r w:rsidRPr="007755C7">
        <w:rPr>
          <w:rFonts w:eastAsia="Times New Roman" w:cs="TimesNewRoman"/>
          <w:sz w:val="20"/>
          <w:szCs w:val="20"/>
          <w:lang w:val="en-US"/>
        </w:rPr>
        <w:t>ЗЗП</w:t>
      </w:r>
      <w:r w:rsidRPr="007755C7">
        <w:rPr>
          <w:rFonts w:eastAsia="Times New Roman" w:cs="Times-Roman"/>
          <w:sz w:val="20"/>
          <w:szCs w:val="20"/>
          <w:lang w:val="en-US"/>
        </w:rPr>
        <w:t xml:space="preserve">; </w:t>
      </w:r>
      <w:r w:rsidRPr="007755C7">
        <w:rPr>
          <w:rFonts w:eastAsia="Times New Roman" w:cs="TimesNewRoman"/>
          <w:sz w:val="20"/>
          <w:szCs w:val="20"/>
          <w:lang w:val="en-US"/>
        </w:rPr>
        <w:t>назив наручиоца</w:t>
      </w:r>
      <w:r w:rsidRPr="007755C7">
        <w:rPr>
          <w:rFonts w:eastAsia="Times New Roman" w:cs="Times-Roman"/>
          <w:sz w:val="20"/>
          <w:szCs w:val="20"/>
          <w:lang w:val="en-US"/>
        </w:rPr>
        <w:t xml:space="preserve">; </w:t>
      </w:r>
      <w:r w:rsidRPr="007755C7">
        <w:rPr>
          <w:rFonts w:eastAsia="Times New Roman" w:cs="TimesNewRoman"/>
          <w:sz w:val="20"/>
          <w:szCs w:val="20"/>
          <w:lang w:val="en-US"/>
        </w:rPr>
        <w:t>број или ознака јавне набавке поводом које се</w:t>
      </w:r>
      <w:r w:rsidRPr="007755C7">
        <w:rPr>
          <w:rFonts w:eastAsia="Times New Roman" w:cs="TimesNewRoman"/>
          <w:sz w:val="20"/>
          <w:szCs w:val="20"/>
          <w:lang w:val="sr-Cyrl-RS"/>
        </w:rPr>
        <w:t xml:space="preserve"> </w:t>
      </w:r>
      <w:r w:rsidRPr="007755C7">
        <w:rPr>
          <w:rFonts w:eastAsia="Times New Roman" w:cs="TimesNewRoman"/>
          <w:sz w:val="20"/>
          <w:szCs w:val="20"/>
          <w:lang w:val="en-US"/>
        </w:rPr>
        <w:t>подноси захтев за заштиту права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(8) </w:t>
      </w:r>
      <w:r w:rsidRPr="007755C7">
        <w:rPr>
          <w:rFonts w:eastAsia="Times New Roman" w:cs="TimesNewRoman"/>
          <w:sz w:val="20"/>
          <w:szCs w:val="20"/>
          <w:lang w:val="en-US"/>
        </w:rPr>
        <w:t>корисник</w:t>
      </w:r>
      <w:r w:rsidRPr="007755C7">
        <w:rPr>
          <w:rFonts w:eastAsia="Times New Roman" w:cs="Times-Roman"/>
          <w:sz w:val="20"/>
          <w:szCs w:val="20"/>
          <w:lang w:val="en-US"/>
        </w:rPr>
        <w:t xml:space="preserve">: </w:t>
      </w:r>
      <w:r w:rsidRPr="007755C7">
        <w:rPr>
          <w:rFonts w:eastAsia="Times New Roman" w:cs="TimesNewRoman"/>
          <w:sz w:val="20"/>
          <w:szCs w:val="20"/>
          <w:lang w:val="en-US"/>
        </w:rPr>
        <w:t>буџет Републике Србије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(9) </w:t>
      </w:r>
      <w:r w:rsidRPr="007755C7">
        <w:rPr>
          <w:rFonts w:eastAsia="Times New Roman" w:cs="TimesNewRoman"/>
          <w:sz w:val="20"/>
          <w:szCs w:val="20"/>
          <w:lang w:val="en-US"/>
        </w:rPr>
        <w:t>назив уплатиоца</w:t>
      </w:r>
      <w:r w:rsidRPr="007755C7">
        <w:rPr>
          <w:rFonts w:eastAsia="Times New Roman" w:cs="Times-Roman"/>
          <w:sz w:val="20"/>
          <w:szCs w:val="20"/>
          <w:lang w:val="en-US"/>
        </w:rPr>
        <w:t xml:space="preserve">, </w:t>
      </w:r>
      <w:r w:rsidRPr="007755C7">
        <w:rPr>
          <w:rFonts w:eastAsia="Times New Roman" w:cs="TimesNewRoman"/>
          <w:sz w:val="20"/>
          <w:szCs w:val="20"/>
          <w:lang w:val="en-US"/>
        </w:rPr>
        <w:t>односно назив подносиоца захтева за заштиту права за</w:t>
      </w:r>
      <w:r w:rsidRPr="007755C7">
        <w:rPr>
          <w:rFonts w:eastAsia="Times New Roman" w:cs="TimesNewRoman"/>
          <w:sz w:val="20"/>
          <w:szCs w:val="20"/>
          <w:lang w:val="sr-Cyrl-RS"/>
        </w:rPr>
        <w:t xml:space="preserve"> </w:t>
      </w:r>
      <w:r w:rsidRPr="007755C7">
        <w:rPr>
          <w:rFonts w:eastAsia="Times New Roman" w:cs="TimesNewRoman"/>
          <w:sz w:val="20"/>
          <w:szCs w:val="20"/>
          <w:lang w:val="en-US"/>
        </w:rPr>
        <w:t>којег је извршена уплата таксе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Roman"/>
          <w:sz w:val="20"/>
          <w:szCs w:val="20"/>
          <w:lang w:val="en-US"/>
        </w:rPr>
        <w:t xml:space="preserve">(10) </w:t>
      </w:r>
      <w:r w:rsidRPr="007755C7">
        <w:rPr>
          <w:rFonts w:eastAsia="Times New Roman" w:cs="TimesNewRoman"/>
          <w:sz w:val="20"/>
          <w:szCs w:val="20"/>
          <w:lang w:val="en-US"/>
        </w:rPr>
        <w:t>потпис овлашћеног лица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Bold"/>
          <w:b/>
          <w:bCs/>
          <w:sz w:val="20"/>
          <w:szCs w:val="20"/>
          <w:lang w:val="en-US"/>
        </w:rPr>
        <w:t xml:space="preserve">2. </w:t>
      </w:r>
      <w:r w:rsidRPr="007755C7">
        <w:rPr>
          <w:rFonts w:eastAsia="Times New Roman" w:cs="TimesNewRoman,Bold"/>
          <w:b/>
          <w:bCs/>
          <w:sz w:val="20"/>
          <w:szCs w:val="20"/>
          <w:lang w:val="en-US"/>
        </w:rPr>
        <w:t>Налог за уплату</w:t>
      </w:r>
      <w:r w:rsidRPr="007755C7">
        <w:rPr>
          <w:rFonts w:eastAsia="Times New Roman" w:cs="Times-Roman"/>
          <w:sz w:val="20"/>
          <w:szCs w:val="20"/>
          <w:lang w:val="en-US"/>
        </w:rPr>
        <w:t xml:space="preserve">, </w:t>
      </w:r>
      <w:r w:rsidRPr="007755C7">
        <w:rPr>
          <w:rFonts w:eastAsia="Times New Roman" w:cs="TimesNewRoman,Bold"/>
          <w:b/>
          <w:bCs/>
          <w:sz w:val="20"/>
          <w:szCs w:val="20"/>
          <w:lang w:val="en-US"/>
        </w:rPr>
        <w:t>први примерак</w:t>
      </w:r>
      <w:r w:rsidRPr="007755C7">
        <w:rPr>
          <w:rFonts w:eastAsia="Times New Roman" w:cs="Times-Bold"/>
          <w:b/>
          <w:bCs/>
          <w:sz w:val="20"/>
          <w:szCs w:val="20"/>
          <w:lang w:val="en-US"/>
        </w:rPr>
        <w:t xml:space="preserve">, </w:t>
      </w:r>
      <w:r w:rsidRPr="007755C7">
        <w:rPr>
          <w:rFonts w:eastAsia="Times New Roman" w:cs="TimesNewRoman"/>
          <w:sz w:val="20"/>
          <w:szCs w:val="20"/>
          <w:lang w:val="en-US"/>
        </w:rPr>
        <w:t>оверен потписом овлашћеног лица и печатом</w:t>
      </w:r>
      <w:r w:rsidRPr="007755C7">
        <w:rPr>
          <w:rFonts w:eastAsia="Times New Roman" w:cs="TimesNewRoman"/>
          <w:sz w:val="20"/>
          <w:szCs w:val="20"/>
          <w:lang w:val="sr-Cyrl-RS"/>
        </w:rPr>
        <w:t xml:space="preserve"> </w:t>
      </w:r>
      <w:r w:rsidRPr="007755C7">
        <w:rPr>
          <w:rFonts w:eastAsia="Times New Roman" w:cs="TimesNewRoman"/>
          <w:sz w:val="20"/>
          <w:szCs w:val="20"/>
          <w:lang w:val="en-US"/>
        </w:rPr>
        <w:t>банке или поште</w:t>
      </w:r>
      <w:r w:rsidRPr="007755C7">
        <w:rPr>
          <w:rFonts w:eastAsia="Times New Roman" w:cs="Times-Bold"/>
          <w:b/>
          <w:bCs/>
          <w:sz w:val="20"/>
          <w:szCs w:val="20"/>
          <w:lang w:val="en-US"/>
        </w:rPr>
        <w:t xml:space="preserve">, </w:t>
      </w:r>
      <w:r w:rsidRPr="007755C7">
        <w:rPr>
          <w:rFonts w:eastAsia="Times New Roman" w:cs="TimesNewRoman"/>
          <w:sz w:val="20"/>
          <w:szCs w:val="20"/>
          <w:lang w:val="en-US"/>
        </w:rPr>
        <w:t>који садржи и све друге елементе из потврде о извршеној уплати</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таксе наведене под тачком </w:t>
      </w:r>
      <w:r w:rsidRPr="007755C7">
        <w:rPr>
          <w:rFonts w:eastAsia="Times New Roman" w:cs="Times-Roman"/>
          <w:sz w:val="20"/>
          <w:szCs w:val="20"/>
          <w:lang w:val="en-US"/>
        </w:rPr>
        <w:t>1.</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Bold"/>
          <w:b/>
          <w:bCs/>
          <w:sz w:val="20"/>
          <w:szCs w:val="20"/>
          <w:lang w:val="en-US"/>
        </w:rPr>
        <w:t xml:space="preserve">3. </w:t>
      </w:r>
      <w:r w:rsidRPr="007755C7">
        <w:rPr>
          <w:rFonts w:eastAsia="Times New Roman" w:cs="TimesNewRoman,Bold"/>
          <w:b/>
          <w:bCs/>
          <w:sz w:val="20"/>
          <w:szCs w:val="20"/>
          <w:lang w:val="en-US"/>
        </w:rPr>
        <w:t>Потврда издата од стране Републике Србије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Министарства финансија</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Управе</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за трезор</w:t>
      </w:r>
      <w:r w:rsidRPr="007755C7">
        <w:rPr>
          <w:rFonts w:eastAsia="Times New Roman" w:cs="Times-Bold"/>
          <w:b/>
          <w:bCs/>
          <w:sz w:val="20"/>
          <w:szCs w:val="20"/>
          <w:lang w:val="en-US"/>
        </w:rPr>
        <w:t xml:space="preserve">, </w:t>
      </w:r>
      <w:r w:rsidRPr="007755C7">
        <w:rPr>
          <w:rFonts w:eastAsia="Times New Roman" w:cs="TimesNewRoman"/>
          <w:sz w:val="20"/>
          <w:szCs w:val="20"/>
          <w:lang w:val="en-US"/>
        </w:rPr>
        <w:t>потписана и оверена печатом</w:t>
      </w:r>
      <w:r w:rsidRPr="007755C7">
        <w:rPr>
          <w:rFonts w:eastAsia="Times New Roman" w:cs="Times-Roman"/>
          <w:sz w:val="20"/>
          <w:szCs w:val="20"/>
          <w:lang w:val="en-US"/>
        </w:rPr>
        <w:t xml:space="preserve">, </w:t>
      </w:r>
      <w:r w:rsidRPr="007755C7">
        <w:rPr>
          <w:rFonts w:eastAsia="Times New Roman" w:cs="TimesNewRoman"/>
          <w:sz w:val="20"/>
          <w:szCs w:val="20"/>
          <w:lang w:val="en-US"/>
        </w:rPr>
        <w:t>која садржи све елементе из потврде о</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 xml:space="preserve">извршеној уплати таксе из тачке </w:t>
      </w:r>
      <w:r w:rsidRPr="007755C7">
        <w:rPr>
          <w:rFonts w:eastAsia="Times New Roman" w:cs="Times-Roman"/>
          <w:sz w:val="20"/>
          <w:szCs w:val="20"/>
          <w:lang w:val="en-US"/>
        </w:rPr>
        <w:t xml:space="preserve">1, </w:t>
      </w:r>
      <w:r w:rsidRPr="007755C7">
        <w:rPr>
          <w:rFonts w:eastAsia="Times New Roman" w:cs="TimesNewRoman"/>
          <w:sz w:val="20"/>
          <w:szCs w:val="20"/>
          <w:lang w:val="en-US"/>
        </w:rPr>
        <w:t xml:space="preserve">осим оних наведених под </w:t>
      </w:r>
      <w:r w:rsidRPr="007755C7">
        <w:rPr>
          <w:rFonts w:eastAsia="Times New Roman" w:cs="Times-Roman"/>
          <w:sz w:val="20"/>
          <w:szCs w:val="20"/>
          <w:lang w:val="en-US"/>
        </w:rPr>
        <w:t xml:space="preserve">(1) </w:t>
      </w:r>
      <w:r w:rsidRPr="007755C7">
        <w:rPr>
          <w:rFonts w:eastAsia="Times New Roman" w:cs="TimesNewRoman"/>
          <w:sz w:val="20"/>
          <w:szCs w:val="20"/>
          <w:lang w:val="en-US"/>
        </w:rPr>
        <w:t xml:space="preserve">и </w:t>
      </w:r>
      <w:r w:rsidRPr="007755C7">
        <w:rPr>
          <w:rFonts w:eastAsia="Times New Roman" w:cs="Times-Roman"/>
          <w:sz w:val="20"/>
          <w:szCs w:val="20"/>
          <w:lang w:val="en-US"/>
        </w:rPr>
        <w:t xml:space="preserve">(10), </w:t>
      </w:r>
      <w:r w:rsidRPr="007755C7">
        <w:rPr>
          <w:rFonts w:eastAsia="Times New Roman" w:cs="TimesNewRoman"/>
          <w:sz w:val="20"/>
          <w:szCs w:val="20"/>
          <w:lang w:val="en-US"/>
        </w:rPr>
        <w:t>за подносиоце</w:t>
      </w:r>
      <w:r w:rsidRPr="007755C7">
        <w:rPr>
          <w:rFonts w:eastAsia="Times New Roman" w:cs="TimesNewRoman"/>
          <w:sz w:val="20"/>
          <w:szCs w:val="20"/>
          <w:lang w:val="sr-Cyrl-RS"/>
        </w:rPr>
        <w:t xml:space="preserve"> </w:t>
      </w:r>
      <w:r w:rsidRPr="007755C7">
        <w:rPr>
          <w:rFonts w:eastAsia="Times New Roman" w:cs="TimesNewRoman"/>
          <w:sz w:val="20"/>
          <w:szCs w:val="20"/>
          <w:lang w:val="en-US"/>
        </w:rPr>
        <w:t>захтева за заштиту права који имају отворен рачун у оквиру припадајућег</w:t>
      </w:r>
      <w:r w:rsidRPr="007755C7">
        <w:rPr>
          <w:rFonts w:eastAsia="Times New Roman" w:cs="TimesNewRoman"/>
          <w:sz w:val="20"/>
          <w:szCs w:val="20"/>
          <w:lang w:val="sr-Cyrl-RS"/>
        </w:rPr>
        <w:t xml:space="preserve"> </w:t>
      </w:r>
      <w:r w:rsidRPr="007755C7">
        <w:rPr>
          <w:rFonts w:eastAsia="Times New Roman" w:cs="TimesNewRoman"/>
          <w:sz w:val="20"/>
          <w:szCs w:val="20"/>
          <w:lang w:val="en-US"/>
        </w:rPr>
        <w:t>консолидованог рачуна трезора</w:t>
      </w:r>
      <w:r w:rsidRPr="007755C7">
        <w:rPr>
          <w:rFonts w:eastAsia="Times New Roman" w:cs="Times-Roman"/>
          <w:sz w:val="20"/>
          <w:szCs w:val="20"/>
          <w:lang w:val="en-US"/>
        </w:rPr>
        <w:t xml:space="preserve">, </w:t>
      </w:r>
      <w:r w:rsidRPr="007755C7">
        <w:rPr>
          <w:rFonts w:eastAsia="Times New Roman" w:cs="TimesNewRoman"/>
          <w:sz w:val="20"/>
          <w:szCs w:val="20"/>
          <w:lang w:val="en-US"/>
        </w:rPr>
        <w:t xml:space="preserve">а који се води у Управи за трезор </w:t>
      </w:r>
      <w:r w:rsidRPr="007755C7">
        <w:rPr>
          <w:rFonts w:eastAsia="Times New Roman" w:cs="Times-Roman"/>
          <w:sz w:val="20"/>
          <w:szCs w:val="20"/>
          <w:lang w:val="en-US"/>
        </w:rPr>
        <w:t>(</w:t>
      </w:r>
      <w:r w:rsidRPr="007755C7">
        <w:rPr>
          <w:rFonts w:eastAsia="Times New Roman" w:cs="TimesNewRoman"/>
          <w:sz w:val="20"/>
          <w:szCs w:val="20"/>
          <w:lang w:val="en-US"/>
        </w:rPr>
        <w:t>корисници</w:t>
      </w:r>
      <w:r w:rsidRPr="007755C7">
        <w:rPr>
          <w:rFonts w:eastAsia="Times New Roman" w:cs="TimesNewRoman"/>
          <w:sz w:val="20"/>
          <w:szCs w:val="20"/>
          <w:lang w:val="sr-Cyrl-RS"/>
        </w:rPr>
        <w:t xml:space="preserve"> </w:t>
      </w:r>
      <w:r w:rsidRPr="007755C7">
        <w:rPr>
          <w:rFonts w:eastAsia="Times New Roman" w:cs="TimesNewRoman"/>
          <w:sz w:val="20"/>
          <w:szCs w:val="20"/>
          <w:lang w:val="en-US"/>
        </w:rPr>
        <w:t>буџетских средстава</w:t>
      </w:r>
      <w:r w:rsidRPr="007755C7">
        <w:rPr>
          <w:rFonts w:eastAsia="Times New Roman" w:cs="Times-Roman"/>
          <w:sz w:val="20"/>
          <w:szCs w:val="20"/>
          <w:lang w:val="en-US"/>
        </w:rPr>
        <w:t xml:space="preserve">, </w:t>
      </w:r>
      <w:r w:rsidRPr="007755C7">
        <w:rPr>
          <w:rFonts w:eastAsia="Times New Roman" w:cs="TimesNewRoman"/>
          <w:sz w:val="20"/>
          <w:szCs w:val="20"/>
          <w:lang w:val="en-US"/>
        </w:rPr>
        <w:t>корисници средстава организација за обавезно социјално</w:t>
      </w:r>
      <w:r w:rsidRPr="007755C7">
        <w:rPr>
          <w:rFonts w:eastAsia="Times New Roman" w:cs="TimesNewRoman"/>
          <w:sz w:val="20"/>
          <w:szCs w:val="20"/>
          <w:lang w:val="sr-Cyrl-RS"/>
        </w:rPr>
        <w:t xml:space="preserve"> </w:t>
      </w:r>
      <w:r w:rsidRPr="007755C7">
        <w:rPr>
          <w:rFonts w:eastAsia="Times New Roman" w:cs="TimesNewRoman"/>
          <w:sz w:val="20"/>
          <w:szCs w:val="20"/>
          <w:lang w:val="en-US"/>
        </w:rPr>
        <w:t>осигурање и други корисници јавних средстава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Bold"/>
          <w:b/>
          <w:bCs/>
          <w:sz w:val="20"/>
          <w:szCs w:val="20"/>
          <w:lang w:val="en-US"/>
        </w:rPr>
        <w:t xml:space="preserve">4. </w:t>
      </w:r>
      <w:r w:rsidRPr="007755C7">
        <w:rPr>
          <w:rFonts w:eastAsia="Times New Roman" w:cs="TimesNewRoman,Bold"/>
          <w:b/>
          <w:bCs/>
          <w:sz w:val="20"/>
          <w:szCs w:val="20"/>
          <w:lang w:val="en-US"/>
        </w:rPr>
        <w:t>Потврда издата од стране Народне банке Србије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која садржи све елементе из</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 xml:space="preserve">потврде о извршеној уплати таксе из тачке </w:t>
      </w:r>
      <w:r w:rsidRPr="007755C7">
        <w:rPr>
          <w:rFonts w:eastAsia="Times New Roman" w:cs="Times-Bold"/>
          <w:b/>
          <w:bCs/>
          <w:sz w:val="20"/>
          <w:szCs w:val="20"/>
          <w:lang w:val="en-US"/>
        </w:rPr>
        <w:t xml:space="preserve">1, </w:t>
      </w:r>
      <w:r w:rsidRPr="007755C7">
        <w:rPr>
          <w:rFonts w:eastAsia="Times New Roman" w:cs="TimesNewRoman"/>
          <w:sz w:val="20"/>
          <w:szCs w:val="20"/>
          <w:lang w:val="en-US"/>
        </w:rPr>
        <w:t>за подносиоце захтева за заштиту</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права </w:t>
      </w:r>
      <w:r w:rsidRPr="007755C7">
        <w:rPr>
          <w:rFonts w:eastAsia="Times New Roman" w:cs="Times-Roman"/>
          <w:sz w:val="20"/>
          <w:szCs w:val="20"/>
          <w:lang w:val="en-US"/>
        </w:rPr>
        <w:t>(</w:t>
      </w:r>
      <w:r w:rsidRPr="007755C7">
        <w:rPr>
          <w:rFonts w:eastAsia="Times New Roman" w:cs="TimesNewRoman"/>
          <w:sz w:val="20"/>
          <w:szCs w:val="20"/>
          <w:lang w:val="en-US"/>
        </w:rPr>
        <w:t>банке и други субјекти</w:t>
      </w:r>
      <w:r w:rsidRPr="007755C7">
        <w:rPr>
          <w:rFonts w:eastAsia="Times New Roman" w:cs="Times-Roman"/>
          <w:sz w:val="20"/>
          <w:szCs w:val="20"/>
          <w:lang w:val="en-US"/>
        </w:rPr>
        <w:t xml:space="preserve">) </w:t>
      </w:r>
      <w:r w:rsidRPr="007755C7">
        <w:rPr>
          <w:rFonts w:eastAsia="Times New Roman" w:cs="TimesNewRoman"/>
          <w:sz w:val="20"/>
          <w:szCs w:val="20"/>
          <w:lang w:val="en-US"/>
        </w:rPr>
        <w:t>који имају отворен рачун код Народне банке Србије у</w:t>
      </w:r>
      <w:r w:rsidRPr="007755C7">
        <w:rPr>
          <w:rFonts w:eastAsia="Times New Roman" w:cs="TimesNewRoman"/>
          <w:sz w:val="20"/>
          <w:szCs w:val="20"/>
          <w:lang w:val="sr-Cyrl-RS"/>
        </w:rPr>
        <w:t xml:space="preserve"> </w:t>
      </w:r>
      <w:r w:rsidRPr="007755C7">
        <w:rPr>
          <w:rFonts w:eastAsia="Times New Roman" w:cs="TimesNewRoman"/>
          <w:sz w:val="20"/>
          <w:szCs w:val="20"/>
          <w:lang w:val="en-US"/>
        </w:rPr>
        <w:t>складу са законом и другим прописом</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NewRoman"/>
          <w:sz w:val="20"/>
          <w:szCs w:val="20"/>
          <w:lang w:val="en-US"/>
        </w:rPr>
        <w:t>Примерак правилно попуњеног налога за пренос</w:t>
      </w:r>
      <w:r w:rsidRPr="007755C7">
        <w:rPr>
          <w:rFonts w:eastAsia="Times New Roman" w:cs="Times-Roman"/>
          <w:sz w:val="20"/>
          <w:szCs w:val="20"/>
          <w:lang w:val="sr-Cyrl-RS"/>
        </w:rPr>
        <w:t xml:space="preserve"> и п</w:t>
      </w:r>
      <w:r w:rsidRPr="007755C7">
        <w:rPr>
          <w:rFonts w:eastAsia="Times New Roman" w:cs="TimesNewRoman"/>
          <w:sz w:val="20"/>
          <w:szCs w:val="20"/>
          <w:lang w:val="en-US"/>
        </w:rPr>
        <w:t>римерак правилно попуњеног налога за уплату</w:t>
      </w:r>
      <w:r w:rsidRPr="007755C7">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7755C7">
          <w:rPr>
            <w:rFonts w:eastAsia="Times New Roman" w:cs="Times-Roman"/>
            <w:sz w:val="20"/>
            <w:szCs w:val="20"/>
            <w:u w:val="single"/>
            <w:lang w:val="sr-Cyrl-RS"/>
          </w:rPr>
          <w:t>http://www.kjn.gov.rs/ci/uputstvo-o-uplati-republicke-administrativne-takse.html</w:t>
        </w:r>
      </w:hyperlink>
      <w:r w:rsidRPr="007755C7">
        <w:rPr>
          <w:rFonts w:eastAsia="Times New Roman" w:cs="Times-Roman"/>
          <w:sz w:val="20"/>
          <w:szCs w:val="20"/>
          <w:lang w:val="en-US"/>
        </w:rPr>
        <w:t xml:space="preserve"> </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7755C7" w:rsidRDefault="00953B88" w:rsidP="00953B88">
      <w:pPr>
        <w:autoSpaceDE w:val="0"/>
        <w:autoSpaceDN w:val="0"/>
        <w:adjustRightInd w:val="0"/>
        <w:spacing w:after="0" w:line="240" w:lineRule="auto"/>
        <w:ind w:firstLine="567"/>
        <w:rPr>
          <w:rFonts w:eastAsia="Times New Roman" w:cs="TimesNewRoman,Bold"/>
          <w:b/>
          <w:bCs/>
          <w:sz w:val="20"/>
          <w:szCs w:val="20"/>
          <w:lang w:val="en-US"/>
        </w:rPr>
      </w:pP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УПЛАТА ИЗ ИНОСТРАНСТВА</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sr-Cyrl-RS"/>
        </w:rPr>
      </w:pPr>
      <w:r w:rsidRPr="007755C7">
        <w:rPr>
          <w:rFonts w:eastAsia="Times New Roman" w:cs="TimesNewRoman"/>
          <w:sz w:val="20"/>
          <w:szCs w:val="20"/>
          <w:lang w:val="sr-Cyrl-RS"/>
        </w:rPr>
        <w:t>У</w:t>
      </w:r>
      <w:r w:rsidRPr="007755C7">
        <w:rPr>
          <w:rFonts w:eastAsia="Times New Roman" w:cs="TimesNewRoman"/>
          <w:sz w:val="20"/>
          <w:szCs w:val="20"/>
          <w:lang w:val="en-US"/>
        </w:rPr>
        <w:t>плата таксе за подношење захтева за заштиту</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права из иностранства може </w:t>
      </w:r>
      <w:r w:rsidRPr="007755C7">
        <w:rPr>
          <w:rFonts w:eastAsia="Times New Roman" w:cs="TimesNewRoman"/>
          <w:sz w:val="20"/>
          <w:szCs w:val="20"/>
          <w:lang w:val="sr-Cyrl-RS"/>
        </w:rPr>
        <w:t xml:space="preserve">се </w:t>
      </w:r>
      <w:r w:rsidRPr="007755C7">
        <w:rPr>
          <w:rFonts w:eastAsia="Times New Roman" w:cs="TimesNewRoman"/>
          <w:sz w:val="20"/>
          <w:szCs w:val="20"/>
          <w:lang w:val="en-US"/>
        </w:rPr>
        <w:t xml:space="preserve">извршити </w:t>
      </w:r>
      <w:r w:rsidRPr="007755C7">
        <w:rPr>
          <w:rFonts w:eastAsia="Times New Roman" w:cs="TimesNewRoman"/>
          <w:sz w:val="20"/>
          <w:szCs w:val="20"/>
          <w:lang w:val="sr-Cyrl-RS"/>
        </w:rPr>
        <w:t>н</w:t>
      </w:r>
      <w:r w:rsidRPr="007755C7">
        <w:rPr>
          <w:rFonts w:eastAsia="Times New Roman" w:cs="TimesNewRoman"/>
          <w:sz w:val="20"/>
          <w:szCs w:val="20"/>
          <w:lang w:val="en-US"/>
        </w:rPr>
        <w:t>а девизни рачун Министарства</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финансија </w:t>
      </w:r>
      <w:r w:rsidRPr="007755C7">
        <w:rPr>
          <w:rFonts w:eastAsia="Times New Roman" w:cs="Times-Roman"/>
          <w:sz w:val="20"/>
          <w:szCs w:val="20"/>
          <w:lang w:val="en-US"/>
        </w:rPr>
        <w:t xml:space="preserve">– </w:t>
      </w:r>
      <w:r w:rsidRPr="007755C7">
        <w:rPr>
          <w:rFonts w:eastAsia="Times New Roman" w:cs="TimesNewRoman"/>
          <w:sz w:val="20"/>
          <w:szCs w:val="20"/>
          <w:lang w:val="en-US"/>
        </w:rPr>
        <w:t>Управе за трезор</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И АДРЕСА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 xml:space="preserve">Народна банка Србије </w:t>
      </w:r>
      <w:r w:rsidRPr="007755C7">
        <w:rPr>
          <w:rFonts w:eastAsia="Times New Roman" w:cs="Times-Roman"/>
          <w:sz w:val="20"/>
          <w:szCs w:val="20"/>
          <w:lang w:val="en-US"/>
        </w:rPr>
        <w:t>(</w:t>
      </w:r>
      <w:r w:rsidRPr="007755C7">
        <w:rPr>
          <w:rFonts w:eastAsia="Times New Roman" w:cs="TimesNewRoman"/>
          <w:sz w:val="20"/>
          <w:szCs w:val="20"/>
          <w:lang w:val="en-US"/>
        </w:rPr>
        <w:t>НБС</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Roman"/>
          <w:sz w:val="20"/>
          <w:szCs w:val="20"/>
          <w:lang w:val="en-US"/>
        </w:rPr>
        <w:t xml:space="preserve">11000 </w:t>
      </w:r>
      <w:r w:rsidRPr="007755C7">
        <w:rPr>
          <w:rFonts w:eastAsia="Times New Roman" w:cs="TimesNewRoman"/>
          <w:sz w:val="20"/>
          <w:szCs w:val="20"/>
          <w:lang w:val="en-US"/>
        </w:rPr>
        <w:t>Београд</w:t>
      </w:r>
      <w:r w:rsidRPr="007755C7">
        <w:rPr>
          <w:rFonts w:eastAsia="Times New Roman" w:cs="Times-Roman"/>
          <w:sz w:val="20"/>
          <w:szCs w:val="20"/>
          <w:lang w:val="en-US"/>
        </w:rPr>
        <w:t xml:space="preserve">, </w:t>
      </w:r>
      <w:r w:rsidRPr="007755C7">
        <w:rPr>
          <w:rFonts w:eastAsia="Times New Roman" w:cs="TimesNewRoman"/>
          <w:sz w:val="20"/>
          <w:szCs w:val="20"/>
          <w:lang w:val="en-US"/>
        </w:rPr>
        <w:t>ул</w:t>
      </w:r>
      <w:r w:rsidRPr="007755C7">
        <w:rPr>
          <w:rFonts w:eastAsia="Times New Roman" w:cs="Times-Roman"/>
          <w:sz w:val="20"/>
          <w:szCs w:val="20"/>
          <w:lang w:val="en-US"/>
        </w:rPr>
        <w:t xml:space="preserve">. </w:t>
      </w:r>
      <w:r w:rsidRPr="007755C7">
        <w:rPr>
          <w:rFonts w:eastAsia="Times New Roman" w:cs="TimesNewRoman"/>
          <w:sz w:val="20"/>
          <w:szCs w:val="20"/>
          <w:lang w:val="en-US"/>
        </w:rPr>
        <w:t>Немањина бр</w:t>
      </w:r>
      <w:r w:rsidRPr="007755C7">
        <w:rPr>
          <w:rFonts w:eastAsia="Times New Roman" w:cs="Times-Roman"/>
          <w:sz w:val="20"/>
          <w:szCs w:val="20"/>
          <w:lang w:val="en-US"/>
        </w:rPr>
        <w:t>. 17</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Србија</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Roman"/>
          <w:sz w:val="20"/>
          <w:szCs w:val="20"/>
          <w:lang w:val="en-US"/>
        </w:rPr>
        <w:t>SWIFT CODE: NBSRRSBGXXX</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И АДРЕСА ИНСТИТУЦИЈЕ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Министарство финансија</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Управа за трезор</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ул</w:t>
      </w:r>
      <w:r w:rsidRPr="007755C7">
        <w:rPr>
          <w:rFonts w:eastAsia="Times New Roman" w:cs="Times-Roman"/>
          <w:sz w:val="20"/>
          <w:szCs w:val="20"/>
          <w:lang w:val="en-US"/>
        </w:rPr>
        <w:t xml:space="preserve">. </w:t>
      </w:r>
      <w:r w:rsidRPr="007755C7">
        <w:rPr>
          <w:rFonts w:eastAsia="Times New Roman" w:cs="TimesNewRoman"/>
          <w:sz w:val="20"/>
          <w:szCs w:val="20"/>
          <w:lang w:val="en-US"/>
        </w:rPr>
        <w:t>Поп Лукина бр</w:t>
      </w:r>
      <w:r w:rsidRPr="007755C7">
        <w:rPr>
          <w:rFonts w:eastAsia="Times New Roman" w:cs="Times-Roman"/>
          <w:sz w:val="20"/>
          <w:szCs w:val="20"/>
          <w:lang w:val="en-US"/>
        </w:rPr>
        <w:t>. 7-9</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Roman"/>
          <w:sz w:val="20"/>
          <w:szCs w:val="20"/>
          <w:lang w:val="en-US"/>
        </w:rPr>
        <w:t xml:space="preserve">11000 </w:t>
      </w:r>
      <w:r w:rsidRPr="007755C7">
        <w:rPr>
          <w:rFonts w:eastAsia="Times New Roman" w:cs="TimesNewRoman"/>
          <w:sz w:val="20"/>
          <w:szCs w:val="20"/>
          <w:lang w:val="en-US"/>
        </w:rPr>
        <w:t>Београд</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Roman"/>
          <w:sz w:val="20"/>
          <w:szCs w:val="20"/>
          <w:lang w:val="en-US"/>
        </w:rPr>
        <w:t>IBAN: RS 3590850010301932307</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НАПОМЕНА</w:t>
      </w:r>
      <w:r w:rsidRPr="007755C7">
        <w:rPr>
          <w:rFonts w:eastAsia="Times New Roman" w:cs="Times-Roman"/>
          <w:sz w:val="20"/>
          <w:szCs w:val="20"/>
          <w:lang w:val="en-US"/>
        </w:rPr>
        <w:t xml:space="preserve">: </w:t>
      </w:r>
      <w:r w:rsidRPr="007755C7">
        <w:rPr>
          <w:rFonts w:eastAsia="Times New Roman" w:cs="TimesNewRoman"/>
          <w:sz w:val="20"/>
          <w:szCs w:val="20"/>
          <w:lang w:val="en-US"/>
        </w:rPr>
        <w:t>Приликом уплата средстава потребно је навести следеће</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информације о плаћању </w:t>
      </w:r>
      <w:r w:rsidRPr="007755C7">
        <w:rPr>
          <w:rFonts w:eastAsia="Times New Roman" w:cs="Times-Roman"/>
          <w:sz w:val="20"/>
          <w:szCs w:val="20"/>
          <w:lang w:val="en-US"/>
        </w:rPr>
        <w:t>- „</w:t>
      </w:r>
      <w:r w:rsidRPr="007755C7">
        <w:rPr>
          <w:rFonts w:eastAsia="Times New Roman" w:cs="TimesNewRoman"/>
          <w:sz w:val="20"/>
          <w:szCs w:val="20"/>
          <w:lang w:val="en-US"/>
        </w:rPr>
        <w:t>детаљи плаћања</w:t>
      </w:r>
      <w:r w:rsidRPr="007755C7">
        <w:rPr>
          <w:rFonts w:eastAsia="Times New Roman" w:cs="Times-Roman"/>
          <w:sz w:val="20"/>
          <w:szCs w:val="20"/>
          <w:lang w:val="en-US"/>
        </w:rPr>
        <w:t>“ (FIELD 70: DETAILS OF PAYMENT):</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Roman"/>
          <w:sz w:val="20"/>
          <w:szCs w:val="20"/>
          <w:lang w:val="en-US"/>
        </w:rPr>
        <w:t xml:space="preserve">– </w:t>
      </w:r>
      <w:r w:rsidRPr="007755C7">
        <w:rPr>
          <w:rFonts w:eastAsia="Times New Roman" w:cs="TimesNewRoman"/>
          <w:sz w:val="20"/>
          <w:szCs w:val="20"/>
          <w:lang w:val="en-US"/>
        </w:rPr>
        <w:t>број у поступку јавне набавке на које се захтев за заштиту права односи и</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наручиоца у поступку јавне набавке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NewRoman"/>
          <w:sz w:val="20"/>
          <w:szCs w:val="20"/>
          <w:lang w:val="en-US"/>
        </w:rPr>
        <w:lastRenderedPageBreak/>
        <w:t>У прилогу су инструкције за уплате у валутама</w:t>
      </w:r>
      <w:r w:rsidRPr="007755C7">
        <w:rPr>
          <w:rFonts w:eastAsia="Times New Roman" w:cs="Times-Roman"/>
          <w:sz w:val="20"/>
          <w:szCs w:val="20"/>
          <w:lang w:val="en-US"/>
        </w:rPr>
        <w:t xml:space="preserve">: EUR </w:t>
      </w:r>
      <w:r w:rsidRPr="007755C7">
        <w:rPr>
          <w:rFonts w:eastAsia="Times New Roman" w:cs="TimesNewRoman"/>
          <w:sz w:val="20"/>
          <w:szCs w:val="20"/>
          <w:lang w:val="en-US"/>
        </w:rPr>
        <w:t xml:space="preserve">и </w:t>
      </w:r>
      <w:r w:rsidRPr="007755C7">
        <w:rPr>
          <w:rFonts w:eastAsia="Times New Roman" w:cs="Times-Roman"/>
          <w:sz w:val="20"/>
          <w:szCs w:val="20"/>
          <w:lang w:val="en-US"/>
        </w:rPr>
        <w:t>USD.</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7755C7" w:rsidRDefault="00953B88" w:rsidP="00953B88">
      <w:pPr>
        <w:spacing w:after="0" w:line="240" w:lineRule="auto"/>
        <w:ind w:firstLine="567"/>
        <w:jc w:val="both"/>
        <w:rPr>
          <w:rFonts w:eastAsia="Times New Roman" w:cs="Times New Roman"/>
          <w:sz w:val="20"/>
          <w:szCs w:val="20"/>
          <w:lang w:val="en-US" w:eastAsia="sr-Latn-RS"/>
        </w:rPr>
      </w:pPr>
      <w:r w:rsidRPr="007755C7">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953B88" w:rsidRPr="007755C7" w:rsidTr="004462F7">
        <w:trPr>
          <w:trHeight w:val="30"/>
        </w:trPr>
        <w:tc>
          <w:tcPr>
            <w:tcW w:w="9576" w:type="dxa"/>
            <w:gridSpan w:val="2"/>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SWIFT MESSAGE MT103 – EUR</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FIELD 32A:</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VALUE DATE – EUR- AMOUNT</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ORDERING CUSTOMER</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ORDERING CUSTOMER</w:t>
            </w:r>
          </w:p>
        </w:tc>
      </w:tr>
      <w:tr w:rsidR="00953B88" w:rsidRPr="007755C7" w:rsidTr="004462F7">
        <w:trPr>
          <w:trHeight w:val="1113"/>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56A: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(INTERMEDIARY)</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DEUTDEFFXXX</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DEUTSCHE BANK AG, F/M</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TAUNUSANLAGE 12</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GERMANY</w:t>
            </w:r>
          </w:p>
        </w:tc>
      </w:tr>
      <w:tr w:rsidR="00953B88" w:rsidRPr="007755C7" w:rsidTr="004462F7">
        <w:trPr>
          <w:trHeight w:val="1385"/>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57A: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(ACC. WITH BANK)</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/DE20500700100935930800</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NBSRRSBGXXX</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NARODNA BANKA SRBIJE (NATIONAL</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BANK OF SERBIA – NBS BEOGRAD,</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NEMANJINA 17</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SERBIA</w:t>
            </w:r>
          </w:p>
        </w:tc>
      </w:tr>
      <w:tr w:rsidR="00953B88" w:rsidRPr="007755C7" w:rsidTr="004462F7">
        <w:trPr>
          <w:trHeight w:val="20"/>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59:</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(BENEFICIARY)</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/RS35908500103019323073</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MINISTARSTVO FINANSIJA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UPRAVA ZA TREZOR</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POP LUKINA7-9</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BEOGRAD</w:t>
            </w:r>
          </w:p>
        </w:tc>
      </w:tr>
      <w:tr w:rsidR="00953B88" w:rsidRPr="007755C7" w:rsidTr="004462F7">
        <w:trPr>
          <w:trHeight w:val="20"/>
        </w:trPr>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r w:rsidRPr="007755C7">
              <w:rPr>
                <w:rFonts w:eastAsia="Times New Roman" w:cs="Times-Roman"/>
                <w:sz w:val="20"/>
                <w:szCs w:val="20"/>
                <w:lang w:val="en-US"/>
              </w:rPr>
              <w:t xml:space="preserve">FIELD 70: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DETAILS OF PAYMENT</w:t>
            </w:r>
          </w:p>
        </w:tc>
      </w:tr>
    </w:tbl>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SWIFT MESSAGE MT103 – USD</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r>
      <w:tr w:rsidR="00953B88" w:rsidRPr="007755C7" w:rsidTr="004462F7">
        <w:tc>
          <w:tcPr>
            <w:tcW w:w="3510" w:type="dxa"/>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FIELD 32A: </w:t>
            </w:r>
          </w:p>
        </w:tc>
        <w:tc>
          <w:tcPr>
            <w:tcW w:w="6096" w:type="dxa"/>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VALUE DATE – USD- AMOUNT</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ORDERING CUSTOMER</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56A: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(INTERMEDIARY)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BKTRUS33XXX</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DEUTSCHE BANK TRUST COMPANIY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AMERICAS, NEW YORK</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60 WALL STREET</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UNITED STATES</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57A: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(ACC. WITH BANK)</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NBSRRSBGXXX</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NARODNA BANKA SRBIJE (NATIONAL</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BANK OF SERBIA – NB BEOGRAD,</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NEMANJINA 17</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SERBIA</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59:</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(BENEFICIARY)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/RS35908500103019323073</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MINISTARSTVO FINANSIJA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UPRAVA ZA TREZOR</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POP LUKINA7-9</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BEOGRAD</w:t>
            </w:r>
          </w:p>
        </w:tc>
      </w:tr>
      <w:tr w:rsidR="00953B88" w:rsidRPr="007755C7" w:rsidTr="004462F7">
        <w:tc>
          <w:tcPr>
            <w:tcW w:w="3510" w:type="dxa"/>
            <w:shd w:val="clear" w:color="auto" w:fill="auto"/>
          </w:tcPr>
          <w:p w:rsidR="00953B88" w:rsidRPr="007755C7" w:rsidRDefault="00953B88" w:rsidP="00953B88">
            <w:pPr>
              <w:spacing w:after="0" w:line="240" w:lineRule="auto"/>
              <w:ind w:left="-120" w:right="-180" w:firstLine="120"/>
              <w:jc w:val="both"/>
              <w:rPr>
                <w:rFonts w:eastAsia="Times New Roman" w:cs="Times-Roman"/>
                <w:sz w:val="20"/>
                <w:szCs w:val="20"/>
                <w:lang w:val="en-US"/>
              </w:rPr>
            </w:pPr>
            <w:r w:rsidRPr="007755C7">
              <w:rPr>
                <w:rFonts w:eastAsia="Times New Roman" w:cs="Times-Roman"/>
                <w:sz w:val="20"/>
                <w:szCs w:val="20"/>
                <w:lang w:val="en-US"/>
              </w:rPr>
              <w:t xml:space="preserve">FIELD 70: </w:t>
            </w:r>
            <w:r w:rsidRPr="007755C7">
              <w:rPr>
                <w:rFonts w:eastAsia="Times New Roman" w:cs="Times-Roman"/>
                <w:sz w:val="20"/>
                <w:szCs w:val="20"/>
                <w:lang w:val="sr-Cyrl-RS"/>
              </w:rPr>
              <w:t xml:space="preserve"> </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DETAILS OF PAYMENT</w:t>
            </w:r>
          </w:p>
        </w:tc>
      </w:tr>
    </w:tbl>
    <w:p w:rsidR="00953B88" w:rsidRPr="007755C7" w:rsidRDefault="00953B88" w:rsidP="00953B88">
      <w:pPr>
        <w:rPr>
          <w:sz w:val="20"/>
          <w:szCs w:val="20"/>
          <w:lang w:val="en-US"/>
        </w:rPr>
      </w:pPr>
      <w:r w:rsidRPr="007755C7">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953B88" w:rsidRPr="007755C7" w:rsidTr="004462F7">
        <w:trPr>
          <w:tblCellSpacing w:w="20" w:type="dxa"/>
          <w:jc w:val="center"/>
        </w:trPr>
        <w:tc>
          <w:tcPr>
            <w:tcW w:w="9581"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9</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 xml:space="preserve">ОСТАЛИ </w:t>
            </w:r>
            <w:r w:rsidRPr="007755C7">
              <w:rPr>
                <w:rFonts w:eastAsia="Times New Roman" w:cs="Times New Roman"/>
                <w:b/>
                <w:sz w:val="20"/>
                <w:szCs w:val="20"/>
                <w:lang w:val="sr-Cyrl-CS"/>
              </w:rPr>
              <w:t xml:space="preserve">ОБРАСЦИ  </w:t>
            </w:r>
          </w:p>
        </w:tc>
      </w:tr>
    </w:tbl>
    <w:p w:rsidR="00953B88" w:rsidRPr="007755C7" w:rsidRDefault="00953B88" w:rsidP="00953B88">
      <w:pPr>
        <w:spacing w:after="0" w:line="240" w:lineRule="auto"/>
        <w:jc w:val="center"/>
        <w:rPr>
          <w:rFonts w:eastAsia="Times New Roman" w:cs="Times New Roman"/>
          <w:sz w:val="20"/>
          <w:szCs w:val="20"/>
          <w:lang w:val="sr-Cyrl-CS"/>
        </w:rPr>
      </w:pPr>
    </w:p>
    <w:p w:rsidR="00953B88" w:rsidRPr="007755C7" w:rsidRDefault="00953B88" w:rsidP="00C44A92">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CS"/>
        </w:rPr>
        <w:t xml:space="preserve">9.1 ОБРАЗАЦ </w:t>
      </w:r>
      <w:r w:rsidRPr="007755C7">
        <w:rPr>
          <w:rFonts w:eastAsia="Times New Roman" w:cs="Times New Roman"/>
          <w:sz w:val="20"/>
          <w:szCs w:val="20"/>
          <w:lang w:val="ru-RU"/>
        </w:rPr>
        <w:t xml:space="preserve">ИЗЈАВЕ ПО ЧЛАНУ 79. СТАВ </w:t>
      </w:r>
      <w:r w:rsidRPr="007755C7">
        <w:rPr>
          <w:rFonts w:eastAsia="Times New Roman" w:cs="Times New Roman"/>
          <w:sz w:val="20"/>
          <w:szCs w:val="20"/>
          <w:lang w:val="en-US"/>
        </w:rPr>
        <w:t>10</w:t>
      </w:r>
      <w:r w:rsidRPr="007755C7">
        <w:rPr>
          <w:rFonts w:eastAsia="Times New Roman" w:cs="Times New Roman"/>
          <w:sz w:val="20"/>
          <w:szCs w:val="20"/>
          <w:lang w:val="ru-RU"/>
        </w:rPr>
        <w:t>. ЗЈН</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ru-RU"/>
        </w:rPr>
        <w:t>9.</w:t>
      </w:r>
      <w:r w:rsidR="00C44A92" w:rsidRPr="007755C7">
        <w:rPr>
          <w:rFonts w:eastAsia="Times New Roman" w:cs="Times New Roman"/>
          <w:sz w:val="20"/>
          <w:szCs w:val="20"/>
          <w:lang w:val="ru-RU"/>
        </w:rPr>
        <w:t>2</w:t>
      </w:r>
      <w:r w:rsidRPr="007755C7">
        <w:rPr>
          <w:rFonts w:eastAsia="Times New Roman" w:cs="Times New Roman"/>
          <w:sz w:val="20"/>
          <w:szCs w:val="20"/>
          <w:lang w:val="ru-RU"/>
        </w:rPr>
        <w:t xml:space="preserve"> МЕНИЧНО ОВЛАШЋЕЊЕ/ПИСМО ЗАОЗБИЉНОСТ ПОНУДЕ</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en-US"/>
        </w:rPr>
        <w:t>9.</w:t>
      </w:r>
      <w:r w:rsidR="00C44A92" w:rsidRPr="007755C7">
        <w:rPr>
          <w:rFonts w:eastAsia="Times New Roman" w:cs="Times New Roman"/>
          <w:sz w:val="20"/>
          <w:szCs w:val="20"/>
          <w:lang w:val="sr-Cyrl-RS"/>
        </w:rPr>
        <w:t>3.</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ОБРАЗАЦ - ОВЛАШЋЕНА ЛИЦА ЗА КОНТАКТ И САРАДЊУ</w:t>
      </w:r>
    </w:p>
    <w:p w:rsidR="00953B88" w:rsidRPr="007755C7" w:rsidRDefault="00953B88" w:rsidP="00953B88">
      <w:pPr>
        <w:rPr>
          <w:sz w:val="20"/>
          <w:szCs w:val="20"/>
          <w:lang w:val="en-US"/>
        </w:rPr>
      </w:pPr>
      <w:r w:rsidRPr="007755C7">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9)1) ОБРАЗАЦ ИЗЈАВЕ НА ОСНОВУ ЧЛАНА 79. СТАВ 10. ЗЈН</w:t>
            </w:r>
          </w:p>
          <w:p w:rsidR="00953B88" w:rsidRPr="00466142" w:rsidRDefault="00953B88" w:rsidP="004C793D">
            <w:pPr>
              <w:jc w:val="center"/>
              <w:rPr>
                <w:b/>
                <w:sz w:val="20"/>
                <w:szCs w:val="20"/>
                <w:lang w:val="sr-Cyrl-RS"/>
              </w:rPr>
            </w:pPr>
            <w:r w:rsidRPr="007755C7">
              <w:rPr>
                <w:rFonts w:eastAsia="Times New Roman" w:cs="Times New Roman"/>
                <w:b/>
                <w:sz w:val="20"/>
                <w:szCs w:val="20"/>
                <w:lang w:val="sr-Cyrl-CS"/>
              </w:rPr>
              <w:t xml:space="preserve">ЗА </w:t>
            </w:r>
            <w:r w:rsidR="00C44A92" w:rsidRPr="007755C7">
              <w:rPr>
                <w:b/>
                <w:sz w:val="20"/>
                <w:szCs w:val="20"/>
                <w:lang w:val="sr-Cyrl-CS"/>
              </w:rPr>
              <w:t xml:space="preserve">ЈАВНА НАБАВКА </w:t>
            </w:r>
            <w:r w:rsidR="004C793D" w:rsidRPr="00466142">
              <w:rPr>
                <w:b/>
                <w:sz w:val="20"/>
                <w:szCs w:val="20"/>
                <w:lang w:val="sr-Cyrl-RS"/>
              </w:rPr>
              <w:t>УСЛУГА ОДРЕЂИВАЊА МАСЕНЕ КОНЦЕНТРАЦИЈЕ И САДРЖАЈА СУСПЕНДОВАНИХ ЧЕСТИЦА (</w:t>
            </w:r>
            <w:r w:rsidR="004C793D" w:rsidRPr="00466142">
              <w:rPr>
                <w:b/>
                <w:sz w:val="20"/>
                <w:szCs w:val="20"/>
                <w:lang w:val="sr-Latn-RS"/>
              </w:rPr>
              <w:t>PM</w:t>
            </w:r>
            <w:r w:rsidR="004C793D" w:rsidRPr="00466142">
              <w:rPr>
                <w:b/>
                <w:sz w:val="20"/>
                <w:szCs w:val="20"/>
                <w:vertAlign w:val="subscript"/>
                <w:lang w:val="sr-Latn-RS"/>
              </w:rPr>
              <w:t>10</w:t>
            </w:r>
            <w:r w:rsidR="004C793D" w:rsidRPr="00466142">
              <w:rPr>
                <w:b/>
                <w:sz w:val="20"/>
                <w:szCs w:val="20"/>
                <w:lang w:val="sr-Latn-RS"/>
              </w:rPr>
              <w:t xml:space="preserve">) </w:t>
            </w:r>
            <w:r w:rsidR="004C793D" w:rsidRPr="00466142">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7755C7" w:rsidRDefault="00953B88" w:rsidP="0046614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7755C7">
              <w:rPr>
                <w:rFonts w:eastAsia="Times New Roman" w:cs="Times New Roman"/>
                <w:b/>
                <w:sz w:val="20"/>
                <w:szCs w:val="20"/>
                <w:lang w:val="sr-Cyrl-RS"/>
              </w:rPr>
              <w:t>О</w:t>
            </w:r>
            <w:r w:rsidR="00C44A92" w:rsidRPr="007755C7">
              <w:rPr>
                <w:rFonts w:eastAsia="Times New Roman" w:cs="Times New Roman"/>
                <w:b/>
                <w:sz w:val="20"/>
                <w:szCs w:val="20"/>
                <w:lang w:val="sr-Cyrl-RS"/>
              </w:rPr>
              <w:t xml:space="preserve">ТВОРЕНИ ПОСТУПАК РЕД БР. ЈН ОП </w:t>
            </w:r>
            <w:r w:rsidR="00466142">
              <w:rPr>
                <w:rFonts w:eastAsia="Times New Roman" w:cs="Times New Roman"/>
                <w:b/>
                <w:sz w:val="20"/>
                <w:szCs w:val="20"/>
                <w:lang w:val="sr-Cyrl-RS"/>
              </w:rPr>
              <w:t>2</w:t>
            </w:r>
            <w:r w:rsidRPr="007755C7">
              <w:rPr>
                <w:rFonts w:eastAsia="Times New Roman" w:cs="Times New Roman"/>
                <w:b/>
                <w:sz w:val="20"/>
                <w:szCs w:val="20"/>
                <w:lang w:val="sr-Cyrl-RS"/>
              </w:rPr>
              <w:t>/201</w:t>
            </w:r>
            <w:r w:rsidR="00C44A92" w:rsidRPr="007755C7">
              <w:rPr>
                <w:rFonts w:eastAsia="Times New Roman" w:cs="Times New Roman"/>
                <w:b/>
                <w:sz w:val="20"/>
                <w:szCs w:val="20"/>
                <w:lang w:val="sr-Cyrl-RS"/>
              </w:rPr>
              <w:t>8</w:t>
            </w:r>
            <w:r w:rsidRPr="007755C7">
              <w:rPr>
                <w:rFonts w:eastAsia="Times New Roman" w:cs="Times New Roman"/>
                <w:b/>
                <w:sz w:val="20"/>
                <w:szCs w:val="20"/>
                <w:lang w:val="sr-Cyrl-CS" w:eastAsia="ar-SA"/>
              </w:rPr>
              <w:t xml:space="preserve"> </w:t>
            </w:r>
          </w:p>
        </w:tc>
      </w:tr>
    </w:tbl>
    <w:p w:rsidR="00953B88" w:rsidRPr="007755C7" w:rsidRDefault="00953B88" w:rsidP="00953B8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ind w:right="-138"/>
        <w:jc w:val="both"/>
        <w:rPr>
          <w:rFonts w:eastAsia="Times New Roman" w:cs="Times New Roman"/>
          <w:sz w:val="20"/>
          <w:szCs w:val="20"/>
          <w:lang w:val="ru-RU"/>
        </w:rPr>
      </w:pPr>
      <w:r w:rsidRPr="007755C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center"/>
        <w:outlineLvl w:val="0"/>
        <w:rPr>
          <w:rFonts w:eastAsia="Times New Roman" w:cs="Times New Roman"/>
          <w:b/>
          <w:sz w:val="20"/>
          <w:szCs w:val="20"/>
          <w:lang w:val="ru-RU"/>
        </w:rPr>
      </w:pPr>
      <w:r w:rsidRPr="007755C7">
        <w:rPr>
          <w:rFonts w:eastAsia="Times New Roman" w:cs="Times New Roman"/>
          <w:b/>
          <w:sz w:val="20"/>
          <w:szCs w:val="20"/>
          <w:lang w:val="ru-RU"/>
        </w:rPr>
        <w:t>И З Ј А В У</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4C793D">
      <w:pPr>
        <w:jc w:val="both"/>
        <w:rPr>
          <w:b/>
          <w:color w:val="FF0000"/>
          <w:sz w:val="20"/>
          <w:szCs w:val="20"/>
          <w:lang w:val="sr-Cyrl-RS"/>
        </w:rPr>
      </w:pPr>
      <w:r w:rsidRPr="007755C7">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C44A92" w:rsidRPr="007755C7">
        <w:rPr>
          <w:b/>
          <w:sz w:val="20"/>
          <w:szCs w:val="20"/>
          <w:lang w:val="sr-Cyrl-CS"/>
        </w:rPr>
        <w:t>ЈАВН</w:t>
      </w:r>
      <w:r w:rsidR="004C793D" w:rsidRPr="007755C7">
        <w:rPr>
          <w:b/>
          <w:sz w:val="20"/>
          <w:szCs w:val="20"/>
          <w:lang w:val="sr-Cyrl-CS"/>
        </w:rPr>
        <w:t>У</w:t>
      </w:r>
      <w:r w:rsidR="00C44A92" w:rsidRPr="007755C7">
        <w:rPr>
          <w:b/>
          <w:sz w:val="20"/>
          <w:szCs w:val="20"/>
          <w:lang w:val="sr-Cyrl-CS"/>
        </w:rPr>
        <w:t xml:space="preserve"> НАБАВК</w:t>
      </w:r>
      <w:r w:rsidR="004C793D" w:rsidRPr="007755C7">
        <w:rPr>
          <w:b/>
          <w:sz w:val="20"/>
          <w:szCs w:val="20"/>
          <w:lang w:val="sr-Cyrl-CS"/>
        </w:rPr>
        <w:t>У</w:t>
      </w:r>
      <w:r w:rsidR="00C44A92" w:rsidRPr="007755C7">
        <w:rPr>
          <w:b/>
          <w:sz w:val="20"/>
          <w:szCs w:val="20"/>
          <w:lang w:val="sr-Cyrl-CS"/>
        </w:rPr>
        <w:t xml:space="preserve"> </w:t>
      </w:r>
      <w:r w:rsidR="004C793D" w:rsidRPr="00227379">
        <w:rPr>
          <w:b/>
          <w:sz w:val="20"/>
          <w:szCs w:val="20"/>
          <w:lang w:val="sr-Cyrl-RS"/>
        </w:rPr>
        <w:t>УСЛУГА ОДРЕЂИВАЊА МАСЕНЕ КОНЦЕНТРАЦИЈЕ И САДРЖАЈА СУСПЕНДОВАНИХ ЧЕСТИЦА (</w:t>
      </w:r>
      <w:r w:rsidR="004C793D" w:rsidRPr="00227379">
        <w:rPr>
          <w:b/>
          <w:sz w:val="20"/>
          <w:szCs w:val="20"/>
          <w:lang w:val="sr-Latn-RS"/>
        </w:rPr>
        <w:t>PM</w:t>
      </w:r>
      <w:r w:rsidR="004C793D" w:rsidRPr="00227379">
        <w:rPr>
          <w:b/>
          <w:sz w:val="20"/>
          <w:szCs w:val="20"/>
          <w:vertAlign w:val="subscript"/>
          <w:lang w:val="sr-Latn-RS"/>
        </w:rPr>
        <w:t>10</w:t>
      </w:r>
      <w:r w:rsidR="004C793D" w:rsidRPr="00227379">
        <w:rPr>
          <w:b/>
          <w:sz w:val="20"/>
          <w:szCs w:val="20"/>
          <w:lang w:val="sr-Latn-RS"/>
        </w:rPr>
        <w:t xml:space="preserve">) </w:t>
      </w:r>
      <w:r w:rsidR="004C793D" w:rsidRPr="00227379">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C44A92" w:rsidRPr="00227379">
        <w:rPr>
          <w:b/>
          <w:sz w:val="20"/>
          <w:szCs w:val="20"/>
          <w:lang w:val="sr-Cyrl-RS"/>
        </w:rPr>
        <w:t xml:space="preserve"> </w:t>
      </w:r>
      <w:r w:rsidRPr="00227379">
        <w:rPr>
          <w:sz w:val="20"/>
          <w:szCs w:val="20"/>
          <w:lang w:val="sr-Cyrl-CS" w:eastAsia="ar-SA"/>
        </w:rPr>
        <w:t>(</w:t>
      </w:r>
      <w:r w:rsidRPr="00227379">
        <w:rPr>
          <w:rFonts w:eastAsia="Times New Roman" w:cs="Arial"/>
          <w:bCs/>
          <w:noProof/>
          <w:sz w:val="20"/>
          <w:szCs w:val="20"/>
          <w:lang w:val="sr-Cyrl-CS"/>
        </w:rPr>
        <w:t>Ред. број ЈН</w:t>
      </w:r>
      <w:r w:rsidR="00C44A92" w:rsidRPr="00227379">
        <w:rPr>
          <w:rFonts w:eastAsia="Times New Roman" w:cs="Arial"/>
          <w:bCs/>
          <w:noProof/>
          <w:sz w:val="20"/>
          <w:szCs w:val="20"/>
          <w:lang w:val="sr-Cyrl-CS"/>
        </w:rPr>
        <w:t xml:space="preserve"> </w:t>
      </w:r>
      <w:r w:rsidRPr="00227379">
        <w:rPr>
          <w:rFonts w:eastAsia="Times New Roman" w:cs="Arial"/>
          <w:bCs/>
          <w:noProof/>
          <w:sz w:val="20"/>
          <w:szCs w:val="20"/>
          <w:lang w:val="sr-Cyrl-RS"/>
        </w:rPr>
        <w:t>ОП</w:t>
      </w:r>
      <w:r w:rsidRPr="00227379">
        <w:rPr>
          <w:rFonts w:eastAsia="Times New Roman" w:cs="Arial"/>
          <w:bCs/>
          <w:noProof/>
          <w:sz w:val="20"/>
          <w:szCs w:val="20"/>
          <w:lang w:val="sr-Cyrl-CS"/>
        </w:rPr>
        <w:t xml:space="preserve"> </w:t>
      </w:r>
      <w:r w:rsidR="00466142">
        <w:rPr>
          <w:rFonts w:eastAsia="Times New Roman" w:cs="Arial"/>
          <w:bCs/>
          <w:noProof/>
          <w:sz w:val="20"/>
          <w:szCs w:val="20"/>
          <w:lang w:val="sr-Cyrl-CS"/>
        </w:rPr>
        <w:t>2</w:t>
      </w:r>
      <w:r w:rsidRPr="00227379">
        <w:rPr>
          <w:rFonts w:eastAsia="Times New Roman" w:cs="Arial"/>
          <w:bCs/>
          <w:noProof/>
          <w:sz w:val="20"/>
          <w:szCs w:val="20"/>
          <w:lang w:val="sr-Cyrl-CS"/>
        </w:rPr>
        <w:t>/201</w:t>
      </w:r>
      <w:r w:rsidR="00C44A92" w:rsidRPr="00227379">
        <w:rPr>
          <w:rFonts w:eastAsia="Times New Roman" w:cs="Arial"/>
          <w:bCs/>
          <w:noProof/>
          <w:sz w:val="20"/>
          <w:szCs w:val="20"/>
          <w:lang w:val="sr-Cyrl-CS"/>
        </w:rPr>
        <w:t>8</w:t>
      </w:r>
      <w:r w:rsidRPr="00227379">
        <w:rPr>
          <w:rFonts w:eastAsia="Times New Roman" w:cs="Arial"/>
          <w:bCs/>
          <w:noProof/>
          <w:sz w:val="20"/>
          <w:szCs w:val="20"/>
          <w:lang w:val="sr-Cyrl-RS"/>
        </w:rPr>
        <w:t>)</w:t>
      </w:r>
      <w:r w:rsidRPr="00227379">
        <w:rPr>
          <w:rFonts w:eastAsia="Times New Roman" w:cs="Arial"/>
          <w:bCs/>
          <w:noProof/>
          <w:sz w:val="20"/>
          <w:szCs w:val="20"/>
          <w:lang w:val="sr-Cyrl-CS"/>
        </w:rPr>
        <w:t xml:space="preserve"> по Позиву за подношење понуда објављеном на Порталу јавних </w:t>
      </w:r>
      <w:r w:rsidRPr="007755C7">
        <w:rPr>
          <w:rFonts w:eastAsia="Times New Roman" w:cs="Arial"/>
          <w:bCs/>
          <w:noProof/>
          <w:sz w:val="20"/>
          <w:szCs w:val="20"/>
          <w:lang w:val="sr-Cyrl-CS"/>
        </w:rPr>
        <w:t xml:space="preserve">набавки и интернет страници Наручиоца дана </w:t>
      </w:r>
      <w:r w:rsidR="00466142">
        <w:rPr>
          <w:rFonts w:eastAsia="Times New Roman" w:cs="Arial"/>
          <w:bCs/>
          <w:noProof/>
          <w:sz w:val="20"/>
          <w:szCs w:val="20"/>
          <w:lang w:val="sr-Cyrl-CS"/>
        </w:rPr>
        <w:t>16</w:t>
      </w:r>
      <w:r w:rsidR="00C44A92" w:rsidRPr="007755C7">
        <w:rPr>
          <w:rFonts w:eastAsia="Times New Roman" w:cs="Arial"/>
          <w:bCs/>
          <w:noProof/>
          <w:sz w:val="20"/>
          <w:szCs w:val="20"/>
          <w:lang w:val="sr-Cyrl-CS"/>
        </w:rPr>
        <w:t>.</w:t>
      </w:r>
      <w:r w:rsidR="00466142">
        <w:rPr>
          <w:rFonts w:eastAsia="Times New Roman" w:cs="Arial"/>
          <w:bCs/>
          <w:noProof/>
          <w:sz w:val="20"/>
          <w:szCs w:val="20"/>
          <w:lang w:val="sr-Cyrl-CS"/>
        </w:rPr>
        <w:t>01</w:t>
      </w:r>
      <w:r w:rsidR="00C44A92" w:rsidRPr="007755C7">
        <w:rPr>
          <w:rFonts w:eastAsia="Times New Roman" w:cs="Arial"/>
          <w:bCs/>
          <w:noProof/>
          <w:sz w:val="20"/>
          <w:szCs w:val="20"/>
          <w:lang w:val="sr-Cyrl-CS"/>
        </w:rPr>
        <w:t>.</w:t>
      </w:r>
      <w:r w:rsidRPr="007755C7">
        <w:rPr>
          <w:rFonts w:eastAsia="Times New Roman" w:cs="Arial"/>
          <w:bCs/>
          <w:noProof/>
          <w:sz w:val="20"/>
          <w:szCs w:val="20"/>
          <w:lang w:val="sr-Cyrl-CS"/>
        </w:rPr>
        <w:t>201</w:t>
      </w:r>
      <w:r w:rsidR="00C44A92" w:rsidRPr="007755C7">
        <w:rPr>
          <w:rFonts w:eastAsia="Times New Roman" w:cs="Arial"/>
          <w:bCs/>
          <w:noProof/>
          <w:sz w:val="20"/>
          <w:szCs w:val="20"/>
          <w:lang w:val="sr-Cyrl-CS"/>
        </w:rPr>
        <w:t>8</w:t>
      </w:r>
      <w:r w:rsidRPr="007755C7">
        <w:rPr>
          <w:rFonts w:eastAsia="Times New Roman" w:cs="Arial"/>
          <w:bCs/>
          <w:noProof/>
          <w:sz w:val="20"/>
          <w:szCs w:val="20"/>
          <w:lang w:val="sr-Cyrl-CS"/>
        </w:rPr>
        <w:t>. године.</w:t>
      </w:r>
      <w:r w:rsidRPr="007755C7">
        <w:rPr>
          <w:rFonts w:eastAsia="Times New Roman" w:cs="Times New Roman"/>
          <w:sz w:val="20"/>
          <w:szCs w:val="20"/>
          <w:lang w:val="ru-RU"/>
        </w:rPr>
        <w:tab/>
      </w: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Pr="007755C7">
        <w:rPr>
          <w:rFonts w:eastAsia="Times New Roman" w:cs="Times New Roman"/>
          <w:sz w:val="20"/>
          <w:szCs w:val="20"/>
          <w:lang w:val="en-US"/>
        </w:rPr>
        <w:t>e</w:t>
      </w:r>
      <w:r w:rsidRPr="007755C7">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М.П.</w:t>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ru-RU"/>
        </w:rPr>
        <w:tab/>
        <w:t>______</w:t>
      </w:r>
      <w:r w:rsidRPr="007755C7">
        <w:rPr>
          <w:rFonts w:eastAsia="Times New Roman" w:cs="Times New Roman"/>
          <w:b/>
          <w:sz w:val="20"/>
          <w:szCs w:val="20"/>
          <w:lang w:val="sr-Cyrl-RS"/>
        </w:rPr>
        <w:t>______</w:t>
      </w:r>
      <w:r w:rsidRPr="007755C7">
        <w:rPr>
          <w:rFonts w:eastAsia="Times New Roman" w:cs="Times New Roman"/>
          <w:b/>
          <w:sz w:val="20"/>
          <w:szCs w:val="20"/>
          <w:lang w:val="ru-RU"/>
        </w:rPr>
        <w:t>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C44A92">
      <w:pPr>
        <w:rPr>
          <w:rFonts w:eastAsia="Times New Roman" w:cs="Times New Roman"/>
          <w:b/>
          <w:sz w:val="20"/>
          <w:szCs w:val="20"/>
          <w:lang w:val="ru-RU"/>
        </w:rPr>
      </w:pPr>
      <w:r w:rsidRPr="007755C7">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3B88" w:rsidRPr="007755C7" w:rsidTr="004462F7">
        <w:trPr>
          <w:tblCellSpacing w:w="20" w:type="dxa"/>
        </w:trPr>
        <w:tc>
          <w:tcPr>
            <w:tcW w:w="9576" w:type="dxa"/>
            <w:tcBorders>
              <w:top w:val="nil"/>
              <w:left w:val="nil"/>
              <w:bottom w:val="nil"/>
              <w:right w:val="nil"/>
            </w:tcBorders>
            <w:shd w:val="clear" w:color="auto" w:fill="C2D69B"/>
          </w:tcPr>
          <w:p w:rsidR="00953B88" w:rsidRPr="007755C7" w:rsidRDefault="00953B88" w:rsidP="00953B88">
            <w:pPr>
              <w:tabs>
                <w:tab w:val="left" w:pos="260"/>
              </w:tabs>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9)</w:t>
            </w:r>
            <w:r w:rsidR="00C44A92" w:rsidRPr="007755C7">
              <w:rPr>
                <w:rFonts w:eastAsia="Times New Roman" w:cs="Times New Roman"/>
                <w:b/>
                <w:sz w:val="20"/>
                <w:szCs w:val="20"/>
                <w:lang w:val="sr-Cyrl-CS"/>
              </w:rPr>
              <w:t>2</w:t>
            </w:r>
            <w:r w:rsidRPr="007755C7">
              <w:rPr>
                <w:rFonts w:eastAsia="Times New Roman" w:cs="Times New Roman"/>
                <w:b/>
                <w:sz w:val="20"/>
                <w:szCs w:val="20"/>
                <w:lang w:val="sr-Cyrl-CS"/>
              </w:rPr>
              <w:t xml:space="preserve">) МЕНИЧНО ОВЛАШЋЕЊЕ/ПИСМО ЗА ОЗБИЉНОСТ ПОНУДЕ </w:t>
            </w:r>
          </w:p>
          <w:p w:rsidR="00953B88" w:rsidRPr="007755C7" w:rsidRDefault="00953B88" w:rsidP="00953B88">
            <w:pPr>
              <w:tabs>
                <w:tab w:val="left" w:pos="260"/>
              </w:tabs>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t>ЗА КОРИСНИКА БЛАНКО, СОЛО МЕНИЦЕ серијски бр.______________________________</w:t>
            </w:r>
          </w:p>
        </w:tc>
      </w:tr>
    </w:tbl>
    <w:p w:rsidR="00953B88" w:rsidRPr="007755C7" w:rsidRDefault="00953B88" w:rsidP="00953B88">
      <w:pPr>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7755C7">
        <w:rPr>
          <w:sz w:val="20"/>
          <w:szCs w:val="20"/>
          <w:lang w:val="ru-RU"/>
        </w:rPr>
        <w:t xml:space="preserve"> </w:t>
      </w:r>
    </w:p>
    <w:p w:rsidR="00953B88" w:rsidRPr="007755C7" w:rsidRDefault="00953B88" w:rsidP="00953B8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МЕНИЧНИ ДУЖНИК:</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Седиште и адреса:</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Порески број:</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bl>
    <w:p w:rsidR="00953B88" w:rsidRPr="007755C7" w:rsidRDefault="00953B88" w:rsidP="00953B8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МЕНИЧНИ ПОВЕРИЛАЦ:</w:t>
            </w:r>
          </w:p>
          <w:p w:rsidR="00953B88" w:rsidRPr="007755C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Verdana" w:cs="Verdana"/>
                <w:sz w:val="20"/>
                <w:szCs w:val="20"/>
                <w:lang w:val="en-US"/>
              </w:rPr>
              <w:t>Реп</w:t>
            </w:r>
            <w:r w:rsidRPr="007755C7">
              <w:rPr>
                <w:rFonts w:eastAsia="Verdana" w:cs="Verdana"/>
                <w:spacing w:val="-1"/>
                <w:sz w:val="20"/>
                <w:szCs w:val="20"/>
                <w:lang w:val="en-US"/>
              </w:rPr>
              <w:t>у</w:t>
            </w:r>
            <w:r w:rsidRPr="007755C7">
              <w:rPr>
                <w:rFonts w:eastAsia="Verdana" w:cs="Verdana"/>
                <w:sz w:val="20"/>
                <w:szCs w:val="20"/>
                <w:lang w:val="en-US"/>
              </w:rPr>
              <w:t>бли</w:t>
            </w:r>
            <w:r w:rsidRPr="007755C7">
              <w:rPr>
                <w:rFonts w:eastAsia="Verdana" w:cs="Verdana"/>
                <w:spacing w:val="-1"/>
                <w:sz w:val="20"/>
                <w:szCs w:val="20"/>
                <w:lang w:val="en-US"/>
              </w:rPr>
              <w:t>к</w:t>
            </w:r>
            <w:r w:rsidRPr="007755C7">
              <w:rPr>
                <w:rFonts w:eastAsia="Verdana" w:cs="Verdana"/>
                <w:sz w:val="20"/>
                <w:szCs w:val="20"/>
                <w:lang w:val="en-US"/>
              </w:rPr>
              <w:t>а</w:t>
            </w:r>
            <w:r w:rsidRPr="007755C7">
              <w:rPr>
                <w:rFonts w:eastAsia="Verdana" w:cs="Verdana"/>
                <w:spacing w:val="-2"/>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 xml:space="preserve">рбија, </w:t>
            </w:r>
            <w:r w:rsidRPr="007755C7">
              <w:rPr>
                <w:rFonts w:eastAsia="Verdana" w:cs="Verdana"/>
                <w:spacing w:val="-1"/>
                <w:sz w:val="20"/>
                <w:szCs w:val="20"/>
                <w:lang w:val="en-US"/>
              </w:rPr>
              <w:t>Ау</w:t>
            </w:r>
            <w:r w:rsidRPr="007755C7">
              <w:rPr>
                <w:rFonts w:eastAsia="Verdana" w:cs="Verdana"/>
                <w:sz w:val="20"/>
                <w:szCs w:val="20"/>
                <w:lang w:val="en-US"/>
              </w:rPr>
              <w:t>тономна по</w:t>
            </w:r>
            <w:r w:rsidRPr="007755C7">
              <w:rPr>
                <w:rFonts w:eastAsia="Verdana" w:cs="Verdana"/>
                <w:spacing w:val="-1"/>
                <w:sz w:val="20"/>
                <w:szCs w:val="20"/>
                <w:lang w:val="en-US"/>
              </w:rPr>
              <w:t>к</w:t>
            </w:r>
            <w:r w:rsidRPr="007755C7">
              <w:rPr>
                <w:rFonts w:eastAsia="Verdana" w:cs="Verdana"/>
                <w:sz w:val="20"/>
                <w:szCs w:val="20"/>
                <w:lang w:val="en-US"/>
              </w:rPr>
              <w:t>рајина</w:t>
            </w:r>
            <w:r w:rsidRPr="007755C7">
              <w:rPr>
                <w:rFonts w:eastAsia="Verdana" w:cs="Verdana"/>
                <w:spacing w:val="-2"/>
                <w:sz w:val="20"/>
                <w:szCs w:val="20"/>
                <w:lang w:val="en-US"/>
              </w:rPr>
              <w:t xml:space="preserve"> В</w:t>
            </w:r>
            <w:r w:rsidRPr="007755C7">
              <w:rPr>
                <w:rFonts w:eastAsia="Verdana" w:cs="Verdana"/>
                <w:sz w:val="20"/>
                <w:szCs w:val="20"/>
                <w:lang w:val="en-US"/>
              </w:rPr>
              <w:t>ој</w:t>
            </w:r>
            <w:r w:rsidRPr="007755C7">
              <w:rPr>
                <w:rFonts w:eastAsia="Verdana" w:cs="Verdana"/>
                <w:spacing w:val="-2"/>
                <w:sz w:val="20"/>
                <w:szCs w:val="20"/>
                <w:lang w:val="en-US"/>
              </w:rPr>
              <w:t>в</w:t>
            </w:r>
            <w:r w:rsidRPr="007755C7">
              <w:rPr>
                <w:rFonts w:eastAsia="Verdana" w:cs="Verdana"/>
                <w:sz w:val="20"/>
                <w:szCs w:val="20"/>
                <w:lang w:val="en-US"/>
              </w:rPr>
              <w:t>оди</w:t>
            </w:r>
            <w:r w:rsidRPr="007755C7">
              <w:rPr>
                <w:rFonts w:eastAsia="Verdana" w:cs="Verdana"/>
                <w:spacing w:val="-2"/>
                <w:sz w:val="20"/>
                <w:szCs w:val="20"/>
                <w:lang w:val="en-US"/>
              </w:rPr>
              <w:t>н</w:t>
            </w:r>
            <w:r w:rsidRPr="007755C7">
              <w:rPr>
                <w:rFonts w:eastAsia="Verdana" w:cs="Verdana"/>
                <w:sz w:val="20"/>
                <w:szCs w:val="20"/>
                <w:lang w:val="en-US"/>
              </w:rPr>
              <w:t xml:space="preserve">а, </w:t>
            </w:r>
            <w:r w:rsidRPr="007755C7">
              <w:rPr>
                <w:rFonts w:eastAsia="Verdana" w:cs="Verdana"/>
                <w:sz w:val="20"/>
                <w:szCs w:val="20"/>
                <w:lang w:val="sr-Cyrl-RS"/>
              </w:rPr>
              <w:t>Покрајински секретаријат за урбанизам и заштиту животне средине</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Седиште и адреса:</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Нови Сад, Булевар Михајла Пупина бр. 16</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Verdana" w:cs="Verdana"/>
                <w:sz w:val="20"/>
                <w:szCs w:val="20"/>
                <w:lang w:val="sr-Cyrl-RS"/>
              </w:rPr>
              <w:t>08752885</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Порески број:</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Verdana" w:cs="Verdana"/>
                <w:sz w:val="20"/>
                <w:szCs w:val="20"/>
                <w:lang w:val="sr-Cyrl-RS"/>
              </w:rPr>
              <w:t>100715260</w:t>
            </w:r>
          </w:p>
        </w:tc>
      </w:tr>
      <w:tr w:rsidR="00953B88" w:rsidRPr="007755C7" w:rsidTr="004462F7">
        <w:trPr>
          <w:trHeight w:val="388"/>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Текући рачун:</w:t>
            </w:r>
          </w:p>
          <w:p w:rsidR="00953B88" w:rsidRPr="007755C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7755C7" w:rsidRDefault="00953B88" w:rsidP="00953B88">
            <w:pPr>
              <w:widowControl w:val="0"/>
              <w:spacing w:after="0" w:line="243" w:lineRule="exact"/>
              <w:ind w:left="92"/>
              <w:rPr>
                <w:rFonts w:eastAsia="Verdana" w:cs="Verdana"/>
                <w:sz w:val="20"/>
                <w:szCs w:val="20"/>
                <w:lang w:val="sr-Cyrl-RS"/>
              </w:rPr>
            </w:pPr>
            <w:r w:rsidRPr="007755C7">
              <w:rPr>
                <w:rFonts w:eastAsia="Verdana" w:cs="Verdana"/>
                <w:sz w:val="20"/>
                <w:szCs w:val="20"/>
                <w:lang w:val="en-US"/>
              </w:rPr>
              <w:t>840-</w:t>
            </w:r>
            <w:r w:rsidRPr="007755C7">
              <w:rPr>
                <w:rFonts w:eastAsia="Verdana" w:cs="Verdana"/>
                <w:sz w:val="20"/>
                <w:szCs w:val="20"/>
                <w:lang w:val="sr-Cyrl-RS"/>
              </w:rPr>
              <w:t>30640-67</w:t>
            </w:r>
          </w:p>
          <w:p w:rsidR="00953B88" w:rsidRPr="007755C7" w:rsidRDefault="00953B88" w:rsidP="00953B88">
            <w:pPr>
              <w:spacing w:after="0" w:line="240" w:lineRule="auto"/>
              <w:jc w:val="both"/>
              <w:rPr>
                <w:rFonts w:eastAsia="Times New Roman" w:cs="Times New Roman"/>
                <w:sz w:val="20"/>
                <w:szCs w:val="20"/>
                <w:lang w:val="sr-Cyrl-RS"/>
              </w:rPr>
            </w:pPr>
            <w:r w:rsidRPr="007755C7">
              <w:rPr>
                <w:rFonts w:eastAsia="Verdana" w:cs="Verdana"/>
                <w:sz w:val="20"/>
                <w:szCs w:val="20"/>
                <w:lang w:val="sr-Cyrl-RS"/>
              </w:rPr>
              <w:t>код Управе за трезор</w:t>
            </w:r>
            <w:r w:rsidRPr="007755C7">
              <w:rPr>
                <w:rFonts w:eastAsia="Times New Roman" w:cs="Times New Roman"/>
                <w:sz w:val="20"/>
                <w:szCs w:val="20"/>
                <w:lang w:val="sr-Cyrl-CS"/>
              </w:rPr>
              <w:t xml:space="preserve">  </w:t>
            </w:r>
          </w:p>
        </w:tc>
      </w:tr>
    </w:tbl>
    <w:p w:rsidR="00953B88" w:rsidRPr="007755C7" w:rsidRDefault="00953B88" w:rsidP="00953B88">
      <w:pPr>
        <w:spacing w:after="0" w:line="240" w:lineRule="auto"/>
        <w:ind w:firstLine="720"/>
        <w:jc w:val="both"/>
        <w:rPr>
          <w:rFonts w:eastAsia="Verdana"/>
          <w:sz w:val="20"/>
          <w:szCs w:val="20"/>
          <w:lang w:val="sr-Cyrl-RS"/>
        </w:rPr>
      </w:pPr>
      <w:r w:rsidRPr="007755C7">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953B88" w:rsidRPr="00E31096" w:rsidRDefault="00953B88" w:rsidP="004C793D">
      <w:pPr>
        <w:jc w:val="both"/>
        <w:rPr>
          <w:b/>
          <w:sz w:val="20"/>
          <w:szCs w:val="20"/>
          <w:lang w:val="sr-Cyrl-RS"/>
        </w:rPr>
      </w:pPr>
      <w:r w:rsidRPr="007755C7">
        <w:rPr>
          <w:rFonts w:eastAsia="Verdana"/>
          <w:sz w:val="20"/>
          <w:szCs w:val="20"/>
          <w:lang w:val="sr-Cyrl-RS"/>
        </w:rPr>
        <w:tab/>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11"/>
          <w:sz w:val="20"/>
          <w:szCs w:val="20"/>
          <w:lang w:val="en-US"/>
        </w:rPr>
        <w:t xml:space="preserve"> </w:t>
      </w:r>
      <w:r w:rsidRPr="007755C7">
        <w:rPr>
          <w:rFonts w:eastAsia="Verdana"/>
          <w:sz w:val="20"/>
          <w:szCs w:val="20"/>
          <w:lang w:val="en-US"/>
        </w:rPr>
        <w:t>и</w:t>
      </w:r>
      <w:r w:rsidRPr="007755C7">
        <w:rPr>
          <w:rFonts w:eastAsia="Verdana"/>
          <w:spacing w:val="13"/>
          <w:sz w:val="20"/>
          <w:szCs w:val="20"/>
          <w:lang w:val="en-US"/>
        </w:rPr>
        <w:t xml:space="preserve"> </w:t>
      </w:r>
      <w:r w:rsidRPr="007755C7">
        <w:rPr>
          <w:rFonts w:eastAsia="Verdana"/>
          <w:sz w:val="20"/>
          <w:szCs w:val="20"/>
          <w:lang w:val="en-US"/>
        </w:rPr>
        <w:t>ме</w:t>
      </w:r>
      <w:r w:rsidRPr="007755C7">
        <w:rPr>
          <w:rFonts w:eastAsia="Verdana"/>
          <w:spacing w:val="2"/>
          <w:sz w:val="20"/>
          <w:szCs w:val="20"/>
          <w:lang w:val="en-US"/>
        </w:rPr>
        <w:t>ни</w:t>
      </w:r>
      <w:r w:rsidRPr="007755C7">
        <w:rPr>
          <w:rFonts w:eastAsia="Verdana"/>
          <w:sz w:val="20"/>
          <w:szCs w:val="20"/>
          <w:lang w:val="en-US"/>
        </w:rPr>
        <w:t>чно</w:t>
      </w:r>
      <w:r w:rsidRPr="007755C7">
        <w:rPr>
          <w:rFonts w:eastAsia="Verdana"/>
          <w:spacing w:val="1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1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6"/>
          <w:sz w:val="20"/>
          <w:szCs w:val="20"/>
          <w:lang w:val="en-US"/>
        </w:rPr>
        <w:t xml:space="preserve"> </w:t>
      </w:r>
      <w:r w:rsidRPr="007755C7">
        <w:rPr>
          <w:rFonts w:eastAsia="Verdana"/>
          <w:sz w:val="20"/>
          <w:szCs w:val="20"/>
          <w:lang w:val="en-US"/>
        </w:rPr>
        <w:t>из</w:t>
      </w:r>
      <w:r w:rsidRPr="007755C7">
        <w:rPr>
          <w:rFonts w:eastAsia="Verdana"/>
          <w:spacing w:val="3"/>
          <w:sz w:val="20"/>
          <w:szCs w:val="20"/>
          <w:lang w:val="en-US"/>
        </w:rPr>
        <w:t>д</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11"/>
          <w:sz w:val="20"/>
          <w:szCs w:val="20"/>
          <w:lang w:val="en-US"/>
        </w:rPr>
        <w:t xml:space="preserve"> </w:t>
      </w:r>
      <w:r w:rsidRPr="007755C7">
        <w:rPr>
          <w:rFonts w:eastAsia="Verdana"/>
          <w:sz w:val="20"/>
          <w:szCs w:val="20"/>
          <w:lang w:val="en-US"/>
        </w:rPr>
        <w:t>као</w:t>
      </w:r>
      <w:r w:rsidRPr="007755C7">
        <w:rPr>
          <w:rFonts w:eastAsia="Verdana"/>
          <w:spacing w:val="12"/>
          <w:sz w:val="20"/>
          <w:szCs w:val="20"/>
          <w:lang w:val="en-US"/>
        </w:rPr>
        <w:t xml:space="preserve"> </w:t>
      </w:r>
      <w:r w:rsidRPr="007755C7">
        <w:rPr>
          <w:rFonts w:eastAsia="Verdana"/>
          <w:sz w:val="20"/>
          <w:szCs w:val="20"/>
          <w:lang w:val="en-US"/>
        </w:rPr>
        <w:t>гаран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3"/>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2"/>
          <w:sz w:val="20"/>
          <w:szCs w:val="20"/>
          <w:lang w:val="en-US"/>
        </w:rPr>
        <w:t xml:space="preserve"> </w:t>
      </w:r>
      <w:r w:rsidRPr="007755C7">
        <w:rPr>
          <w:rFonts w:eastAsia="Verdana"/>
          <w:spacing w:val="1"/>
          <w:sz w:val="20"/>
          <w:szCs w:val="20"/>
          <w:lang w:val="en-US"/>
        </w:rPr>
        <w:t>оз</w:t>
      </w:r>
      <w:r w:rsidRPr="007755C7">
        <w:rPr>
          <w:rFonts w:eastAsia="Verdana"/>
          <w:sz w:val="20"/>
          <w:szCs w:val="20"/>
          <w:lang w:val="en-US"/>
        </w:rPr>
        <w:t>биљн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уде</w:t>
      </w:r>
      <w:r w:rsidRPr="007755C7">
        <w:rPr>
          <w:rFonts w:eastAsia="Verdana"/>
          <w:spacing w:val="1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ју</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38"/>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нич</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40"/>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у</w:t>
      </w:r>
      <w:r w:rsidRPr="007755C7">
        <w:rPr>
          <w:rFonts w:eastAsia="Verdana"/>
          <w:sz w:val="20"/>
          <w:szCs w:val="20"/>
          <w:lang w:val="en-US"/>
        </w:rPr>
        <w:t>жн</w:t>
      </w:r>
      <w:r w:rsidRPr="007755C7">
        <w:rPr>
          <w:rFonts w:eastAsia="Verdana"/>
          <w:spacing w:val="1"/>
          <w:sz w:val="20"/>
          <w:szCs w:val="20"/>
          <w:lang w:val="en-US"/>
        </w:rPr>
        <w:t>и</w:t>
      </w:r>
      <w:r w:rsidRPr="007755C7">
        <w:rPr>
          <w:rFonts w:eastAsia="Verdana"/>
          <w:sz w:val="20"/>
          <w:szCs w:val="20"/>
          <w:lang w:val="en-US"/>
        </w:rPr>
        <w:t>к</w:t>
      </w:r>
      <w:r w:rsidRPr="007755C7">
        <w:rPr>
          <w:rFonts w:eastAsia="Verdana"/>
          <w:spacing w:val="40"/>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е</w:t>
      </w:r>
      <w:r w:rsidRPr="007755C7">
        <w:rPr>
          <w:rFonts w:eastAsia="Verdana"/>
          <w:sz w:val="20"/>
          <w:szCs w:val="20"/>
          <w:lang w:val="en-US"/>
        </w:rPr>
        <w:t>о</w:t>
      </w:r>
      <w:r w:rsidRPr="007755C7">
        <w:rPr>
          <w:rFonts w:eastAsia="Verdana"/>
          <w:spacing w:val="38"/>
          <w:sz w:val="20"/>
          <w:szCs w:val="20"/>
          <w:lang w:val="en-US"/>
        </w:rPr>
        <w:t xml:space="preserve"> </w:t>
      </w:r>
      <w:r w:rsidRPr="007755C7">
        <w:rPr>
          <w:rFonts w:cs="Times New Roman"/>
          <w:sz w:val="20"/>
          <w:szCs w:val="20"/>
        </w:rPr>
        <w:t xml:space="preserve">у </w:t>
      </w:r>
      <w:r w:rsidRPr="007755C7">
        <w:rPr>
          <w:rFonts w:eastAsia="Verdana" w:cs="Times New Roman"/>
          <w:sz w:val="20"/>
          <w:szCs w:val="20"/>
        </w:rPr>
        <w:t xml:space="preserve">отвореном </w:t>
      </w:r>
      <w:r w:rsidRPr="007755C7">
        <w:rPr>
          <w:rFonts w:cs="Times New Roman"/>
          <w:sz w:val="20"/>
          <w:szCs w:val="20"/>
        </w:rPr>
        <w:t xml:space="preserve">поступку јавне набавке </w:t>
      </w:r>
      <w:r w:rsidR="00C44A92" w:rsidRPr="007755C7">
        <w:rPr>
          <w:b/>
          <w:sz w:val="20"/>
          <w:szCs w:val="20"/>
          <w:lang w:val="sr-Cyrl-CS"/>
        </w:rPr>
        <w:t xml:space="preserve">ЈАВНА НАБАВКА </w:t>
      </w:r>
      <w:r w:rsidR="004C793D" w:rsidRPr="00E31096">
        <w:rPr>
          <w:b/>
          <w:sz w:val="20"/>
          <w:szCs w:val="20"/>
          <w:lang w:val="sr-Cyrl-RS"/>
        </w:rPr>
        <w:t>УСЛУГА ОДРЕЂИВАЊА МАСЕНЕ КОНЦЕНТРАЦИЈЕ И САДРЖАЈА СУСПЕНДОВАНИХ ЧЕСТИЦА (</w:t>
      </w:r>
      <w:r w:rsidR="004C793D" w:rsidRPr="00E31096">
        <w:rPr>
          <w:b/>
          <w:sz w:val="20"/>
          <w:szCs w:val="20"/>
          <w:lang w:val="sr-Latn-RS"/>
        </w:rPr>
        <w:t>PM</w:t>
      </w:r>
      <w:r w:rsidR="004C793D" w:rsidRPr="00E31096">
        <w:rPr>
          <w:b/>
          <w:sz w:val="20"/>
          <w:szCs w:val="20"/>
          <w:vertAlign w:val="subscript"/>
          <w:lang w:val="sr-Latn-RS"/>
        </w:rPr>
        <w:t>10</w:t>
      </w:r>
      <w:r w:rsidR="004C793D" w:rsidRPr="00E31096">
        <w:rPr>
          <w:b/>
          <w:sz w:val="20"/>
          <w:szCs w:val="20"/>
          <w:lang w:val="sr-Latn-RS"/>
        </w:rPr>
        <w:t xml:space="preserve">) </w:t>
      </w:r>
      <w:r w:rsidR="004C793D" w:rsidRPr="00E31096">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E31096">
        <w:rPr>
          <w:b/>
          <w:bCs/>
          <w:sz w:val="20"/>
          <w:szCs w:val="20"/>
          <w:lang w:val="ru-RU"/>
        </w:rPr>
        <w:t xml:space="preserve"> </w:t>
      </w:r>
      <w:r w:rsidRPr="00E31096">
        <w:rPr>
          <w:rFonts w:eastAsia="Times New Roman" w:cs="Times New Roman"/>
          <w:b/>
          <w:sz w:val="20"/>
          <w:szCs w:val="20"/>
          <w:lang w:val="ru-RU"/>
        </w:rPr>
        <w:t xml:space="preserve"> </w:t>
      </w:r>
      <w:r w:rsidRPr="00E31096">
        <w:rPr>
          <w:rFonts w:eastAsia="Times New Roman" w:cs="Times New Roman"/>
          <w:b/>
          <w:sz w:val="20"/>
          <w:szCs w:val="20"/>
          <w:lang w:val="sr-Cyrl-CS"/>
        </w:rPr>
        <w:t xml:space="preserve">(ЈН ОП </w:t>
      </w:r>
      <w:r w:rsidR="00466142">
        <w:rPr>
          <w:rFonts w:eastAsia="Times New Roman" w:cs="Times New Roman"/>
          <w:b/>
          <w:sz w:val="20"/>
          <w:szCs w:val="20"/>
          <w:lang w:val="sr-Cyrl-CS"/>
        </w:rPr>
        <w:t>2</w:t>
      </w:r>
      <w:r w:rsidRPr="00E31096">
        <w:rPr>
          <w:rFonts w:eastAsia="Times New Roman" w:cs="Times New Roman"/>
          <w:b/>
          <w:sz w:val="20"/>
          <w:szCs w:val="20"/>
          <w:lang w:val="sr-Cyrl-CS"/>
        </w:rPr>
        <w:t>/201</w:t>
      </w:r>
      <w:r w:rsidR="00C44A92" w:rsidRPr="00E31096">
        <w:rPr>
          <w:rFonts w:eastAsia="Times New Roman" w:cs="Times New Roman"/>
          <w:b/>
          <w:sz w:val="20"/>
          <w:szCs w:val="20"/>
          <w:lang w:val="sr-Cyrl-CS"/>
        </w:rPr>
        <w:t>8</w:t>
      </w:r>
      <w:r w:rsidRPr="00E31096">
        <w:rPr>
          <w:rFonts w:eastAsia="Times New Roman" w:cs="Times New Roman"/>
          <w:b/>
          <w:sz w:val="20"/>
          <w:szCs w:val="20"/>
          <w:lang w:val="sr-Cyrl-CS"/>
        </w:rPr>
        <w:t>)</w:t>
      </w:r>
      <w:r w:rsidRPr="00E31096">
        <w:rPr>
          <w:rFonts w:eastAsia="Times New Roman" w:cs="Times New Roman"/>
          <w:b/>
          <w:sz w:val="20"/>
          <w:szCs w:val="20"/>
          <w:lang w:val="ru-RU"/>
        </w:rPr>
        <w:t xml:space="preserve">. </w:t>
      </w:r>
    </w:p>
    <w:p w:rsidR="00953B88" w:rsidRPr="007755C7" w:rsidRDefault="00953B88" w:rsidP="00953B88">
      <w:pPr>
        <w:keepNext/>
        <w:keepLines/>
        <w:spacing w:after="0" w:line="270" w:lineRule="atLeast"/>
        <w:ind w:firstLine="720"/>
        <w:jc w:val="both"/>
        <w:outlineLvl w:val="3"/>
        <w:rPr>
          <w:rFonts w:eastAsia="Verdana" w:cs="Times New Roman"/>
          <w:sz w:val="20"/>
          <w:szCs w:val="20"/>
        </w:rPr>
      </w:pP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ица</w:t>
      </w:r>
      <w:r w:rsidRPr="007755C7">
        <w:rPr>
          <w:rFonts w:eastAsia="Verdana" w:cs="Times New Roman"/>
          <w:spacing w:val="-6"/>
          <w:sz w:val="20"/>
          <w:szCs w:val="20"/>
        </w:rPr>
        <w:t xml:space="preserve"> </w:t>
      </w:r>
      <w:r w:rsidRPr="007755C7">
        <w:rPr>
          <w:rFonts w:eastAsia="Verdana" w:cs="Times New Roman"/>
          <w:sz w:val="20"/>
          <w:szCs w:val="20"/>
        </w:rPr>
        <w:t>и</w:t>
      </w:r>
      <w:r w:rsidRPr="007755C7">
        <w:rPr>
          <w:rFonts w:eastAsia="Verdana" w:cs="Times New Roman"/>
          <w:spacing w:val="-5"/>
          <w:sz w:val="20"/>
          <w:szCs w:val="20"/>
        </w:rPr>
        <w:t xml:space="preserve"> </w:t>
      </w:r>
      <w:r w:rsidRPr="007755C7">
        <w:rPr>
          <w:rFonts w:eastAsia="Verdana" w:cs="Times New Roman"/>
          <w:sz w:val="20"/>
          <w:szCs w:val="20"/>
        </w:rPr>
        <w:t>мен</w:t>
      </w:r>
      <w:r w:rsidRPr="007755C7">
        <w:rPr>
          <w:rFonts w:eastAsia="Verdana" w:cs="Times New Roman"/>
          <w:spacing w:val="1"/>
          <w:sz w:val="20"/>
          <w:szCs w:val="20"/>
        </w:rPr>
        <w:t>и</w:t>
      </w:r>
      <w:r w:rsidRPr="007755C7">
        <w:rPr>
          <w:rFonts w:eastAsia="Verdana" w:cs="Times New Roman"/>
          <w:sz w:val="20"/>
          <w:szCs w:val="20"/>
        </w:rPr>
        <w:t>чно</w:t>
      </w:r>
      <w:r w:rsidRPr="007755C7">
        <w:rPr>
          <w:rFonts w:eastAsia="Verdana" w:cs="Times New Roman"/>
          <w:spacing w:val="-6"/>
          <w:sz w:val="20"/>
          <w:szCs w:val="20"/>
        </w:rPr>
        <w:t xml:space="preserve"> </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1"/>
          <w:sz w:val="20"/>
          <w:szCs w:val="20"/>
        </w:rPr>
        <w:t>л</w:t>
      </w:r>
      <w:r w:rsidRPr="007755C7">
        <w:rPr>
          <w:rFonts w:eastAsia="Verdana" w:cs="Times New Roman"/>
          <w:sz w:val="20"/>
          <w:szCs w:val="20"/>
        </w:rPr>
        <w:t>аш</w:t>
      </w:r>
      <w:r w:rsidRPr="007755C7">
        <w:rPr>
          <w:rFonts w:eastAsia="Verdana" w:cs="Times New Roman"/>
          <w:spacing w:val="1"/>
          <w:sz w:val="20"/>
          <w:szCs w:val="20"/>
        </w:rPr>
        <w:t>ћ</w:t>
      </w:r>
      <w:r w:rsidRPr="007755C7">
        <w:rPr>
          <w:rFonts w:eastAsia="Verdana" w:cs="Times New Roman"/>
          <w:spacing w:val="-2"/>
          <w:sz w:val="20"/>
          <w:szCs w:val="20"/>
        </w:rPr>
        <w:t>е</w:t>
      </w:r>
      <w:r w:rsidRPr="007755C7">
        <w:rPr>
          <w:rFonts w:eastAsia="Verdana" w:cs="Times New Roman"/>
          <w:spacing w:val="2"/>
          <w:sz w:val="20"/>
          <w:szCs w:val="20"/>
        </w:rPr>
        <w:t>њ</w:t>
      </w:r>
      <w:r w:rsidRPr="007755C7">
        <w:rPr>
          <w:rFonts w:eastAsia="Verdana" w:cs="Times New Roman"/>
          <w:sz w:val="20"/>
          <w:szCs w:val="20"/>
        </w:rPr>
        <w:t>е</w:t>
      </w:r>
      <w:r w:rsidRPr="007755C7">
        <w:rPr>
          <w:rFonts w:eastAsia="Verdana" w:cs="Times New Roman"/>
          <w:spacing w:val="-6"/>
          <w:sz w:val="20"/>
          <w:szCs w:val="20"/>
        </w:rPr>
        <w:t xml:space="preserve"> </w:t>
      </w:r>
      <w:r w:rsidRPr="007755C7">
        <w:rPr>
          <w:rFonts w:eastAsia="Verdana" w:cs="Times New Roman"/>
          <w:spacing w:val="1"/>
          <w:sz w:val="20"/>
          <w:szCs w:val="20"/>
        </w:rPr>
        <w:t>с</w:t>
      </w:r>
      <w:r w:rsidRPr="007755C7">
        <w:rPr>
          <w:rFonts w:eastAsia="Verdana" w:cs="Times New Roman"/>
          <w:sz w:val="20"/>
          <w:szCs w:val="20"/>
        </w:rPr>
        <w:t>е</w:t>
      </w:r>
      <w:r w:rsidRPr="007755C7">
        <w:rPr>
          <w:rFonts w:eastAsia="Verdana" w:cs="Times New Roman"/>
          <w:spacing w:val="-6"/>
          <w:sz w:val="20"/>
          <w:szCs w:val="20"/>
        </w:rPr>
        <w:t xml:space="preserve"> </w:t>
      </w:r>
      <w:r w:rsidRPr="007755C7">
        <w:rPr>
          <w:rFonts w:eastAsia="Verdana" w:cs="Times New Roman"/>
          <w:sz w:val="20"/>
          <w:szCs w:val="20"/>
        </w:rPr>
        <w:t>изда</w:t>
      </w:r>
      <w:r w:rsidRPr="007755C7">
        <w:rPr>
          <w:rFonts w:eastAsia="Verdana" w:cs="Times New Roman"/>
          <w:spacing w:val="1"/>
          <w:sz w:val="20"/>
          <w:szCs w:val="20"/>
        </w:rPr>
        <w:t>ј</w:t>
      </w:r>
      <w:r w:rsidRPr="007755C7">
        <w:rPr>
          <w:rFonts w:eastAsia="Verdana" w:cs="Times New Roman"/>
          <w:sz w:val="20"/>
          <w:szCs w:val="20"/>
        </w:rPr>
        <w:t>у</w:t>
      </w:r>
      <w:r w:rsidRPr="007755C7">
        <w:rPr>
          <w:rFonts w:eastAsia="Verdana" w:cs="Times New Roman"/>
          <w:spacing w:val="-5"/>
          <w:sz w:val="20"/>
          <w:szCs w:val="20"/>
        </w:rPr>
        <w:t xml:space="preserve"> </w:t>
      </w:r>
      <w:r w:rsidRPr="007755C7">
        <w:rPr>
          <w:rFonts w:eastAsia="Verdana" w:cs="Times New Roman"/>
          <w:spacing w:val="-1"/>
          <w:sz w:val="20"/>
          <w:szCs w:val="20"/>
        </w:rPr>
        <w:t>с</w:t>
      </w:r>
      <w:r w:rsidRPr="007755C7">
        <w:rPr>
          <w:rFonts w:eastAsia="Verdana" w:cs="Times New Roman"/>
          <w:sz w:val="20"/>
          <w:szCs w:val="20"/>
        </w:rPr>
        <w:t>а</w:t>
      </w:r>
      <w:r w:rsidRPr="007755C7">
        <w:rPr>
          <w:rFonts w:eastAsia="Verdana" w:cs="Times New Roman"/>
          <w:spacing w:val="-5"/>
          <w:sz w:val="20"/>
          <w:szCs w:val="20"/>
        </w:rPr>
        <w:t xml:space="preserve"> </w:t>
      </w:r>
      <w:r w:rsidRPr="007755C7">
        <w:rPr>
          <w:rFonts w:eastAsia="Verdana" w:cs="Times New Roman"/>
          <w:sz w:val="20"/>
          <w:szCs w:val="20"/>
        </w:rPr>
        <w:t>р</w:t>
      </w:r>
      <w:r w:rsidRPr="007755C7">
        <w:rPr>
          <w:rFonts w:eastAsia="Verdana" w:cs="Times New Roman"/>
          <w:spacing w:val="-1"/>
          <w:sz w:val="20"/>
          <w:szCs w:val="20"/>
        </w:rPr>
        <w:t>о</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м</w:t>
      </w:r>
      <w:r w:rsidRPr="007755C7">
        <w:rPr>
          <w:rFonts w:eastAsia="Verdana" w:cs="Times New Roman"/>
          <w:spacing w:val="-6"/>
          <w:sz w:val="20"/>
          <w:szCs w:val="20"/>
        </w:rPr>
        <w:t xml:space="preserve"> </w:t>
      </w:r>
      <w:r w:rsidRPr="007755C7">
        <w:rPr>
          <w:rFonts w:eastAsia="Verdana" w:cs="Times New Roman"/>
          <w:spacing w:val="-1"/>
          <w:sz w:val="20"/>
          <w:szCs w:val="20"/>
        </w:rPr>
        <w:t>в</w:t>
      </w:r>
      <w:r w:rsidRPr="007755C7">
        <w:rPr>
          <w:rFonts w:eastAsia="Verdana" w:cs="Times New Roman"/>
          <w:spacing w:val="2"/>
          <w:sz w:val="20"/>
          <w:szCs w:val="20"/>
        </w:rPr>
        <w:t>а</w:t>
      </w:r>
      <w:r w:rsidRPr="007755C7">
        <w:rPr>
          <w:rFonts w:eastAsia="Verdana" w:cs="Times New Roman"/>
          <w:sz w:val="20"/>
          <w:szCs w:val="20"/>
        </w:rPr>
        <w:t>ж</w:t>
      </w:r>
      <w:r w:rsidRPr="007755C7">
        <w:rPr>
          <w:rFonts w:eastAsia="Verdana" w:cs="Times New Roman"/>
          <w:spacing w:val="2"/>
          <w:sz w:val="20"/>
          <w:szCs w:val="20"/>
        </w:rPr>
        <w:t>н</w:t>
      </w:r>
      <w:r w:rsidRPr="007755C7">
        <w:rPr>
          <w:rFonts w:eastAsia="Verdana" w:cs="Times New Roman"/>
          <w:spacing w:val="-1"/>
          <w:sz w:val="20"/>
          <w:szCs w:val="20"/>
        </w:rPr>
        <w:t>ос</w:t>
      </w:r>
      <w:r w:rsidRPr="007755C7">
        <w:rPr>
          <w:rFonts w:eastAsia="Verdana" w:cs="Times New Roman"/>
          <w:spacing w:val="1"/>
          <w:sz w:val="20"/>
          <w:szCs w:val="20"/>
        </w:rPr>
        <w:t>т</w:t>
      </w:r>
      <w:r w:rsidRPr="007755C7">
        <w:rPr>
          <w:rFonts w:eastAsia="Verdana" w:cs="Times New Roman"/>
          <w:sz w:val="20"/>
          <w:szCs w:val="20"/>
        </w:rPr>
        <w:t>и</w:t>
      </w:r>
      <w:r w:rsidRPr="007755C7">
        <w:rPr>
          <w:rFonts w:eastAsia="Verdana" w:cs="Times New Roman"/>
          <w:spacing w:val="-5"/>
          <w:sz w:val="20"/>
          <w:szCs w:val="20"/>
        </w:rPr>
        <w:t xml:space="preserve"> </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ји</w:t>
      </w:r>
      <w:r w:rsidRPr="007755C7">
        <w:rPr>
          <w:rFonts w:eastAsia="Verdana" w:cs="Times New Roman"/>
          <w:spacing w:val="-5"/>
          <w:sz w:val="20"/>
          <w:szCs w:val="20"/>
        </w:rPr>
        <w:t xml:space="preserve"> </w:t>
      </w:r>
      <w:r w:rsidRPr="007755C7">
        <w:rPr>
          <w:rFonts w:eastAsia="Verdana" w:cs="Times New Roman"/>
          <w:sz w:val="20"/>
          <w:szCs w:val="20"/>
        </w:rPr>
        <w:t>је</w:t>
      </w:r>
      <w:r w:rsidRPr="007755C7">
        <w:rPr>
          <w:rFonts w:eastAsia="Verdana" w:cs="Times New Roman"/>
          <w:spacing w:val="-6"/>
          <w:sz w:val="20"/>
          <w:szCs w:val="20"/>
        </w:rPr>
        <w:t xml:space="preserve"> </w:t>
      </w:r>
      <w:r w:rsidRPr="007755C7">
        <w:rPr>
          <w:rFonts w:eastAsia="Verdana" w:cs="Times New Roman"/>
          <w:sz w:val="20"/>
          <w:szCs w:val="20"/>
        </w:rPr>
        <w:t>ид</w:t>
      </w:r>
      <w:r w:rsidRPr="007755C7">
        <w:rPr>
          <w:rFonts w:eastAsia="Verdana" w:cs="Times New Roman"/>
          <w:spacing w:val="-2"/>
          <w:sz w:val="20"/>
          <w:szCs w:val="20"/>
        </w:rPr>
        <w:t>е</w:t>
      </w:r>
      <w:r w:rsidRPr="007755C7">
        <w:rPr>
          <w:rFonts w:eastAsia="Verdana" w:cs="Times New Roman"/>
          <w:spacing w:val="2"/>
          <w:sz w:val="20"/>
          <w:szCs w:val="20"/>
        </w:rPr>
        <w:t>н</w:t>
      </w:r>
      <w:r w:rsidRPr="007755C7">
        <w:rPr>
          <w:rFonts w:eastAsia="Verdana" w:cs="Times New Roman"/>
          <w:sz w:val="20"/>
          <w:szCs w:val="20"/>
        </w:rPr>
        <w:t>т</w:t>
      </w:r>
      <w:r w:rsidRPr="007755C7">
        <w:rPr>
          <w:rFonts w:eastAsia="Verdana" w:cs="Times New Roman"/>
          <w:spacing w:val="-1"/>
          <w:sz w:val="20"/>
          <w:szCs w:val="20"/>
        </w:rPr>
        <w:t>и</w:t>
      </w:r>
      <w:r w:rsidRPr="007755C7">
        <w:rPr>
          <w:rFonts w:eastAsia="Verdana" w:cs="Times New Roman"/>
          <w:sz w:val="20"/>
          <w:szCs w:val="20"/>
        </w:rPr>
        <w:t>ч</w:t>
      </w:r>
      <w:r w:rsidRPr="007755C7">
        <w:rPr>
          <w:rFonts w:eastAsia="Verdana" w:cs="Times New Roman"/>
          <w:spacing w:val="2"/>
          <w:sz w:val="20"/>
          <w:szCs w:val="20"/>
        </w:rPr>
        <w:t>а</w:t>
      </w:r>
      <w:r w:rsidRPr="007755C7">
        <w:rPr>
          <w:rFonts w:eastAsia="Verdana" w:cs="Times New Roman"/>
          <w:sz w:val="20"/>
          <w:szCs w:val="20"/>
        </w:rPr>
        <w:t>н</w:t>
      </w:r>
      <w:r w:rsidRPr="007755C7">
        <w:rPr>
          <w:rFonts w:eastAsia="Verdana" w:cs="Times New Roman"/>
          <w:spacing w:val="-5"/>
          <w:sz w:val="20"/>
          <w:szCs w:val="20"/>
        </w:rPr>
        <w:t xml:space="preserve"> </w:t>
      </w:r>
      <w:r w:rsidRPr="007755C7">
        <w:rPr>
          <w:rFonts w:eastAsia="Verdana" w:cs="Times New Roman"/>
          <w:sz w:val="20"/>
          <w:szCs w:val="20"/>
        </w:rPr>
        <w:t>р</w:t>
      </w:r>
      <w:r w:rsidRPr="007755C7">
        <w:rPr>
          <w:rFonts w:eastAsia="Verdana" w:cs="Times New Roman"/>
          <w:spacing w:val="-1"/>
          <w:sz w:val="20"/>
          <w:szCs w:val="20"/>
        </w:rPr>
        <w:t>о</w:t>
      </w:r>
      <w:r w:rsidRPr="007755C7">
        <w:rPr>
          <w:rFonts w:eastAsia="Verdana" w:cs="Times New Roman"/>
          <w:sz w:val="20"/>
          <w:szCs w:val="20"/>
        </w:rPr>
        <w:t>ку</w:t>
      </w:r>
      <w:r w:rsidRPr="007755C7">
        <w:rPr>
          <w:rFonts w:eastAsia="Verdana" w:cs="Times New Roman"/>
          <w:w w:val="99"/>
          <w:sz w:val="20"/>
          <w:szCs w:val="20"/>
        </w:rPr>
        <w:t xml:space="preserve"> </w:t>
      </w:r>
      <w:r w:rsidRPr="007755C7">
        <w:rPr>
          <w:rFonts w:eastAsia="Verdana" w:cs="Times New Roman"/>
          <w:spacing w:val="-1"/>
          <w:sz w:val="20"/>
          <w:szCs w:val="20"/>
        </w:rPr>
        <w:t>в</w:t>
      </w:r>
      <w:r w:rsidRPr="007755C7">
        <w:rPr>
          <w:rFonts w:eastAsia="Verdana" w:cs="Times New Roman"/>
          <w:sz w:val="20"/>
          <w:szCs w:val="20"/>
        </w:rPr>
        <w:t>а</w:t>
      </w:r>
      <w:r w:rsidRPr="007755C7">
        <w:rPr>
          <w:rFonts w:eastAsia="Verdana" w:cs="Times New Roman"/>
          <w:spacing w:val="2"/>
          <w:sz w:val="20"/>
          <w:szCs w:val="20"/>
        </w:rPr>
        <w:t>ж</w:t>
      </w:r>
      <w:r w:rsidRPr="007755C7">
        <w:rPr>
          <w:rFonts w:eastAsia="Verdana" w:cs="Times New Roman"/>
          <w:spacing w:val="-2"/>
          <w:sz w:val="20"/>
          <w:szCs w:val="20"/>
        </w:rPr>
        <w:t>е</w:t>
      </w:r>
      <w:r w:rsidRPr="007755C7">
        <w:rPr>
          <w:rFonts w:eastAsia="Verdana" w:cs="Times New Roman"/>
          <w:sz w:val="20"/>
          <w:szCs w:val="20"/>
        </w:rPr>
        <w:t>ња</w:t>
      </w:r>
      <w:r w:rsidRPr="007755C7">
        <w:rPr>
          <w:rFonts w:eastAsia="Verdana" w:cs="Times New Roman"/>
          <w:spacing w:val="-18"/>
          <w:sz w:val="20"/>
          <w:szCs w:val="20"/>
        </w:rPr>
        <w:t xml:space="preserve"> </w:t>
      </w:r>
      <w:r w:rsidRPr="007755C7">
        <w:rPr>
          <w:rFonts w:eastAsia="Verdana" w:cs="Times New Roman"/>
          <w:spacing w:val="2"/>
          <w:sz w:val="20"/>
          <w:szCs w:val="20"/>
        </w:rPr>
        <w:t>п</w:t>
      </w:r>
      <w:r w:rsidRPr="007755C7">
        <w:rPr>
          <w:rFonts w:eastAsia="Verdana" w:cs="Times New Roman"/>
          <w:spacing w:val="-1"/>
          <w:sz w:val="20"/>
          <w:szCs w:val="20"/>
        </w:rPr>
        <w:t>о</w:t>
      </w:r>
      <w:r w:rsidRPr="007755C7">
        <w:rPr>
          <w:rFonts w:eastAsia="Verdana" w:cs="Times New Roman"/>
          <w:sz w:val="20"/>
          <w:szCs w:val="20"/>
        </w:rPr>
        <w:t>ну</w:t>
      </w:r>
      <w:r w:rsidRPr="007755C7">
        <w:rPr>
          <w:rFonts w:eastAsia="Verdana" w:cs="Times New Roman"/>
          <w:spacing w:val="3"/>
          <w:sz w:val="20"/>
          <w:szCs w:val="20"/>
        </w:rPr>
        <w:t>д</w:t>
      </w:r>
      <w:r w:rsidRPr="007755C7">
        <w:rPr>
          <w:rFonts w:eastAsia="Verdana" w:cs="Times New Roman"/>
          <w:spacing w:val="-2"/>
          <w:sz w:val="20"/>
          <w:szCs w:val="20"/>
        </w:rPr>
        <w:t>е</w:t>
      </w:r>
      <w:r w:rsidRPr="007755C7">
        <w:rPr>
          <w:rFonts w:eastAsia="Verdana" w:cs="Times New Roman"/>
          <w:sz w:val="20"/>
          <w:szCs w:val="20"/>
        </w:rPr>
        <w:t>.</w:t>
      </w:r>
    </w:p>
    <w:p w:rsidR="00953B88" w:rsidRPr="007755C7" w:rsidRDefault="00953B88" w:rsidP="00953B88">
      <w:pPr>
        <w:keepNext/>
        <w:keepLines/>
        <w:spacing w:after="0" w:line="270" w:lineRule="atLeast"/>
        <w:ind w:firstLine="720"/>
        <w:jc w:val="both"/>
        <w:outlineLvl w:val="3"/>
        <w:rPr>
          <w:rFonts w:eastAsia="Verdana" w:cs="Times New Roman"/>
          <w:sz w:val="20"/>
          <w:szCs w:val="20"/>
          <w:lang w:val="sr-Cyrl-RS"/>
        </w:rPr>
      </w:pP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чни</w:t>
      </w:r>
      <w:r w:rsidRPr="007755C7">
        <w:rPr>
          <w:rFonts w:eastAsia="Verdana" w:cs="Times New Roman"/>
          <w:spacing w:val="35"/>
          <w:sz w:val="20"/>
          <w:szCs w:val="20"/>
        </w:rPr>
        <w:t xml:space="preserve"> </w:t>
      </w:r>
      <w:r w:rsidRPr="007755C7">
        <w:rPr>
          <w:rFonts w:eastAsia="Verdana" w:cs="Times New Roman"/>
          <w:sz w:val="20"/>
          <w:szCs w:val="20"/>
        </w:rPr>
        <w:t>д</w:t>
      </w:r>
      <w:r w:rsidRPr="007755C7">
        <w:rPr>
          <w:rFonts w:eastAsia="Verdana" w:cs="Times New Roman"/>
          <w:spacing w:val="1"/>
          <w:sz w:val="20"/>
          <w:szCs w:val="20"/>
        </w:rPr>
        <w:t>у</w:t>
      </w:r>
      <w:r w:rsidRPr="007755C7">
        <w:rPr>
          <w:rFonts w:eastAsia="Verdana" w:cs="Times New Roman"/>
          <w:sz w:val="20"/>
          <w:szCs w:val="20"/>
        </w:rPr>
        <w:t>жн</w:t>
      </w:r>
      <w:r w:rsidRPr="007755C7">
        <w:rPr>
          <w:rFonts w:eastAsia="Verdana" w:cs="Times New Roman"/>
          <w:spacing w:val="1"/>
          <w:sz w:val="20"/>
          <w:szCs w:val="20"/>
        </w:rPr>
        <w:t>и</w:t>
      </w:r>
      <w:r w:rsidRPr="007755C7">
        <w:rPr>
          <w:rFonts w:eastAsia="Verdana" w:cs="Times New Roman"/>
          <w:sz w:val="20"/>
          <w:szCs w:val="20"/>
        </w:rPr>
        <w:t>к</w:t>
      </w:r>
      <w:r w:rsidRPr="007755C7">
        <w:rPr>
          <w:rFonts w:eastAsia="Verdana" w:cs="Times New Roman"/>
          <w:spacing w:val="36"/>
          <w:sz w:val="20"/>
          <w:szCs w:val="20"/>
        </w:rPr>
        <w:t xml:space="preserve"> </w:t>
      </w:r>
      <w:r w:rsidRPr="007755C7">
        <w:rPr>
          <w:rFonts w:eastAsia="Verdana" w:cs="Times New Roman"/>
          <w:sz w:val="20"/>
          <w:szCs w:val="20"/>
        </w:rPr>
        <w:t>је</w:t>
      </w:r>
      <w:r w:rsidRPr="007755C7">
        <w:rPr>
          <w:rFonts w:eastAsia="Verdana" w:cs="Times New Roman"/>
          <w:spacing w:val="35"/>
          <w:sz w:val="20"/>
          <w:szCs w:val="20"/>
        </w:rPr>
        <w:t xml:space="preserve"> </w:t>
      </w:r>
      <w:r w:rsidRPr="007755C7">
        <w:rPr>
          <w:rFonts w:eastAsia="Verdana" w:cs="Times New Roman"/>
          <w:spacing w:val="-1"/>
          <w:sz w:val="20"/>
          <w:szCs w:val="20"/>
        </w:rPr>
        <w:t>с</w:t>
      </w:r>
      <w:r w:rsidRPr="007755C7">
        <w:rPr>
          <w:rFonts w:eastAsia="Verdana" w:cs="Times New Roman"/>
          <w:spacing w:val="2"/>
          <w:sz w:val="20"/>
          <w:szCs w:val="20"/>
        </w:rPr>
        <w:t>а</w:t>
      </w:r>
      <w:r w:rsidRPr="007755C7">
        <w:rPr>
          <w:rFonts w:eastAsia="Verdana" w:cs="Times New Roman"/>
          <w:sz w:val="20"/>
          <w:szCs w:val="20"/>
        </w:rPr>
        <w:t>гласан</w:t>
      </w:r>
      <w:r w:rsidRPr="007755C7">
        <w:rPr>
          <w:rFonts w:eastAsia="Verdana" w:cs="Times New Roman"/>
          <w:spacing w:val="37"/>
          <w:sz w:val="20"/>
          <w:szCs w:val="20"/>
        </w:rPr>
        <w:t xml:space="preserve"> </w:t>
      </w:r>
      <w:r w:rsidRPr="007755C7">
        <w:rPr>
          <w:rFonts w:eastAsia="Verdana" w:cs="Times New Roman"/>
          <w:sz w:val="20"/>
          <w:szCs w:val="20"/>
        </w:rPr>
        <w:t>да</w:t>
      </w:r>
      <w:r w:rsidRPr="007755C7">
        <w:rPr>
          <w:rFonts w:eastAsia="Verdana" w:cs="Times New Roman"/>
          <w:spacing w:val="36"/>
          <w:sz w:val="20"/>
          <w:szCs w:val="20"/>
        </w:rPr>
        <w:t xml:space="preserve"> </w:t>
      </w: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1"/>
          <w:sz w:val="20"/>
          <w:szCs w:val="20"/>
        </w:rPr>
        <w:t>ч</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36"/>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2"/>
          <w:sz w:val="20"/>
          <w:szCs w:val="20"/>
        </w:rPr>
        <w:t>е</w:t>
      </w:r>
      <w:r w:rsidRPr="007755C7">
        <w:rPr>
          <w:rFonts w:eastAsia="Verdana" w:cs="Times New Roman"/>
          <w:sz w:val="20"/>
          <w:szCs w:val="20"/>
        </w:rPr>
        <w:t>рилац</w:t>
      </w:r>
      <w:r w:rsidRPr="007755C7">
        <w:rPr>
          <w:rFonts w:eastAsia="Verdana" w:cs="Times New Roman"/>
          <w:spacing w:val="38"/>
          <w:sz w:val="20"/>
          <w:szCs w:val="20"/>
        </w:rPr>
        <w:t xml:space="preserve"> </w:t>
      </w:r>
      <w:r w:rsidRPr="007755C7">
        <w:rPr>
          <w:rFonts w:eastAsia="Verdana" w:cs="Times New Roman"/>
          <w:sz w:val="20"/>
          <w:szCs w:val="20"/>
        </w:rPr>
        <w:t>м</w:t>
      </w:r>
      <w:r w:rsidRPr="007755C7">
        <w:rPr>
          <w:rFonts w:eastAsia="Verdana" w:cs="Times New Roman"/>
          <w:spacing w:val="1"/>
          <w:sz w:val="20"/>
          <w:szCs w:val="20"/>
        </w:rPr>
        <w:t>ож</w:t>
      </w:r>
      <w:r w:rsidRPr="007755C7">
        <w:rPr>
          <w:rFonts w:eastAsia="Verdana" w:cs="Times New Roman"/>
          <w:sz w:val="20"/>
          <w:szCs w:val="20"/>
        </w:rPr>
        <w:t>е</w:t>
      </w:r>
      <w:r w:rsidRPr="007755C7">
        <w:rPr>
          <w:rFonts w:eastAsia="Verdana" w:cs="Times New Roman"/>
          <w:spacing w:val="35"/>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pacing w:val="2"/>
          <w:sz w:val="20"/>
          <w:szCs w:val="20"/>
        </w:rPr>
        <w:t>п</w:t>
      </w:r>
      <w:r w:rsidRPr="007755C7">
        <w:rPr>
          <w:rFonts w:eastAsia="Verdana" w:cs="Times New Roman"/>
          <w:sz w:val="20"/>
          <w:szCs w:val="20"/>
        </w:rPr>
        <w:t>ун</w:t>
      </w:r>
      <w:r w:rsidRPr="007755C7">
        <w:rPr>
          <w:rFonts w:eastAsia="Verdana" w:cs="Times New Roman"/>
          <w:spacing w:val="2"/>
          <w:sz w:val="20"/>
          <w:szCs w:val="20"/>
        </w:rPr>
        <w:t>и</w:t>
      </w:r>
      <w:r w:rsidRPr="007755C7">
        <w:rPr>
          <w:rFonts w:eastAsia="Verdana" w:cs="Times New Roman"/>
          <w:sz w:val="20"/>
          <w:szCs w:val="20"/>
        </w:rPr>
        <w:t>ти</w:t>
      </w:r>
      <w:r w:rsidRPr="007755C7">
        <w:rPr>
          <w:rFonts w:eastAsia="Verdana" w:cs="Times New Roman"/>
          <w:spacing w:val="36"/>
          <w:sz w:val="20"/>
          <w:szCs w:val="20"/>
        </w:rPr>
        <w:t xml:space="preserve"> </w:t>
      </w:r>
      <w:r w:rsidRPr="007755C7">
        <w:rPr>
          <w:rFonts w:eastAsia="Verdana" w:cs="Times New Roman"/>
          <w:sz w:val="20"/>
          <w:szCs w:val="20"/>
        </w:rPr>
        <w:t>ме</w:t>
      </w:r>
      <w:r w:rsidRPr="007755C7">
        <w:rPr>
          <w:rFonts w:eastAsia="Verdana" w:cs="Times New Roman"/>
          <w:spacing w:val="2"/>
          <w:sz w:val="20"/>
          <w:szCs w:val="20"/>
        </w:rPr>
        <w:t>н</w:t>
      </w:r>
      <w:r w:rsidRPr="007755C7">
        <w:rPr>
          <w:rFonts w:eastAsia="Verdana" w:cs="Times New Roman"/>
          <w:sz w:val="20"/>
          <w:szCs w:val="20"/>
        </w:rPr>
        <w:t>ицу</w:t>
      </w:r>
      <w:r w:rsidRPr="007755C7">
        <w:rPr>
          <w:rFonts w:eastAsia="Verdana" w:cs="Times New Roman"/>
          <w:spacing w:val="35"/>
          <w:sz w:val="20"/>
          <w:szCs w:val="20"/>
        </w:rPr>
        <w:t xml:space="preserve"> </w:t>
      </w:r>
      <w:r w:rsidRPr="007755C7">
        <w:rPr>
          <w:rFonts w:eastAsia="Verdana" w:cs="Times New Roman"/>
          <w:sz w:val="20"/>
          <w:szCs w:val="20"/>
        </w:rPr>
        <w:t>на к</w:t>
      </w:r>
      <w:r w:rsidRPr="007755C7">
        <w:rPr>
          <w:rFonts w:eastAsia="Verdana" w:cs="Times New Roman"/>
          <w:spacing w:val="-2"/>
          <w:sz w:val="20"/>
          <w:szCs w:val="20"/>
        </w:rPr>
        <w:t>о</w:t>
      </w:r>
      <w:r w:rsidRPr="007755C7">
        <w:rPr>
          <w:rFonts w:eastAsia="Verdana" w:cs="Times New Roman"/>
          <w:sz w:val="20"/>
          <w:szCs w:val="20"/>
        </w:rPr>
        <w:t>ју</w:t>
      </w:r>
      <w:r w:rsidRPr="007755C7">
        <w:rPr>
          <w:rFonts w:eastAsia="Verdana" w:cs="Times New Roman"/>
          <w:sz w:val="20"/>
          <w:szCs w:val="20"/>
        </w:rPr>
        <w:tab/>
      </w:r>
      <w:r w:rsidRPr="007755C7">
        <w:rPr>
          <w:rFonts w:eastAsia="Verdana" w:cs="Times New Roman"/>
          <w:spacing w:val="-1"/>
          <w:sz w:val="20"/>
          <w:szCs w:val="20"/>
        </w:rPr>
        <w:t>с</w:t>
      </w:r>
      <w:r w:rsidRPr="007755C7">
        <w:rPr>
          <w:rFonts w:eastAsia="Verdana" w:cs="Times New Roman"/>
          <w:sz w:val="20"/>
          <w:szCs w:val="20"/>
        </w:rPr>
        <w:t xml:space="preserve">е </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2"/>
          <w:sz w:val="20"/>
          <w:szCs w:val="20"/>
        </w:rPr>
        <w:t>н</w:t>
      </w:r>
      <w:r w:rsidRPr="007755C7">
        <w:rPr>
          <w:rFonts w:eastAsia="Verdana" w:cs="Times New Roman"/>
          <w:spacing w:val="-1"/>
          <w:sz w:val="20"/>
          <w:szCs w:val="20"/>
        </w:rPr>
        <w:t>о</w:t>
      </w:r>
      <w:r w:rsidRPr="007755C7">
        <w:rPr>
          <w:rFonts w:eastAsia="Verdana" w:cs="Times New Roman"/>
          <w:spacing w:val="1"/>
          <w:sz w:val="20"/>
          <w:szCs w:val="20"/>
        </w:rPr>
        <w:t>с</w:t>
      </w:r>
      <w:r w:rsidRPr="007755C7">
        <w:rPr>
          <w:rFonts w:eastAsia="Verdana" w:cs="Times New Roman"/>
          <w:sz w:val="20"/>
          <w:szCs w:val="20"/>
        </w:rPr>
        <w:t>и 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1"/>
          <w:sz w:val="20"/>
          <w:szCs w:val="20"/>
        </w:rPr>
        <w:t>ч</w:t>
      </w:r>
      <w:r w:rsidRPr="007755C7">
        <w:rPr>
          <w:rFonts w:eastAsia="Verdana" w:cs="Times New Roman"/>
          <w:sz w:val="20"/>
          <w:szCs w:val="20"/>
        </w:rPr>
        <w:t xml:space="preserve">но </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1"/>
          <w:sz w:val="20"/>
          <w:szCs w:val="20"/>
        </w:rPr>
        <w:t>л</w:t>
      </w:r>
      <w:r w:rsidRPr="007755C7">
        <w:rPr>
          <w:rFonts w:eastAsia="Verdana" w:cs="Times New Roman"/>
          <w:sz w:val="20"/>
          <w:szCs w:val="20"/>
        </w:rPr>
        <w:t>аш</w:t>
      </w:r>
      <w:r w:rsidRPr="007755C7">
        <w:rPr>
          <w:rFonts w:eastAsia="Verdana" w:cs="Times New Roman"/>
          <w:spacing w:val="1"/>
          <w:sz w:val="20"/>
          <w:szCs w:val="20"/>
        </w:rPr>
        <w:t>ћ</w:t>
      </w:r>
      <w:r w:rsidRPr="007755C7">
        <w:rPr>
          <w:rFonts w:eastAsia="Verdana" w:cs="Times New Roman"/>
          <w:spacing w:val="-2"/>
          <w:sz w:val="20"/>
          <w:szCs w:val="20"/>
        </w:rPr>
        <w:t>е</w:t>
      </w:r>
      <w:r w:rsidRPr="007755C7">
        <w:rPr>
          <w:rFonts w:eastAsia="Verdana" w:cs="Times New Roman"/>
          <w:spacing w:val="2"/>
          <w:sz w:val="20"/>
          <w:szCs w:val="20"/>
        </w:rPr>
        <w:t>њ</w:t>
      </w:r>
      <w:r w:rsidRPr="007755C7">
        <w:rPr>
          <w:rFonts w:eastAsia="Verdana" w:cs="Times New Roman"/>
          <w:sz w:val="20"/>
          <w:szCs w:val="20"/>
        </w:rPr>
        <w:t>е</w:t>
      </w:r>
      <w:r w:rsidRPr="007755C7">
        <w:rPr>
          <w:rFonts w:eastAsia="Verdana" w:cs="Times New Roman"/>
          <w:sz w:val="20"/>
          <w:szCs w:val="20"/>
        </w:rPr>
        <w:tab/>
        <w:t>на</w:t>
      </w:r>
      <w:r w:rsidRPr="007755C7">
        <w:rPr>
          <w:rFonts w:eastAsia="Verdana" w:cs="Times New Roman"/>
          <w:sz w:val="20"/>
          <w:szCs w:val="20"/>
        </w:rPr>
        <w:tab/>
        <w:t>изн</w:t>
      </w:r>
      <w:r w:rsidRPr="007755C7">
        <w:rPr>
          <w:rFonts w:eastAsia="Verdana" w:cs="Times New Roman"/>
          <w:spacing w:val="1"/>
          <w:sz w:val="20"/>
          <w:szCs w:val="20"/>
        </w:rPr>
        <w:t>о</w:t>
      </w:r>
      <w:r w:rsidRPr="007755C7">
        <w:rPr>
          <w:rFonts w:eastAsia="Verdana" w:cs="Times New Roman"/>
          <w:sz w:val="20"/>
          <w:szCs w:val="20"/>
        </w:rPr>
        <w:t>с</w:t>
      </w:r>
      <w:r w:rsidRPr="007755C7">
        <w:rPr>
          <w:rFonts w:eastAsia="Verdana" w:cs="Times New Roman"/>
          <w:sz w:val="20"/>
          <w:szCs w:val="20"/>
        </w:rPr>
        <w:tab/>
      </w:r>
      <w:r w:rsidRPr="007755C7">
        <w:rPr>
          <w:rFonts w:eastAsia="Verdana" w:cs="Times New Roman"/>
          <w:spacing w:val="-1"/>
          <w:w w:val="95"/>
          <w:sz w:val="20"/>
          <w:szCs w:val="20"/>
        </w:rPr>
        <w:t>о</w:t>
      </w:r>
      <w:r w:rsidRPr="007755C7">
        <w:rPr>
          <w:rFonts w:eastAsia="Verdana" w:cs="Times New Roman"/>
          <w:w w:val="95"/>
          <w:sz w:val="20"/>
          <w:szCs w:val="20"/>
        </w:rPr>
        <w:t>д</w:t>
      </w:r>
      <w:r w:rsidRPr="007755C7">
        <w:rPr>
          <w:rFonts w:eastAsia="Verdana" w:cs="Times New Roman"/>
          <w:w w:val="95"/>
          <w:sz w:val="20"/>
          <w:szCs w:val="20"/>
          <w:lang w:val="sr-Cyrl-RS"/>
        </w:rPr>
        <w:t>__________________</w:t>
      </w:r>
      <w:r w:rsidRPr="007755C7">
        <w:rPr>
          <w:rFonts w:eastAsia="Verdana" w:cs="Times New Roman"/>
          <w:w w:val="99"/>
          <w:sz w:val="20"/>
          <w:szCs w:val="20"/>
          <w:u w:val="single" w:color="000000"/>
        </w:rPr>
        <w:t xml:space="preserve">динара </w:t>
      </w:r>
      <w:r w:rsidRPr="007755C7">
        <w:rPr>
          <w:rFonts w:eastAsia="Verdana" w:cs="Times New Roman"/>
          <w:w w:val="99"/>
          <w:sz w:val="20"/>
          <w:szCs w:val="20"/>
        </w:rPr>
        <w:t>(</w:t>
      </w:r>
      <w:r w:rsidRPr="007755C7">
        <w:rPr>
          <w:rFonts w:eastAsia="Verdana" w:cs="Times New Roman"/>
          <w:spacing w:val="-1"/>
          <w:w w:val="99"/>
          <w:sz w:val="20"/>
          <w:szCs w:val="20"/>
        </w:rPr>
        <w:t>с</w:t>
      </w:r>
      <w:r w:rsidRPr="007755C7">
        <w:rPr>
          <w:rFonts w:eastAsia="Verdana" w:cs="Times New Roman"/>
          <w:spacing w:val="1"/>
          <w:w w:val="99"/>
          <w:sz w:val="20"/>
          <w:szCs w:val="20"/>
        </w:rPr>
        <w:t>ло</w:t>
      </w:r>
      <w:r w:rsidRPr="007755C7">
        <w:rPr>
          <w:rFonts w:eastAsia="Verdana" w:cs="Times New Roman"/>
          <w:spacing w:val="-1"/>
          <w:w w:val="99"/>
          <w:sz w:val="20"/>
          <w:szCs w:val="20"/>
        </w:rPr>
        <w:t>в</w:t>
      </w:r>
      <w:r w:rsidRPr="007755C7">
        <w:rPr>
          <w:rFonts w:eastAsia="Verdana" w:cs="Times New Roman"/>
          <w:w w:val="99"/>
          <w:sz w:val="20"/>
          <w:szCs w:val="20"/>
        </w:rPr>
        <w:t>им</w:t>
      </w:r>
      <w:r w:rsidRPr="007755C7">
        <w:rPr>
          <w:rFonts w:eastAsia="Verdana" w:cs="Times New Roman"/>
          <w:w w:val="99"/>
          <w:sz w:val="20"/>
          <w:szCs w:val="20"/>
          <w:lang w:val="sr-Cyrl-RS"/>
        </w:rPr>
        <w:t>а________________________________________________________________________)</w:t>
      </w:r>
      <w:r w:rsidRPr="007755C7">
        <w:rPr>
          <w:rFonts w:eastAsia="Verdana" w:cs="Times New Roman"/>
          <w:w w:val="99"/>
          <w:sz w:val="20"/>
          <w:szCs w:val="20"/>
          <w:lang w:val="sr-Latn-RS"/>
        </w:rPr>
        <w:t xml:space="preserve"> </w:t>
      </w:r>
      <w:r w:rsidRPr="007755C7">
        <w:rPr>
          <w:rFonts w:eastAsia="Verdana" w:cs="Times New Roman"/>
          <w:sz w:val="20"/>
          <w:szCs w:val="20"/>
        </w:rPr>
        <w:t>што</w:t>
      </w:r>
      <w:r w:rsidRPr="007755C7">
        <w:rPr>
          <w:rFonts w:eastAsia="Verdana" w:cs="Times New Roman"/>
          <w:spacing w:val="7"/>
          <w:sz w:val="20"/>
          <w:szCs w:val="20"/>
        </w:rPr>
        <w:t xml:space="preserve"> </w:t>
      </w:r>
      <w:r w:rsidRPr="007755C7">
        <w:rPr>
          <w:rFonts w:eastAsia="Verdana" w:cs="Times New Roman"/>
          <w:sz w:val="20"/>
          <w:szCs w:val="20"/>
        </w:rPr>
        <w:t>пр</w:t>
      </w:r>
      <w:r w:rsidRPr="007755C7">
        <w:rPr>
          <w:rFonts w:eastAsia="Verdana" w:cs="Times New Roman"/>
          <w:spacing w:val="-2"/>
          <w:sz w:val="20"/>
          <w:szCs w:val="20"/>
        </w:rPr>
        <w:t>е</w:t>
      </w:r>
      <w:r w:rsidRPr="007755C7">
        <w:rPr>
          <w:rFonts w:eastAsia="Verdana" w:cs="Times New Roman"/>
          <w:sz w:val="20"/>
          <w:szCs w:val="20"/>
        </w:rPr>
        <w:t>д</w:t>
      </w:r>
      <w:r w:rsidRPr="007755C7">
        <w:rPr>
          <w:rFonts w:eastAsia="Verdana" w:cs="Times New Roman"/>
          <w:spacing w:val="-1"/>
          <w:sz w:val="20"/>
          <w:szCs w:val="20"/>
        </w:rPr>
        <w:t>с</w:t>
      </w:r>
      <w:r w:rsidRPr="007755C7">
        <w:rPr>
          <w:rFonts w:eastAsia="Verdana" w:cs="Times New Roman"/>
          <w:sz w:val="20"/>
          <w:szCs w:val="20"/>
        </w:rPr>
        <w:t>т</w:t>
      </w:r>
      <w:r w:rsidRPr="007755C7">
        <w:rPr>
          <w:rFonts w:eastAsia="Verdana" w:cs="Times New Roman"/>
          <w:spacing w:val="2"/>
          <w:sz w:val="20"/>
          <w:szCs w:val="20"/>
        </w:rPr>
        <w:t>а</w:t>
      </w:r>
      <w:r w:rsidRPr="007755C7">
        <w:rPr>
          <w:rFonts w:eastAsia="Verdana" w:cs="Times New Roman"/>
          <w:spacing w:val="-1"/>
          <w:sz w:val="20"/>
          <w:szCs w:val="20"/>
        </w:rPr>
        <w:t>в</w:t>
      </w:r>
      <w:r w:rsidRPr="007755C7">
        <w:rPr>
          <w:rFonts w:eastAsia="Verdana" w:cs="Times New Roman"/>
          <w:sz w:val="20"/>
          <w:szCs w:val="20"/>
        </w:rPr>
        <w:t>ља</w:t>
      </w:r>
      <w:r w:rsidRPr="007755C7">
        <w:rPr>
          <w:rFonts w:eastAsia="Verdana" w:cs="Times New Roman"/>
          <w:spacing w:val="8"/>
          <w:sz w:val="20"/>
          <w:szCs w:val="20"/>
        </w:rPr>
        <w:t xml:space="preserve"> </w:t>
      </w:r>
      <w:r w:rsidRPr="007755C7">
        <w:rPr>
          <w:rFonts w:eastAsia="Verdana" w:cs="Times New Roman"/>
          <w:sz w:val="20"/>
          <w:szCs w:val="20"/>
        </w:rPr>
        <w:t>10%</w:t>
      </w:r>
      <w:r w:rsidRPr="007755C7">
        <w:rPr>
          <w:rFonts w:eastAsia="Verdana" w:cs="Times New Roman"/>
          <w:spacing w:val="7"/>
          <w:sz w:val="20"/>
          <w:szCs w:val="20"/>
        </w:rPr>
        <w:t xml:space="preserve"> </w:t>
      </w:r>
      <w:r w:rsidRPr="007755C7">
        <w:rPr>
          <w:rFonts w:eastAsia="Verdana" w:cs="Times New Roman"/>
          <w:spacing w:val="2"/>
          <w:sz w:val="20"/>
          <w:szCs w:val="20"/>
        </w:rPr>
        <w:t>б</w:t>
      </w:r>
      <w:r w:rsidRPr="007755C7">
        <w:rPr>
          <w:rFonts w:eastAsia="Verdana" w:cs="Times New Roman"/>
          <w:spacing w:val="-2"/>
          <w:sz w:val="20"/>
          <w:szCs w:val="20"/>
        </w:rPr>
        <w:t>е</w:t>
      </w:r>
      <w:r w:rsidRPr="007755C7">
        <w:rPr>
          <w:rFonts w:eastAsia="Verdana" w:cs="Times New Roman"/>
          <w:sz w:val="20"/>
          <w:szCs w:val="20"/>
        </w:rPr>
        <w:t>з</w:t>
      </w:r>
      <w:r w:rsidRPr="007755C7">
        <w:rPr>
          <w:rFonts w:eastAsia="Verdana" w:cs="Times New Roman"/>
          <w:spacing w:val="9"/>
          <w:sz w:val="20"/>
          <w:szCs w:val="20"/>
        </w:rPr>
        <w:t xml:space="preserve"> </w:t>
      </w:r>
      <w:r w:rsidRPr="007755C7">
        <w:rPr>
          <w:rFonts w:eastAsia="Verdana" w:cs="Times New Roman"/>
          <w:spacing w:val="-1"/>
          <w:sz w:val="20"/>
          <w:szCs w:val="20"/>
        </w:rPr>
        <w:t>П</w:t>
      </w:r>
      <w:r w:rsidRPr="007755C7">
        <w:rPr>
          <w:rFonts w:eastAsia="Verdana" w:cs="Times New Roman"/>
          <w:sz w:val="20"/>
          <w:szCs w:val="20"/>
        </w:rPr>
        <w:t>ДВ</w:t>
      </w:r>
      <w:r w:rsidRPr="007755C7">
        <w:rPr>
          <w:rFonts w:eastAsia="Verdana" w:cs="Times New Roman"/>
          <w:spacing w:val="8"/>
          <w:sz w:val="20"/>
          <w:szCs w:val="20"/>
        </w:rPr>
        <w:t xml:space="preserve"> </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9"/>
          <w:sz w:val="20"/>
          <w:szCs w:val="20"/>
        </w:rPr>
        <w:t xml:space="preserve"> </w:t>
      </w:r>
      <w:r w:rsidRPr="007755C7">
        <w:rPr>
          <w:rFonts w:eastAsia="Verdana" w:cs="Times New Roman"/>
          <w:spacing w:val="9"/>
          <w:sz w:val="20"/>
          <w:szCs w:val="20"/>
          <w:lang w:val="sr-Cyrl-RS"/>
        </w:rPr>
        <w:t>изн</w:t>
      </w:r>
      <w:r w:rsidRPr="007755C7">
        <w:rPr>
          <w:rFonts w:eastAsia="Verdana" w:cs="Times New Roman"/>
          <w:spacing w:val="1"/>
          <w:sz w:val="20"/>
          <w:szCs w:val="20"/>
        </w:rPr>
        <w:t>о</w:t>
      </w:r>
      <w:r w:rsidRPr="007755C7">
        <w:rPr>
          <w:rFonts w:eastAsia="Verdana" w:cs="Times New Roman"/>
          <w:spacing w:val="-1"/>
          <w:sz w:val="20"/>
          <w:szCs w:val="20"/>
        </w:rPr>
        <w:t>с</w:t>
      </w:r>
      <w:r w:rsidRPr="007755C7">
        <w:rPr>
          <w:rFonts w:eastAsia="Verdana" w:cs="Times New Roman"/>
          <w:sz w:val="20"/>
          <w:szCs w:val="20"/>
        </w:rPr>
        <w:t>а</w:t>
      </w:r>
      <w:r w:rsidRPr="007755C7">
        <w:rPr>
          <w:rFonts w:eastAsia="Verdana" w:cs="Times New Roman"/>
          <w:spacing w:val="8"/>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z w:val="20"/>
          <w:szCs w:val="20"/>
        </w:rPr>
        <w:t>ну</w:t>
      </w:r>
      <w:r w:rsidRPr="007755C7">
        <w:rPr>
          <w:rFonts w:eastAsia="Verdana" w:cs="Times New Roman"/>
          <w:spacing w:val="3"/>
          <w:sz w:val="20"/>
          <w:szCs w:val="20"/>
        </w:rPr>
        <w:t>д</w:t>
      </w:r>
      <w:r w:rsidRPr="007755C7">
        <w:rPr>
          <w:rFonts w:eastAsia="Verdana" w:cs="Times New Roman"/>
          <w:sz w:val="20"/>
          <w:szCs w:val="20"/>
        </w:rPr>
        <w:t>е</w:t>
      </w:r>
      <w:r w:rsidRPr="007755C7">
        <w:rPr>
          <w:rFonts w:eastAsia="Verdana" w:cs="Times New Roman"/>
          <w:w w:val="99"/>
          <w:sz w:val="20"/>
          <w:szCs w:val="20"/>
        </w:rPr>
        <w:t xml:space="preserve"> </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ју</w:t>
      </w:r>
      <w:r w:rsidRPr="007755C7">
        <w:rPr>
          <w:rFonts w:eastAsia="Verdana" w:cs="Times New Roman"/>
          <w:spacing w:val="-10"/>
          <w:sz w:val="20"/>
          <w:szCs w:val="20"/>
        </w:rPr>
        <w:t xml:space="preserve"> </w:t>
      </w:r>
      <w:r w:rsidRPr="007755C7">
        <w:rPr>
          <w:rFonts w:eastAsia="Verdana" w:cs="Times New Roman"/>
          <w:spacing w:val="3"/>
          <w:sz w:val="20"/>
          <w:szCs w:val="20"/>
        </w:rPr>
        <w:t>ј</w:t>
      </w:r>
      <w:r w:rsidRPr="007755C7">
        <w:rPr>
          <w:rFonts w:eastAsia="Verdana" w:cs="Times New Roman"/>
          <w:sz w:val="20"/>
          <w:szCs w:val="20"/>
        </w:rPr>
        <w:t>е</w:t>
      </w:r>
      <w:r w:rsidRPr="007755C7">
        <w:rPr>
          <w:rFonts w:eastAsia="Verdana" w:cs="Times New Roman"/>
          <w:spacing w:val="-10"/>
          <w:sz w:val="20"/>
          <w:szCs w:val="20"/>
        </w:rPr>
        <w:t xml:space="preserve"> </w:t>
      </w:r>
      <w:r w:rsidRPr="007755C7">
        <w:rPr>
          <w:rFonts w:eastAsia="Verdana" w:cs="Times New Roman"/>
          <w:spacing w:val="1"/>
          <w:sz w:val="20"/>
          <w:szCs w:val="20"/>
        </w:rPr>
        <w:t>М</w:t>
      </w:r>
      <w:r w:rsidRPr="007755C7">
        <w:rPr>
          <w:rFonts w:eastAsia="Verdana" w:cs="Times New Roman"/>
          <w:spacing w:val="-2"/>
          <w:sz w:val="20"/>
          <w:szCs w:val="20"/>
        </w:rPr>
        <w:t>е</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чни</w:t>
      </w:r>
      <w:r w:rsidRPr="007755C7">
        <w:rPr>
          <w:rFonts w:eastAsia="Verdana" w:cs="Times New Roman"/>
          <w:spacing w:val="-10"/>
          <w:sz w:val="20"/>
          <w:szCs w:val="20"/>
          <w:lang w:val="sr-Cyrl-RS"/>
        </w:rPr>
        <w:t xml:space="preserve">  </w:t>
      </w:r>
      <w:r w:rsidRPr="007755C7">
        <w:rPr>
          <w:rFonts w:eastAsia="Verdana" w:cs="Times New Roman"/>
          <w:spacing w:val="3"/>
          <w:sz w:val="20"/>
          <w:szCs w:val="20"/>
        </w:rPr>
        <w:t>д</w:t>
      </w:r>
      <w:r w:rsidRPr="007755C7">
        <w:rPr>
          <w:rFonts w:eastAsia="Verdana" w:cs="Times New Roman"/>
          <w:sz w:val="20"/>
          <w:szCs w:val="20"/>
        </w:rPr>
        <w:t>у</w:t>
      </w:r>
      <w:r w:rsidRPr="007755C7">
        <w:rPr>
          <w:rFonts w:eastAsia="Verdana" w:cs="Times New Roman"/>
          <w:spacing w:val="-1"/>
          <w:sz w:val="20"/>
          <w:szCs w:val="20"/>
        </w:rPr>
        <w:t>ж</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к</w:t>
      </w:r>
      <w:r w:rsidRPr="007755C7">
        <w:rPr>
          <w:rFonts w:eastAsia="Verdana" w:cs="Times New Roman"/>
          <w:spacing w:val="-8"/>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2"/>
          <w:sz w:val="20"/>
          <w:szCs w:val="20"/>
        </w:rPr>
        <w:t>н</w:t>
      </w:r>
      <w:r w:rsidRPr="007755C7">
        <w:rPr>
          <w:rFonts w:eastAsia="Verdana" w:cs="Times New Roman"/>
          <w:spacing w:val="-2"/>
          <w:sz w:val="20"/>
          <w:szCs w:val="20"/>
        </w:rPr>
        <w:t>е</w:t>
      </w:r>
      <w:r w:rsidRPr="007755C7">
        <w:rPr>
          <w:rFonts w:eastAsia="Verdana" w:cs="Times New Roman"/>
          <w:spacing w:val="1"/>
          <w:sz w:val="20"/>
          <w:szCs w:val="20"/>
        </w:rPr>
        <w:t>о</w:t>
      </w:r>
      <w:r w:rsidRPr="007755C7">
        <w:rPr>
          <w:rFonts w:eastAsia="Verdana" w:cs="Times New Roman"/>
          <w:sz w:val="20"/>
          <w:szCs w:val="20"/>
        </w:rPr>
        <w:t>.</w:t>
      </w:r>
    </w:p>
    <w:p w:rsidR="00953B88" w:rsidRPr="007755C7" w:rsidRDefault="00953B88" w:rsidP="00953B88">
      <w:pPr>
        <w:widowControl w:val="0"/>
        <w:spacing w:before="7" w:after="0" w:line="242" w:lineRule="exact"/>
        <w:ind w:firstLine="709"/>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мен</w:t>
      </w:r>
      <w:r w:rsidRPr="007755C7">
        <w:rPr>
          <w:rFonts w:eastAsia="Verdana"/>
          <w:spacing w:val="1"/>
          <w:sz w:val="20"/>
          <w:szCs w:val="20"/>
          <w:lang w:val="en-US"/>
        </w:rPr>
        <w:t>и</w:t>
      </w:r>
      <w:r w:rsidRPr="007755C7">
        <w:rPr>
          <w:rFonts w:eastAsia="Verdana"/>
          <w:sz w:val="20"/>
          <w:szCs w:val="20"/>
          <w:lang w:val="en-US"/>
        </w:rPr>
        <w:t>чно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5"/>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м</w:t>
      </w:r>
      <w:r w:rsidRPr="007755C7">
        <w:rPr>
          <w:rFonts w:eastAsia="Verdana"/>
          <w:spacing w:val="-6"/>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5"/>
          <w:sz w:val="20"/>
          <w:szCs w:val="20"/>
          <w:lang w:val="en-US"/>
        </w:rPr>
        <w:t xml:space="preserve"> </w:t>
      </w:r>
      <w:r w:rsidRPr="007755C7">
        <w:rPr>
          <w:rFonts w:eastAsia="Verdana"/>
          <w:sz w:val="20"/>
          <w:szCs w:val="20"/>
          <w:lang w:val="en-US"/>
        </w:rPr>
        <w:t>је</w:t>
      </w:r>
      <w:r w:rsidRPr="007755C7">
        <w:rPr>
          <w:rFonts w:eastAsia="Verdana"/>
          <w:spacing w:val="-6"/>
          <w:sz w:val="20"/>
          <w:szCs w:val="20"/>
          <w:lang w:val="en-US"/>
        </w:rPr>
        <w:t xml:space="preserve"> </w:t>
      </w:r>
      <w:r w:rsidRPr="007755C7">
        <w:rPr>
          <w:rFonts w:eastAsia="Verdana"/>
          <w:sz w:val="20"/>
          <w:szCs w:val="20"/>
          <w:lang w:val="en-US"/>
        </w:rPr>
        <w:t>ид</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ч</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ку</w:t>
      </w:r>
      <w:r w:rsidRPr="007755C7">
        <w:rPr>
          <w:rFonts w:eastAsia="Verdana"/>
          <w:w w:val="99"/>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18"/>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tabs>
          <w:tab w:val="left" w:pos="284"/>
        </w:tabs>
        <w:spacing w:before="7" w:after="0" w:line="242" w:lineRule="exact"/>
        <w:jc w:val="both"/>
        <w:rPr>
          <w:rFonts w:eastAsia="Verdana"/>
          <w:sz w:val="20"/>
          <w:szCs w:val="20"/>
          <w:lang w:val="en-US"/>
        </w:rPr>
      </w:pPr>
      <w:r w:rsidRPr="007755C7">
        <w:rPr>
          <w:rFonts w:eastAsia="Verdana"/>
          <w:sz w:val="20"/>
          <w:szCs w:val="20"/>
          <w:lang w:val="en-US"/>
        </w:rPr>
        <w:t>што</w:t>
      </w:r>
      <w:r w:rsidRPr="007755C7">
        <w:rPr>
          <w:rFonts w:eastAsia="Verdana"/>
          <w:spacing w:val="7"/>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ља</w:t>
      </w:r>
      <w:r w:rsidRPr="007755C7">
        <w:rPr>
          <w:rFonts w:eastAsia="Verdana"/>
          <w:spacing w:val="8"/>
          <w:sz w:val="20"/>
          <w:szCs w:val="20"/>
          <w:lang w:val="en-US"/>
        </w:rPr>
        <w:t xml:space="preserve"> </w:t>
      </w:r>
      <w:r w:rsidRPr="007755C7">
        <w:rPr>
          <w:rFonts w:eastAsia="Verdana"/>
          <w:sz w:val="20"/>
          <w:szCs w:val="20"/>
          <w:lang w:val="en-US"/>
        </w:rPr>
        <w:t>10%</w:t>
      </w:r>
      <w:r w:rsidRPr="007755C7">
        <w:rPr>
          <w:rFonts w:eastAsia="Verdana"/>
          <w:spacing w:val="7"/>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9"/>
          <w:sz w:val="20"/>
          <w:szCs w:val="20"/>
          <w:lang w:val="en-US"/>
        </w:rPr>
        <w:t xml:space="preserve"> </w:t>
      </w:r>
      <w:r w:rsidRPr="007755C7">
        <w:rPr>
          <w:rFonts w:eastAsia="Verdana"/>
          <w:spacing w:val="-1"/>
          <w:sz w:val="20"/>
          <w:szCs w:val="20"/>
          <w:lang w:val="en-US"/>
        </w:rPr>
        <w:t>П</w:t>
      </w:r>
      <w:r w:rsidRPr="007755C7">
        <w:rPr>
          <w:rFonts w:eastAsia="Verdana"/>
          <w:sz w:val="20"/>
          <w:szCs w:val="20"/>
          <w:lang w:val="en-US"/>
        </w:rPr>
        <w:t>ДВ</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pacing w:val="9"/>
          <w:sz w:val="20"/>
          <w:szCs w:val="20"/>
          <w:lang w:val="sr-Cyrl-RS"/>
        </w:rPr>
        <w:t>и</w:t>
      </w:r>
      <w:r w:rsidRPr="007755C7">
        <w:rPr>
          <w:rFonts w:eastAsia="Verdana"/>
          <w:sz w:val="20"/>
          <w:szCs w:val="20"/>
          <w:lang w:val="en-US"/>
        </w:rPr>
        <w:t>зн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ју</w:t>
      </w:r>
      <w:r w:rsidRPr="007755C7">
        <w:rPr>
          <w:rFonts w:eastAsia="Verdana"/>
          <w:spacing w:val="-10"/>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w:t>
      </w:r>
      <w:r w:rsidRPr="007755C7">
        <w:rPr>
          <w:rFonts w:eastAsia="Verdana"/>
          <w:spacing w:val="-10"/>
          <w:sz w:val="20"/>
          <w:szCs w:val="20"/>
          <w:lang w:val="sr-Cyrl-RS"/>
        </w:rPr>
        <w:t xml:space="preserve">  </w:t>
      </w:r>
      <w:r w:rsidRPr="007755C7">
        <w:rPr>
          <w:rFonts w:eastAsia="Verdana"/>
          <w:spacing w:val="3"/>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к</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pacing w:val="1"/>
          <w:sz w:val="20"/>
          <w:szCs w:val="20"/>
          <w:lang w:val="en-US"/>
        </w:rPr>
        <w:t>о</w:t>
      </w:r>
      <w:r w:rsidRPr="007755C7">
        <w:rPr>
          <w:rFonts w:eastAsia="Verdana"/>
          <w:sz w:val="20"/>
          <w:szCs w:val="20"/>
          <w:lang w:val="en-US"/>
        </w:rPr>
        <w:t>.</w:t>
      </w:r>
    </w:p>
    <w:p w:rsidR="00953B88" w:rsidRPr="007755C7" w:rsidRDefault="00953B88" w:rsidP="00953B88">
      <w:pPr>
        <w:widowControl w:val="0"/>
        <w:spacing w:before="2" w:after="0" w:line="242" w:lineRule="exact"/>
        <w:ind w:firstLine="709"/>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w:t>
      </w:r>
      <w:r w:rsidRPr="007755C7">
        <w:rPr>
          <w:rFonts w:eastAsia="Verdana"/>
          <w:spacing w:val="3"/>
          <w:sz w:val="20"/>
          <w:szCs w:val="20"/>
          <w:lang w:val="en-US"/>
        </w:rPr>
        <w:t xml:space="preserve"> 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к</w:t>
      </w:r>
      <w:r w:rsidRPr="007755C7">
        <w:rPr>
          <w:rFonts w:eastAsia="Verdana"/>
          <w:spacing w:val="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им</w:t>
      </w:r>
      <w:r w:rsidRPr="007755C7">
        <w:rPr>
          <w:rFonts w:eastAsia="Verdana"/>
          <w:spacing w:val="9"/>
          <w:sz w:val="20"/>
          <w:szCs w:val="20"/>
          <w:lang w:val="en-US"/>
        </w:rPr>
        <w:t xml:space="preserve"> </w:t>
      </w:r>
      <w:r w:rsidRPr="007755C7">
        <w:rPr>
          <w:rFonts w:eastAsia="Verdana"/>
          <w:sz w:val="20"/>
          <w:szCs w:val="20"/>
          <w:lang w:val="en-US"/>
        </w:rPr>
        <w:t>изри</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z w:val="20"/>
          <w:szCs w:val="20"/>
          <w:lang w:val="en-US"/>
        </w:rPr>
        <w:t>у</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2"/>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z w:val="20"/>
          <w:szCs w:val="20"/>
          <w:lang w:val="en-US"/>
        </w:rPr>
        <w:t>нке</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д</w:t>
      </w:r>
      <w:r w:rsidRPr="007755C7">
        <w:rPr>
          <w:rFonts w:eastAsia="Verdana"/>
          <w:spacing w:val="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јих</w:t>
      </w:r>
      <w:r w:rsidRPr="007755C7">
        <w:rPr>
          <w:rFonts w:eastAsia="Verdana"/>
          <w:spacing w:val="5"/>
          <w:sz w:val="20"/>
          <w:szCs w:val="20"/>
          <w:lang w:val="en-US"/>
        </w:rPr>
        <w:t xml:space="preserve"> </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тв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4"/>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ч</w:t>
      </w:r>
      <w:r w:rsidRPr="007755C7">
        <w:rPr>
          <w:rFonts w:eastAsia="Verdana"/>
          <w:spacing w:val="-1"/>
          <w:sz w:val="20"/>
          <w:szCs w:val="20"/>
          <w:lang w:val="en-US"/>
        </w:rPr>
        <w:t>у</w:t>
      </w:r>
      <w:r w:rsidRPr="007755C7">
        <w:rPr>
          <w:rFonts w:eastAsia="Verdana"/>
          <w:sz w:val="20"/>
          <w:szCs w:val="20"/>
          <w:lang w:val="en-US"/>
        </w:rPr>
        <w:t>н</w:t>
      </w:r>
      <w:r w:rsidRPr="007755C7">
        <w:rPr>
          <w:rFonts w:eastAsia="Verdana"/>
          <w:spacing w:val="4"/>
          <w:sz w:val="20"/>
          <w:szCs w:val="20"/>
          <w:lang w:val="en-US"/>
        </w:rPr>
        <w:t xml:space="preserve"> </w:t>
      </w:r>
      <w:r w:rsidRPr="007755C7">
        <w:rPr>
          <w:rFonts w:eastAsia="Verdana"/>
          <w:sz w:val="20"/>
          <w:szCs w:val="20"/>
          <w:lang w:val="en-US"/>
        </w:rPr>
        <w:t>да</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z w:val="20"/>
          <w:szCs w:val="20"/>
          <w:lang w:val="en-US"/>
        </w:rPr>
        <w:t>и</w:t>
      </w:r>
      <w:r w:rsidRPr="007755C7">
        <w:rPr>
          <w:rFonts w:eastAsia="Verdana"/>
          <w:spacing w:val="41"/>
          <w:sz w:val="20"/>
          <w:szCs w:val="20"/>
          <w:lang w:val="en-US"/>
        </w:rPr>
        <w:t xml:space="preserve"> </w:t>
      </w:r>
      <w:r w:rsidRPr="007755C7">
        <w:rPr>
          <w:rFonts w:eastAsia="Verdana"/>
          <w:sz w:val="20"/>
          <w:szCs w:val="20"/>
          <w:lang w:val="en-US"/>
        </w:rPr>
        <w:t>н</w:t>
      </w:r>
      <w:r w:rsidRPr="007755C7">
        <w:rPr>
          <w:rFonts w:eastAsia="Verdana"/>
          <w:spacing w:val="1"/>
          <w:sz w:val="20"/>
          <w:szCs w:val="20"/>
          <w:lang w:val="en-US"/>
        </w:rPr>
        <w:t>е</w:t>
      </w:r>
      <w:r w:rsidRPr="007755C7">
        <w:rPr>
          <w:rFonts w:eastAsia="Verdana"/>
          <w:spacing w:val="-1"/>
          <w:sz w:val="20"/>
          <w:szCs w:val="20"/>
          <w:lang w:val="en-US"/>
        </w:rPr>
        <w:t>о</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во</w:t>
      </w:r>
      <w:r w:rsidRPr="007755C7">
        <w:rPr>
          <w:rFonts w:eastAsia="Verdana"/>
          <w:sz w:val="20"/>
          <w:szCs w:val="20"/>
          <w:lang w:val="en-US"/>
        </w:rPr>
        <w:t>,</w:t>
      </w:r>
      <w:r w:rsidRPr="007755C7">
        <w:rPr>
          <w:rFonts w:eastAsia="Verdana"/>
          <w:spacing w:val="42"/>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42"/>
          <w:sz w:val="20"/>
          <w:szCs w:val="20"/>
          <w:lang w:val="en-US"/>
        </w:rPr>
        <w:t xml:space="preserve"> </w:t>
      </w:r>
      <w:r w:rsidRPr="007755C7">
        <w:rPr>
          <w:rFonts w:eastAsia="Verdana"/>
          <w:sz w:val="20"/>
          <w:szCs w:val="20"/>
          <w:lang w:val="en-US"/>
        </w:rPr>
        <w:t>тр</w:t>
      </w:r>
      <w:r w:rsidRPr="007755C7">
        <w:rPr>
          <w:rFonts w:eastAsia="Verdana"/>
          <w:spacing w:val="-1"/>
          <w:sz w:val="20"/>
          <w:szCs w:val="20"/>
          <w:lang w:val="en-US"/>
        </w:rPr>
        <w:t>о</w:t>
      </w:r>
      <w:r w:rsidRPr="007755C7">
        <w:rPr>
          <w:rFonts w:eastAsia="Verdana"/>
          <w:sz w:val="20"/>
          <w:szCs w:val="20"/>
          <w:lang w:val="en-US"/>
        </w:rPr>
        <w:t>ш</w:t>
      </w:r>
      <w:r w:rsidRPr="007755C7">
        <w:rPr>
          <w:rFonts w:eastAsia="Verdana"/>
          <w:spacing w:val="1"/>
          <w:sz w:val="20"/>
          <w:szCs w:val="20"/>
          <w:lang w:val="en-US"/>
        </w:rPr>
        <w:t>к</w:t>
      </w:r>
      <w:r w:rsidRPr="007755C7">
        <w:rPr>
          <w:rFonts w:eastAsia="Verdana"/>
          <w:spacing w:val="-1"/>
          <w:sz w:val="20"/>
          <w:szCs w:val="20"/>
          <w:lang w:val="en-US"/>
        </w:rPr>
        <w:t>ов</w:t>
      </w:r>
      <w:r w:rsidRPr="007755C7">
        <w:rPr>
          <w:rFonts w:eastAsia="Verdana"/>
          <w:sz w:val="20"/>
          <w:szCs w:val="20"/>
          <w:lang w:val="en-US"/>
        </w:rPr>
        <w:t>а</w:t>
      </w:r>
      <w:r w:rsidRPr="007755C7">
        <w:rPr>
          <w:rFonts w:eastAsia="Verdana"/>
          <w:spacing w:val="42"/>
          <w:sz w:val="20"/>
          <w:szCs w:val="20"/>
          <w:lang w:val="en-US"/>
        </w:rPr>
        <w:t xml:space="preserve"> </w:t>
      </w:r>
      <w:r w:rsidRPr="007755C7">
        <w:rPr>
          <w:rFonts w:eastAsia="Verdana"/>
          <w:sz w:val="20"/>
          <w:szCs w:val="20"/>
          <w:lang w:val="en-US"/>
        </w:rPr>
        <w:t>и</w:t>
      </w:r>
      <w:r w:rsidRPr="007755C7">
        <w:rPr>
          <w:rFonts w:eastAsia="Verdana"/>
          <w:spacing w:val="42"/>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ансуд</w:t>
      </w:r>
      <w:r w:rsidRPr="007755C7">
        <w:rPr>
          <w:rFonts w:eastAsia="Verdana"/>
          <w:spacing w:val="1"/>
          <w:sz w:val="20"/>
          <w:szCs w:val="20"/>
          <w:lang w:val="en-US"/>
        </w:rPr>
        <w:t>с</w:t>
      </w:r>
      <w:r w:rsidRPr="007755C7">
        <w:rPr>
          <w:rFonts w:eastAsia="Verdana"/>
          <w:sz w:val="20"/>
          <w:szCs w:val="20"/>
          <w:lang w:val="en-US"/>
        </w:rPr>
        <w:t>ки</w:t>
      </w:r>
      <w:r w:rsidRPr="007755C7">
        <w:rPr>
          <w:rFonts w:eastAsia="Verdana"/>
          <w:spacing w:val="41"/>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3"/>
          <w:sz w:val="20"/>
          <w:szCs w:val="20"/>
          <w:lang w:val="en-US"/>
        </w:rPr>
        <w:t>ш</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42"/>
          <w:sz w:val="20"/>
          <w:szCs w:val="20"/>
          <w:lang w:val="en-US"/>
        </w:rPr>
        <w:t xml:space="preserve"> </w:t>
      </w:r>
      <w:r w:rsidRPr="007755C7">
        <w:rPr>
          <w:rFonts w:eastAsia="Verdana"/>
          <w:sz w:val="20"/>
          <w:szCs w:val="20"/>
          <w:lang w:val="en-US"/>
        </w:rPr>
        <w:t>на</w:t>
      </w:r>
      <w:r w:rsidRPr="007755C7">
        <w:rPr>
          <w:rFonts w:eastAsia="Verdana"/>
          <w:spacing w:val="42"/>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е</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т</w:t>
      </w:r>
      <w:r w:rsidRPr="007755C7">
        <w:rPr>
          <w:rFonts w:eastAsia="Verdana"/>
          <w:spacing w:val="41"/>
          <w:sz w:val="20"/>
          <w:szCs w:val="20"/>
          <w:lang w:val="en-US"/>
        </w:rPr>
        <w:t xml:space="preserve"> </w:t>
      </w:r>
      <w:r w:rsidRPr="007755C7">
        <w:rPr>
          <w:rFonts w:eastAsia="Verdana"/>
          <w:sz w:val="20"/>
          <w:szCs w:val="20"/>
          <w:lang w:val="en-US"/>
        </w:rPr>
        <w:t>рачу</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5"/>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у</w:t>
      </w:r>
      <w:r w:rsidRPr="007755C7">
        <w:rPr>
          <w:rFonts w:eastAsia="Verdana"/>
          <w:sz w:val="20"/>
          <w:szCs w:val="20"/>
          <w:lang w:val="en-US"/>
        </w:rPr>
        <w:t>жн</w:t>
      </w:r>
      <w:r w:rsidRPr="007755C7">
        <w:rPr>
          <w:rFonts w:eastAsia="Verdana"/>
          <w:spacing w:val="1"/>
          <w:sz w:val="20"/>
          <w:szCs w:val="20"/>
          <w:lang w:val="en-US"/>
        </w:rPr>
        <w:t>и</w:t>
      </w:r>
      <w:r w:rsidRPr="007755C7">
        <w:rPr>
          <w:rFonts w:eastAsia="Verdana"/>
          <w:sz w:val="20"/>
          <w:szCs w:val="20"/>
          <w:lang w:val="en-US"/>
        </w:rPr>
        <w:t>ка</w:t>
      </w:r>
      <w:r w:rsidRPr="007755C7">
        <w:rPr>
          <w:rFonts w:eastAsia="Verdana"/>
          <w:spacing w:val="16"/>
          <w:sz w:val="20"/>
          <w:szCs w:val="20"/>
          <w:lang w:val="en-US"/>
        </w:rPr>
        <w:t xml:space="preserve"> </w:t>
      </w:r>
      <w:r w:rsidRPr="007755C7">
        <w:rPr>
          <w:rFonts w:eastAsia="Verdana"/>
          <w:spacing w:val="1"/>
          <w:sz w:val="20"/>
          <w:szCs w:val="20"/>
          <w:lang w:val="en-US"/>
        </w:rPr>
        <w:t>ко</w:t>
      </w:r>
      <w:r w:rsidRPr="007755C7">
        <w:rPr>
          <w:rFonts w:eastAsia="Verdana"/>
          <w:sz w:val="20"/>
          <w:szCs w:val="20"/>
          <w:lang w:val="en-US"/>
        </w:rPr>
        <w:t>д</w:t>
      </w:r>
      <w:r w:rsidRPr="007755C7">
        <w:rPr>
          <w:rFonts w:eastAsia="Verdana"/>
          <w:spacing w:val="16"/>
          <w:sz w:val="20"/>
          <w:szCs w:val="20"/>
          <w:lang w:val="en-US"/>
        </w:rPr>
        <w:t xml:space="preserve"> </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17"/>
          <w:sz w:val="20"/>
          <w:szCs w:val="20"/>
          <w:lang w:val="en-US"/>
        </w:rPr>
        <w:t xml:space="preserve"> </w:t>
      </w:r>
      <w:r w:rsidRPr="007755C7">
        <w:rPr>
          <w:rFonts w:eastAsia="Verdana"/>
          <w:sz w:val="20"/>
          <w:szCs w:val="20"/>
          <w:lang w:val="en-US"/>
        </w:rPr>
        <w:t>банак</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z w:val="20"/>
          <w:szCs w:val="20"/>
          <w:lang w:val="en-US"/>
        </w:rPr>
        <w:t>ује</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z w:val="20"/>
          <w:szCs w:val="20"/>
          <w:lang w:val="en-US"/>
        </w:rPr>
        <w:t>бан</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pacing w:val="1"/>
          <w:sz w:val="20"/>
          <w:szCs w:val="20"/>
          <w:lang w:val="en-US"/>
        </w:rPr>
        <w:t>т</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ло</w:t>
      </w:r>
      <w:r w:rsidRPr="007755C7">
        <w:rPr>
          <w:rFonts w:eastAsia="Verdana"/>
          <w:sz w:val="20"/>
          <w:szCs w:val="20"/>
          <w:lang w:val="en-US"/>
        </w:rPr>
        <w:t>ге</w:t>
      </w:r>
      <w:r w:rsidRPr="007755C7">
        <w:rPr>
          <w:rFonts w:eastAsia="Verdana"/>
          <w:spacing w:val="1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12"/>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у</w:t>
      </w:r>
      <w:r w:rsidRPr="007755C7">
        <w:rPr>
          <w:rFonts w:eastAsia="Verdana"/>
          <w:spacing w:val="12"/>
          <w:sz w:val="20"/>
          <w:szCs w:val="20"/>
          <w:lang w:val="en-US"/>
        </w:rPr>
        <w:t xml:space="preserve"> </w:t>
      </w:r>
      <w:r w:rsidRPr="007755C7">
        <w:rPr>
          <w:rFonts w:eastAsia="Verdana"/>
          <w:sz w:val="20"/>
          <w:szCs w:val="20"/>
          <w:lang w:val="en-US"/>
        </w:rPr>
        <w:t>у</w:t>
      </w:r>
      <w:r w:rsidRPr="007755C7">
        <w:rPr>
          <w:rFonts w:eastAsia="Verdana"/>
          <w:spacing w:val="13"/>
          <w:sz w:val="20"/>
          <w:szCs w:val="20"/>
          <w:lang w:val="en-US"/>
        </w:rPr>
        <w:t xml:space="preserve"> </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д</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12"/>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ос</w:t>
      </w:r>
      <w:r w:rsidRPr="007755C7">
        <w:rPr>
          <w:rFonts w:eastAsia="Verdana"/>
          <w:spacing w:val="1"/>
          <w:sz w:val="20"/>
          <w:szCs w:val="20"/>
          <w:lang w:val="en-US"/>
        </w:rPr>
        <w:t>л</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чек</w:t>
      </w:r>
      <w:r w:rsidRPr="007755C7">
        <w:rPr>
          <w:rFonts w:eastAsia="Verdana"/>
          <w:spacing w:val="2"/>
          <w:sz w:val="20"/>
          <w:szCs w:val="20"/>
          <w:lang w:val="en-US"/>
        </w:rPr>
        <w:t>а</w:t>
      </w:r>
      <w:r w:rsidRPr="007755C7">
        <w:rPr>
          <w:rFonts w:eastAsia="Verdana"/>
          <w:sz w:val="20"/>
          <w:szCs w:val="20"/>
          <w:lang w:val="en-US"/>
        </w:rPr>
        <w:t>ња</w:t>
      </w:r>
      <w:r w:rsidRPr="007755C7">
        <w:rPr>
          <w:rFonts w:eastAsia="Verdana"/>
          <w:spacing w:val="13"/>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2"/>
          <w:sz w:val="20"/>
          <w:szCs w:val="20"/>
          <w:lang w:val="en-US"/>
        </w:rPr>
        <w:t xml:space="preserve"> </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pacing w:val="1"/>
          <w:sz w:val="20"/>
          <w:szCs w:val="20"/>
          <w:lang w:val="en-US"/>
        </w:rPr>
        <w:t>е</w:t>
      </w:r>
      <w:r w:rsidRPr="007755C7">
        <w:rPr>
          <w:rFonts w:eastAsia="Verdana"/>
          <w:sz w:val="20"/>
          <w:szCs w:val="20"/>
          <w:lang w:val="en-US"/>
        </w:rPr>
        <w:t>нтуал</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3"/>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1"/>
          <w:sz w:val="20"/>
          <w:szCs w:val="20"/>
          <w:lang w:val="en-US"/>
        </w:rPr>
        <w:t>т</w:t>
      </w:r>
      <w:r w:rsidRPr="007755C7">
        <w:rPr>
          <w:rFonts w:eastAsia="Verdana"/>
          <w:sz w:val="20"/>
          <w:szCs w:val="20"/>
          <w:lang w:val="en-US"/>
        </w:rPr>
        <w:t>ка</w:t>
      </w:r>
      <w:r w:rsidRPr="007755C7">
        <w:rPr>
          <w:rFonts w:eastAsia="Verdana"/>
          <w:spacing w:val="13"/>
          <w:sz w:val="20"/>
          <w:szCs w:val="20"/>
          <w:lang w:val="en-US"/>
        </w:rPr>
        <w:t xml:space="preserve"> </w:t>
      </w:r>
      <w:r w:rsidRPr="007755C7">
        <w:rPr>
          <w:rFonts w:eastAsia="Verdana"/>
          <w:spacing w:val="-1"/>
          <w:sz w:val="20"/>
          <w:szCs w:val="20"/>
          <w:lang w:val="en-US"/>
        </w:rPr>
        <w:t>с</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z w:val="20"/>
          <w:szCs w:val="20"/>
          <w:lang w:val="en-US"/>
        </w:rPr>
        <w:t>рачуну</w:t>
      </w:r>
      <w:r w:rsidRPr="007755C7">
        <w:rPr>
          <w:rFonts w:eastAsia="Verdana"/>
          <w:spacing w:val="1"/>
          <w:sz w:val="20"/>
          <w:szCs w:val="20"/>
          <w:lang w:val="en-US"/>
        </w:rPr>
        <w:t xml:space="preserve"> </w:t>
      </w:r>
      <w:r w:rsidRPr="007755C7">
        <w:rPr>
          <w:rFonts w:eastAsia="Verdana"/>
          <w:sz w:val="20"/>
          <w:szCs w:val="20"/>
          <w:lang w:val="en-US"/>
        </w:rPr>
        <w:t>или</w:t>
      </w:r>
      <w:r w:rsidRPr="007755C7">
        <w:rPr>
          <w:rFonts w:eastAsia="Verdana"/>
          <w:spacing w:val="1"/>
          <w:sz w:val="20"/>
          <w:szCs w:val="20"/>
          <w:lang w:val="en-US"/>
        </w:rPr>
        <w:t xml:space="preserve"> з</w:t>
      </w:r>
      <w:r w:rsidRPr="007755C7">
        <w:rPr>
          <w:rFonts w:eastAsia="Verdana"/>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а п</w:t>
      </w:r>
      <w:r w:rsidRPr="007755C7">
        <w:rPr>
          <w:rFonts w:eastAsia="Verdana"/>
          <w:spacing w:val="-1"/>
          <w:sz w:val="20"/>
          <w:szCs w:val="20"/>
          <w:lang w:val="en-US"/>
        </w:rPr>
        <w:t>о</w:t>
      </w:r>
      <w:r w:rsidRPr="007755C7">
        <w:rPr>
          <w:rFonts w:eastAsia="Verdana"/>
          <w:spacing w:val="3"/>
          <w:sz w:val="20"/>
          <w:szCs w:val="20"/>
          <w:lang w:val="en-US"/>
        </w:rPr>
        <w:t>ш</w:t>
      </w:r>
      <w:r w:rsidRPr="007755C7">
        <w:rPr>
          <w:rFonts w:eastAsia="Verdana"/>
          <w:sz w:val="20"/>
          <w:szCs w:val="20"/>
          <w:lang w:val="en-US"/>
        </w:rPr>
        <w:t>то</w:t>
      </w:r>
      <w:r w:rsidRPr="007755C7">
        <w:rPr>
          <w:rFonts w:eastAsia="Verdana"/>
          <w:spacing w:val="-1"/>
          <w:sz w:val="20"/>
          <w:szCs w:val="20"/>
          <w:lang w:val="en-US"/>
        </w:rPr>
        <w:t>в</w:t>
      </w:r>
      <w:r w:rsidRPr="007755C7">
        <w:rPr>
          <w:rFonts w:eastAsia="Verdana"/>
          <w:sz w:val="20"/>
          <w:szCs w:val="20"/>
          <w:lang w:val="en-US"/>
        </w:rPr>
        <w:t>ања</w:t>
      </w:r>
      <w:r w:rsidRPr="007755C7">
        <w:rPr>
          <w:rFonts w:eastAsia="Verdana"/>
          <w:spacing w:val="1"/>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 xml:space="preserve">ате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z w:val="20"/>
          <w:szCs w:val="20"/>
          <w:lang w:val="en-US"/>
        </w:rPr>
        <w:t>ра</w:t>
      </w:r>
      <w:r w:rsidRPr="007755C7">
        <w:rPr>
          <w:rFonts w:eastAsia="Verdana"/>
          <w:spacing w:val="2"/>
          <w:sz w:val="20"/>
          <w:szCs w:val="20"/>
          <w:lang w:val="en-US"/>
        </w:rPr>
        <w:t>ч</w:t>
      </w:r>
      <w:r w:rsidRPr="007755C7">
        <w:rPr>
          <w:rFonts w:eastAsia="Verdana"/>
          <w:spacing w:val="1"/>
          <w:sz w:val="20"/>
          <w:szCs w:val="20"/>
          <w:lang w:val="en-US"/>
        </w:rPr>
        <w:t>у</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тв</w:t>
      </w:r>
      <w:r w:rsidRPr="007755C7">
        <w:rPr>
          <w:rFonts w:eastAsia="Verdana"/>
          <w:sz w:val="20"/>
          <w:szCs w:val="20"/>
          <w:lang w:val="en-US"/>
        </w:rPr>
        <w:t>р</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
          <w:sz w:val="20"/>
          <w:szCs w:val="20"/>
          <w:lang w:val="en-US"/>
        </w:rPr>
        <w:t xml:space="preserve"> </w:t>
      </w:r>
      <w:r w:rsidRPr="007755C7">
        <w:rPr>
          <w:rFonts w:eastAsia="Verdana"/>
          <w:sz w:val="20"/>
          <w:szCs w:val="20"/>
          <w:lang w:val="en-US"/>
        </w:rPr>
        <w:t>За</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w w:val="99"/>
          <w:sz w:val="20"/>
          <w:szCs w:val="20"/>
          <w:lang w:val="en-US"/>
        </w:rPr>
        <w:t xml:space="preserve"> </w:t>
      </w:r>
      <w:r w:rsidRPr="007755C7">
        <w:rPr>
          <w:rFonts w:eastAsia="Verdana"/>
          <w:sz w:val="20"/>
          <w:szCs w:val="20"/>
          <w:lang w:val="en-US"/>
        </w:rPr>
        <w:t>о</w:t>
      </w:r>
      <w:r w:rsidRPr="007755C7">
        <w:rPr>
          <w:rFonts w:eastAsia="Verdana"/>
          <w:spacing w:val="-9"/>
          <w:sz w:val="20"/>
          <w:szCs w:val="20"/>
          <w:lang w:val="en-US"/>
        </w:rPr>
        <w:t xml:space="preserve"> </w:t>
      </w:r>
      <w:r w:rsidRPr="007755C7">
        <w:rPr>
          <w:rFonts w:eastAsia="Verdana"/>
          <w:sz w:val="20"/>
          <w:szCs w:val="20"/>
          <w:lang w:val="en-US"/>
        </w:rPr>
        <w:t>плат</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ту</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3"/>
          <w:sz w:val="20"/>
          <w:szCs w:val="20"/>
          <w:lang w:val="en-US"/>
        </w:rPr>
        <w:t>д</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е</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м</w:t>
      </w:r>
      <w:r w:rsidRPr="007755C7">
        <w:rPr>
          <w:rFonts w:eastAsia="Verdana"/>
          <w:spacing w:val="-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у</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во</w:t>
      </w:r>
      <w:r w:rsidRPr="007755C7">
        <w:rPr>
          <w:rFonts w:eastAsia="Verdana"/>
          <w:sz w:val="20"/>
          <w:szCs w:val="20"/>
          <w:lang w:val="en-US"/>
        </w:rPr>
        <w:t>г</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на.</w:t>
      </w:r>
    </w:p>
    <w:p w:rsidR="00953B88" w:rsidRPr="007755C7" w:rsidRDefault="00953B88" w:rsidP="00953B88">
      <w:pPr>
        <w:widowControl w:val="0"/>
        <w:spacing w:after="0" w:line="242" w:lineRule="exact"/>
        <w:ind w:firstLine="631"/>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19"/>
          <w:sz w:val="20"/>
          <w:szCs w:val="20"/>
          <w:lang w:val="en-US"/>
        </w:rPr>
        <w:t xml:space="preserve"> </w:t>
      </w:r>
      <w:r w:rsidRPr="007755C7">
        <w:rPr>
          <w:rFonts w:eastAsia="Verdana"/>
          <w:sz w:val="20"/>
          <w:szCs w:val="20"/>
          <w:lang w:val="en-US"/>
        </w:rPr>
        <w:t>и</w:t>
      </w:r>
      <w:r w:rsidRPr="007755C7">
        <w:rPr>
          <w:rFonts w:eastAsia="Verdana"/>
          <w:spacing w:val="20"/>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18"/>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pacing w:val="1"/>
          <w:sz w:val="20"/>
          <w:szCs w:val="20"/>
          <w:lang w:val="en-US"/>
        </w:rPr>
        <w:t>ћ</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ч</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20"/>
          <w:sz w:val="20"/>
          <w:szCs w:val="20"/>
          <w:lang w:val="en-US"/>
        </w:rPr>
        <w:t xml:space="preserve"> </w:t>
      </w:r>
      <w:r w:rsidRPr="007755C7">
        <w:rPr>
          <w:rFonts w:eastAsia="Verdana"/>
          <w:sz w:val="20"/>
          <w:szCs w:val="20"/>
          <w:lang w:val="en-US"/>
        </w:rPr>
        <w:t>да</w:t>
      </w:r>
      <w:r w:rsidRPr="007755C7">
        <w:rPr>
          <w:rFonts w:eastAsia="Verdana"/>
          <w:spacing w:val="19"/>
          <w:sz w:val="20"/>
          <w:szCs w:val="20"/>
          <w:lang w:val="en-US"/>
        </w:rPr>
        <w:t xml:space="preserve"> </w:t>
      </w:r>
      <w:r w:rsidRPr="007755C7">
        <w:rPr>
          <w:rFonts w:eastAsia="Verdana"/>
          <w:sz w:val="20"/>
          <w:szCs w:val="20"/>
          <w:lang w:val="en-US"/>
        </w:rPr>
        <w:t>у</w:t>
      </w:r>
      <w:r w:rsidRPr="007755C7">
        <w:rPr>
          <w:rFonts w:eastAsia="Verdana"/>
          <w:spacing w:val="22"/>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р</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ања</w:t>
      </w:r>
      <w:r w:rsidRPr="007755C7">
        <w:rPr>
          <w:rFonts w:eastAsia="Verdana"/>
          <w:spacing w:val="20"/>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 д</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z w:val="20"/>
          <w:szCs w:val="20"/>
          <w:lang w:val="en-US"/>
        </w:rPr>
        <w:t>е до 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 xml:space="preserve">мене </w:t>
      </w:r>
      <w:r w:rsidRPr="007755C7">
        <w:rPr>
          <w:rFonts w:eastAsia="Verdana"/>
          <w:spacing w:val="1"/>
          <w:sz w:val="20"/>
          <w:szCs w:val="20"/>
          <w:lang w:val="en-US"/>
        </w:rPr>
        <w:t>л</w:t>
      </w:r>
      <w:r w:rsidRPr="007755C7">
        <w:rPr>
          <w:rFonts w:eastAsia="Verdana"/>
          <w:sz w:val="20"/>
          <w:szCs w:val="20"/>
          <w:lang w:val="en-US"/>
        </w:rPr>
        <w:t xml:space="preserve">ица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 xml:space="preserve">их </w:t>
      </w:r>
      <w:r w:rsidRPr="007755C7">
        <w:rPr>
          <w:rFonts w:eastAsia="Verdana"/>
          <w:spacing w:val="1"/>
          <w:sz w:val="20"/>
          <w:szCs w:val="20"/>
          <w:lang w:val="en-US"/>
        </w:rPr>
        <w:t>з</w:t>
      </w:r>
      <w:r w:rsidRPr="007755C7">
        <w:rPr>
          <w:rFonts w:eastAsia="Verdana"/>
          <w:sz w:val="20"/>
          <w:szCs w:val="20"/>
          <w:lang w:val="en-US"/>
        </w:rPr>
        <w:t xml:space="preserve">а </w:t>
      </w:r>
      <w:r w:rsidRPr="007755C7">
        <w:rPr>
          <w:rFonts w:eastAsia="Verdana"/>
          <w:spacing w:val="1"/>
          <w:sz w:val="20"/>
          <w:szCs w:val="20"/>
          <w:lang w:val="en-US"/>
        </w:rPr>
        <w:t>з</w:t>
      </w:r>
      <w:r w:rsidRPr="007755C7">
        <w:rPr>
          <w:rFonts w:eastAsia="Verdana"/>
          <w:sz w:val="20"/>
          <w:szCs w:val="20"/>
          <w:lang w:val="en-US"/>
        </w:rPr>
        <w:t>ас</w:t>
      </w:r>
      <w:r w:rsidRPr="007755C7">
        <w:rPr>
          <w:rFonts w:eastAsia="Verdana"/>
          <w:spacing w:val="-1"/>
          <w:sz w:val="20"/>
          <w:szCs w:val="20"/>
          <w:lang w:val="en-US"/>
        </w:rPr>
        <w:t>т</w:t>
      </w:r>
      <w:r w:rsidRPr="007755C7">
        <w:rPr>
          <w:rFonts w:eastAsia="Verdana"/>
          <w:sz w:val="20"/>
          <w:szCs w:val="20"/>
          <w:lang w:val="en-US"/>
        </w:rPr>
        <w:t>упа</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 xml:space="preserve">, </w:t>
      </w:r>
      <w:r w:rsidRPr="007755C7">
        <w:rPr>
          <w:rFonts w:eastAsia="Verdana"/>
          <w:spacing w:val="3"/>
          <w:sz w:val="20"/>
          <w:szCs w:val="20"/>
          <w:lang w:val="en-US"/>
        </w:rPr>
        <w:t>л</w:t>
      </w:r>
      <w:r w:rsidRPr="007755C7">
        <w:rPr>
          <w:rFonts w:eastAsia="Verdana"/>
          <w:sz w:val="20"/>
          <w:szCs w:val="20"/>
          <w:lang w:val="en-US"/>
        </w:rPr>
        <w:t xml:space="preserve">ица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 xml:space="preserve">их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расп</w:t>
      </w:r>
      <w:r w:rsidRPr="007755C7">
        <w:rPr>
          <w:rFonts w:eastAsia="Verdana"/>
          <w:spacing w:val="-2"/>
          <w:sz w:val="20"/>
          <w:szCs w:val="20"/>
          <w:lang w:val="en-US"/>
        </w:rPr>
        <w:t>о</w:t>
      </w:r>
      <w:r w:rsidRPr="007755C7">
        <w:rPr>
          <w:rFonts w:eastAsia="Verdana"/>
          <w:spacing w:val="1"/>
          <w:sz w:val="20"/>
          <w:szCs w:val="20"/>
          <w:lang w:val="en-US"/>
        </w:rPr>
        <w:t>л</w:t>
      </w:r>
      <w:r w:rsidRPr="007755C7">
        <w:rPr>
          <w:rFonts w:eastAsia="Verdana"/>
          <w:sz w:val="20"/>
          <w:szCs w:val="20"/>
          <w:lang w:val="en-US"/>
        </w:rPr>
        <w:t>ага</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55"/>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тв</w:t>
      </w:r>
      <w:r w:rsidRPr="007755C7">
        <w:rPr>
          <w:rFonts w:eastAsia="Verdana"/>
          <w:spacing w:val="2"/>
          <w:sz w:val="20"/>
          <w:szCs w:val="20"/>
          <w:lang w:val="en-US"/>
        </w:rPr>
        <w:t>и</w:t>
      </w:r>
      <w:r w:rsidRPr="007755C7">
        <w:rPr>
          <w:rFonts w:eastAsia="Verdana"/>
          <w:sz w:val="20"/>
          <w:szCs w:val="20"/>
          <w:lang w:val="en-US"/>
        </w:rPr>
        <w:t>ма</w:t>
      </w:r>
      <w:r w:rsidRPr="007755C7">
        <w:rPr>
          <w:rFonts w:eastAsia="Verdana"/>
          <w:spacing w:val="5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55"/>
          <w:sz w:val="20"/>
          <w:szCs w:val="20"/>
          <w:lang w:val="en-US"/>
        </w:rPr>
        <w:t xml:space="preserve"> </w:t>
      </w:r>
      <w:r w:rsidRPr="007755C7">
        <w:rPr>
          <w:rFonts w:eastAsia="Verdana"/>
          <w:sz w:val="20"/>
          <w:szCs w:val="20"/>
          <w:lang w:val="en-US"/>
        </w:rPr>
        <w:t>рачуна</w:t>
      </w:r>
      <w:r w:rsidRPr="007755C7">
        <w:rPr>
          <w:rFonts w:eastAsia="Verdana"/>
          <w:spacing w:val="5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ч</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5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ника</w:t>
      </w:r>
      <w:r w:rsidRPr="007755C7">
        <w:rPr>
          <w:rFonts w:eastAsia="Verdana"/>
          <w:spacing w:val="56"/>
          <w:sz w:val="20"/>
          <w:szCs w:val="20"/>
          <w:lang w:val="en-US"/>
        </w:rPr>
        <w:t xml:space="preserve"> </w:t>
      </w:r>
      <w:r w:rsidRPr="007755C7">
        <w:rPr>
          <w:rFonts w:eastAsia="Verdana"/>
          <w:sz w:val="20"/>
          <w:szCs w:val="20"/>
          <w:lang w:val="en-US"/>
        </w:rPr>
        <w:t>и</w:t>
      </w:r>
      <w:r w:rsidRPr="007755C7">
        <w:rPr>
          <w:rFonts w:eastAsia="Verdana"/>
          <w:spacing w:val="54"/>
          <w:sz w:val="20"/>
          <w:szCs w:val="20"/>
          <w:lang w:val="en-US"/>
        </w:rPr>
        <w:t xml:space="preserve"> </w:t>
      </w:r>
      <w:r w:rsidRPr="007755C7">
        <w:rPr>
          <w:rFonts w:eastAsia="Verdana"/>
          <w:sz w:val="20"/>
          <w:szCs w:val="20"/>
          <w:lang w:val="en-US"/>
        </w:rPr>
        <w:t>друг</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55"/>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мена</w:t>
      </w:r>
      <w:r w:rsidRPr="007755C7">
        <w:rPr>
          <w:rFonts w:eastAsia="Verdana"/>
          <w:spacing w:val="5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5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5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w w:val="9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нача</w:t>
      </w:r>
      <w:r w:rsidRPr="007755C7">
        <w:rPr>
          <w:rFonts w:eastAsia="Verdana"/>
          <w:spacing w:val="1"/>
          <w:sz w:val="20"/>
          <w:szCs w:val="20"/>
          <w:lang w:val="en-US"/>
        </w:rPr>
        <w:t>ј</w:t>
      </w:r>
      <w:r w:rsidRPr="007755C7">
        <w:rPr>
          <w:rFonts w:eastAsia="Verdana"/>
          <w:sz w:val="20"/>
          <w:szCs w:val="20"/>
          <w:lang w:val="en-US"/>
        </w:rPr>
        <w:t>а</w:t>
      </w:r>
      <w:r w:rsidRPr="007755C7">
        <w:rPr>
          <w:rFonts w:eastAsia="Verdana"/>
          <w:spacing w:val="2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атни</w:t>
      </w:r>
      <w:r w:rsidRPr="007755C7">
        <w:rPr>
          <w:rFonts w:eastAsia="Verdana"/>
          <w:spacing w:val="2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ме</w:t>
      </w:r>
      <w:r w:rsidRPr="007755C7">
        <w:rPr>
          <w:rFonts w:eastAsia="Verdana"/>
          <w:spacing w:val="-1"/>
          <w:sz w:val="20"/>
          <w:szCs w:val="20"/>
          <w:lang w:val="en-US"/>
        </w:rPr>
        <w:t>т</w:t>
      </w:r>
      <w:r w:rsidRPr="007755C7">
        <w:rPr>
          <w:rFonts w:eastAsia="Verdana"/>
          <w:sz w:val="20"/>
          <w:szCs w:val="20"/>
          <w:lang w:val="en-US"/>
        </w:rPr>
        <w:t>.</w:t>
      </w:r>
      <w:r w:rsidRPr="007755C7">
        <w:rPr>
          <w:rFonts w:eastAsia="Verdana"/>
          <w:spacing w:val="30"/>
          <w:sz w:val="20"/>
          <w:szCs w:val="20"/>
          <w:lang w:val="en-US"/>
        </w:rPr>
        <w:t xml:space="preserve"> </w:t>
      </w:r>
      <w:r w:rsidRPr="007755C7">
        <w:rPr>
          <w:rFonts w:eastAsia="Verdana"/>
          <w:sz w:val="20"/>
          <w:szCs w:val="20"/>
          <w:lang w:val="en-US"/>
        </w:rPr>
        <w:t>За</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29"/>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28"/>
          <w:sz w:val="20"/>
          <w:szCs w:val="20"/>
          <w:lang w:val="en-US"/>
        </w:rPr>
        <w:t xml:space="preserve"> </w:t>
      </w:r>
      <w:r w:rsidRPr="007755C7">
        <w:rPr>
          <w:rFonts w:eastAsia="Verdana"/>
          <w:spacing w:val="1"/>
          <w:sz w:val="20"/>
          <w:szCs w:val="20"/>
          <w:lang w:val="en-US"/>
        </w:rPr>
        <w:t>ев</w:t>
      </w:r>
      <w:r w:rsidRPr="007755C7">
        <w:rPr>
          <w:rFonts w:eastAsia="Verdana"/>
          <w:spacing w:val="-2"/>
          <w:sz w:val="20"/>
          <w:szCs w:val="20"/>
          <w:lang w:val="en-US"/>
        </w:rPr>
        <w:t>е</w:t>
      </w:r>
      <w:r w:rsidRPr="007755C7">
        <w:rPr>
          <w:rFonts w:eastAsia="Verdana"/>
          <w:sz w:val="20"/>
          <w:szCs w:val="20"/>
          <w:lang w:val="en-US"/>
        </w:rPr>
        <w:t>нт</w:t>
      </w:r>
      <w:r w:rsidRPr="007755C7">
        <w:rPr>
          <w:rFonts w:eastAsia="Verdana"/>
          <w:spacing w:val="1"/>
          <w:sz w:val="20"/>
          <w:szCs w:val="20"/>
          <w:lang w:val="en-US"/>
        </w:rPr>
        <w:t>у</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но</w:t>
      </w:r>
      <w:r w:rsidRPr="007755C7">
        <w:rPr>
          <w:rFonts w:eastAsia="Verdana"/>
          <w:spacing w:val="28"/>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2"/>
          <w:sz w:val="20"/>
          <w:szCs w:val="20"/>
          <w:lang w:val="en-US"/>
        </w:rPr>
        <w:t>н</w:t>
      </w:r>
      <w:r w:rsidRPr="007755C7">
        <w:rPr>
          <w:rFonts w:eastAsia="Verdana"/>
          <w:sz w:val="20"/>
          <w:szCs w:val="20"/>
          <w:lang w:val="en-US"/>
        </w:rPr>
        <w:t>у</w:t>
      </w:r>
      <w:r w:rsidRPr="007755C7">
        <w:rPr>
          <w:rFonts w:eastAsia="Verdana"/>
          <w:spacing w:val="29"/>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w:t>
      </w:r>
      <w:r w:rsidRPr="007755C7">
        <w:rPr>
          <w:rFonts w:eastAsia="Verdana"/>
          <w:spacing w:val="9"/>
          <w:sz w:val="20"/>
          <w:szCs w:val="20"/>
          <w:lang w:val="en-US"/>
        </w:rPr>
        <w:t>л</w:t>
      </w:r>
      <w:r w:rsidRPr="007755C7">
        <w:rPr>
          <w:rFonts w:eastAsia="Verdana"/>
          <w:spacing w:val="-2"/>
          <w:sz w:val="20"/>
          <w:szCs w:val="20"/>
          <w:lang w:val="en-US"/>
        </w:rPr>
        <w:t>е</w:t>
      </w:r>
      <w:r w:rsidRPr="007755C7">
        <w:rPr>
          <w:rFonts w:eastAsia="Verdana"/>
          <w:sz w:val="20"/>
          <w:szCs w:val="20"/>
          <w:lang w:val="en-US"/>
        </w:rPr>
        <w:t>ж</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28"/>
          <w:sz w:val="20"/>
          <w:szCs w:val="20"/>
          <w:lang w:val="en-US"/>
        </w:rPr>
        <w:t xml:space="preserve"> </w:t>
      </w:r>
      <w:r w:rsidRPr="007755C7">
        <w:rPr>
          <w:rFonts w:eastAsia="Verdana"/>
          <w:sz w:val="20"/>
          <w:szCs w:val="20"/>
          <w:lang w:val="en-US"/>
        </w:rPr>
        <w:t>је</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уд</w:t>
      </w:r>
      <w:r w:rsidRPr="007755C7">
        <w:rPr>
          <w:rFonts w:eastAsia="Verdana"/>
          <w:spacing w:val="29"/>
          <w:sz w:val="20"/>
          <w:szCs w:val="20"/>
          <w:lang w:val="en-US"/>
        </w:rPr>
        <w:t xml:space="preserve"> </w:t>
      </w:r>
      <w:r w:rsidRPr="007755C7">
        <w:rPr>
          <w:rFonts w:eastAsia="Verdana"/>
          <w:sz w:val="20"/>
          <w:szCs w:val="20"/>
          <w:lang w:val="en-US"/>
        </w:rPr>
        <w:t>у</w:t>
      </w:r>
      <w:r w:rsidRPr="007755C7">
        <w:rPr>
          <w:rFonts w:eastAsia="Verdana"/>
          <w:w w:val="99"/>
          <w:sz w:val="20"/>
          <w:szCs w:val="20"/>
          <w:lang w:val="en-US"/>
        </w:rPr>
        <w:t xml:space="preserve"> </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во</w:t>
      </w:r>
      <w:r w:rsidRPr="007755C7">
        <w:rPr>
          <w:rFonts w:eastAsia="Verdana"/>
          <w:sz w:val="20"/>
          <w:szCs w:val="20"/>
          <w:lang w:val="en-US"/>
        </w:rPr>
        <w:t>м</w:t>
      </w:r>
      <w:r w:rsidRPr="007755C7">
        <w:rPr>
          <w:rFonts w:eastAsia="Verdana"/>
          <w:spacing w:val="-11"/>
          <w:sz w:val="20"/>
          <w:szCs w:val="20"/>
          <w:lang w:val="en-US"/>
        </w:rPr>
        <w:t xml:space="preserve"> </w:t>
      </w:r>
      <w:r w:rsidRPr="007755C7">
        <w:rPr>
          <w:rFonts w:eastAsia="Verdana"/>
          <w:sz w:val="20"/>
          <w:szCs w:val="20"/>
          <w:lang w:val="en-US"/>
        </w:rPr>
        <w:t>Саду.</w:t>
      </w:r>
    </w:p>
    <w:p w:rsidR="00953B88" w:rsidRPr="007755C7" w:rsidRDefault="00953B88" w:rsidP="00953B88">
      <w:pPr>
        <w:widowControl w:val="0"/>
        <w:spacing w:after="0" w:line="200" w:lineRule="exact"/>
        <w:rPr>
          <w:sz w:val="20"/>
          <w:szCs w:val="20"/>
          <w:lang w:val="sr-Cyrl-RS"/>
        </w:rPr>
      </w:pPr>
    </w:p>
    <w:p w:rsidR="00953B88" w:rsidRPr="007755C7" w:rsidRDefault="00953B88" w:rsidP="00953B88">
      <w:pPr>
        <w:widowControl w:val="0"/>
        <w:spacing w:after="0" w:line="200" w:lineRule="exact"/>
        <w:rPr>
          <w:sz w:val="20"/>
          <w:szCs w:val="20"/>
          <w:lang w:val="en-US"/>
        </w:rPr>
      </w:pP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Verdana"/>
          <w:sz w:val="20"/>
          <w:szCs w:val="20"/>
          <w:lang w:val="sr-Cyrl-RS"/>
        </w:rPr>
        <w:t xml:space="preserve"> </w:t>
      </w:r>
      <w:r w:rsidRPr="007755C7">
        <w:rPr>
          <w:rFonts w:eastAsia="Times New Roman" w:cs="Times New Roman"/>
          <w:sz w:val="20"/>
          <w:szCs w:val="20"/>
          <w:lang w:val="ru-RU"/>
        </w:rPr>
        <w:t xml:space="preserve">Датум  издавања                                                 М.П.                             ____________________________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 овлашћења:                                                                                                   Потпис овлашћеног лица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                                                                                                                              Меничног дужника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____________________________</w:t>
      </w:r>
    </w:p>
    <w:p w:rsidR="00953B88"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en-US"/>
        </w:rPr>
        <w:t>9</w:t>
      </w:r>
      <w:r w:rsidRPr="007755C7">
        <w:rPr>
          <w:rFonts w:eastAsia="Times New Roman" w:cs="Times New Roman"/>
          <w:b/>
          <w:sz w:val="20"/>
          <w:szCs w:val="20"/>
          <w:lang w:val="sr-Cyrl-RS"/>
        </w:rPr>
        <w:t>)</w:t>
      </w:r>
      <w:r w:rsidR="00C44A92" w:rsidRPr="007755C7">
        <w:rPr>
          <w:rFonts w:eastAsia="Times New Roman" w:cs="Times New Roman"/>
          <w:b/>
          <w:sz w:val="20"/>
          <w:szCs w:val="20"/>
          <w:lang w:val="sr-Cyrl-RS"/>
        </w:rPr>
        <w:t>3</w:t>
      </w:r>
      <w:r w:rsidRPr="007755C7">
        <w:rPr>
          <w:rFonts w:eastAsia="Times New Roman" w:cs="Times New Roman"/>
          <w:b/>
          <w:sz w:val="20"/>
          <w:szCs w:val="20"/>
          <w:lang w:val="sr-Cyrl-RS"/>
        </w:rPr>
        <w:t>)</w:t>
      </w:r>
      <w:r w:rsidRPr="007755C7">
        <w:rPr>
          <w:rFonts w:eastAsia="Times New Roman" w:cs="Times New Roman"/>
          <w:b/>
          <w:sz w:val="20"/>
          <w:szCs w:val="20"/>
          <w:lang w:val="sr-Cyrl-CS"/>
        </w:rPr>
        <w:t xml:space="preserve">ОБРАЗАЦ - ОВЛАШЋЕНА ЛИЦА ЗА КОНТАКТ И САРАДЊУ ЗА ЈАВНУ НАБАВКУ </w:t>
      </w:r>
    </w:p>
    <w:p w:rsidR="00953B88" w:rsidRPr="007755C7" w:rsidRDefault="004C793D" w:rsidP="00C44A9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7755C7">
        <w:rPr>
          <w:b/>
          <w:sz w:val="20"/>
          <w:szCs w:val="20"/>
          <w:lang w:val="sr-Cyrl-CS"/>
        </w:rPr>
        <w:t>УСЛУГА ОДРЕЂИВАЊЕ МАСЕНЕ КОНЦЕНТРАЦИЈЕ И САДРЖАЈА СУСПЕНДОВАНИХ ЧЕСТИЦА (</w:t>
      </w:r>
      <w:r w:rsidRPr="007755C7">
        <w:rPr>
          <w:b/>
          <w:sz w:val="20"/>
          <w:szCs w:val="20"/>
          <w:lang w:val="sr-Latn-RS"/>
        </w:rPr>
        <w:t>PM</w:t>
      </w:r>
      <w:r w:rsidRPr="007755C7">
        <w:rPr>
          <w:b/>
          <w:sz w:val="20"/>
          <w:szCs w:val="20"/>
          <w:vertAlign w:val="subscript"/>
          <w:lang w:val="sr-Latn-RS"/>
        </w:rPr>
        <w:t xml:space="preserve">10 </w:t>
      </w:r>
      <w:r w:rsidRPr="007755C7">
        <w:rPr>
          <w:b/>
          <w:sz w:val="20"/>
          <w:szCs w:val="20"/>
          <w:lang w:val="sr-Latn-RS"/>
        </w:rPr>
        <w:t xml:space="preserve">) </w:t>
      </w:r>
      <w:r w:rsidRPr="007755C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7755C7">
        <w:rPr>
          <w:b/>
          <w:sz w:val="20"/>
          <w:szCs w:val="20"/>
          <w:lang w:val="sr-Cyrl-CS"/>
        </w:rPr>
        <w:t xml:space="preserve">                </w:t>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7755C7">
        <w:rPr>
          <w:rFonts w:eastAsia="Times New Roman" w:cs="Times New Roman"/>
          <w:b/>
          <w:sz w:val="20"/>
          <w:szCs w:val="20"/>
          <w:lang w:val="sr-Cyrl-RS" w:eastAsia="ar-SA"/>
        </w:rPr>
        <w:t xml:space="preserve">ОТВОРЕНИ ПОСТУПАК РЕД БР. ЈН ОП </w:t>
      </w:r>
      <w:r w:rsidR="00466142">
        <w:rPr>
          <w:rFonts w:eastAsia="Times New Roman" w:cs="Times New Roman"/>
          <w:b/>
          <w:sz w:val="20"/>
          <w:szCs w:val="20"/>
          <w:lang w:val="sr-Cyrl-RS" w:eastAsia="ar-SA"/>
        </w:rPr>
        <w:t>2</w:t>
      </w:r>
      <w:r w:rsidRPr="007755C7">
        <w:rPr>
          <w:rFonts w:eastAsia="Times New Roman" w:cs="Times New Roman"/>
          <w:b/>
          <w:sz w:val="20"/>
          <w:szCs w:val="20"/>
          <w:lang w:val="sr-Cyrl-RS" w:eastAsia="ar-SA"/>
        </w:rPr>
        <w:t>/201</w:t>
      </w:r>
      <w:r w:rsidR="00C44A92" w:rsidRPr="007755C7">
        <w:rPr>
          <w:rFonts w:eastAsia="Times New Roman" w:cs="Times New Roman"/>
          <w:b/>
          <w:sz w:val="20"/>
          <w:szCs w:val="20"/>
          <w:lang w:val="sr-Cyrl-RS" w:eastAsia="ar-SA"/>
        </w:rPr>
        <w:t>8</w:t>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953B88" w:rsidRPr="007755C7" w:rsidRDefault="00953B88" w:rsidP="00953B88">
      <w:pPr>
        <w:widowControl w:val="0"/>
        <w:suppressAutoHyphens/>
        <w:spacing w:after="0" w:line="100" w:lineRule="atLeast"/>
        <w:jc w:val="center"/>
        <w:rPr>
          <w:rFonts w:eastAsia="Times New Roman" w:cs="Times New Roman"/>
          <w:noProof/>
          <w:sz w:val="20"/>
          <w:szCs w:val="20"/>
          <w:lang w:val="sr-Cyrl-RS"/>
        </w:rPr>
      </w:pPr>
      <w:r w:rsidRPr="007755C7">
        <w:rPr>
          <w:rFonts w:eastAsia="Times New Roman" w:cs="Times New Roman"/>
          <w:b/>
          <w:sz w:val="20"/>
          <w:szCs w:val="20"/>
          <w:lang w:val="sr-Cyrl-CS"/>
        </w:rPr>
        <w:t xml:space="preserve"> </w:t>
      </w:r>
    </w:p>
    <w:p w:rsidR="00953B88" w:rsidRPr="007755C7" w:rsidRDefault="00953B88" w:rsidP="00953B88">
      <w:pPr>
        <w:widowControl w:val="0"/>
        <w:suppressAutoHyphens/>
        <w:spacing w:after="0" w:line="100" w:lineRule="atLeast"/>
        <w:rPr>
          <w:rFonts w:eastAsia="Times New Roman" w:cs="Times New Roman"/>
          <w:b/>
          <w:sz w:val="20"/>
          <w:szCs w:val="20"/>
          <w:lang w:val="sr-Cyrl-RS" w:eastAsia="ar-SA"/>
        </w:rPr>
      </w:pPr>
    </w:p>
    <w:p w:rsidR="00953B88" w:rsidRPr="007755C7" w:rsidRDefault="00953B88" w:rsidP="00953B88">
      <w:pPr>
        <w:widowControl w:val="0"/>
        <w:suppressAutoHyphens/>
        <w:spacing w:after="0" w:line="100" w:lineRule="atLeast"/>
        <w:jc w:val="center"/>
        <w:rPr>
          <w:rFonts w:eastAsia="Times New Roman" w:cs="Times New Roman"/>
          <w:b/>
          <w:sz w:val="20"/>
          <w:szCs w:val="20"/>
          <w:lang w:val="sr-Cyrl-RS" w:eastAsia="ar-SA"/>
        </w:rPr>
      </w:pPr>
      <w:r w:rsidRPr="007755C7">
        <w:rPr>
          <w:rFonts w:eastAsia="Times New Roman" w:cs="Times New Roman"/>
          <w:b/>
          <w:sz w:val="20"/>
          <w:szCs w:val="20"/>
          <w:lang w:val="sr-Cyrl-CS"/>
        </w:rPr>
        <w:t xml:space="preserve"> </w:t>
      </w:r>
    </w:p>
    <w:p w:rsidR="00953B88" w:rsidRPr="007755C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eastAsia="ar-SA"/>
        </w:rPr>
        <w:t xml:space="preserve"> </w:t>
      </w:r>
      <w:r w:rsidRPr="007755C7">
        <w:rPr>
          <w:rFonts w:eastAsia="Times New Roman" w:cs="Times New Roman"/>
          <w:b/>
          <w:sz w:val="20"/>
          <w:szCs w:val="20"/>
          <w:lang w:val="sr-Cyrl-CS"/>
        </w:rPr>
        <w:t>1. СПИСАК КОНТАКТ ОСОБА ДОБАВЉАЧА</w:t>
      </w:r>
    </w:p>
    <w:p w:rsidR="00953B88" w:rsidRPr="007755C7" w:rsidRDefault="00953B88" w:rsidP="00953B88">
      <w:pPr>
        <w:shd w:val="clear" w:color="auto" w:fill="FFFFFF" w:themeFill="background1"/>
        <w:spacing w:after="0" w:line="240" w:lineRule="auto"/>
        <w:rPr>
          <w:rFonts w:cs="Verdana"/>
          <w:sz w:val="20"/>
          <w:szCs w:val="20"/>
          <w:lang w:val="en-US"/>
        </w:rPr>
      </w:pPr>
    </w:p>
    <w:p w:rsidR="00953B88" w:rsidRPr="007755C7" w:rsidRDefault="00953B88" w:rsidP="00953B88">
      <w:pPr>
        <w:shd w:val="clear" w:color="auto" w:fill="FFFFFF" w:themeFill="background1"/>
        <w:spacing w:after="0" w:line="240" w:lineRule="auto"/>
        <w:rPr>
          <w:rFonts w:cs="Verdana"/>
          <w:sz w:val="20"/>
          <w:szCs w:val="20"/>
          <w:lang w:val="en-US"/>
        </w:rPr>
      </w:pPr>
      <w:r w:rsidRPr="007755C7">
        <w:rPr>
          <w:rFonts w:cs="Verdana"/>
          <w:sz w:val="20"/>
          <w:szCs w:val="20"/>
          <w:lang w:val="en-US"/>
        </w:rPr>
        <w:t>Контакт особе Добављача:</w:t>
      </w:r>
    </w:p>
    <w:p w:rsidR="00953B88" w:rsidRPr="007755C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rPr>
          <w:trHeight w:val="39"/>
        </w:trPr>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ПОНУЂАЧ</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м.п. _______________________</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rPr>
          <w:rFonts w:eastAsia="Times New Roman" w:cs="Times New Roman"/>
          <w:b/>
          <w:sz w:val="20"/>
          <w:szCs w:val="20"/>
          <w:lang w:val="sr-Cyrl-CS"/>
        </w:rPr>
      </w:pPr>
      <w:r w:rsidRPr="007755C7">
        <w:rPr>
          <w:rFonts w:eastAsia="Times New Roman" w:cs="Times New Roman"/>
          <w:b/>
          <w:sz w:val="20"/>
          <w:szCs w:val="20"/>
          <w:lang w:val="sr-Cyrl-CS"/>
        </w:rPr>
        <w:br w:type="page"/>
      </w:r>
    </w:p>
    <w:p w:rsidR="00953B88" w:rsidRPr="007755C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eastAsia="ar-SA"/>
        </w:rPr>
        <w:lastRenderedPageBreak/>
        <w:t>2</w:t>
      </w:r>
      <w:r w:rsidRPr="007755C7">
        <w:rPr>
          <w:rFonts w:eastAsia="Times New Roman" w:cs="Times New Roman"/>
          <w:b/>
          <w:sz w:val="20"/>
          <w:szCs w:val="20"/>
          <w:lang w:val="sr-Cyrl-CS"/>
        </w:rPr>
        <w:t>. СПИСАК КОНТАКТ ОСОБА НАРУЧИОЦА</w:t>
      </w:r>
    </w:p>
    <w:p w:rsidR="00953B88" w:rsidRPr="007755C7" w:rsidRDefault="00953B88" w:rsidP="00953B88">
      <w:pPr>
        <w:shd w:val="clear" w:color="auto" w:fill="FFFFFF" w:themeFill="background1"/>
        <w:spacing w:after="0" w:line="240" w:lineRule="auto"/>
        <w:rPr>
          <w:rFonts w:cs="Verdana"/>
          <w:sz w:val="20"/>
          <w:szCs w:val="20"/>
          <w:lang w:val="en-US"/>
        </w:rPr>
      </w:pPr>
    </w:p>
    <w:p w:rsidR="00953B88" w:rsidRDefault="00953B88" w:rsidP="00953B88">
      <w:pPr>
        <w:shd w:val="clear" w:color="auto" w:fill="FFFFFF" w:themeFill="background1"/>
        <w:spacing w:after="0" w:line="240" w:lineRule="auto"/>
        <w:rPr>
          <w:rFonts w:cs="Verdana"/>
          <w:sz w:val="20"/>
          <w:szCs w:val="20"/>
          <w:lang w:val="sr-Cyrl-RS"/>
        </w:rPr>
      </w:pPr>
      <w:r w:rsidRPr="007755C7">
        <w:rPr>
          <w:rFonts w:cs="Verdana"/>
          <w:sz w:val="20"/>
          <w:szCs w:val="20"/>
          <w:lang w:val="en-US"/>
        </w:rPr>
        <w:t>Контакт особе Наручиоца:</w:t>
      </w:r>
    </w:p>
    <w:tbl>
      <w:tblPr>
        <w:tblStyle w:val="TableWeb3"/>
        <w:tblW w:w="0" w:type="auto"/>
        <w:tblLook w:val="04A0" w:firstRow="1" w:lastRow="0" w:firstColumn="1" w:lastColumn="0" w:noHBand="0" w:noVBand="1"/>
      </w:tblPr>
      <w:tblGrid>
        <w:gridCol w:w="4848"/>
        <w:gridCol w:w="4848"/>
      </w:tblGrid>
      <w:tr w:rsidR="00466142" w:rsidRPr="00571885" w:rsidTr="00CC085B">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Име контакт особе</w:t>
            </w:r>
          </w:p>
        </w:tc>
        <w:tc>
          <w:tcPr>
            <w:tcW w:w="4788" w:type="dxa"/>
          </w:tcPr>
          <w:p w:rsidR="00466142" w:rsidRPr="00571885" w:rsidRDefault="00466142" w:rsidP="00CC085B">
            <w:pPr>
              <w:rPr>
                <w:rFonts w:asciiTheme="minorHAnsi" w:hAnsiTheme="minorHAnsi"/>
                <w:b/>
                <w:lang w:val="sr-Cyrl-RS"/>
              </w:rPr>
            </w:pPr>
            <w:r>
              <w:rPr>
                <w:rFonts w:asciiTheme="minorHAnsi" w:hAnsiTheme="minorHAnsi"/>
                <w:b/>
                <w:lang w:val="sr-Cyrl-RS"/>
              </w:rPr>
              <w:t>Драган Ђурица</w:t>
            </w:r>
          </w:p>
        </w:tc>
      </w:tr>
      <w:tr w:rsidR="00466142" w:rsidRPr="00571885" w:rsidTr="00CC085B">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Функција</w:t>
            </w:r>
          </w:p>
        </w:tc>
        <w:tc>
          <w:tcPr>
            <w:tcW w:w="4788" w:type="dxa"/>
          </w:tcPr>
          <w:p w:rsidR="00466142" w:rsidRPr="009A20F4" w:rsidRDefault="00466142" w:rsidP="00CC085B">
            <w:pPr>
              <w:rPr>
                <w:rFonts w:asciiTheme="minorHAnsi" w:hAnsiTheme="minorHAnsi"/>
                <w:b/>
                <w:lang w:val="sr-Cyrl-RS"/>
              </w:rPr>
            </w:pPr>
            <w:r>
              <w:rPr>
                <w:rFonts w:asciiTheme="minorHAnsi" w:hAnsiTheme="minorHAnsi"/>
                <w:b/>
                <w:lang w:val="sr-Cyrl-RS"/>
              </w:rPr>
              <w:t>в.д. помоћник покрајинског секретара за мониторинг и информациони систем животне средине</w:t>
            </w:r>
          </w:p>
        </w:tc>
      </w:tr>
      <w:tr w:rsidR="00466142" w:rsidRPr="00571885" w:rsidTr="00CC085B">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Телефон</w:t>
            </w:r>
          </w:p>
        </w:tc>
        <w:tc>
          <w:tcPr>
            <w:tcW w:w="4788" w:type="dxa"/>
          </w:tcPr>
          <w:p w:rsidR="00466142" w:rsidRPr="00571885" w:rsidRDefault="00466142" w:rsidP="00CC085B">
            <w:pPr>
              <w:rPr>
                <w:rFonts w:asciiTheme="minorHAnsi" w:hAnsiTheme="minorHAnsi"/>
                <w:b/>
                <w:lang w:val="sr-Cyrl-RS"/>
              </w:rPr>
            </w:pPr>
            <w:r w:rsidRPr="00571885">
              <w:rPr>
                <w:rFonts w:asciiTheme="minorHAnsi" w:hAnsiTheme="minorHAnsi"/>
                <w:b/>
                <w:lang w:val="sr-Cyrl-RS"/>
              </w:rPr>
              <w:t>021/487 4</w:t>
            </w:r>
            <w:r>
              <w:rPr>
                <w:rFonts w:asciiTheme="minorHAnsi" w:hAnsiTheme="minorHAnsi"/>
                <w:b/>
                <w:lang w:val="sr-Cyrl-RS"/>
              </w:rPr>
              <w:t>8</w:t>
            </w:r>
            <w:r w:rsidRPr="00571885">
              <w:rPr>
                <w:rFonts w:asciiTheme="minorHAnsi" w:hAnsiTheme="minorHAnsi"/>
                <w:b/>
                <w:lang w:val="sr-Cyrl-RS"/>
              </w:rPr>
              <w:t>89 или 021/</w:t>
            </w:r>
            <w:r>
              <w:rPr>
                <w:rFonts w:asciiTheme="minorHAnsi" w:hAnsiTheme="minorHAnsi"/>
                <w:b/>
                <w:lang w:val="sr-Cyrl-RS"/>
              </w:rPr>
              <w:t>487</w:t>
            </w:r>
            <w:r w:rsidRPr="00571885">
              <w:rPr>
                <w:rFonts w:asciiTheme="minorHAnsi" w:hAnsiTheme="minorHAnsi"/>
                <w:b/>
                <w:lang w:val="sr-Cyrl-RS"/>
              </w:rPr>
              <w:t>-</w:t>
            </w:r>
            <w:r>
              <w:rPr>
                <w:rFonts w:asciiTheme="minorHAnsi" w:hAnsiTheme="minorHAnsi"/>
                <w:b/>
                <w:lang w:val="sr-Cyrl-RS"/>
              </w:rPr>
              <w:t>4541</w:t>
            </w:r>
          </w:p>
        </w:tc>
      </w:tr>
      <w:tr w:rsidR="00466142" w:rsidRPr="00571885" w:rsidTr="00CC085B">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Мобилни телефон</w:t>
            </w:r>
          </w:p>
        </w:tc>
        <w:tc>
          <w:tcPr>
            <w:tcW w:w="4788" w:type="dxa"/>
          </w:tcPr>
          <w:p w:rsidR="00466142" w:rsidRPr="00571885" w:rsidRDefault="00466142" w:rsidP="00CC085B">
            <w:pPr>
              <w:rPr>
                <w:rFonts w:asciiTheme="minorHAnsi" w:hAnsiTheme="minorHAnsi"/>
                <w:b/>
                <w:lang w:val="sr-Cyrl-RS"/>
              </w:rPr>
            </w:pPr>
            <w:r w:rsidRPr="00571885">
              <w:rPr>
                <w:rFonts w:asciiTheme="minorHAnsi" w:hAnsiTheme="minorHAnsi"/>
                <w:b/>
                <w:lang w:val="sr-Cyrl-RS"/>
              </w:rPr>
              <w:t>/</w:t>
            </w:r>
          </w:p>
        </w:tc>
      </w:tr>
      <w:tr w:rsidR="00466142" w:rsidRPr="00571885" w:rsidTr="00CC085B">
        <w:tc>
          <w:tcPr>
            <w:tcW w:w="4788" w:type="dxa"/>
          </w:tcPr>
          <w:p w:rsidR="00466142" w:rsidRPr="00571885" w:rsidRDefault="00466142" w:rsidP="00CC085B">
            <w:pPr>
              <w:rPr>
                <w:rFonts w:asciiTheme="minorHAnsi" w:hAnsiTheme="minorHAnsi"/>
              </w:rPr>
            </w:pPr>
            <w:r w:rsidRPr="00571885">
              <w:rPr>
                <w:rFonts w:asciiTheme="minorHAnsi" w:hAnsiTheme="minorHAnsi" w:cs="Verdana"/>
              </w:rPr>
              <w:t>Е-мејл адреса</w:t>
            </w:r>
          </w:p>
        </w:tc>
        <w:tc>
          <w:tcPr>
            <w:tcW w:w="4788" w:type="dxa"/>
          </w:tcPr>
          <w:p w:rsidR="00466142" w:rsidRPr="00571885" w:rsidRDefault="00466142" w:rsidP="00CC085B">
            <w:pPr>
              <w:rPr>
                <w:rFonts w:asciiTheme="minorHAnsi" w:hAnsiTheme="minorHAnsi"/>
                <w:b/>
                <w:lang w:val="sr-Latn-RS"/>
              </w:rPr>
            </w:pPr>
            <w:r w:rsidRPr="00571885">
              <w:rPr>
                <w:rFonts w:asciiTheme="minorHAnsi" w:hAnsiTheme="minorHAnsi"/>
                <w:b/>
                <w:lang w:val="sr-Latn-RS"/>
              </w:rPr>
              <w:t>ekourb@vojvodina.gov.rs</w:t>
            </w:r>
          </w:p>
        </w:tc>
      </w:tr>
    </w:tbl>
    <w:p w:rsidR="00466142" w:rsidRPr="00466142" w:rsidRDefault="00466142" w:rsidP="00953B88">
      <w:pPr>
        <w:shd w:val="clear" w:color="auto" w:fill="FFFFFF" w:themeFill="background1"/>
        <w:spacing w:after="0" w:line="240" w:lineRule="auto"/>
        <w:rPr>
          <w:rFonts w:cs="Verdana"/>
          <w:sz w:val="20"/>
          <w:szCs w:val="20"/>
          <w:lang w:val="sr-Cyrl-RS"/>
        </w:rPr>
      </w:pPr>
    </w:p>
    <w:p w:rsidR="00953B88" w:rsidRPr="007755C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Мр Христина Радовановић Јовин</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r w:rsidRPr="007755C7">
              <w:rPr>
                <w:rFonts w:asciiTheme="minorHAnsi" w:hAnsiTheme="minorHAnsi"/>
                <w:b/>
                <w:noProof/>
                <w:lang w:val="sr-Cyrl-CS"/>
              </w:rPr>
              <w:t>Виши саветник</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021/487 4689 или 021/456-665</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w:t>
            </w: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lang w:val="sr-Latn-RS"/>
              </w:rPr>
            </w:pPr>
            <w:r w:rsidRPr="007755C7">
              <w:rPr>
                <w:rFonts w:asciiTheme="minorHAnsi" w:hAnsiTheme="minorHAnsi"/>
                <w:b/>
                <w:lang w:val="sr-Latn-RS"/>
              </w:rPr>
              <w:t>ekourb@vojvodina.gov.rs</w:t>
            </w: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sr-Cyrl-RS"/>
        </w:rPr>
      </w:pPr>
    </w:p>
    <w:tbl>
      <w:tblPr>
        <w:tblStyle w:val="TableWeb3"/>
        <w:tblW w:w="0" w:type="auto"/>
        <w:tblLook w:val="04A0" w:firstRow="1" w:lastRow="0" w:firstColumn="1" w:lastColumn="0" w:noHBand="0" w:noVBand="1"/>
      </w:tblPr>
      <w:tblGrid>
        <w:gridCol w:w="4848"/>
        <w:gridCol w:w="4848"/>
      </w:tblGrid>
      <w:tr w:rsidR="00466142" w:rsidRPr="00571885" w:rsidTr="00CC085B">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Име контакт особе</w:t>
            </w:r>
          </w:p>
        </w:tc>
        <w:tc>
          <w:tcPr>
            <w:tcW w:w="4788" w:type="dxa"/>
          </w:tcPr>
          <w:p w:rsidR="00466142" w:rsidRPr="003A3EA0" w:rsidRDefault="003A3EA0" w:rsidP="00CC085B">
            <w:pPr>
              <w:rPr>
                <w:rFonts w:asciiTheme="minorHAnsi" w:hAnsiTheme="minorHAnsi"/>
                <w:b/>
                <w:lang w:val="sr-Cyrl-RS"/>
              </w:rPr>
            </w:pPr>
            <w:r>
              <w:rPr>
                <w:rFonts w:asciiTheme="minorHAnsi" w:hAnsiTheme="minorHAnsi"/>
                <w:b/>
                <w:lang w:val="sr-Cyrl-RS"/>
              </w:rPr>
              <w:t>Танкосава Чанак</w:t>
            </w:r>
          </w:p>
        </w:tc>
      </w:tr>
      <w:tr w:rsidR="00466142" w:rsidRPr="00571885" w:rsidTr="00CC085B">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Функција</w:t>
            </w:r>
          </w:p>
        </w:tc>
        <w:tc>
          <w:tcPr>
            <w:tcW w:w="4788" w:type="dxa"/>
          </w:tcPr>
          <w:p w:rsidR="00466142" w:rsidRPr="00571885" w:rsidRDefault="00466142" w:rsidP="00CC085B">
            <w:pPr>
              <w:rPr>
                <w:rFonts w:asciiTheme="minorHAnsi" w:hAnsiTheme="minorHAnsi"/>
                <w:b/>
              </w:rPr>
            </w:pPr>
            <w:r w:rsidRPr="00571885">
              <w:rPr>
                <w:rFonts w:asciiTheme="minorHAnsi" w:hAnsiTheme="minorHAnsi"/>
                <w:b/>
                <w:lang w:val="sr-Cyrl-CS"/>
              </w:rPr>
              <w:t>саветник</w:t>
            </w:r>
            <w:bookmarkStart w:id="3" w:name="_GoBack"/>
            <w:bookmarkEnd w:id="3"/>
          </w:p>
        </w:tc>
      </w:tr>
      <w:tr w:rsidR="00466142" w:rsidRPr="00571885" w:rsidTr="00CC085B">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Телефон</w:t>
            </w:r>
          </w:p>
        </w:tc>
        <w:tc>
          <w:tcPr>
            <w:tcW w:w="4788" w:type="dxa"/>
          </w:tcPr>
          <w:p w:rsidR="00466142" w:rsidRPr="00571885" w:rsidRDefault="003A3EA0" w:rsidP="00CC085B">
            <w:pPr>
              <w:rPr>
                <w:rFonts w:asciiTheme="minorHAnsi" w:hAnsiTheme="minorHAnsi"/>
                <w:b/>
              </w:rPr>
            </w:pPr>
            <w:r w:rsidRPr="003A3EA0">
              <w:rPr>
                <w:rFonts w:asciiTheme="minorHAnsi" w:hAnsiTheme="minorHAnsi"/>
                <w:b/>
                <w:lang w:val="sr-Cyrl-RS"/>
              </w:rPr>
              <w:t>021/487 - 4456</w:t>
            </w:r>
          </w:p>
        </w:tc>
      </w:tr>
      <w:tr w:rsidR="00466142" w:rsidRPr="00571885" w:rsidTr="00CC085B">
        <w:tc>
          <w:tcPr>
            <w:tcW w:w="4788" w:type="dxa"/>
          </w:tcPr>
          <w:p w:rsidR="00466142" w:rsidRPr="00571885" w:rsidRDefault="00466142" w:rsidP="00CC085B">
            <w:pPr>
              <w:autoSpaceDE w:val="0"/>
              <w:autoSpaceDN w:val="0"/>
              <w:adjustRightInd w:val="0"/>
              <w:rPr>
                <w:rFonts w:asciiTheme="minorHAnsi" w:hAnsiTheme="minorHAnsi" w:cs="Verdana"/>
              </w:rPr>
            </w:pPr>
            <w:r w:rsidRPr="00571885">
              <w:rPr>
                <w:rFonts w:asciiTheme="minorHAnsi" w:hAnsiTheme="minorHAnsi" w:cs="Verdana"/>
              </w:rPr>
              <w:t>Мобилни телефон</w:t>
            </w:r>
          </w:p>
        </w:tc>
        <w:tc>
          <w:tcPr>
            <w:tcW w:w="4788" w:type="dxa"/>
          </w:tcPr>
          <w:p w:rsidR="00466142" w:rsidRPr="00571885" w:rsidRDefault="00466142" w:rsidP="00CC085B">
            <w:pPr>
              <w:rPr>
                <w:rFonts w:asciiTheme="minorHAnsi" w:hAnsiTheme="minorHAnsi"/>
                <w:b/>
                <w:lang w:val="sr-Cyrl-RS"/>
              </w:rPr>
            </w:pPr>
            <w:r w:rsidRPr="00571885">
              <w:rPr>
                <w:rFonts w:asciiTheme="minorHAnsi" w:hAnsiTheme="minorHAnsi"/>
                <w:b/>
                <w:lang w:val="sr-Cyrl-RS"/>
              </w:rPr>
              <w:t>/</w:t>
            </w:r>
          </w:p>
        </w:tc>
      </w:tr>
      <w:tr w:rsidR="00466142" w:rsidRPr="00571885" w:rsidTr="00CC085B">
        <w:tc>
          <w:tcPr>
            <w:tcW w:w="4788" w:type="dxa"/>
          </w:tcPr>
          <w:p w:rsidR="00466142" w:rsidRPr="00571885" w:rsidRDefault="00466142" w:rsidP="00CC085B">
            <w:pPr>
              <w:rPr>
                <w:rFonts w:asciiTheme="minorHAnsi" w:hAnsiTheme="minorHAnsi"/>
              </w:rPr>
            </w:pPr>
            <w:r w:rsidRPr="00571885">
              <w:rPr>
                <w:rFonts w:asciiTheme="minorHAnsi" w:hAnsiTheme="minorHAnsi" w:cs="Verdana"/>
              </w:rPr>
              <w:t>Е-мејл адреса</w:t>
            </w:r>
          </w:p>
        </w:tc>
        <w:tc>
          <w:tcPr>
            <w:tcW w:w="4788" w:type="dxa"/>
          </w:tcPr>
          <w:p w:rsidR="00466142" w:rsidRPr="00571885" w:rsidRDefault="00466142" w:rsidP="00CC085B">
            <w:pPr>
              <w:rPr>
                <w:rFonts w:asciiTheme="minorHAnsi" w:hAnsiTheme="minorHAnsi"/>
                <w:b/>
              </w:rPr>
            </w:pPr>
            <w:r w:rsidRPr="00571885">
              <w:rPr>
                <w:rFonts w:asciiTheme="minorHAnsi" w:hAnsiTheme="minorHAnsi"/>
                <w:b/>
                <w:lang w:val="sr-Latn-RS"/>
              </w:rPr>
              <w:t>ekourb@vojvodina.gov.rs</w:t>
            </w:r>
          </w:p>
        </w:tc>
      </w:tr>
    </w:tbl>
    <w:p w:rsidR="00C44A92" w:rsidRPr="007755C7" w:rsidRDefault="00C44A92" w:rsidP="00953B88">
      <w:pPr>
        <w:shd w:val="clear" w:color="auto" w:fill="FFFFFF" w:themeFill="background1"/>
        <w:spacing w:after="0" w:line="240" w:lineRule="auto"/>
        <w:rPr>
          <w:rFonts w:eastAsia="Times New Roman" w:cs="Times New Roman"/>
          <w:b/>
          <w:sz w:val="20"/>
          <w:szCs w:val="20"/>
          <w:lang w:val="sr-Cyrl-R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rPr>
          <w:sz w:val="20"/>
          <w:szCs w:val="20"/>
        </w:rPr>
      </w:pPr>
    </w:p>
    <w:p w:rsidR="00185D1F" w:rsidRPr="007755C7" w:rsidRDefault="00185D1F">
      <w:pPr>
        <w:rPr>
          <w:sz w:val="20"/>
          <w:szCs w:val="20"/>
        </w:rPr>
      </w:pPr>
    </w:p>
    <w:sectPr w:rsidR="00185D1F" w:rsidRPr="007755C7" w:rsidSect="004462F7">
      <w:pgSz w:w="12240" w:h="15840"/>
      <w:pgMar w:top="142"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CC" w:rsidRDefault="00F822CC" w:rsidP="00953B88">
      <w:pPr>
        <w:spacing w:after="0" w:line="240" w:lineRule="auto"/>
      </w:pPr>
      <w:r>
        <w:separator/>
      </w:r>
    </w:p>
  </w:endnote>
  <w:endnote w:type="continuationSeparator" w:id="0">
    <w:p w:rsidR="00F822CC" w:rsidRDefault="00F822CC" w:rsidP="0095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UniversalMath1 BT">
    <w:altName w:val="Symbol"/>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Default="00623C28"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3C28" w:rsidRDefault="00623C28" w:rsidP="004462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Default="00623C28"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3A3EA0">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EA0">
      <w:rPr>
        <w:rStyle w:val="PageNumber"/>
        <w:noProof/>
      </w:rPr>
      <w:t>58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Pr="00134197" w:rsidRDefault="00623C28"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3A3EA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EA0">
      <w:rPr>
        <w:rStyle w:val="PageNumber"/>
        <w:noProof/>
      </w:rPr>
      <w:t>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Default="00623C28"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3C28" w:rsidRDefault="00623C28" w:rsidP="004462F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Default="00623C28"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3A3EA0">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EA0">
      <w:rPr>
        <w:rStyle w:val="PageNumber"/>
        <w:noProof/>
      </w:rPr>
      <w:t>58</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Pr="00134197" w:rsidRDefault="00623C28"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3A3EA0">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EA0">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CC" w:rsidRDefault="00F822CC" w:rsidP="00953B88">
      <w:pPr>
        <w:spacing w:after="0" w:line="240" w:lineRule="auto"/>
      </w:pPr>
      <w:r>
        <w:separator/>
      </w:r>
    </w:p>
  </w:footnote>
  <w:footnote w:type="continuationSeparator" w:id="0">
    <w:p w:rsidR="00F822CC" w:rsidRDefault="00F822CC" w:rsidP="00953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Pr="003D1AEF" w:rsidRDefault="00623C28" w:rsidP="004462F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8" w:rsidRPr="003D1AEF" w:rsidRDefault="00623C28" w:rsidP="004462F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6C81A0D"/>
    <w:multiLevelType w:val="hybridMultilevel"/>
    <w:tmpl w:val="F4C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7">
    <w:nsid w:val="1C011333"/>
    <w:multiLevelType w:val="hybridMultilevel"/>
    <w:tmpl w:val="5D32BC80"/>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83BCA"/>
    <w:multiLevelType w:val="hybridMultilevel"/>
    <w:tmpl w:val="FBACA724"/>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873819"/>
    <w:multiLevelType w:val="hybridMultilevel"/>
    <w:tmpl w:val="98F43DA8"/>
    <w:lvl w:ilvl="0" w:tplc="44947462">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BD3717A"/>
    <w:multiLevelType w:val="hybridMultilevel"/>
    <w:tmpl w:val="608658E4"/>
    <w:lvl w:ilvl="0" w:tplc="D92052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C916649"/>
    <w:multiLevelType w:val="hybridMultilevel"/>
    <w:tmpl w:val="CCDEDE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E232740"/>
    <w:multiLevelType w:val="hybridMultilevel"/>
    <w:tmpl w:val="C4AC9318"/>
    <w:lvl w:ilvl="0" w:tplc="D0FE59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7905BB9"/>
    <w:multiLevelType w:val="hybridMultilevel"/>
    <w:tmpl w:val="03B476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39454438"/>
    <w:multiLevelType w:val="hybridMultilevel"/>
    <w:tmpl w:val="AEDA63C6"/>
    <w:lvl w:ilvl="0" w:tplc="A54CF38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7">
    <w:nsid w:val="3DEE1EB3"/>
    <w:multiLevelType w:val="hybridMultilevel"/>
    <w:tmpl w:val="E362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5979F0"/>
    <w:multiLevelType w:val="hybridMultilevel"/>
    <w:tmpl w:val="65F4C3F8"/>
    <w:lvl w:ilvl="0" w:tplc="D05AA35A">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3F8A5868"/>
    <w:multiLevelType w:val="hybridMultilevel"/>
    <w:tmpl w:val="8A3486BA"/>
    <w:lvl w:ilvl="0" w:tplc="06D8CBCC">
      <w:start w:val="1"/>
      <w:numFmt w:val="decimal"/>
      <w:lvlText w:val="%1."/>
      <w:lvlJc w:val="left"/>
      <w:pPr>
        <w:ind w:left="3196" w:hanging="360"/>
      </w:pPr>
      <w:rPr>
        <w:rFonts w:hint="default"/>
      </w:rPr>
    </w:lvl>
    <w:lvl w:ilvl="1" w:tplc="241A0019" w:tentative="1">
      <w:start w:val="1"/>
      <w:numFmt w:val="lowerLetter"/>
      <w:lvlText w:val="%2."/>
      <w:lvlJc w:val="left"/>
      <w:pPr>
        <w:ind w:left="3556" w:hanging="360"/>
      </w:pPr>
    </w:lvl>
    <w:lvl w:ilvl="2" w:tplc="241A001B" w:tentative="1">
      <w:start w:val="1"/>
      <w:numFmt w:val="lowerRoman"/>
      <w:lvlText w:val="%3."/>
      <w:lvlJc w:val="right"/>
      <w:pPr>
        <w:ind w:left="4276" w:hanging="180"/>
      </w:pPr>
    </w:lvl>
    <w:lvl w:ilvl="3" w:tplc="241A000F" w:tentative="1">
      <w:start w:val="1"/>
      <w:numFmt w:val="decimal"/>
      <w:lvlText w:val="%4."/>
      <w:lvlJc w:val="left"/>
      <w:pPr>
        <w:ind w:left="4996" w:hanging="360"/>
      </w:pPr>
    </w:lvl>
    <w:lvl w:ilvl="4" w:tplc="241A0019" w:tentative="1">
      <w:start w:val="1"/>
      <w:numFmt w:val="lowerLetter"/>
      <w:lvlText w:val="%5."/>
      <w:lvlJc w:val="left"/>
      <w:pPr>
        <w:ind w:left="5716" w:hanging="360"/>
      </w:pPr>
    </w:lvl>
    <w:lvl w:ilvl="5" w:tplc="241A001B" w:tentative="1">
      <w:start w:val="1"/>
      <w:numFmt w:val="lowerRoman"/>
      <w:lvlText w:val="%6."/>
      <w:lvlJc w:val="right"/>
      <w:pPr>
        <w:ind w:left="6436" w:hanging="180"/>
      </w:pPr>
    </w:lvl>
    <w:lvl w:ilvl="6" w:tplc="241A000F" w:tentative="1">
      <w:start w:val="1"/>
      <w:numFmt w:val="decimal"/>
      <w:lvlText w:val="%7."/>
      <w:lvlJc w:val="left"/>
      <w:pPr>
        <w:ind w:left="7156" w:hanging="360"/>
      </w:pPr>
    </w:lvl>
    <w:lvl w:ilvl="7" w:tplc="241A0019" w:tentative="1">
      <w:start w:val="1"/>
      <w:numFmt w:val="lowerLetter"/>
      <w:lvlText w:val="%8."/>
      <w:lvlJc w:val="left"/>
      <w:pPr>
        <w:ind w:left="7876" w:hanging="360"/>
      </w:pPr>
    </w:lvl>
    <w:lvl w:ilvl="8" w:tplc="241A001B" w:tentative="1">
      <w:start w:val="1"/>
      <w:numFmt w:val="lowerRoman"/>
      <w:lvlText w:val="%9."/>
      <w:lvlJc w:val="right"/>
      <w:pPr>
        <w:ind w:left="8596" w:hanging="180"/>
      </w:pPr>
    </w:lvl>
  </w:abstractNum>
  <w:abstractNum w:abstractNumId="20">
    <w:nsid w:val="401816F8"/>
    <w:multiLevelType w:val="hybridMultilevel"/>
    <w:tmpl w:val="44E682F4"/>
    <w:lvl w:ilvl="0" w:tplc="2E84FA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D85BEF"/>
    <w:multiLevelType w:val="hybridMultilevel"/>
    <w:tmpl w:val="396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8254B"/>
    <w:multiLevelType w:val="hybridMultilevel"/>
    <w:tmpl w:val="CF70A158"/>
    <w:lvl w:ilvl="0" w:tplc="5A4689B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4">
    <w:nsid w:val="4FAC474C"/>
    <w:multiLevelType w:val="hybridMultilevel"/>
    <w:tmpl w:val="07BC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C015D4"/>
    <w:multiLevelType w:val="hybridMultilevel"/>
    <w:tmpl w:val="B1802B1E"/>
    <w:lvl w:ilvl="0" w:tplc="AC56D7A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E70122"/>
    <w:multiLevelType w:val="hybridMultilevel"/>
    <w:tmpl w:val="AE6C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1D3D95"/>
    <w:multiLevelType w:val="hybridMultilevel"/>
    <w:tmpl w:val="C0806E5A"/>
    <w:lvl w:ilvl="0" w:tplc="16180E40">
      <w:start w:val="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147047"/>
    <w:multiLevelType w:val="hybridMultilevel"/>
    <w:tmpl w:val="B0E2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AB06C9E"/>
    <w:multiLevelType w:val="hybridMultilevel"/>
    <w:tmpl w:val="09CE7D68"/>
    <w:lvl w:ilvl="0" w:tplc="FC80870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12692"/>
    <w:multiLevelType w:val="hybridMultilevel"/>
    <w:tmpl w:val="9912D094"/>
    <w:lvl w:ilvl="0" w:tplc="A5AE912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4">
    <w:nsid w:val="697C051C"/>
    <w:multiLevelType w:val="hybridMultilevel"/>
    <w:tmpl w:val="96747D6A"/>
    <w:lvl w:ilvl="0" w:tplc="257C5AF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5">
    <w:nsid w:val="69E37C62"/>
    <w:multiLevelType w:val="hybridMultilevel"/>
    <w:tmpl w:val="68F28D1E"/>
    <w:lvl w:ilvl="0" w:tplc="AFDC11B4">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6">
    <w:nsid w:val="6CAC6179"/>
    <w:multiLevelType w:val="hybridMultilevel"/>
    <w:tmpl w:val="40C6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3248E"/>
    <w:multiLevelType w:val="hybridMultilevel"/>
    <w:tmpl w:val="290C1614"/>
    <w:lvl w:ilvl="0" w:tplc="AF5E2AF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8">
    <w:nsid w:val="7DDC3720"/>
    <w:multiLevelType w:val="hybridMultilevel"/>
    <w:tmpl w:val="1B5882B2"/>
    <w:lvl w:ilvl="0" w:tplc="DE9A359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2"/>
  </w:num>
  <w:num w:numId="4">
    <w:abstractNumId w:val="8"/>
  </w:num>
  <w:num w:numId="5">
    <w:abstractNumId w:val="20"/>
  </w:num>
  <w:num w:numId="6">
    <w:abstractNumId w:val="28"/>
  </w:num>
  <w:num w:numId="7">
    <w:abstractNumId w:val="26"/>
  </w:num>
  <w:num w:numId="8">
    <w:abstractNumId w:val="2"/>
  </w:num>
  <w:num w:numId="9">
    <w:abstractNumId w:val="3"/>
  </w:num>
  <w:num w:numId="10">
    <w:abstractNumId w:val="10"/>
  </w:num>
  <w:num w:numId="11">
    <w:abstractNumId w:val="24"/>
  </w:num>
  <w:num w:numId="12">
    <w:abstractNumId w:val="39"/>
  </w:num>
  <w:num w:numId="13">
    <w:abstractNumId w:val="6"/>
  </w:num>
  <w:num w:numId="14">
    <w:abstractNumId w:val="19"/>
  </w:num>
  <w:num w:numId="15">
    <w:abstractNumId w:val="30"/>
  </w:num>
  <w:num w:numId="16">
    <w:abstractNumId w:val="4"/>
  </w:num>
  <w:num w:numId="17">
    <w:abstractNumId w:val="0"/>
  </w:num>
  <w:num w:numId="18">
    <w:abstractNumId w:val="9"/>
  </w:num>
  <w:num w:numId="19">
    <w:abstractNumId w:val="14"/>
  </w:num>
  <w:num w:numId="20">
    <w:abstractNumId w:val="18"/>
  </w:num>
  <w:num w:numId="21">
    <w:abstractNumId w:val="11"/>
  </w:num>
  <w:num w:numId="22">
    <w:abstractNumId w:val="38"/>
  </w:num>
  <w:num w:numId="23">
    <w:abstractNumId w:val="12"/>
  </w:num>
  <w:num w:numId="24">
    <w:abstractNumId w:val="35"/>
  </w:num>
  <w:num w:numId="25">
    <w:abstractNumId w:val="16"/>
  </w:num>
  <w:num w:numId="26">
    <w:abstractNumId w:val="23"/>
  </w:num>
  <w:num w:numId="27">
    <w:abstractNumId w:val="17"/>
  </w:num>
  <w:num w:numId="28">
    <w:abstractNumId w:val="31"/>
  </w:num>
  <w:num w:numId="29">
    <w:abstractNumId w:val="15"/>
  </w:num>
  <w:num w:numId="30">
    <w:abstractNumId w:val="33"/>
  </w:num>
  <w:num w:numId="31">
    <w:abstractNumId w:val="37"/>
  </w:num>
  <w:num w:numId="32">
    <w:abstractNumId w:val="34"/>
  </w:num>
  <w:num w:numId="33">
    <w:abstractNumId w:val="29"/>
  </w:num>
  <w:num w:numId="34">
    <w:abstractNumId w:val="25"/>
  </w:num>
  <w:num w:numId="35">
    <w:abstractNumId w:val="21"/>
  </w:num>
  <w:num w:numId="36">
    <w:abstractNumId w:val="27"/>
  </w:num>
  <w:num w:numId="37">
    <w:abstractNumId w:val="5"/>
  </w:num>
  <w:num w:numId="38">
    <w:abstractNumId w:val="7"/>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88"/>
    <w:rsid w:val="000414D8"/>
    <w:rsid w:val="000948A3"/>
    <w:rsid w:val="00116A77"/>
    <w:rsid w:val="00170BEB"/>
    <w:rsid w:val="00174D12"/>
    <w:rsid w:val="00185D1F"/>
    <w:rsid w:val="001C0638"/>
    <w:rsid w:val="001C3A69"/>
    <w:rsid w:val="001F4835"/>
    <w:rsid w:val="00201C08"/>
    <w:rsid w:val="00214910"/>
    <w:rsid w:val="00227379"/>
    <w:rsid w:val="0026534E"/>
    <w:rsid w:val="002724EC"/>
    <w:rsid w:val="00280B11"/>
    <w:rsid w:val="002966D2"/>
    <w:rsid w:val="002B1140"/>
    <w:rsid w:val="002F0E0A"/>
    <w:rsid w:val="003425D8"/>
    <w:rsid w:val="00345CE6"/>
    <w:rsid w:val="003A3EA0"/>
    <w:rsid w:val="003B6DF3"/>
    <w:rsid w:val="004462F7"/>
    <w:rsid w:val="00466142"/>
    <w:rsid w:val="00472581"/>
    <w:rsid w:val="0047299F"/>
    <w:rsid w:val="00482A37"/>
    <w:rsid w:val="004C793D"/>
    <w:rsid w:val="004E078A"/>
    <w:rsid w:val="00516BB7"/>
    <w:rsid w:val="0054039E"/>
    <w:rsid w:val="00560B54"/>
    <w:rsid w:val="00571885"/>
    <w:rsid w:val="005C543B"/>
    <w:rsid w:val="00623C28"/>
    <w:rsid w:val="00644F34"/>
    <w:rsid w:val="00645486"/>
    <w:rsid w:val="006964C0"/>
    <w:rsid w:val="00696C4A"/>
    <w:rsid w:val="006976D7"/>
    <w:rsid w:val="006B212B"/>
    <w:rsid w:val="006F241B"/>
    <w:rsid w:val="007256FE"/>
    <w:rsid w:val="007755C7"/>
    <w:rsid w:val="007B191F"/>
    <w:rsid w:val="007C7B3C"/>
    <w:rsid w:val="007E2677"/>
    <w:rsid w:val="007F0AD8"/>
    <w:rsid w:val="00815FFB"/>
    <w:rsid w:val="0081618F"/>
    <w:rsid w:val="00842844"/>
    <w:rsid w:val="00855103"/>
    <w:rsid w:val="0085612C"/>
    <w:rsid w:val="008770A0"/>
    <w:rsid w:val="008958CB"/>
    <w:rsid w:val="008A5EB8"/>
    <w:rsid w:val="008E6938"/>
    <w:rsid w:val="00914FF5"/>
    <w:rsid w:val="00953B88"/>
    <w:rsid w:val="00982347"/>
    <w:rsid w:val="00985B77"/>
    <w:rsid w:val="00987256"/>
    <w:rsid w:val="009C591F"/>
    <w:rsid w:val="009D280C"/>
    <w:rsid w:val="009D318C"/>
    <w:rsid w:val="00A013CF"/>
    <w:rsid w:val="00A31F95"/>
    <w:rsid w:val="00A365E3"/>
    <w:rsid w:val="00A43846"/>
    <w:rsid w:val="00A95FFD"/>
    <w:rsid w:val="00B03867"/>
    <w:rsid w:val="00B304E2"/>
    <w:rsid w:val="00B41C4E"/>
    <w:rsid w:val="00B57D2A"/>
    <w:rsid w:val="00BA7413"/>
    <w:rsid w:val="00BE195E"/>
    <w:rsid w:val="00C134F0"/>
    <w:rsid w:val="00C44A92"/>
    <w:rsid w:val="00C450C7"/>
    <w:rsid w:val="00C77B9B"/>
    <w:rsid w:val="00D11EF4"/>
    <w:rsid w:val="00D6179D"/>
    <w:rsid w:val="00DF1709"/>
    <w:rsid w:val="00E31096"/>
    <w:rsid w:val="00E3506B"/>
    <w:rsid w:val="00E5360B"/>
    <w:rsid w:val="00E601C4"/>
    <w:rsid w:val="00E72F35"/>
    <w:rsid w:val="00EA5EC3"/>
    <w:rsid w:val="00EC6984"/>
    <w:rsid w:val="00EE6D47"/>
    <w:rsid w:val="00F12913"/>
    <w:rsid w:val="00F3265C"/>
    <w:rsid w:val="00F7335F"/>
    <w:rsid w:val="00F822CC"/>
    <w:rsid w:val="00F82465"/>
    <w:rsid w:val="00FB2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953B88"/>
    <w:pPr>
      <w:outlineLvl w:val="0"/>
    </w:pPr>
    <w:rPr>
      <w:color w:val="auto"/>
    </w:rPr>
  </w:style>
  <w:style w:type="paragraph" w:styleId="Heading2">
    <w:name w:val="heading 2"/>
    <w:aliases w:val="Naslov 2"/>
    <w:basedOn w:val="Normal"/>
    <w:next w:val="Normal"/>
    <w:link w:val="Heading2Char"/>
    <w:uiPriority w:val="1"/>
    <w:qFormat/>
    <w:rsid w:val="00953B8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953B8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953B8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953B8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953B8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953B8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953B8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953B8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953B8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953B8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953B8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953B8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953B88"/>
    <w:rPr>
      <w:rFonts w:ascii="Arial" w:eastAsia="Times New Roman" w:hAnsi="Arial" w:cs="Times New Roman"/>
      <w:szCs w:val="20"/>
    </w:rPr>
  </w:style>
  <w:style w:type="character" w:customStyle="1" w:styleId="Heading6Char">
    <w:name w:val="Heading 6 Char"/>
    <w:basedOn w:val="DefaultParagraphFont"/>
    <w:link w:val="Heading6"/>
    <w:uiPriority w:val="9"/>
    <w:rsid w:val="00953B88"/>
    <w:rPr>
      <w:rFonts w:ascii="Arial" w:eastAsia="Times New Roman" w:hAnsi="Arial" w:cs="Times New Roman"/>
      <w:i/>
      <w:szCs w:val="20"/>
    </w:rPr>
  </w:style>
  <w:style w:type="character" w:customStyle="1" w:styleId="Heading7Char">
    <w:name w:val="Heading 7 Char"/>
    <w:basedOn w:val="DefaultParagraphFont"/>
    <w:link w:val="Heading7"/>
    <w:rsid w:val="00953B88"/>
    <w:rPr>
      <w:rFonts w:ascii="Arial" w:eastAsia="Times New Roman" w:hAnsi="Arial" w:cs="Times New Roman"/>
      <w:sz w:val="23"/>
      <w:szCs w:val="20"/>
    </w:rPr>
  </w:style>
  <w:style w:type="character" w:customStyle="1" w:styleId="Heading8Char">
    <w:name w:val="Heading 8 Char"/>
    <w:basedOn w:val="DefaultParagraphFont"/>
    <w:link w:val="Heading8"/>
    <w:rsid w:val="00953B88"/>
    <w:rPr>
      <w:rFonts w:ascii="Arial" w:eastAsia="Times New Roman" w:hAnsi="Arial" w:cs="Times New Roman"/>
      <w:i/>
      <w:sz w:val="23"/>
      <w:szCs w:val="20"/>
    </w:rPr>
  </w:style>
  <w:style w:type="character" w:customStyle="1" w:styleId="Heading9Char">
    <w:name w:val="Heading 9 Char"/>
    <w:basedOn w:val="DefaultParagraphFont"/>
    <w:link w:val="Heading9"/>
    <w:rsid w:val="00953B88"/>
    <w:rPr>
      <w:rFonts w:ascii="Arial" w:eastAsia="Times New Roman" w:hAnsi="Arial" w:cs="Times New Roman"/>
      <w:i/>
      <w:sz w:val="18"/>
      <w:szCs w:val="20"/>
    </w:rPr>
  </w:style>
  <w:style w:type="numbering" w:customStyle="1" w:styleId="NoList1">
    <w:name w:val="No List1"/>
    <w:next w:val="NoList"/>
    <w:uiPriority w:val="99"/>
    <w:semiHidden/>
    <w:rsid w:val="00953B88"/>
  </w:style>
  <w:style w:type="table" w:styleId="TableWeb3">
    <w:name w:val="Table Web 3"/>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953B88"/>
    <w:rPr>
      <w:color w:val="0000FF"/>
      <w:u w:val="single"/>
    </w:rPr>
  </w:style>
  <w:style w:type="table" w:styleId="TableWeb2">
    <w:name w:val="Table Web 2"/>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53B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953B8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953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953B88"/>
    <w:rPr>
      <w:sz w:val="16"/>
      <w:szCs w:val="16"/>
    </w:rPr>
  </w:style>
  <w:style w:type="paragraph" w:styleId="CommentText">
    <w:name w:val="annotation text"/>
    <w:basedOn w:val="Normal"/>
    <w:link w:val="CommentTextChar"/>
    <w:uiPriority w:val="99"/>
    <w:rsid w:val="00953B8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953B8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953B88"/>
    <w:rPr>
      <w:b/>
      <w:bCs/>
    </w:rPr>
  </w:style>
  <w:style w:type="character" w:customStyle="1" w:styleId="CommentSubjectChar">
    <w:name w:val="Comment Subject Char"/>
    <w:basedOn w:val="CommentTextChar"/>
    <w:link w:val="CommentSubject"/>
    <w:uiPriority w:val="99"/>
    <w:rsid w:val="00953B8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953B8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953B88"/>
    <w:rPr>
      <w:rFonts w:ascii="Tahoma" w:eastAsia="Times New Roman" w:hAnsi="Tahoma" w:cs="Tahoma"/>
      <w:sz w:val="16"/>
      <w:szCs w:val="16"/>
      <w:lang w:val="sr-Cyrl-CS"/>
    </w:rPr>
  </w:style>
  <w:style w:type="paragraph" w:customStyle="1" w:styleId="Paragraf">
    <w:name w:val="Paragraf"/>
    <w:basedOn w:val="Normal"/>
    <w:rsid w:val="00953B8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953B8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953B88"/>
    <w:rPr>
      <w:rFonts w:ascii="Verdana" w:eastAsia="Times New Roman" w:hAnsi="Verdana" w:cs="Times New Roman"/>
      <w:noProof/>
      <w:szCs w:val="24"/>
      <w:lang w:val="sr-Cyrl-CS"/>
    </w:rPr>
  </w:style>
  <w:style w:type="paragraph" w:styleId="Footer">
    <w:name w:val="footer"/>
    <w:basedOn w:val="Normal"/>
    <w:link w:val="Foot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953B88"/>
    <w:rPr>
      <w:rFonts w:ascii="Times New Roman" w:eastAsia="Times New Roman" w:hAnsi="Times New Roman" w:cs="Times New Roman"/>
      <w:sz w:val="24"/>
      <w:szCs w:val="24"/>
      <w:lang w:val="sr-Cyrl-CS"/>
    </w:rPr>
  </w:style>
  <w:style w:type="character" w:styleId="PageNumber">
    <w:name w:val="page number"/>
    <w:basedOn w:val="DefaultParagraphFont"/>
    <w:rsid w:val="00953B88"/>
  </w:style>
  <w:style w:type="paragraph" w:styleId="Header">
    <w:name w:val="header"/>
    <w:basedOn w:val="Normal"/>
    <w:link w:val="Head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953B88"/>
    <w:rPr>
      <w:rFonts w:ascii="Times New Roman" w:eastAsia="Times New Roman" w:hAnsi="Times New Roman" w:cs="Times New Roman"/>
      <w:sz w:val="24"/>
      <w:szCs w:val="24"/>
      <w:lang w:val="sr-Cyrl-CS"/>
    </w:rPr>
  </w:style>
  <w:style w:type="character" w:styleId="Strong">
    <w:name w:val="Strong"/>
    <w:uiPriority w:val="22"/>
    <w:qFormat/>
    <w:rsid w:val="00953B88"/>
    <w:rPr>
      <w:b/>
      <w:bCs/>
    </w:rPr>
  </w:style>
  <w:style w:type="character" w:customStyle="1" w:styleId="CharChar21">
    <w:name w:val="Char Char21"/>
    <w:rsid w:val="00953B88"/>
    <w:rPr>
      <w:rFonts w:ascii="Calibri" w:eastAsia="Calibri" w:hAnsi="Calibri"/>
      <w:sz w:val="22"/>
      <w:szCs w:val="22"/>
      <w:lang w:val="en-US" w:eastAsia="en-US" w:bidi="ar-SA"/>
    </w:rPr>
  </w:style>
  <w:style w:type="character" w:customStyle="1" w:styleId="CharChar20">
    <w:name w:val="Char Char20"/>
    <w:rsid w:val="00953B88"/>
    <w:rPr>
      <w:rFonts w:ascii="Calibri" w:eastAsia="Calibri" w:hAnsi="Calibri"/>
      <w:sz w:val="22"/>
      <w:szCs w:val="22"/>
      <w:lang w:val="en-US" w:eastAsia="en-US" w:bidi="ar-SA"/>
    </w:rPr>
  </w:style>
  <w:style w:type="paragraph" w:customStyle="1" w:styleId="CowiDate">
    <w:name w:val="CowiDate"/>
    <w:basedOn w:val="Normal"/>
    <w:next w:val="Normal"/>
    <w:rsid w:val="00953B8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953B8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53B88"/>
    <w:rPr>
      <w:rFonts w:ascii="Arial" w:eastAsia="Times New Roman" w:hAnsi="Arial" w:cs="Times New Roman"/>
      <w:sz w:val="24"/>
      <w:szCs w:val="20"/>
    </w:rPr>
  </w:style>
  <w:style w:type="paragraph" w:styleId="BodyTextIndent3">
    <w:name w:val="Body Text Indent 3"/>
    <w:basedOn w:val="Normal"/>
    <w:link w:val="BodyTextIndent3Char"/>
    <w:unhideWhenUsed/>
    <w:rsid w:val="00953B8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953B88"/>
    <w:rPr>
      <w:rFonts w:ascii="Calibri" w:eastAsia="Calibri" w:hAnsi="Calibri" w:cs="Times New Roman"/>
      <w:sz w:val="16"/>
      <w:szCs w:val="16"/>
      <w:lang w:val="en-US"/>
    </w:rPr>
  </w:style>
  <w:style w:type="paragraph" w:styleId="BlockText">
    <w:name w:val="Block Text"/>
    <w:basedOn w:val="Normal"/>
    <w:rsid w:val="00953B8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953B8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953B8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953B88"/>
    <w:rPr>
      <w:rFonts w:ascii="Times New Roman" w:eastAsia="Times New Roman" w:hAnsi="Times New Roman" w:cs="Times New Roman"/>
      <w:sz w:val="24"/>
      <w:szCs w:val="24"/>
      <w:lang w:val="en-US"/>
    </w:rPr>
  </w:style>
  <w:style w:type="paragraph" w:styleId="BodyText3">
    <w:name w:val="Body Text 3"/>
    <w:basedOn w:val="Normal"/>
    <w:link w:val="BodyText3Char"/>
    <w:rsid w:val="00953B8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53B8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953B8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953B88"/>
    <w:rPr>
      <w:rFonts w:ascii="Calibri" w:eastAsia="Calibri" w:hAnsi="Calibri" w:cs="Times New Roman"/>
      <w:lang w:val="en-US"/>
    </w:rPr>
  </w:style>
  <w:style w:type="paragraph" w:customStyle="1" w:styleId="oddl-nadpis">
    <w:name w:val="oddíl-nadpis"/>
    <w:basedOn w:val="Normal"/>
    <w:rsid w:val="00953B8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953B88"/>
    <w:rPr>
      <w:color w:val="800080"/>
      <w:u w:val="single"/>
    </w:rPr>
  </w:style>
  <w:style w:type="paragraph" w:styleId="HTMLAddress">
    <w:name w:val="HTML Address"/>
    <w:basedOn w:val="Normal"/>
    <w:link w:val="HTMLAddressChar"/>
    <w:rsid w:val="00953B8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953B88"/>
    <w:rPr>
      <w:rFonts w:ascii="Verdana" w:eastAsia="Times New Roman" w:hAnsi="Verdana" w:cs="Times New Roman"/>
      <w:i/>
      <w:iCs/>
      <w:noProof/>
      <w:szCs w:val="24"/>
      <w:lang w:val="sr-Latn-CS"/>
    </w:rPr>
  </w:style>
  <w:style w:type="character" w:styleId="HTMLCode">
    <w:name w:val="HTML Code"/>
    <w:rsid w:val="00953B88"/>
    <w:rPr>
      <w:rFonts w:ascii="Courier New" w:eastAsia="Times New Roman" w:hAnsi="Courier New" w:cs="Times New Roman" w:hint="default"/>
      <w:sz w:val="20"/>
      <w:szCs w:val="20"/>
    </w:rPr>
  </w:style>
  <w:style w:type="character" w:styleId="HTMLKeyboard">
    <w:name w:val="HTML Keyboard"/>
    <w:rsid w:val="00953B8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95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953B88"/>
    <w:rPr>
      <w:rFonts w:ascii="Courier New" w:eastAsia="Times New Roman" w:hAnsi="Courier New" w:cs="Courier New"/>
      <w:noProof/>
      <w:sz w:val="20"/>
      <w:szCs w:val="20"/>
      <w:lang w:val="sr-Latn-CS"/>
    </w:rPr>
  </w:style>
  <w:style w:type="character" w:styleId="HTMLSample">
    <w:name w:val="HTML Sample"/>
    <w:rsid w:val="00953B88"/>
    <w:rPr>
      <w:rFonts w:ascii="Courier New" w:eastAsia="Times New Roman" w:hAnsi="Courier New" w:cs="Times New Roman" w:hint="default"/>
    </w:rPr>
  </w:style>
  <w:style w:type="character" w:styleId="HTMLTypewriter">
    <w:name w:val="HTML Typewriter"/>
    <w:rsid w:val="00953B88"/>
    <w:rPr>
      <w:rFonts w:ascii="Courier New" w:eastAsia="Times New Roman" w:hAnsi="Courier New" w:cs="Times New Roman" w:hint="default"/>
      <w:sz w:val="20"/>
      <w:szCs w:val="20"/>
    </w:rPr>
  </w:style>
  <w:style w:type="paragraph" w:styleId="NormalIndent">
    <w:name w:val="Normal Indent"/>
    <w:basedOn w:val="Normal"/>
    <w:rsid w:val="00953B8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953B8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953B8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953B8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953B8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953B8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953B8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953B8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953B8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953B8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953B8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953B88"/>
    <w:rPr>
      <w:rFonts w:ascii="Arial" w:eastAsia="Times New Roman" w:hAnsi="Arial" w:cs="Arial"/>
      <w:b/>
      <w:bCs/>
      <w:noProof/>
      <w:kern w:val="28"/>
      <w:sz w:val="32"/>
      <w:szCs w:val="32"/>
      <w:lang w:val="sr-Latn-CS"/>
    </w:rPr>
  </w:style>
  <w:style w:type="paragraph" w:styleId="Closing">
    <w:name w:val="Closing"/>
    <w:basedOn w:val="Normal"/>
    <w:link w:val="Closing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953B88"/>
    <w:rPr>
      <w:rFonts w:ascii="Verdana" w:eastAsia="Times New Roman" w:hAnsi="Verdana" w:cs="Times New Roman"/>
      <w:noProof/>
      <w:szCs w:val="24"/>
      <w:lang w:val="sr-Latn-CS"/>
    </w:rPr>
  </w:style>
  <w:style w:type="paragraph" w:styleId="Signature">
    <w:name w:val="Signature"/>
    <w:basedOn w:val="Normal"/>
    <w:link w:val="Signature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953B88"/>
    <w:rPr>
      <w:rFonts w:ascii="Verdana" w:eastAsia="Times New Roman" w:hAnsi="Verdana" w:cs="Times New Roman"/>
      <w:noProof/>
      <w:szCs w:val="24"/>
      <w:lang w:val="sr-Latn-CS"/>
    </w:rPr>
  </w:style>
  <w:style w:type="paragraph" w:styleId="ListContinue">
    <w:name w:val="List Continue"/>
    <w:basedOn w:val="Normal"/>
    <w:rsid w:val="00953B8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953B8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953B8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953B8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953B8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953B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953B8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953B8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953B88"/>
    <w:rPr>
      <w:rFonts w:ascii="Arial" w:eastAsia="Times New Roman" w:hAnsi="Arial" w:cs="Arial"/>
      <w:noProof/>
      <w:sz w:val="24"/>
      <w:szCs w:val="24"/>
      <w:lang w:val="sr-Latn-CS"/>
    </w:rPr>
  </w:style>
  <w:style w:type="paragraph" w:styleId="Salutation">
    <w:name w:val="Salutation"/>
    <w:basedOn w:val="Normal"/>
    <w:next w:val="Normal"/>
    <w:link w:val="SalutationChar"/>
    <w:rsid w:val="00953B8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953B88"/>
    <w:rPr>
      <w:rFonts w:ascii="Verdana" w:eastAsia="Times New Roman" w:hAnsi="Verdana" w:cs="Times New Roman"/>
      <w:noProof/>
      <w:szCs w:val="24"/>
      <w:lang w:val="sr-Latn-CS"/>
    </w:rPr>
  </w:style>
  <w:style w:type="paragraph" w:styleId="Date">
    <w:name w:val="Date"/>
    <w:basedOn w:val="Normal"/>
    <w:next w:val="Normal"/>
    <w:link w:val="DateChar"/>
    <w:rsid w:val="00953B8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953B8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953B88"/>
    <w:pPr>
      <w:ind w:firstLine="210"/>
    </w:pPr>
    <w:rPr>
      <w:lang w:val="sr-Latn-CS"/>
    </w:rPr>
  </w:style>
  <w:style w:type="character" w:customStyle="1" w:styleId="BodyTextFirstIndentChar">
    <w:name w:val="Body Text First Indent Char"/>
    <w:basedOn w:val="BodyTextChar"/>
    <w:link w:val="BodyTextFirstIndent"/>
    <w:rsid w:val="00953B8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953B8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953B8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953B8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953B88"/>
    <w:rPr>
      <w:rFonts w:ascii="Verdana" w:eastAsia="Times New Roman" w:hAnsi="Verdana" w:cs="Times New Roman"/>
      <w:noProof/>
      <w:szCs w:val="24"/>
      <w:lang w:val="sr-Latn-CS"/>
    </w:rPr>
  </w:style>
  <w:style w:type="paragraph" w:styleId="PlainText">
    <w:name w:val="Plain Text"/>
    <w:basedOn w:val="Normal"/>
    <w:link w:val="PlainTextChar"/>
    <w:rsid w:val="00953B8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953B8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953B8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953B88"/>
    <w:rPr>
      <w:rFonts w:ascii="Verdana" w:eastAsia="Times New Roman" w:hAnsi="Verdana" w:cs="Times New Roman"/>
      <w:noProof/>
      <w:szCs w:val="24"/>
      <w:lang w:val="sr-Latn-CS"/>
    </w:rPr>
  </w:style>
  <w:style w:type="paragraph" w:customStyle="1" w:styleId="Naslov">
    <w:name w:val="Naslov"/>
    <w:basedOn w:val="Normal"/>
    <w:next w:val="Paragraf"/>
    <w:rsid w:val="00953B8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953B8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953B8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953B8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953B8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953B8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953B8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953B88"/>
    <w:pPr>
      <w:keepNext/>
      <w:spacing w:before="240"/>
      <w:ind w:firstLine="0"/>
      <w:jc w:val="center"/>
      <w:outlineLvl w:val="2"/>
    </w:pPr>
    <w:rPr>
      <w:lang w:val="sr-Latn-CS"/>
    </w:rPr>
  </w:style>
  <w:style w:type="paragraph" w:customStyle="1" w:styleId="Tacka1">
    <w:name w:val="Tacka 1"/>
    <w:basedOn w:val="Normal"/>
    <w:rsid w:val="00953B8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953B8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953B8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953B8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953B8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953B8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953B8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953B8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953B8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953B8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953B88"/>
    <w:rPr>
      <w:b/>
      <w:bCs/>
    </w:rPr>
  </w:style>
  <w:style w:type="paragraph" w:customStyle="1" w:styleId="PodnaslovC">
    <w:name w:val="Podnaslov C"/>
    <w:basedOn w:val="Normal"/>
    <w:next w:val="Paragraf"/>
    <w:rsid w:val="00953B8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953B88"/>
    <w:pPr>
      <w:keepNext/>
      <w:spacing w:before="240" w:after="120"/>
      <w:ind w:firstLine="0"/>
      <w:jc w:val="center"/>
    </w:pPr>
    <w:rPr>
      <w:b/>
      <w:spacing w:val="40"/>
      <w:sz w:val="24"/>
      <w:lang w:val="sr-Latn-CS"/>
    </w:rPr>
  </w:style>
  <w:style w:type="paragraph" w:customStyle="1" w:styleId="PotpisR">
    <w:name w:val="Potpis R"/>
    <w:basedOn w:val="Potpis"/>
    <w:next w:val="Paragraf"/>
    <w:rsid w:val="00953B88"/>
    <w:rPr>
      <w:b/>
      <w:bCs/>
      <w:spacing w:val="80"/>
    </w:rPr>
  </w:style>
  <w:style w:type="paragraph" w:customStyle="1" w:styleId="ParagrafB">
    <w:name w:val="Paragraf B"/>
    <w:basedOn w:val="Paragraf"/>
    <w:next w:val="Paragraf"/>
    <w:rsid w:val="00953B88"/>
    <w:rPr>
      <w:b/>
      <w:bCs/>
    </w:rPr>
  </w:style>
  <w:style w:type="paragraph" w:customStyle="1" w:styleId="ParagrafI">
    <w:name w:val="Paragraf I"/>
    <w:basedOn w:val="Paragraf"/>
    <w:rsid w:val="00953B88"/>
    <w:rPr>
      <w:i/>
      <w:iCs/>
    </w:rPr>
  </w:style>
  <w:style w:type="paragraph" w:customStyle="1" w:styleId="Podnozje">
    <w:name w:val="Podnozje"/>
    <w:basedOn w:val="Normal"/>
    <w:rsid w:val="00953B8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953B8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953B88"/>
    <w:rPr>
      <w:vanish/>
      <w:webHidden w:val="0"/>
      <w:lang w:val="sr-Cyrl-CS"/>
      <w:specVanish w:val="0"/>
    </w:rPr>
  </w:style>
  <w:style w:type="numbering" w:customStyle="1" w:styleId="NoList11">
    <w:name w:val="No List11"/>
    <w:next w:val="NoList"/>
    <w:uiPriority w:val="99"/>
    <w:semiHidden/>
    <w:unhideWhenUsed/>
    <w:rsid w:val="00953B88"/>
  </w:style>
  <w:style w:type="paragraph" w:customStyle="1" w:styleId="xl65">
    <w:name w:val="xl6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953B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953B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953B8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953B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953B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953B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953B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953B8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953B8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953B8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953B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953B8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953B8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953B8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953B88"/>
    <w:rPr>
      <w:rFonts w:ascii="Arial" w:eastAsia="Times New Roman" w:hAnsi="Arial" w:cs="Times New Roman"/>
      <w:szCs w:val="20"/>
      <w:lang w:val="sr-Cyrl-CS" w:eastAsia="ar-SA"/>
    </w:rPr>
  </w:style>
  <w:style w:type="numbering" w:customStyle="1" w:styleId="NoList2">
    <w:name w:val="No List2"/>
    <w:next w:val="NoList"/>
    <w:uiPriority w:val="99"/>
    <w:semiHidden/>
    <w:rsid w:val="00953B88"/>
  </w:style>
  <w:style w:type="numbering" w:customStyle="1" w:styleId="NoList111">
    <w:name w:val="No List111"/>
    <w:next w:val="NoList"/>
    <w:uiPriority w:val="99"/>
    <w:semiHidden/>
    <w:unhideWhenUsed/>
    <w:rsid w:val="00953B88"/>
  </w:style>
  <w:style w:type="numbering" w:customStyle="1" w:styleId="NoList21">
    <w:name w:val="No List21"/>
    <w:next w:val="NoList"/>
    <w:semiHidden/>
    <w:rsid w:val="00953B88"/>
  </w:style>
  <w:style w:type="table" w:customStyle="1" w:styleId="TableGrid1">
    <w:name w:val="Table Grid1"/>
    <w:basedOn w:val="TableNormal"/>
    <w:next w:val="TableGrid"/>
    <w:rsid w:val="00953B8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53B88"/>
  </w:style>
  <w:style w:type="numbering" w:customStyle="1" w:styleId="NoList12">
    <w:name w:val="No List12"/>
    <w:next w:val="NoList"/>
    <w:uiPriority w:val="99"/>
    <w:semiHidden/>
    <w:rsid w:val="00953B88"/>
  </w:style>
  <w:style w:type="table" w:customStyle="1" w:styleId="TableGrid2">
    <w:name w:val="Table Grid2"/>
    <w:basedOn w:val="TableNormal"/>
    <w:next w:val="TableGrid"/>
    <w:rsid w:val="00953B8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3B88"/>
  </w:style>
  <w:style w:type="numbering" w:customStyle="1" w:styleId="NoList22">
    <w:name w:val="No List22"/>
    <w:next w:val="NoList"/>
    <w:semiHidden/>
    <w:rsid w:val="00953B88"/>
  </w:style>
  <w:style w:type="table" w:customStyle="1" w:styleId="TableGrid11">
    <w:name w:val="Table Grid11"/>
    <w:basedOn w:val="TableNormal"/>
    <w:next w:val="TableGrid"/>
    <w:rsid w:val="00953B8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953B88"/>
    <w:rPr>
      <w:i/>
      <w:iCs/>
    </w:rPr>
  </w:style>
  <w:style w:type="numbering" w:customStyle="1" w:styleId="NoList4">
    <w:name w:val="No List4"/>
    <w:next w:val="NoList"/>
    <w:uiPriority w:val="99"/>
    <w:semiHidden/>
    <w:unhideWhenUsed/>
    <w:rsid w:val="00953B88"/>
  </w:style>
  <w:style w:type="paragraph" w:customStyle="1" w:styleId="listparagraph0">
    <w:name w:val="listparagraph"/>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953B88"/>
    <w:rPr>
      <w:rFonts w:ascii="Symbol" w:hAnsi="Symbol" w:cs="Symbol"/>
    </w:rPr>
  </w:style>
  <w:style w:type="character" w:customStyle="1" w:styleId="WW8Num2z1">
    <w:name w:val="WW8Num2z1"/>
    <w:rsid w:val="00953B88"/>
    <w:rPr>
      <w:rFonts w:ascii="Courier New" w:hAnsi="Courier New" w:cs="Courier New"/>
    </w:rPr>
  </w:style>
  <w:style w:type="character" w:customStyle="1" w:styleId="WW8Num2z2">
    <w:name w:val="WW8Num2z2"/>
    <w:rsid w:val="00953B88"/>
    <w:rPr>
      <w:rFonts w:ascii="Wingdings" w:hAnsi="Wingdings" w:cs="Wingdings"/>
    </w:rPr>
  </w:style>
  <w:style w:type="character" w:customStyle="1" w:styleId="WW8Num3z1">
    <w:name w:val="WW8Num3z1"/>
    <w:rsid w:val="00953B88"/>
    <w:rPr>
      <w:b/>
      <w:i w:val="0"/>
      <w:sz w:val="24"/>
      <w:szCs w:val="24"/>
    </w:rPr>
  </w:style>
  <w:style w:type="character" w:customStyle="1" w:styleId="WW8Num4z0">
    <w:name w:val="WW8Num4z0"/>
    <w:rsid w:val="00953B88"/>
    <w:rPr>
      <w:rFonts w:cs="Arial"/>
      <w:i w:val="0"/>
      <w:sz w:val="24"/>
    </w:rPr>
  </w:style>
  <w:style w:type="character" w:customStyle="1" w:styleId="WW8Num4z1">
    <w:name w:val="WW8Num4z1"/>
    <w:rsid w:val="00953B88"/>
    <w:rPr>
      <w:rFonts w:ascii="Courier New" w:hAnsi="Courier New" w:cs="Courier New"/>
    </w:rPr>
  </w:style>
  <w:style w:type="character" w:customStyle="1" w:styleId="WW8Num4z2">
    <w:name w:val="WW8Num4z2"/>
    <w:rsid w:val="00953B88"/>
    <w:rPr>
      <w:rFonts w:ascii="Wingdings" w:hAnsi="Wingdings" w:cs="Wingdings"/>
    </w:rPr>
  </w:style>
  <w:style w:type="character" w:customStyle="1" w:styleId="WW8Num4z3">
    <w:name w:val="WW8Num4z3"/>
    <w:rsid w:val="00953B88"/>
    <w:rPr>
      <w:rFonts w:ascii="Symbol" w:hAnsi="Symbol" w:cs="Symbol"/>
    </w:rPr>
  </w:style>
  <w:style w:type="character" w:customStyle="1" w:styleId="WW8Num5z0">
    <w:name w:val="WW8Num5z0"/>
    <w:rsid w:val="00953B88"/>
    <w:rPr>
      <w:rFonts w:cs="Arial"/>
      <w:b w:val="0"/>
      <w:i w:val="0"/>
      <w:sz w:val="24"/>
    </w:rPr>
  </w:style>
  <w:style w:type="character" w:customStyle="1" w:styleId="WW8Num5z1">
    <w:name w:val="WW8Num5z1"/>
    <w:rsid w:val="00953B88"/>
    <w:rPr>
      <w:rFonts w:ascii="Courier New" w:hAnsi="Courier New" w:cs="Courier New"/>
    </w:rPr>
  </w:style>
  <w:style w:type="character" w:customStyle="1" w:styleId="WW8Num5z2">
    <w:name w:val="WW8Num5z2"/>
    <w:rsid w:val="00953B88"/>
    <w:rPr>
      <w:rFonts w:ascii="Wingdings" w:hAnsi="Wingdings" w:cs="Wingdings"/>
    </w:rPr>
  </w:style>
  <w:style w:type="character" w:customStyle="1" w:styleId="WW8Num6z0">
    <w:name w:val="WW8Num6z0"/>
    <w:rsid w:val="00953B88"/>
    <w:rPr>
      <w:rFonts w:ascii="Symbol" w:hAnsi="Symbol" w:cs="Symbol"/>
    </w:rPr>
  </w:style>
  <w:style w:type="character" w:customStyle="1" w:styleId="WW8Num6z1">
    <w:name w:val="WW8Num6z1"/>
    <w:rsid w:val="00953B88"/>
    <w:rPr>
      <w:rFonts w:ascii="Courier New" w:hAnsi="Courier New" w:cs="Courier New"/>
    </w:rPr>
  </w:style>
  <w:style w:type="character" w:customStyle="1" w:styleId="WW8Num6z2">
    <w:name w:val="WW8Num6z2"/>
    <w:rsid w:val="00953B88"/>
    <w:rPr>
      <w:rFonts w:ascii="Wingdings" w:hAnsi="Wingdings" w:cs="Wingdings"/>
    </w:rPr>
  </w:style>
  <w:style w:type="character" w:customStyle="1" w:styleId="WW8Num8z1">
    <w:name w:val="WW8Num8z1"/>
    <w:rsid w:val="00953B88"/>
    <w:rPr>
      <w:rFonts w:ascii="Courier New" w:hAnsi="Courier New" w:cs="Courier New"/>
    </w:rPr>
  </w:style>
  <w:style w:type="character" w:customStyle="1" w:styleId="WW8Num8z2">
    <w:name w:val="WW8Num8z2"/>
    <w:rsid w:val="00953B88"/>
    <w:rPr>
      <w:rFonts w:ascii="Wingdings" w:hAnsi="Wingdings" w:cs="Wingdings"/>
    </w:rPr>
  </w:style>
  <w:style w:type="character" w:customStyle="1" w:styleId="WW8Num8z3">
    <w:name w:val="WW8Num8z3"/>
    <w:rsid w:val="00953B88"/>
    <w:rPr>
      <w:rFonts w:ascii="Symbol" w:hAnsi="Symbol" w:cs="Symbol"/>
    </w:rPr>
  </w:style>
  <w:style w:type="character" w:customStyle="1" w:styleId="WW8Num9z0">
    <w:name w:val="WW8Num9z0"/>
    <w:rsid w:val="00953B88"/>
    <w:rPr>
      <w:i w:val="0"/>
    </w:rPr>
  </w:style>
  <w:style w:type="character" w:customStyle="1" w:styleId="WW8Num9z1">
    <w:name w:val="WW8Num9z1"/>
    <w:rsid w:val="00953B88"/>
    <w:rPr>
      <w:rFonts w:ascii="Courier New" w:hAnsi="Courier New" w:cs="Courier New"/>
    </w:rPr>
  </w:style>
  <w:style w:type="character" w:customStyle="1" w:styleId="WW8Num9z2">
    <w:name w:val="WW8Num9z2"/>
    <w:rsid w:val="00953B88"/>
    <w:rPr>
      <w:rFonts w:ascii="Wingdings" w:hAnsi="Wingdings" w:cs="Wingdings"/>
    </w:rPr>
  </w:style>
  <w:style w:type="character" w:customStyle="1" w:styleId="WW8Num9z3">
    <w:name w:val="WW8Num9z3"/>
    <w:rsid w:val="00953B88"/>
    <w:rPr>
      <w:rFonts w:ascii="Symbol" w:hAnsi="Symbol" w:cs="Symbol"/>
    </w:rPr>
  </w:style>
  <w:style w:type="character" w:customStyle="1" w:styleId="WW8Num10z1">
    <w:name w:val="WW8Num10z1"/>
    <w:rsid w:val="00953B88"/>
    <w:rPr>
      <w:rFonts w:ascii="Courier New" w:hAnsi="Courier New" w:cs="Courier New"/>
    </w:rPr>
  </w:style>
  <w:style w:type="character" w:customStyle="1" w:styleId="WW8Num10z2">
    <w:name w:val="WW8Num10z2"/>
    <w:rsid w:val="00953B88"/>
    <w:rPr>
      <w:rFonts w:ascii="Wingdings" w:hAnsi="Wingdings" w:cs="Wingdings"/>
    </w:rPr>
  </w:style>
  <w:style w:type="character" w:customStyle="1" w:styleId="WW8Num10z3">
    <w:name w:val="WW8Num10z3"/>
    <w:rsid w:val="00953B88"/>
    <w:rPr>
      <w:rFonts w:ascii="Symbol" w:hAnsi="Symbol" w:cs="Symbol"/>
    </w:rPr>
  </w:style>
  <w:style w:type="character" w:customStyle="1" w:styleId="WW8Num5z3">
    <w:name w:val="WW8Num5z3"/>
    <w:rsid w:val="00953B88"/>
    <w:rPr>
      <w:rFonts w:ascii="Symbol" w:hAnsi="Symbol" w:cs="Symbol"/>
    </w:rPr>
  </w:style>
  <w:style w:type="character" w:customStyle="1" w:styleId="WW8Num7z0">
    <w:name w:val="WW8Num7z0"/>
    <w:rsid w:val="00953B88"/>
    <w:rPr>
      <w:b w:val="0"/>
      <w:i w:val="0"/>
      <w:color w:val="00000A"/>
    </w:rPr>
  </w:style>
  <w:style w:type="character" w:customStyle="1" w:styleId="WW8Num8z0">
    <w:name w:val="WW8Num8z0"/>
    <w:rsid w:val="00953B88"/>
    <w:rPr>
      <w:rFonts w:ascii="Symbol" w:hAnsi="Symbol" w:cs="Symbol"/>
    </w:rPr>
  </w:style>
  <w:style w:type="character" w:customStyle="1" w:styleId="WW8Num11z0">
    <w:name w:val="WW8Num11z0"/>
    <w:rsid w:val="00953B88"/>
    <w:rPr>
      <w:rFonts w:ascii="Wingdings" w:hAnsi="Wingdings" w:cs="Wingdings"/>
      <w:b w:val="0"/>
      <w:i w:val="0"/>
      <w:color w:val="00000A"/>
    </w:rPr>
  </w:style>
  <w:style w:type="character" w:customStyle="1" w:styleId="WW8Num11z1">
    <w:name w:val="WW8Num11z1"/>
    <w:rsid w:val="00953B88"/>
    <w:rPr>
      <w:rFonts w:ascii="Courier New" w:hAnsi="Courier New" w:cs="Arial"/>
      <w:b w:val="0"/>
      <w:i w:val="0"/>
      <w:sz w:val="24"/>
    </w:rPr>
  </w:style>
  <w:style w:type="character" w:customStyle="1" w:styleId="WW8Num11z2">
    <w:name w:val="WW8Num11z2"/>
    <w:rsid w:val="00953B88"/>
    <w:rPr>
      <w:rFonts w:ascii="Wingdings" w:hAnsi="Wingdings" w:cs="Wingdings"/>
    </w:rPr>
  </w:style>
  <w:style w:type="character" w:customStyle="1" w:styleId="WW8Num11z3">
    <w:name w:val="WW8Num11z3"/>
    <w:rsid w:val="00953B88"/>
    <w:rPr>
      <w:rFonts w:ascii="Symbol" w:hAnsi="Symbol" w:cs="Symbol"/>
    </w:rPr>
  </w:style>
  <w:style w:type="character" w:customStyle="1" w:styleId="WW8Num12z0">
    <w:name w:val="WW8Num12z0"/>
    <w:rsid w:val="00953B88"/>
    <w:rPr>
      <w:b w:val="0"/>
    </w:rPr>
  </w:style>
  <w:style w:type="character" w:customStyle="1" w:styleId="WW8Num12z1">
    <w:name w:val="WW8Num12z1"/>
    <w:rsid w:val="00953B88"/>
    <w:rPr>
      <w:rFonts w:ascii="Courier New" w:hAnsi="Courier New" w:cs="Arial"/>
      <w:b w:val="0"/>
      <w:i w:val="0"/>
      <w:sz w:val="24"/>
    </w:rPr>
  </w:style>
  <w:style w:type="character" w:customStyle="1" w:styleId="WW8Num12z2">
    <w:name w:val="WW8Num12z2"/>
    <w:rsid w:val="00953B88"/>
    <w:rPr>
      <w:rFonts w:ascii="Wingdings" w:hAnsi="Wingdings" w:cs="Wingdings"/>
    </w:rPr>
  </w:style>
  <w:style w:type="character" w:customStyle="1" w:styleId="WW8Num12z3">
    <w:name w:val="WW8Num12z3"/>
    <w:rsid w:val="00953B88"/>
    <w:rPr>
      <w:rFonts w:ascii="Symbol" w:hAnsi="Symbol" w:cs="Symbol"/>
    </w:rPr>
  </w:style>
  <w:style w:type="character" w:customStyle="1" w:styleId="WW8Num14z0">
    <w:name w:val="WW8Num14z0"/>
    <w:rsid w:val="00953B88"/>
    <w:rPr>
      <w:rFonts w:ascii="Wingdings" w:hAnsi="Wingdings" w:cs="Wingdings"/>
    </w:rPr>
  </w:style>
  <w:style w:type="character" w:customStyle="1" w:styleId="WW8Num14z1">
    <w:name w:val="WW8Num14z1"/>
    <w:rsid w:val="00953B88"/>
    <w:rPr>
      <w:rFonts w:ascii="Courier New" w:hAnsi="Courier New" w:cs="Arial"/>
      <w:b w:val="0"/>
      <w:i w:val="0"/>
      <w:sz w:val="24"/>
    </w:rPr>
  </w:style>
  <w:style w:type="character" w:customStyle="1" w:styleId="WW8Num14z3">
    <w:name w:val="WW8Num14z3"/>
    <w:rsid w:val="00953B88"/>
    <w:rPr>
      <w:rFonts w:ascii="Symbol" w:hAnsi="Symbol" w:cs="Symbol"/>
    </w:rPr>
  </w:style>
  <w:style w:type="character" w:customStyle="1" w:styleId="WW8Num15z1">
    <w:name w:val="WW8Num15z1"/>
    <w:rsid w:val="00953B88"/>
    <w:rPr>
      <w:b/>
      <w:i w:val="0"/>
      <w:sz w:val="24"/>
      <w:szCs w:val="24"/>
    </w:rPr>
  </w:style>
  <w:style w:type="character" w:customStyle="1" w:styleId="WW8Num16z1">
    <w:name w:val="WW8Num16z1"/>
    <w:rsid w:val="00953B88"/>
    <w:rPr>
      <w:rFonts w:ascii="Courier New" w:hAnsi="Courier New" w:cs="Arial"/>
      <w:b w:val="0"/>
      <w:i w:val="0"/>
      <w:sz w:val="24"/>
    </w:rPr>
  </w:style>
  <w:style w:type="character" w:customStyle="1" w:styleId="WW8Num16z2">
    <w:name w:val="WW8Num16z2"/>
    <w:rsid w:val="00953B88"/>
    <w:rPr>
      <w:rFonts w:ascii="Wingdings" w:hAnsi="Wingdings" w:cs="Wingdings"/>
    </w:rPr>
  </w:style>
  <w:style w:type="character" w:customStyle="1" w:styleId="WW8Num16z3">
    <w:name w:val="WW8Num16z3"/>
    <w:rsid w:val="00953B88"/>
    <w:rPr>
      <w:rFonts w:ascii="Symbol" w:hAnsi="Symbol" w:cs="Symbol"/>
    </w:rPr>
  </w:style>
  <w:style w:type="character" w:customStyle="1" w:styleId="WW8Num7z1">
    <w:name w:val="WW8Num7z1"/>
    <w:rsid w:val="00953B88"/>
    <w:rPr>
      <w:rFonts w:ascii="Courier New" w:hAnsi="Courier New" w:cs="Courier New"/>
    </w:rPr>
  </w:style>
  <w:style w:type="character" w:customStyle="1" w:styleId="WW8Num7z2">
    <w:name w:val="WW8Num7z2"/>
    <w:rsid w:val="00953B88"/>
    <w:rPr>
      <w:rFonts w:ascii="Wingdings" w:hAnsi="Wingdings" w:cs="Wingdings"/>
    </w:rPr>
  </w:style>
  <w:style w:type="character" w:customStyle="1" w:styleId="WW8Num10z0">
    <w:name w:val="WW8Num10z0"/>
    <w:rsid w:val="00953B88"/>
    <w:rPr>
      <w:rFonts w:ascii="Symbol" w:hAnsi="Symbol" w:cs="Symbol"/>
    </w:rPr>
  </w:style>
  <w:style w:type="character" w:customStyle="1" w:styleId="WW-DefaultParagraphFont">
    <w:name w:val="WW-Default Paragraph Font"/>
    <w:rsid w:val="00953B88"/>
  </w:style>
  <w:style w:type="character" w:customStyle="1" w:styleId="WW-DefaultParagraphFont1">
    <w:name w:val="WW-Default Paragraph Font1"/>
    <w:rsid w:val="00953B88"/>
  </w:style>
  <w:style w:type="character" w:customStyle="1" w:styleId="CommentReference1">
    <w:name w:val="Comment Reference1"/>
    <w:rsid w:val="00953B88"/>
    <w:rPr>
      <w:sz w:val="16"/>
      <w:szCs w:val="16"/>
    </w:rPr>
  </w:style>
  <w:style w:type="character" w:customStyle="1" w:styleId="BodyText2Char1">
    <w:name w:val="Body Text 2 Char1"/>
    <w:basedOn w:val="WW-DefaultParagraphFont1"/>
    <w:rsid w:val="00953B88"/>
  </w:style>
  <w:style w:type="character" w:customStyle="1" w:styleId="NoSpacingChar">
    <w:name w:val="No Spacing Char"/>
    <w:rsid w:val="00953B88"/>
    <w:rPr>
      <w:rFonts w:cs="font296"/>
      <w:lang w:val="en-US"/>
    </w:rPr>
  </w:style>
  <w:style w:type="character" w:customStyle="1" w:styleId="ListLabel1">
    <w:name w:val="ListLabel 1"/>
    <w:rsid w:val="00953B88"/>
    <w:rPr>
      <w:rFonts w:cs="Courier New"/>
    </w:rPr>
  </w:style>
  <w:style w:type="character" w:customStyle="1" w:styleId="ListLabel2">
    <w:name w:val="ListLabel 2"/>
    <w:rsid w:val="00953B88"/>
    <w:rPr>
      <w:b/>
      <w:i w:val="0"/>
      <w:sz w:val="24"/>
      <w:szCs w:val="24"/>
    </w:rPr>
  </w:style>
  <w:style w:type="character" w:customStyle="1" w:styleId="ListLabel3">
    <w:name w:val="ListLabel 3"/>
    <w:rsid w:val="00953B88"/>
    <w:rPr>
      <w:rFonts w:cs="Arial"/>
      <w:i w:val="0"/>
      <w:sz w:val="24"/>
    </w:rPr>
  </w:style>
  <w:style w:type="character" w:customStyle="1" w:styleId="ListLabel4">
    <w:name w:val="ListLabel 4"/>
    <w:rsid w:val="00953B88"/>
    <w:rPr>
      <w:rFonts w:cs="Arial"/>
      <w:b w:val="0"/>
      <w:i w:val="0"/>
      <w:sz w:val="24"/>
    </w:rPr>
  </w:style>
  <w:style w:type="character" w:customStyle="1" w:styleId="ListLabel5">
    <w:name w:val="ListLabel 5"/>
    <w:rsid w:val="00953B88"/>
    <w:rPr>
      <w:rFonts w:cs="Calibri"/>
    </w:rPr>
  </w:style>
  <w:style w:type="character" w:customStyle="1" w:styleId="ListLabel6">
    <w:name w:val="ListLabel 6"/>
    <w:rsid w:val="00953B88"/>
    <w:rPr>
      <w:b w:val="0"/>
      <w:i w:val="0"/>
      <w:color w:val="00000A"/>
    </w:rPr>
  </w:style>
  <w:style w:type="character" w:customStyle="1" w:styleId="ListLabel7">
    <w:name w:val="ListLabel 7"/>
    <w:rsid w:val="00953B88"/>
    <w:rPr>
      <w:rFonts w:eastAsia="TimesNewRomanPSMT" w:cs="Times New Roman"/>
    </w:rPr>
  </w:style>
  <w:style w:type="character" w:customStyle="1" w:styleId="ListLabel8">
    <w:name w:val="ListLabel 8"/>
    <w:rsid w:val="00953B88"/>
    <w:rPr>
      <w:i w:val="0"/>
    </w:rPr>
  </w:style>
  <w:style w:type="character" w:customStyle="1" w:styleId="NumberingSymbols">
    <w:name w:val="Numbering Symbols"/>
    <w:rsid w:val="00953B88"/>
  </w:style>
  <w:style w:type="character" w:customStyle="1" w:styleId="FootnoteCharacters">
    <w:name w:val="Footnote Characters"/>
    <w:rsid w:val="00953B88"/>
    <w:rPr>
      <w:vertAlign w:val="superscript"/>
    </w:rPr>
  </w:style>
  <w:style w:type="paragraph" w:customStyle="1" w:styleId="Heading">
    <w:name w:val="Heading"/>
    <w:basedOn w:val="Normal"/>
    <w:next w:val="BodyText"/>
    <w:rsid w:val="00953B8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953B8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953B8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953B8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953B88"/>
    <w:rPr>
      <w:b/>
      <w:bCs/>
    </w:rPr>
  </w:style>
  <w:style w:type="character" w:customStyle="1" w:styleId="BalloonTextChar1">
    <w:name w:val="Balloon Text Char1"/>
    <w:basedOn w:val="DefaultParagraphFont"/>
    <w:rsid w:val="00953B8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953B8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953B8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953B8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953B8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953B8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953B88"/>
    <w:pPr>
      <w:jc w:val="center"/>
    </w:pPr>
    <w:rPr>
      <w:b/>
      <w:bCs/>
    </w:rPr>
  </w:style>
  <w:style w:type="character" w:customStyle="1" w:styleId="WW8Num1z0">
    <w:name w:val="WW8Num1z0"/>
    <w:rsid w:val="00953B88"/>
    <w:rPr>
      <w:rFonts w:ascii="Times New Roman" w:hAnsi="Times New Roman" w:cs="Times New Roman"/>
    </w:rPr>
  </w:style>
  <w:style w:type="character" w:customStyle="1" w:styleId="Absatz-Standardschriftart">
    <w:name w:val="Absatz-Standardschriftart"/>
    <w:rsid w:val="00953B88"/>
  </w:style>
  <w:style w:type="character" w:customStyle="1" w:styleId="WW8Num3z0">
    <w:name w:val="WW8Num3z0"/>
    <w:rsid w:val="00953B88"/>
    <w:rPr>
      <w:rFonts w:ascii="Times New Roman" w:eastAsia="Times New Roman" w:hAnsi="Times New Roman" w:cs="Times New Roman"/>
    </w:rPr>
  </w:style>
  <w:style w:type="character" w:customStyle="1" w:styleId="WW8Num3z2">
    <w:name w:val="WW8Num3z2"/>
    <w:rsid w:val="00953B88"/>
    <w:rPr>
      <w:rFonts w:ascii="Wingdings" w:hAnsi="Wingdings"/>
    </w:rPr>
  </w:style>
  <w:style w:type="character" w:customStyle="1" w:styleId="WW8Num3z3">
    <w:name w:val="WW8Num3z3"/>
    <w:rsid w:val="00953B88"/>
    <w:rPr>
      <w:rFonts w:ascii="Symbol" w:hAnsi="Symbol"/>
    </w:rPr>
  </w:style>
  <w:style w:type="character" w:customStyle="1" w:styleId="WW8Num7z3">
    <w:name w:val="WW8Num7z3"/>
    <w:rsid w:val="00953B88"/>
    <w:rPr>
      <w:rFonts w:ascii="Symbol" w:hAnsi="Symbol"/>
    </w:rPr>
  </w:style>
  <w:style w:type="character" w:customStyle="1" w:styleId="WW8NumSt1z0">
    <w:name w:val="WW8NumSt1z0"/>
    <w:rsid w:val="00953B88"/>
    <w:rPr>
      <w:rFonts w:ascii="Times New Roman" w:hAnsi="Times New Roman" w:cs="Times New Roman"/>
    </w:rPr>
  </w:style>
  <w:style w:type="character" w:customStyle="1" w:styleId="WW8NumSt2z0">
    <w:name w:val="WW8NumSt2z0"/>
    <w:rsid w:val="00953B88"/>
    <w:rPr>
      <w:rFonts w:ascii="Times New Roman" w:hAnsi="Times New Roman" w:cs="Times New Roman"/>
    </w:rPr>
  </w:style>
  <w:style w:type="character" w:customStyle="1" w:styleId="WW8NumSt2z1">
    <w:name w:val="WW8NumSt2z1"/>
    <w:rsid w:val="00953B88"/>
    <w:rPr>
      <w:rFonts w:ascii="Courier New" w:hAnsi="Courier New" w:cs="Courier New"/>
    </w:rPr>
  </w:style>
  <w:style w:type="character" w:customStyle="1" w:styleId="WW8NumSt2z2">
    <w:name w:val="WW8NumSt2z2"/>
    <w:rsid w:val="00953B88"/>
    <w:rPr>
      <w:rFonts w:ascii="Wingdings" w:hAnsi="Wingdings"/>
    </w:rPr>
  </w:style>
  <w:style w:type="character" w:customStyle="1" w:styleId="WW8NumSt2z3">
    <w:name w:val="WW8NumSt2z3"/>
    <w:rsid w:val="00953B88"/>
    <w:rPr>
      <w:rFonts w:ascii="Symbol" w:hAnsi="Symbol"/>
    </w:rPr>
  </w:style>
  <w:style w:type="character" w:customStyle="1" w:styleId="WW8NumSt6z0">
    <w:name w:val="WW8NumSt6z0"/>
    <w:rsid w:val="00953B88"/>
    <w:rPr>
      <w:rFonts w:ascii="Times New Roman" w:hAnsi="Times New Roman" w:cs="Times New Roman"/>
    </w:rPr>
  </w:style>
  <w:style w:type="paragraph" w:customStyle="1" w:styleId="lofej">
    <w:name w:val="Élofej"/>
    <w:basedOn w:val="Normal"/>
    <w:rsid w:val="00953B8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953B88"/>
    <w:pPr>
      <w:suppressAutoHyphens/>
      <w:jc w:val="left"/>
    </w:pPr>
    <w:rPr>
      <w:rFonts w:ascii="Times New Roman" w:hAnsi="Times New Roman"/>
      <w:noProof w:val="0"/>
      <w:sz w:val="24"/>
      <w:lang w:val="en-US" w:eastAsia="ar-SA"/>
    </w:rPr>
  </w:style>
  <w:style w:type="paragraph" w:customStyle="1" w:styleId="Normal1">
    <w:name w:val="Normal1"/>
    <w:basedOn w:val="Normal"/>
    <w:rsid w:val="00953B8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953B88"/>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953B88"/>
  </w:style>
  <w:style w:type="character" w:customStyle="1" w:styleId="shorttext">
    <w:name w:val="short_text"/>
    <w:rsid w:val="00953B88"/>
  </w:style>
  <w:style w:type="character" w:customStyle="1" w:styleId="hps">
    <w:name w:val="hps"/>
    <w:rsid w:val="00953B88"/>
  </w:style>
  <w:style w:type="character" w:styleId="LineNumber">
    <w:name w:val="line number"/>
    <w:uiPriority w:val="99"/>
    <w:semiHidden/>
    <w:unhideWhenUsed/>
    <w:rsid w:val="00953B88"/>
  </w:style>
  <w:style w:type="paragraph" w:styleId="FootnoteText">
    <w:name w:val="footnote text"/>
    <w:basedOn w:val="Normal"/>
    <w:link w:val="FootnoteTextChar"/>
    <w:uiPriority w:val="99"/>
    <w:semiHidden/>
    <w:unhideWhenUsed/>
    <w:rsid w:val="00953B8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953B8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953B88"/>
    <w:rPr>
      <w:vertAlign w:val="superscript"/>
    </w:rPr>
  </w:style>
  <w:style w:type="table" w:customStyle="1" w:styleId="TableGrid21">
    <w:name w:val="Table Grid21"/>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953B88"/>
  </w:style>
  <w:style w:type="table" w:customStyle="1" w:styleId="TableGrid5">
    <w:name w:val="Table Grid5"/>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953B8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953B8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B88"/>
  </w:style>
  <w:style w:type="numbering" w:customStyle="1" w:styleId="NoList13">
    <w:name w:val="No List13"/>
    <w:next w:val="NoList"/>
    <w:uiPriority w:val="99"/>
    <w:semiHidden/>
    <w:unhideWhenUsed/>
    <w:rsid w:val="00953B88"/>
  </w:style>
  <w:style w:type="paragraph" w:customStyle="1" w:styleId="TableParagraph">
    <w:name w:val="Table Paragraph"/>
    <w:basedOn w:val="Normal"/>
    <w:uiPriority w:val="1"/>
    <w:qFormat/>
    <w:rsid w:val="00953B88"/>
    <w:pPr>
      <w:widowControl w:val="0"/>
      <w:spacing w:after="0" w:line="240" w:lineRule="auto"/>
    </w:pPr>
    <w:rPr>
      <w:lang w:val="en-US"/>
    </w:rPr>
  </w:style>
  <w:style w:type="paragraph" w:customStyle="1" w:styleId="Normal3">
    <w:name w:val="Normal3"/>
    <w:basedOn w:val="Normal"/>
    <w:uiPriority w:val="99"/>
    <w:rsid w:val="00953B88"/>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953B88"/>
  </w:style>
  <w:style w:type="numbering" w:customStyle="1" w:styleId="NoList1112">
    <w:name w:val="No List1112"/>
    <w:next w:val="NoList"/>
    <w:uiPriority w:val="99"/>
    <w:semiHidden/>
    <w:unhideWhenUsed/>
    <w:rsid w:val="00953B88"/>
  </w:style>
  <w:style w:type="table" w:customStyle="1" w:styleId="TableGrid15">
    <w:name w:val="Table Grid15"/>
    <w:basedOn w:val="TableNormal"/>
    <w:next w:val="TableGrid"/>
    <w:uiPriority w:val="59"/>
    <w:rsid w:val="00953B8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29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3A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454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96C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53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D617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6B21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414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953B88"/>
    <w:pPr>
      <w:outlineLvl w:val="0"/>
    </w:pPr>
    <w:rPr>
      <w:color w:val="auto"/>
    </w:rPr>
  </w:style>
  <w:style w:type="paragraph" w:styleId="Heading2">
    <w:name w:val="heading 2"/>
    <w:aliases w:val="Naslov 2"/>
    <w:basedOn w:val="Normal"/>
    <w:next w:val="Normal"/>
    <w:link w:val="Heading2Char"/>
    <w:uiPriority w:val="1"/>
    <w:qFormat/>
    <w:rsid w:val="00953B8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953B8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953B8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953B8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953B8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953B8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953B8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953B8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953B8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953B8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953B8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953B8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953B88"/>
    <w:rPr>
      <w:rFonts w:ascii="Arial" w:eastAsia="Times New Roman" w:hAnsi="Arial" w:cs="Times New Roman"/>
      <w:szCs w:val="20"/>
    </w:rPr>
  </w:style>
  <w:style w:type="character" w:customStyle="1" w:styleId="Heading6Char">
    <w:name w:val="Heading 6 Char"/>
    <w:basedOn w:val="DefaultParagraphFont"/>
    <w:link w:val="Heading6"/>
    <w:uiPriority w:val="9"/>
    <w:rsid w:val="00953B88"/>
    <w:rPr>
      <w:rFonts w:ascii="Arial" w:eastAsia="Times New Roman" w:hAnsi="Arial" w:cs="Times New Roman"/>
      <w:i/>
      <w:szCs w:val="20"/>
    </w:rPr>
  </w:style>
  <w:style w:type="character" w:customStyle="1" w:styleId="Heading7Char">
    <w:name w:val="Heading 7 Char"/>
    <w:basedOn w:val="DefaultParagraphFont"/>
    <w:link w:val="Heading7"/>
    <w:rsid w:val="00953B88"/>
    <w:rPr>
      <w:rFonts w:ascii="Arial" w:eastAsia="Times New Roman" w:hAnsi="Arial" w:cs="Times New Roman"/>
      <w:sz w:val="23"/>
      <w:szCs w:val="20"/>
    </w:rPr>
  </w:style>
  <w:style w:type="character" w:customStyle="1" w:styleId="Heading8Char">
    <w:name w:val="Heading 8 Char"/>
    <w:basedOn w:val="DefaultParagraphFont"/>
    <w:link w:val="Heading8"/>
    <w:rsid w:val="00953B88"/>
    <w:rPr>
      <w:rFonts w:ascii="Arial" w:eastAsia="Times New Roman" w:hAnsi="Arial" w:cs="Times New Roman"/>
      <w:i/>
      <w:sz w:val="23"/>
      <w:szCs w:val="20"/>
    </w:rPr>
  </w:style>
  <w:style w:type="character" w:customStyle="1" w:styleId="Heading9Char">
    <w:name w:val="Heading 9 Char"/>
    <w:basedOn w:val="DefaultParagraphFont"/>
    <w:link w:val="Heading9"/>
    <w:rsid w:val="00953B88"/>
    <w:rPr>
      <w:rFonts w:ascii="Arial" w:eastAsia="Times New Roman" w:hAnsi="Arial" w:cs="Times New Roman"/>
      <w:i/>
      <w:sz w:val="18"/>
      <w:szCs w:val="20"/>
    </w:rPr>
  </w:style>
  <w:style w:type="numbering" w:customStyle="1" w:styleId="NoList1">
    <w:name w:val="No List1"/>
    <w:next w:val="NoList"/>
    <w:uiPriority w:val="99"/>
    <w:semiHidden/>
    <w:rsid w:val="00953B88"/>
  </w:style>
  <w:style w:type="table" w:styleId="TableWeb3">
    <w:name w:val="Table Web 3"/>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953B88"/>
    <w:rPr>
      <w:color w:val="0000FF"/>
      <w:u w:val="single"/>
    </w:rPr>
  </w:style>
  <w:style w:type="table" w:styleId="TableWeb2">
    <w:name w:val="Table Web 2"/>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53B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953B8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953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953B88"/>
    <w:rPr>
      <w:sz w:val="16"/>
      <w:szCs w:val="16"/>
    </w:rPr>
  </w:style>
  <w:style w:type="paragraph" w:styleId="CommentText">
    <w:name w:val="annotation text"/>
    <w:basedOn w:val="Normal"/>
    <w:link w:val="CommentTextChar"/>
    <w:uiPriority w:val="99"/>
    <w:rsid w:val="00953B8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953B8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953B88"/>
    <w:rPr>
      <w:b/>
      <w:bCs/>
    </w:rPr>
  </w:style>
  <w:style w:type="character" w:customStyle="1" w:styleId="CommentSubjectChar">
    <w:name w:val="Comment Subject Char"/>
    <w:basedOn w:val="CommentTextChar"/>
    <w:link w:val="CommentSubject"/>
    <w:uiPriority w:val="99"/>
    <w:rsid w:val="00953B8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953B8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953B88"/>
    <w:rPr>
      <w:rFonts w:ascii="Tahoma" w:eastAsia="Times New Roman" w:hAnsi="Tahoma" w:cs="Tahoma"/>
      <w:sz w:val="16"/>
      <w:szCs w:val="16"/>
      <w:lang w:val="sr-Cyrl-CS"/>
    </w:rPr>
  </w:style>
  <w:style w:type="paragraph" w:customStyle="1" w:styleId="Paragraf">
    <w:name w:val="Paragraf"/>
    <w:basedOn w:val="Normal"/>
    <w:rsid w:val="00953B8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953B8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953B88"/>
    <w:rPr>
      <w:rFonts w:ascii="Verdana" w:eastAsia="Times New Roman" w:hAnsi="Verdana" w:cs="Times New Roman"/>
      <w:noProof/>
      <w:szCs w:val="24"/>
      <w:lang w:val="sr-Cyrl-CS"/>
    </w:rPr>
  </w:style>
  <w:style w:type="paragraph" w:styleId="Footer">
    <w:name w:val="footer"/>
    <w:basedOn w:val="Normal"/>
    <w:link w:val="Foot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953B88"/>
    <w:rPr>
      <w:rFonts w:ascii="Times New Roman" w:eastAsia="Times New Roman" w:hAnsi="Times New Roman" w:cs="Times New Roman"/>
      <w:sz w:val="24"/>
      <w:szCs w:val="24"/>
      <w:lang w:val="sr-Cyrl-CS"/>
    </w:rPr>
  </w:style>
  <w:style w:type="character" w:styleId="PageNumber">
    <w:name w:val="page number"/>
    <w:basedOn w:val="DefaultParagraphFont"/>
    <w:rsid w:val="00953B88"/>
  </w:style>
  <w:style w:type="paragraph" w:styleId="Header">
    <w:name w:val="header"/>
    <w:basedOn w:val="Normal"/>
    <w:link w:val="Head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953B88"/>
    <w:rPr>
      <w:rFonts w:ascii="Times New Roman" w:eastAsia="Times New Roman" w:hAnsi="Times New Roman" w:cs="Times New Roman"/>
      <w:sz w:val="24"/>
      <w:szCs w:val="24"/>
      <w:lang w:val="sr-Cyrl-CS"/>
    </w:rPr>
  </w:style>
  <w:style w:type="character" w:styleId="Strong">
    <w:name w:val="Strong"/>
    <w:uiPriority w:val="22"/>
    <w:qFormat/>
    <w:rsid w:val="00953B88"/>
    <w:rPr>
      <w:b/>
      <w:bCs/>
    </w:rPr>
  </w:style>
  <w:style w:type="character" w:customStyle="1" w:styleId="CharChar21">
    <w:name w:val="Char Char21"/>
    <w:rsid w:val="00953B88"/>
    <w:rPr>
      <w:rFonts w:ascii="Calibri" w:eastAsia="Calibri" w:hAnsi="Calibri"/>
      <w:sz w:val="22"/>
      <w:szCs w:val="22"/>
      <w:lang w:val="en-US" w:eastAsia="en-US" w:bidi="ar-SA"/>
    </w:rPr>
  </w:style>
  <w:style w:type="character" w:customStyle="1" w:styleId="CharChar20">
    <w:name w:val="Char Char20"/>
    <w:rsid w:val="00953B88"/>
    <w:rPr>
      <w:rFonts w:ascii="Calibri" w:eastAsia="Calibri" w:hAnsi="Calibri"/>
      <w:sz w:val="22"/>
      <w:szCs w:val="22"/>
      <w:lang w:val="en-US" w:eastAsia="en-US" w:bidi="ar-SA"/>
    </w:rPr>
  </w:style>
  <w:style w:type="paragraph" w:customStyle="1" w:styleId="CowiDate">
    <w:name w:val="CowiDate"/>
    <w:basedOn w:val="Normal"/>
    <w:next w:val="Normal"/>
    <w:rsid w:val="00953B8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953B8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53B88"/>
    <w:rPr>
      <w:rFonts w:ascii="Arial" w:eastAsia="Times New Roman" w:hAnsi="Arial" w:cs="Times New Roman"/>
      <w:sz w:val="24"/>
      <w:szCs w:val="20"/>
    </w:rPr>
  </w:style>
  <w:style w:type="paragraph" w:styleId="BodyTextIndent3">
    <w:name w:val="Body Text Indent 3"/>
    <w:basedOn w:val="Normal"/>
    <w:link w:val="BodyTextIndent3Char"/>
    <w:unhideWhenUsed/>
    <w:rsid w:val="00953B8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953B88"/>
    <w:rPr>
      <w:rFonts w:ascii="Calibri" w:eastAsia="Calibri" w:hAnsi="Calibri" w:cs="Times New Roman"/>
      <w:sz w:val="16"/>
      <w:szCs w:val="16"/>
      <w:lang w:val="en-US"/>
    </w:rPr>
  </w:style>
  <w:style w:type="paragraph" w:styleId="BlockText">
    <w:name w:val="Block Text"/>
    <w:basedOn w:val="Normal"/>
    <w:rsid w:val="00953B8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953B8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953B8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953B88"/>
    <w:rPr>
      <w:rFonts w:ascii="Times New Roman" w:eastAsia="Times New Roman" w:hAnsi="Times New Roman" w:cs="Times New Roman"/>
      <w:sz w:val="24"/>
      <w:szCs w:val="24"/>
      <w:lang w:val="en-US"/>
    </w:rPr>
  </w:style>
  <w:style w:type="paragraph" w:styleId="BodyText3">
    <w:name w:val="Body Text 3"/>
    <w:basedOn w:val="Normal"/>
    <w:link w:val="BodyText3Char"/>
    <w:rsid w:val="00953B8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53B8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953B8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953B88"/>
    <w:rPr>
      <w:rFonts w:ascii="Calibri" w:eastAsia="Calibri" w:hAnsi="Calibri" w:cs="Times New Roman"/>
      <w:lang w:val="en-US"/>
    </w:rPr>
  </w:style>
  <w:style w:type="paragraph" w:customStyle="1" w:styleId="oddl-nadpis">
    <w:name w:val="oddíl-nadpis"/>
    <w:basedOn w:val="Normal"/>
    <w:rsid w:val="00953B8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953B88"/>
    <w:rPr>
      <w:color w:val="800080"/>
      <w:u w:val="single"/>
    </w:rPr>
  </w:style>
  <w:style w:type="paragraph" w:styleId="HTMLAddress">
    <w:name w:val="HTML Address"/>
    <w:basedOn w:val="Normal"/>
    <w:link w:val="HTMLAddressChar"/>
    <w:rsid w:val="00953B8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953B88"/>
    <w:rPr>
      <w:rFonts w:ascii="Verdana" w:eastAsia="Times New Roman" w:hAnsi="Verdana" w:cs="Times New Roman"/>
      <w:i/>
      <w:iCs/>
      <w:noProof/>
      <w:szCs w:val="24"/>
      <w:lang w:val="sr-Latn-CS"/>
    </w:rPr>
  </w:style>
  <w:style w:type="character" w:styleId="HTMLCode">
    <w:name w:val="HTML Code"/>
    <w:rsid w:val="00953B88"/>
    <w:rPr>
      <w:rFonts w:ascii="Courier New" w:eastAsia="Times New Roman" w:hAnsi="Courier New" w:cs="Times New Roman" w:hint="default"/>
      <w:sz w:val="20"/>
      <w:szCs w:val="20"/>
    </w:rPr>
  </w:style>
  <w:style w:type="character" w:styleId="HTMLKeyboard">
    <w:name w:val="HTML Keyboard"/>
    <w:rsid w:val="00953B8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95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953B88"/>
    <w:rPr>
      <w:rFonts w:ascii="Courier New" w:eastAsia="Times New Roman" w:hAnsi="Courier New" w:cs="Courier New"/>
      <w:noProof/>
      <w:sz w:val="20"/>
      <w:szCs w:val="20"/>
      <w:lang w:val="sr-Latn-CS"/>
    </w:rPr>
  </w:style>
  <w:style w:type="character" w:styleId="HTMLSample">
    <w:name w:val="HTML Sample"/>
    <w:rsid w:val="00953B88"/>
    <w:rPr>
      <w:rFonts w:ascii="Courier New" w:eastAsia="Times New Roman" w:hAnsi="Courier New" w:cs="Times New Roman" w:hint="default"/>
    </w:rPr>
  </w:style>
  <w:style w:type="character" w:styleId="HTMLTypewriter">
    <w:name w:val="HTML Typewriter"/>
    <w:rsid w:val="00953B88"/>
    <w:rPr>
      <w:rFonts w:ascii="Courier New" w:eastAsia="Times New Roman" w:hAnsi="Courier New" w:cs="Times New Roman" w:hint="default"/>
      <w:sz w:val="20"/>
      <w:szCs w:val="20"/>
    </w:rPr>
  </w:style>
  <w:style w:type="paragraph" w:styleId="NormalIndent">
    <w:name w:val="Normal Indent"/>
    <w:basedOn w:val="Normal"/>
    <w:rsid w:val="00953B8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953B8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953B8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953B8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953B8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953B8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953B8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953B8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953B8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953B8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953B8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953B88"/>
    <w:rPr>
      <w:rFonts w:ascii="Arial" w:eastAsia="Times New Roman" w:hAnsi="Arial" w:cs="Arial"/>
      <w:b/>
      <w:bCs/>
      <w:noProof/>
      <w:kern w:val="28"/>
      <w:sz w:val="32"/>
      <w:szCs w:val="32"/>
      <w:lang w:val="sr-Latn-CS"/>
    </w:rPr>
  </w:style>
  <w:style w:type="paragraph" w:styleId="Closing">
    <w:name w:val="Closing"/>
    <w:basedOn w:val="Normal"/>
    <w:link w:val="Closing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953B88"/>
    <w:rPr>
      <w:rFonts w:ascii="Verdana" w:eastAsia="Times New Roman" w:hAnsi="Verdana" w:cs="Times New Roman"/>
      <w:noProof/>
      <w:szCs w:val="24"/>
      <w:lang w:val="sr-Latn-CS"/>
    </w:rPr>
  </w:style>
  <w:style w:type="paragraph" w:styleId="Signature">
    <w:name w:val="Signature"/>
    <w:basedOn w:val="Normal"/>
    <w:link w:val="Signature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953B88"/>
    <w:rPr>
      <w:rFonts w:ascii="Verdana" w:eastAsia="Times New Roman" w:hAnsi="Verdana" w:cs="Times New Roman"/>
      <w:noProof/>
      <w:szCs w:val="24"/>
      <w:lang w:val="sr-Latn-CS"/>
    </w:rPr>
  </w:style>
  <w:style w:type="paragraph" w:styleId="ListContinue">
    <w:name w:val="List Continue"/>
    <w:basedOn w:val="Normal"/>
    <w:rsid w:val="00953B8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953B8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953B8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953B8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953B8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953B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953B8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953B8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953B88"/>
    <w:rPr>
      <w:rFonts w:ascii="Arial" w:eastAsia="Times New Roman" w:hAnsi="Arial" w:cs="Arial"/>
      <w:noProof/>
      <w:sz w:val="24"/>
      <w:szCs w:val="24"/>
      <w:lang w:val="sr-Latn-CS"/>
    </w:rPr>
  </w:style>
  <w:style w:type="paragraph" w:styleId="Salutation">
    <w:name w:val="Salutation"/>
    <w:basedOn w:val="Normal"/>
    <w:next w:val="Normal"/>
    <w:link w:val="SalutationChar"/>
    <w:rsid w:val="00953B8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953B88"/>
    <w:rPr>
      <w:rFonts w:ascii="Verdana" w:eastAsia="Times New Roman" w:hAnsi="Verdana" w:cs="Times New Roman"/>
      <w:noProof/>
      <w:szCs w:val="24"/>
      <w:lang w:val="sr-Latn-CS"/>
    </w:rPr>
  </w:style>
  <w:style w:type="paragraph" w:styleId="Date">
    <w:name w:val="Date"/>
    <w:basedOn w:val="Normal"/>
    <w:next w:val="Normal"/>
    <w:link w:val="DateChar"/>
    <w:rsid w:val="00953B8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953B8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953B88"/>
    <w:pPr>
      <w:ind w:firstLine="210"/>
    </w:pPr>
    <w:rPr>
      <w:lang w:val="sr-Latn-CS"/>
    </w:rPr>
  </w:style>
  <w:style w:type="character" w:customStyle="1" w:styleId="BodyTextFirstIndentChar">
    <w:name w:val="Body Text First Indent Char"/>
    <w:basedOn w:val="BodyTextChar"/>
    <w:link w:val="BodyTextFirstIndent"/>
    <w:rsid w:val="00953B8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953B8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953B8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953B8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953B88"/>
    <w:rPr>
      <w:rFonts w:ascii="Verdana" w:eastAsia="Times New Roman" w:hAnsi="Verdana" w:cs="Times New Roman"/>
      <w:noProof/>
      <w:szCs w:val="24"/>
      <w:lang w:val="sr-Latn-CS"/>
    </w:rPr>
  </w:style>
  <w:style w:type="paragraph" w:styleId="PlainText">
    <w:name w:val="Plain Text"/>
    <w:basedOn w:val="Normal"/>
    <w:link w:val="PlainTextChar"/>
    <w:rsid w:val="00953B8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953B8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953B8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953B88"/>
    <w:rPr>
      <w:rFonts w:ascii="Verdana" w:eastAsia="Times New Roman" w:hAnsi="Verdana" w:cs="Times New Roman"/>
      <w:noProof/>
      <w:szCs w:val="24"/>
      <w:lang w:val="sr-Latn-CS"/>
    </w:rPr>
  </w:style>
  <w:style w:type="paragraph" w:customStyle="1" w:styleId="Naslov">
    <w:name w:val="Naslov"/>
    <w:basedOn w:val="Normal"/>
    <w:next w:val="Paragraf"/>
    <w:rsid w:val="00953B8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953B8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953B8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953B8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953B8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953B8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953B8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953B88"/>
    <w:pPr>
      <w:keepNext/>
      <w:spacing w:before="240"/>
      <w:ind w:firstLine="0"/>
      <w:jc w:val="center"/>
      <w:outlineLvl w:val="2"/>
    </w:pPr>
    <w:rPr>
      <w:lang w:val="sr-Latn-CS"/>
    </w:rPr>
  </w:style>
  <w:style w:type="paragraph" w:customStyle="1" w:styleId="Tacka1">
    <w:name w:val="Tacka 1"/>
    <w:basedOn w:val="Normal"/>
    <w:rsid w:val="00953B8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953B8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953B8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953B8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953B8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953B8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953B8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953B8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953B8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953B8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953B88"/>
    <w:rPr>
      <w:b/>
      <w:bCs/>
    </w:rPr>
  </w:style>
  <w:style w:type="paragraph" w:customStyle="1" w:styleId="PodnaslovC">
    <w:name w:val="Podnaslov C"/>
    <w:basedOn w:val="Normal"/>
    <w:next w:val="Paragraf"/>
    <w:rsid w:val="00953B8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953B88"/>
    <w:pPr>
      <w:keepNext/>
      <w:spacing w:before="240" w:after="120"/>
      <w:ind w:firstLine="0"/>
      <w:jc w:val="center"/>
    </w:pPr>
    <w:rPr>
      <w:b/>
      <w:spacing w:val="40"/>
      <w:sz w:val="24"/>
      <w:lang w:val="sr-Latn-CS"/>
    </w:rPr>
  </w:style>
  <w:style w:type="paragraph" w:customStyle="1" w:styleId="PotpisR">
    <w:name w:val="Potpis R"/>
    <w:basedOn w:val="Potpis"/>
    <w:next w:val="Paragraf"/>
    <w:rsid w:val="00953B88"/>
    <w:rPr>
      <w:b/>
      <w:bCs/>
      <w:spacing w:val="80"/>
    </w:rPr>
  </w:style>
  <w:style w:type="paragraph" w:customStyle="1" w:styleId="ParagrafB">
    <w:name w:val="Paragraf B"/>
    <w:basedOn w:val="Paragraf"/>
    <w:next w:val="Paragraf"/>
    <w:rsid w:val="00953B88"/>
    <w:rPr>
      <w:b/>
      <w:bCs/>
    </w:rPr>
  </w:style>
  <w:style w:type="paragraph" w:customStyle="1" w:styleId="ParagrafI">
    <w:name w:val="Paragraf I"/>
    <w:basedOn w:val="Paragraf"/>
    <w:rsid w:val="00953B88"/>
    <w:rPr>
      <w:i/>
      <w:iCs/>
    </w:rPr>
  </w:style>
  <w:style w:type="paragraph" w:customStyle="1" w:styleId="Podnozje">
    <w:name w:val="Podnozje"/>
    <w:basedOn w:val="Normal"/>
    <w:rsid w:val="00953B8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953B8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953B88"/>
    <w:rPr>
      <w:vanish/>
      <w:webHidden w:val="0"/>
      <w:lang w:val="sr-Cyrl-CS"/>
      <w:specVanish w:val="0"/>
    </w:rPr>
  </w:style>
  <w:style w:type="numbering" w:customStyle="1" w:styleId="NoList11">
    <w:name w:val="No List11"/>
    <w:next w:val="NoList"/>
    <w:uiPriority w:val="99"/>
    <w:semiHidden/>
    <w:unhideWhenUsed/>
    <w:rsid w:val="00953B88"/>
  </w:style>
  <w:style w:type="paragraph" w:customStyle="1" w:styleId="xl65">
    <w:name w:val="xl6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953B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953B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953B8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953B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953B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953B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953B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953B8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953B8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953B8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953B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953B8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953B8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953B8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953B88"/>
    <w:rPr>
      <w:rFonts w:ascii="Arial" w:eastAsia="Times New Roman" w:hAnsi="Arial" w:cs="Times New Roman"/>
      <w:szCs w:val="20"/>
      <w:lang w:val="sr-Cyrl-CS" w:eastAsia="ar-SA"/>
    </w:rPr>
  </w:style>
  <w:style w:type="numbering" w:customStyle="1" w:styleId="NoList2">
    <w:name w:val="No List2"/>
    <w:next w:val="NoList"/>
    <w:uiPriority w:val="99"/>
    <w:semiHidden/>
    <w:rsid w:val="00953B88"/>
  </w:style>
  <w:style w:type="numbering" w:customStyle="1" w:styleId="NoList111">
    <w:name w:val="No List111"/>
    <w:next w:val="NoList"/>
    <w:uiPriority w:val="99"/>
    <w:semiHidden/>
    <w:unhideWhenUsed/>
    <w:rsid w:val="00953B88"/>
  </w:style>
  <w:style w:type="numbering" w:customStyle="1" w:styleId="NoList21">
    <w:name w:val="No List21"/>
    <w:next w:val="NoList"/>
    <w:semiHidden/>
    <w:rsid w:val="00953B88"/>
  </w:style>
  <w:style w:type="table" w:customStyle="1" w:styleId="TableGrid1">
    <w:name w:val="Table Grid1"/>
    <w:basedOn w:val="TableNormal"/>
    <w:next w:val="TableGrid"/>
    <w:rsid w:val="00953B8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53B88"/>
  </w:style>
  <w:style w:type="numbering" w:customStyle="1" w:styleId="NoList12">
    <w:name w:val="No List12"/>
    <w:next w:val="NoList"/>
    <w:uiPriority w:val="99"/>
    <w:semiHidden/>
    <w:rsid w:val="00953B88"/>
  </w:style>
  <w:style w:type="table" w:customStyle="1" w:styleId="TableGrid2">
    <w:name w:val="Table Grid2"/>
    <w:basedOn w:val="TableNormal"/>
    <w:next w:val="TableGrid"/>
    <w:rsid w:val="00953B8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3B88"/>
  </w:style>
  <w:style w:type="numbering" w:customStyle="1" w:styleId="NoList22">
    <w:name w:val="No List22"/>
    <w:next w:val="NoList"/>
    <w:semiHidden/>
    <w:rsid w:val="00953B88"/>
  </w:style>
  <w:style w:type="table" w:customStyle="1" w:styleId="TableGrid11">
    <w:name w:val="Table Grid11"/>
    <w:basedOn w:val="TableNormal"/>
    <w:next w:val="TableGrid"/>
    <w:rsid w:val="00953B8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953B88"/>
    <w:rPr>
      <w:i/>
      <w:iCs/>
    </w:rPr>
  </w:style>
  <w:style w:type="numbering" w:customStyle="1" w:styleId="NoList4">
    <w:name w:val="No List4"/>
    <w:next w:val="NoList"/>
    <w:uiPriority w:val="99"/>
    <w:semiHidden/>
    <w:unhideWhenUsed/>
    <w:rsid w:val="00953B88"/>
  </w:style>
  <w:style w:type="paragraph" w:customStyle="1" w:styleId="listparagraph0">
    <w:name w:val="listparagraph"/>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953B88"/>
    <w:rPr>
      <w:rFonts w:ascii="Symbol" w:hAnsi="Symbol" w:cs="Symbol"/>
    </w:rPr>
  </w:style>
  <w:style w:type="character" w:customStyle="1" w:styleId="WW8Num2z1">
    <w:name w:val="WW8Num2z1"/>
    <w:rsid w:val="00953B88"/>
    <w:rPr>
      <w:rFonts w:ascii="Courier New" w:hAnsi="Courier New" w:cs="Courier New"/>
    </w:rPr>
  </w:style>
  <w:style w:type="character" w:customStyle="1" w:styleId="WW8Num2z2">
    <w:name w:val="WW8Num2z2"/>
    <w:rsid w:val="00953B88"/>
    <w:rPr>
      <w:rFonts w:ascii="Wingdings" w:hAnsi="Wingdings" w:cs="Wingdings"/>
    </w:rPr>
  </w:style>
  <w:style w:type="character" w:customStyle="1" w:styleId="WW8Num3z1">
    <w:name w:val="WW8Num3z1"/>
    <w:rsid w:val="00953B88"/>
    <w:rPr>
      <w:b/>
      <w:i w:val="0"/>
      <w:sz w:val="24"/>
      <w:szCs w:val="24"/>
    </w:rPr>
  </w:style>
  <w:style w:type="character" w:customStyle="1" w:styleId="WW8Num4z0">
    <w:name w:val="WW8Num4z0"/>
    <w:rsid w:val="00953B88"/>
    <w:rPr>
      <w:rFonts w:cs="Arial"/>
      <w:i w:val="0"/>
      <w:sz w:val="24"/>
    </w:rPr>
  </w:style>
  <w:style w:type="character" w:customStyle="1" w:styleId="WW8Num4z1">
    <w:name w:val="WW8Num4z1"/>
    <w:rsid w:val="00953B88"/>
    <w:rPr>
      <w:rFonts w:ascii="Courier New" w:hAnsi="Courier New" w:cs="Courier New"/>
    </w:rPr>
  </w:style>
  <w:style w:type="character" w:customStyle="1" w:styleId="WW8Num4z2">
    <w:name w:val="WW8Num4z2"/>
    <w:rsid w:val="00953B88"/>
    <w:rPr>
      <w:rFonts w:ascii="Wingdings" w:hAnsi="Wingdings" w:cs="Wingdings"/>
    </w:rPr>
  </w:style>
  <w:style w:type="character" w:customStyle="1" w:styleId="WW8Num4z3">
    <w:name w:val="WW8Num4z3"/>
    <w:rsid w:val="00953B88"/>
    <w:rPr>
      <w:rFonts w:ascii="Symbol" w:hAnsi="Symbol" w:cs="Symbol"/>
    </w:rPr>
  </w:style>
  <w:style w:type="character" w:customStyle="1" w:styleId="WW8Num5z0">
    <w:name w:val="WW8Num5z0"/>
    <w:rsid w:val="00953B88"/>
    <w:rPr>
      <w:rFonts w:cs="Arial"/>
      <w:b w:val="0"/>
      <w:i w:val="0"/>
      <w:sz w:val="24"/>
    </w:rPr>
  </w:style>
  <w:style w:type="character" w:customStyle="1" w:styleId="WW8Num5z1">
    <w:name w:val="WW8Num5z1"/>
    <w:rsid w:val="00953B88"/>
    <w:rPr>
      <w:rFonts w:ascii="Courier New" w:hAnsi="Courier New" w:cs="Courier New"/>
    </w:rPr>
  </w:style>
  <w:style w:type="character" w:customStyle="1" w:styleId="WW8Num5z2">
    <w:name w:val="WW8Num5z2"/>
    <w:rsid w:val="00953B88"/>
    <w:rPr>
      <w:rFonts w:ascii="Wingdings" w:hAnsi="Wingdings" w:cs="Wingdings"/>
    </w:rPr>
  </w:style>
  <w:style w:type="character" w:customStyle="1" w:styleId="WW8Num6z0">
    <w:name w:val="WW8Num6z0"/>
    <w:rsid w:val="00953B88"/>
    <w:rPr>
      <w:rFonts w:ascii="Symbol" w:hAnsi="Symbol" w:cs="Symbol"/>
    </w:rPr>
  </w:style>
  <w:style w:type="character" w:customStyle="1" w:styleId="WW8Num6z1">
    <w:name w:val="WW8Num6z1"/>
    <w:rsid w:val="00953B88"/>
    <w:rPr>
      <w:rFonts w:ascii="Courier New" w:hAnsi="Courier New" w:cs="Courier New"/>
    </w:rPr>
  </w:style>
  <w:style w:type="character" w:customStyle="1" w:styleId="WW8Num6z2">
    <w:name w:val="WW8Num6z2"/>
    <w:rsid w:val="00953B88"/>
    <w:rPr>
      <w:rFonts w:ascii="Wingdings" w:hAnsi="Wingdings" w:cs="Wingdings"/>
    </w:rPr>
  </w:style>
  <w:style w:type="character" w:customStyle="1" w:styleId="WW8Num8z1">
    <w:name w:val="WW8Num8z1"/>
    <w:rsid w:val="00953B88"/>
    <w:rPr>
      <w:rFonts w:ascii="Courier New" w:hAnsi="Courier New" w:cs="Courier New"/>
    </w:rPr>
  </w:style>
  <w:style w:type="character" w:customStyle="1" w:styleId="WW8Num8z2">
    <w:name w:val="WW8Num8z2"/>
    <w:rsid w:val="00953B88"/>
    <w:rPr>
      <w:rFonts w:ascii="Wingdings" w:hAnsi="Wingdings" w:cs="Wingdings"/>
    </w:rPr>
  </w:style>
  <w:style w:type="character" w:customStyle="1" w:styleId="WW8Num8z3">
    <w:name w:val="WW8Num8z3"/>
    <w:rsid w:val="00953B88"/>
    <w:rPr>
      <w:rFonts w:ascii="Symbol" w:hAnsi="Symbol" w:cs="Symbol"/>
    </w:rPr>
  </w:style>
  <w:style w:type="character" w:customStyle="1" w:styleId="WW8Num9z0">
    <w:name w:val="WW8Num9z0"/>
    <w:rsid w:val="00953B88"/>
    <w:rPr>
      <w:i w:val="0"/>
    </w:rPr>
  </w:style>
  <w:style w:type="character" w:customStyle="1" w:styleId="WW8Num9z1">
    <w:name w:val="WW8Num9z1"/>
    <w:rsid w:val="00953B88"/>
    <w:rPr>
      <w:rFonts w:ascii="Courier New" w:hAnsi="Courier New" w:cs="Courier New"/>
    </w:rPr>
  </w:style>
  <w:style w:type="character" w:customStyle="1" w:styleId="WW8Num9z2">
    <w:name w:val="WW8Num9z2"/>
    <w:rsid w:val="00953B88"/>
    <w:rPr>
      <w:rFonts w:ascii="Wingdings" w:hAnsi="Wingdings" w:cs="Wingdings"/>
    </w:rPr>
  </w:style>
  <w:style w:type="character" w:customStyle="1" w:styleId="WW8Num9z3">
    <w:name w:val="WW8Num9z3"/>
    <w:rsid w:val="00953B88"/>
    <w:rPr>
      <w:rFonts w:ascii="Symbol" w:hAnsi="Symbol" w:cs="Symbol"/>
    </w:rPr>
  </w:style>
  <w:style w:type="character" w:customStyle="1" w:styleId="WW8Num10z1">
    <w:name w:val="WW8Num10z1"/>
    <w:rsid w:val="00953B88"/>
    <w:rPr>
      <w:rFonts w:ascii="Courier New" w:hAnsi="Courier New" w:cs="Courier New"/>
    </w:rPr>
  </w:style>
  <w:style w:type="character" w:customStyle="1" w:styleId="WW8Num10z2">
    <w:name w:val="WW8Num10z2"/>
    <w:rsid w:val="00953B88"/>
    <w:rPr>
      <w:rFonts w:ascii="Wingdings" w:hAnsi="Wingdings" w:cs="Wingdings"/>
    </w:rPr>
  </w:style>
  <w:style w:type="character" w:customStyle="1" w:styleId="WW8Num10z3">
    <w:name w:val="WW8Num10z3"/>
    <w:rsid w:val="00953B88"/>
    <w:rPr>
      <w:rFonts w:ascii="Symbol" w:hAnsi="Symbol" w:cs="Symbol"/>
    </w:rPr>
  </w:style>
  <w:style w:type="character" w:customStyle="1" w:styleId="WW8Num5z3">
    <w:name w:val="WW8Num5z3"/>
    <w:rsid w:val="00953B88"/>
    <w:rPr>
      <w:rFonts w:ascii="Symbol" w:hAnsi="Symbol" w:cs="Symbol"/>
    </w:rPr>
  </w:style>
  <w:style w:type="character" w:customStyle="1" w:styleId="WW8Num7z0">
    <w:name w:val="WW8Num7z0"/>
    <w:rsid w:val="00953B88"/>
    <w:rPr>
      <w:b w:val="0"/>
      <w:i w:val="0"/>
      <w:color w:val="00000A"/>
    </w:rPr>
  </w:style>
  <w:style w:type="character" w:customStyle="1" w:styleId="WW8Num8z0">
    <w:name w:val="WW8Num8z0"/>
    <w:rsid w:val="00953B88"/>
    <w:rPr>
      <w:rFonts w:ascii="Symbol" w:hAnsi="Symbol" w:cs="Symbol"/>
    </w:rPr>
  </w:style>
  <w:style w:type="character" w:customStyle="1" w:styleId="WW8Num11z0">
    <w:name w:val="WW8Num11z0"/>
    <w:rsid w:val="00953B88"/>
    <w:rPr>
      <w:rFonts w:ascii="Wingdings" w:hAnsi="Wingdings" w:cs="Wingdings"/>
      <w:b w:val="0"/>
      <w:i w:val="0"/>
      <w:color w:val="00000A"/>
    </w:rPr>
  </w:style>
  <w:style w:type="character" w:customStyle="1" w:styleId="WW8Num11z1">
    <w:name w:val="WW8Num11z1"/>
    <w:rsid w:val="00953B88"/>
    <w:rPr>
      <w:rFonts w:ascii="Courier New" w:hAnsi="Courier New" w:cs="Arial"/>
      <w:b w:val="0"/>
      <w:i w:val="0"/>
      <w:sz w:val="24"/>
    </w:rPr>
  </w:style>
  <w:style w:type="character" w:customStyle="1" w:styleId="WW8Num11z2">
    <w:name w:val="WW8Num11z2"/>
    <w:rsid w:val="00953B88"/>
    <w:rPr>
      <w:rFonts w:ascii="Wingdings" w:hAnsi="Wingdings" w:cs="Wingdings"/>
    </w:rPr>
  </w:style>
  <w:style w:type="character" w:customStyle="1" w:styleId="WW8Num11z3">
    <w:name w:val="WW8Num11z3"/>
    <w:rsid w:val="00953B88"/>
    <w:rPr>
      <w:rFonts w:ascii="Symbol" w:hAnsi="Symbol" w:cs="Symbol"/>
    </w:rPr>
  </w:style>
  <w:style w:type="character" w:customStyle="1" w:styleId="WW8Num12z0">
    <w:name w:val="WW8Num12z0"/>
    <w:rsid w:val="00953B88"/>
    <w:rPr>
      <w:b w:val="0"/>
    </w:rPr>
  </w:style>
  <w:style w:type="character" w:customStyle="1" w:styleId="WW8Num12z1">
    <w:name w:val="WW8Num12z1"/>
    <w:rsid w:val="00953B88"/>
    <w:rPr>
      <w:rFonts w:ascii="Courier New" w:hAnsi="Courier New" w:cs="Arial"/>
      <w:b w:val="0"/>
      <w:i w:val="0"/>
      <w:sz w:val="24"/>
    </w:rPr>
  </w:style>
  <w:style w:type="character" w:customStyle="1" w:styleId="WW8Num12z2">
    <w:name w:val="WW8Num12z2"/>
    <w:rsid w:val="00953B88"/>
    <w:rPr>
      <w:rFonts w:ascii="Wingdings" w:hAnsi="Wingdings" w:cs="Wingdings"/>
    </w:rPr>
  </w:style>
  <w:style w:type="character" w:customStyle="1" w:styleId="WW8Num12z3">
    <w:name w:val="WW8Num12z3"/>
    <w:rsid w:val="00953B88"/>
    <w:rPr>
      <w:rFonts w:ascii="Symbol" w:hAnsi="Symbol" w:cs="Symbol"/>
    </w:rPr>
  </w:style>
  <w:style w:type="character" w:customStyle="1" w:styleId="WW8Num14z0">
    <w:name w:val="WW8Num14z0"/>
    <w:rsid w:val="00953B88"/>
    <w:rPr>
      <w:rFonts w:ascii="Wingdings" w:hAnsi="Wingdings" w:cs="Wingdings"/>
    </w:rPr>
  </w:style>
  <w:style w:type="character" w:customStyle="1" w:styleId="WW8Num14z1">
    <w:name w:val="WW8Num14z1"/>
    <w:rsid w:val="00953B88"/>
    <w:rPr>
      <w:rFonts w:ascii="Courier New" w:hAnsi="Courier New" w:cs="Arial"/>
      <w:b w:val="0"/>
      <w:i w:val="0"/>
      <w:sz w:val="24"/>
    </w:rPr>
  </w:style>
  <w:style w:type="character" w:customStyle="1" w:styleId="WW8Num14z3">
    <w:name w:val="WW8Num14z3"/>
    <w:rsid w:val="00953B88"/>
    <w:rPr>
      <w:rFonts w:ascii="Symbol" w:hAnsi="Symbol" w:cs="Symbol"/>
    </w:rPr>
  </w:style>
  <w:style w:type="character" w:customStyle="1" w:styleId="WW8Num15z1">
    <w:name w:val="WW8Num15z1"/>
    <w:rsid w:val="00953B88"/>
    <w:rPr>
      <w:b/>
      <w:i w:val="0"/>
      <w:sz w:val="24"/>
      <w:szCs w:val="24"/>
    </w:rPr>
  </w:style>
  <w:style w:type="character" w:customStyle="1" w:styleId="WW8Num16z1">
    <w:name w:val="WW8Num16z1"/>
    <w:rsid w:val="00953B88"/>
    <w:rPr>
      <w:rFonts w:ascii="Courier New" w:hAnsi="Courier New" w:cs="Arial"/>
      <w:b w:val="0"/>
      <w:i w:val="0"/>
      <w:sz w:val="24"/>
    </w:rPr>
  </w:style>
  <w:style w:type="character" w:customStyle="1" w:styleId="WW8Num16z2">
    <w:name w:val="WW8Num16z2"/>
    <w:rsid w:val="00953B88"/>
    <w:rPr>
      <w:rFonts w:ascii="Wingdings" w:hAnsi="Wingdings" w:cs="Wingdings"/>
    </w:rPr>
  </w:style>
  <w:style w:type="character" w:customStyle="1" w:styleId="WW8Num16z3">
    <w:name w:val="WW8Num16z3"/>
    <w:rsid w:val="00953B88"/>
    <w:rPr>
      <w:rFonts w:ascii="Symbol" w:hAnsi="Symbol" w:cs="Symbol"/>
    </w:rPr>
  </w:style>
  <w:style w:type="character" w:customStyle="1" w:styleId="WW8Num7z1">
    <w:name w:val="WW8Num7z1"/>
    <w:rsid w:val="00953B88"/>
    <w:rPr>
      <w:rFonts w:ascii="Courier New" w:hAnsi="Courier New" w:cs="Courier New"/>
    </w:rPr>
  </w:style>
  <w:style w:type="character" w:customStyle="1" w:styleId="WW8Num7z2">
    <w:name w:val="WW8Num7z2"/>
    <w:rsid w:val="00953B88"/>
    <w:rPr>
      <w:rFonts w:ascii="Wingdings" w:hAnsi="Wingdings" w:cs="Wingdings"/>
    </w:rPr>
  </w:style>
  <w:style w:type="character" w:customStyle="1" w:styleId="WW8Num10z0">
    <w:name w:val="WW8Num10z0"/>
    <w:rsid w:val="00953B88"/>
    <w:rPr>
      <w:rFonts w:ascii="Symbol" w:hAnsi="Symbol" w:cs="Symbol"/>
    </w:rPr>
  </w:style>
  <w:style w:type="character" w:customStyle="1" w:styleId="WW-DefaultParagraphFont">
    <w:name w:val="WW-Default Paragraph Font"/>
    <w:rsid w:val="00953B88"/>
  </w:style>
  <w:style w:type="character" w:customStyle="1" w:styleId="WW-DefaultParagraphFont1">
    <w:name w:val="WW-Default Paragraph Font1"/>
    <w:rsid w:val="00953B88"/>
  </w:style>
  <w:style w:type="character" w:customStyle="1" w:styleId="CommentReference1">
    <w:name w:val="Comment Reference1"/>
    <w:rsid w:val="00953B88"/>
    <w:rPr>
      <w:sz w:val="16"/>
      <w:szCs w:val="16"/>
    </w:rPr>
  </w:style>
  <w:style w:type="character" w:customStyle="1" w:styleId="BodyText2Char1">
    <w:name w:val="Body Text 2 Char1"/>
    <w:basedOn w:val="WW-DefaultParagraphFont1"/>
    <w:rsid w:val="00953B88"/>
  </w:style>
  <w:style w:type="character" w:customStyle="1" w:styleId="NoSpacingChar">
    <w:name w:val="No Spacing Char"/>
    <w:rsid w:val="00953B88"/>
    <w:rPr>
      <w:rFonts w:cs="font296"/>
      <w:lang w:val="en-US"/>
    </w:rPr>
  </w:style>
  <w:style w:type="character" w:customStyle="1" w:styleId="ListLabel1">
    <w:name w:val="ListLabel 1"/>
    <w:rsid w:val="00953B88"/>
    <w:rPr>
      <w:rFonts w:cs="Courier New"/>
    </w:rPr>
  </w:style>
  <w:style w:type="character" w:customStyle="1" w:styleId="ListLabel2">
    <w:name w:val="ListLabel 2"/>
    <w:rsid w:val="00953B88"/>
    <w:rPr>
      <w:b/>
      <w:i w:val="0"/>
      <w:sz w:val="24"/>
      <w:szCs w:val="24"/>
    </w:rPr>
  </w:style>
  <w:style w:type="character" w:customStyle="1" w:styleId="ListLabel3">
    <w:name w:val="ListLabel 3"/>
    <w:rsid w:val="00953B88"/>
    <w:rPr>
      <w:rFonts w:cs="Arial"/>
      <w:i w:val="0"/>
      <w:sz w:val="24"/>
    </w:rPr>
  </w:style>
  <w:style w:type="character" w:customStyle="1" w:styleId="ListLabel4">
    <w:name w:val="ListLabel 4"/>
    <w:rsid w:val="00953B88"/>
    <w:rPr>
      <w:rFonts w:cs="Arial"/>
      <w:b w:val="0"/>
      <w:i w:val="0"/>
      <w:sz w:val="24"/>
    </w:rPr>
  </w:style>
  <w:style w:type="character" w:customStyle="1" w:styleId="ListLabel5">
    <w:name w:val="ListLabel 5"/>
    <w:rsid w:val="00953B88"/>
    <w:rPr>
      <w:rFonts w:cs="Calibri"/>
    </w:rPr>
  </w:style>
  <w:style w:type="character" w:customStyle="1" w:styleId="ListLabel6">
    <w:name w:val="ListLabel 6"/>
    <w:rsid w:val="00953B88"/>
    <w:rPr>
      <w:b w:val="0"/>
      <w:i w:val="0"/>
      <w:color w:val="00000A"/>
    </w:rPr>
  </w:style>
  <w:style w:type="character" w:customStyle="1" w:styleId="ListLabel7">
    <w:name w:val="ListLabel 7"/>
    <w:rsid w:val="00953B88"/>
    <w:rPr>
      <w:rFonts w:eastAsia="TimesNewRomanPSMT" w:cs="Times New Roman"/>
    </w:rPr>
  </w:style>
  <w:style w:type="character" w:customStyle="1" w:styleId="ListLabel8">
    <w:name w:val="ListLabel 8"/>
    <w:rsid w:val="00953B88"/>
    <w:rPr>
      <w:i w:val="0"/>
    </w:rPr>
  </w:style>
  <w:style w:type="character" w:customStyle="1" w:styleId="NumberingSymbols">
    <w:name w:val="Numbering Symbols"/>
    <w:rsid w:val="00953B88"/>
  </w:style>
  <w:style w:type="character" w:customStyle="1" w:styleId="FootnoteCharacters">
    <w:name w:val="Footnote Characters"/>
    <w:rsid w:val="00953B88"/>
    <w:rPr>
      <w:vertAlign w:val="superscript"/>
    </w:rPr>
  </w:style>
  <w:style w:type="paragraph" w:customStyle="1" w:styleId="Heading">
    <w:name w:val="Heading"/>
    <w:basedOn w:val="Normal"/>
    <w:next w:val="BodyText"/>
    <w:rsid w:val="00953B8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953B8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953B8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953B8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953B88"/>
    <w:rPr>
      <w:b/>
      <w:bCs/>
    </w:rPr>
  </w:style>
  <w:style w:type="character" w:customStyle="1" w:styleId="BalloonTextChar1">
    <w:name w:val="Balloon Text Char1"/>
    <w:basedOn w:val="DefaultParagraphFont"/>
    <w:rsid w:val="00953B8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953B8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953B8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953B8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953B8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953B8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953B88"/>
    <w:pPr>
      <w:jc w:val="center"/>
    </w:pPr>
    <w:rPr>
      <w:b/>
      <w:bCs/>
    </w:rPr>
  </w:style>
  <w:style w:type="character" w:customStyle="1" w:styleId="WW8Num1z0">
    <w:name w:val="WW8Num1z0"/>
    <w:rsid w:val="00953B88"/>
    <w:rPr>
      <w:rFonts w:ascii="Times New Roman" w:hAnsi="Times New Roman" w:cs="Times New Roman"/>
    </w:rPr>
  </w:style>
  <w:style w:type="character" w:customStyle="1" w:styleId="Absatz-Standardschriftart">
    <w:name w:val="Absatz-Standardschriftart"/>
    <w:rsid w:val="00953B88"/>
  </w:style>
  <w:style w:type="character" w:customStyle="1" w:styleId="WW8Num3z0">
    <w:name w:val="WW8Num3z0"/>
    <w:rsid w:val="00953B88"/>
    <w:rPr>
      <w:rFonts w:ascii="Times New Roman" w:eastAsia="Times New Roman" w:hAnsi="Times New Roman" w:cs="Times New Roman"/>
    </w:rPr>
  </w:style>
  <w:style w:type="character" w:customStyle="1" w:styleId="WW8Num3z2">
    <w:name w:val="WW8Num3z2"/>
    <w:rsid w:val="00953B88"/>
    <w:rPr>
      <w:rFonts w:ascii="Wingdings" w:hAnsi="Wingdings"/>
    </w:rPr>
  </w:style>
  <w:style w:type="character" w:customStyle="1" w:styleId="WW8Num3z3">
    <w:name w:val="WW8Num3z3"/>
    <w:rsid w:val="00953B88"/>
    <w:rPr>
      <w:rFonts w:ascii="Symbol" w:hAnsi="Symbol"/>
    </w:rPr>
  </w:style>
  <w:style w:type="character" w:customStyle="1" w:styleId="WW8Num7z3">
    <w:name w:val="WW8Num7z3"/>
    <w:rsid w:val="00953B88"/>
    <w:rPr>
      <w:rFonts w:ascii="Symbol" w:hAnsi="Symbol"/>
    </w:rPr>
  </w:style>
  <w:style w:type="character" w:customStyle="1" w:styleId="WW8NumSt1z0">
    <w:name w:val="WW8NumSt1z0"/>
    <w:rsid w:val="00953B88"/>
    <w:rPr>
      <w:rFonts w:ascii="Times New Roman" w:hAnsi="Times New Roman" w:cs="Times New Roman"/>
    </w:rPr>
  </w:style>
  <w:style w:type="character" w:customStyle="1" w:styleId="WW8NumSt2z0">
    <w:name w:val="WW8NumSt2z0"/>
    <w:rsid w:val="00953B88"/>
    <w:rPr>
      <w:rFonts w:ascii="Times New Roman" w:hAnsi="Times New Roman" w:cs="Times New Roman"/>
    </w:rPr>
  </w:style>
  <w:style w:type="character" w:customStyle="1" w:styleId="WW8NumSt2z1">
    <w:name w:val="WW8NumSt2z1"/>
    <w:rsid w:val="00953B88"/>
    <w:rPr>
      <w:rFonts w:ascii="Courier New" w:hAnsi="Courier New" w:cs="Courier New"/>
    </w:rPr>
  </w:style>
  <w:style w:type="character" w:customStyle="1" w:styleId="WW8NumSt2z2">
    <w:name w:val="WW8NumSt2z2"/>
    <w:rsid w:val="00953B88"/>
    <w:rPr>
      <w:rFonts w:ascii="Wingdings" w:hAnsi="Wingdings"/>
    </w:rPr>
  </w:style>
  <w:style w:type="character" w:customStyle="1" w:styleId="WW8NumSt2z3">
    <w:name w:val="WW8NumSt2z3"/>
    <w:rsid w:val="00953B88"/>
    <w:rPr>
      <w:rFonts w:ascii="Symbol" w:hAnsi="Symbol"/>
    </w:rPr>
  </w:style>
  <w:style w:type="character" w:customStyle="1" w:styleId="WW8NumSt6z0">
    <w:name w:val="WW8NumSt6z0"/>
    <w:rsid w:val="00953B88"/>
    <w:rPr>
      <w:rFonts w:ascii="Times New Roman" w:hAnsi="Times New Roman" w:cs="Times New Roman"/>
    </w:rPr>
  </w:style>
  <w:style w:type="paragraph" w:customStyle="1" w:styleId="lofej">
    <w:name w:val="Élofej"/>
    <w:basedOn w:val="Normal"/>
    <w:rsid w:val="00953B8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953B88"/>
    <w:pPr>
      <w:suppressAutoHyphens/>
      <w:jc w:val="left"/>
    </w:pPr>
    <w:rPr>
      <w:rFonts w:ascii="Times New Roman" w:hAnsi="Times New Roman"/>
      <w:noProof w:val="0"/>
      <w:sz w:val="24"/>
      <w:lang w:val="en-US" w:eastAsia="ar-SA"/>
    </w:rPr>
  </w:style>
  <w:style w:type="paragraph" w:customStyle="1" w:styleId="Normal1">
    <w:name w:val="Normal1"/>
    <w:basedOn w:val="Normal"/>
    <w:rsid w:val="00953B8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953B88"/>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953B88"/>
  </w:style>
  <w:style w:type="character" w:customStyle="1" w:styleId="shorttext">
    <w:name w:val="short_text"/>
    <w:rsid w:val="00953B88"/>
  </w:style>
  <w:style w:type="character" w:customStyle="1" w:styleId="hps">
    <w:name w:val="hps"/>
    <w:rsid w:val="00953B88"/>
  </w:style>
  <w:style w:type="character" w:styleId="LineNumber">
    <w:name w:val="line number"/>
    <w:uiPriority w:val="99"/>
    <w:semiHidden/>
    <w:unhideWhenUsed/>
    <w:rsid w:val="00953B88"/>
  </w:style>
  <w:style w:type="paragraph" w:styleId="FootnoteText">
    <w:name w:val="footnote text"/>
    <w:basedOn w:val="Normal"/>
    <w:link w:val="FootnoteTextChar"/>
    <w:uiPriority w:val="99"/>
    <w:semiHidden/>
    <w:unhideWhenUsed/>
    <w:rsid w:val="00953B8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953B8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953B88"/>
    <w:rPr>
      <w:vertAlign w:val="superscript"/>
    </w:rPr>
  </w:style>
  <w:style w:type="table" w:customStyle="1" w:styleId="TableGrid21">
    <w:name w:val="Table Grid21"/>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953B88"/>
  </w:style>
  <w:style w:type="table" w:customStyle="1" w:styleId="TableGrid5">
    <w:name w:val="Table Grid5"/>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953B8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953B8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B88"/>
  </w:style>
  <w:style w:type="numbering" w:customStyle="1" w:styleId="NoList13">
    <w:name w:val="No List13"/>
    <w:next w:val="NoList"/>
    <w:uiPriority w:val="99"/>
    <w:semiHidden/>
    <w:unhideWhenUsed/>
    <w:rsid w:val="00953B88"/>
  </w:style>
  <w:style w:type="paragraph" w:customStyle="1" w:styleId="TableParagraph">
    <w:name w:val="Table Paragraph"/>
    <w:basedOn w:val="Normal"/>
    <w:uiPriority w:val="1"/>
    <w:qFormat/>
    <w:rsid w:val="00953B88"/>
    <w:pPr>
      <w:widowControl w:val="0"/>
      <w:spacing w:after="0" w:line="240" w:lineRule="auto"/>
    </w:pPr>
    <w:rPr>
      <w:lang w:val="en-US"/>
    </w:rPr>
  </w:style>
  <w:style w:type="paragraph" w:customStyle="1" w:styleId="Normal3">
    <w:name w:val="Normal3"/>
    <w:basedOn w:val="Normal"/>
    <w:uiPriority w:val="99"/>
    <w:rsid w:val="00953B88"/>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953B88"/>
  </w:style>
  <w:style w:type="numbering" w:customStyle="1" w:styleId="NoList1112">
    <w:name w:val="No List1112"/>
    <w:next w:val="NoList"/>
    <w:uiPriority w:val="99"/>
    <w:semiHidden/>
    <w:unhideWhenUsed/>
    <w:rsid w:val="00953B88"/>
  </w:style>
  <w:style w:type="table" w:customStyle="1" w:styleId="TableGrid15">
    <w:name w:val="Table Grid15"/>
    <w:basedOn w:val="TableNormal"/>
    <w:next w:val="TableGrid"/>
    <w:uiPriority w:val="59"/>
    <w:rsid w:val="00953B8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29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3A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454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96C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53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D617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6B21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414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F24DF-1F47-4A13-ADA7-72E893F9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58</Pages>
  <Words>18955</Words>
  <Characters>108050</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5</cp:revision>
  <dcterms:created xsi:type="dcterms:W3CDTF">2018-01-15T11:55:00Z</dcterms:created>
  <dcterms:modified xsi:type="dcterms:W3CDTF">2018-01-16T14:39:00Z</dcterms:modified>
</cp:coreProperties>
</file>