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322FC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УСЛУГА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ИСПИТИВАЊЕ ЕФИКАСНОСТИ ПРЕПАРАТА ЗА СУЗБИЈАЊЕ КОМАРАЦА  </w:t>
      </w: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68518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19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17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F322FC" w:rsidRDefault="00667941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D40699" w:rsidRPr="00F322FC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F322FC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en-GB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испитивање ефикасности препарата за сузбијање комараца</w:t>
      </w:r>
      <w:r w:rsidR="00D70298" w:rsidRPr="00F322FC">
        <w:rPr>
          <w:rFonts w:asciiTheme="minorHAnsi" w:hAnsiTheme="minorHAnsi"/>
          <w:b/>
          <w:sz w:val="20"/>
          <w:szCs w:val="20"/>
          <w:lang w:val="en-GB" w:eastAsia="ar-SA"/>
        </w:rPr>
        <w:t>,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C72DB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72DBF" w:rsidRPr="00C72DBF">
        <w:rPr>
          <w:rFonts w:asciiTheme="minorHAnsi" w:hAnsiTheme="minorHAnsi"/>
          <w:sz w:val="20"/>
          <w:szCs w:val="20"/>
          <w:lang w:val="sr-Latn-RS" w:eastAsia="ar-SA"/>
        </w:rPr>
        <w:t>249</w:t>
      </w:r>
      <w:r w:rsidR="00D70298" w:rsidRPr="00C72DBF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="00C72DBF" w:rsidRPr="00C72DBF">
        <w:rPr>
          <w:rFonts w:asciiTheme="minorHAnsi" w:hAnsiTheme="minorHAnsi"/>
          <w:sz w:val="20"/>
          <w:szCs w:val="20"/>
          <w:lang w:val="sr-Cyrl-RS"/>
        </w:rPr>
        <w:t xml:space="preserve">  </w:t>
      </w:r>
      <w:r w:rsidRPr="00F322FC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F322FC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F322FC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F322FC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6)Број примљених понуда</w:t>
      </w:r>
      <w:r w:rsidRPr="00C72DBF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C72DBF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C72DBF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C72DBF" w:rsidRPr="00C72DBF">
        <w:rPr>
          <w:rFonts w:asciiTheme="minorHAnsi" w:hAnsiTheme="minorHAnsi"/>
          <w:sz w:val="20"/>
          <w:szCs w:val="20"/>
          <w:lang w:val="sr-Latn-RS" w:eastAsia="ar-SA"/>
        </w:rPr>
        <w:t>249</w:t>
      </w:r>
      <w:r w:rsidR="00D70298" w:rsidRPr="00C72DBF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C72DBF">
        <w:rPr>
          <w:rFonts w:asciiTheme="minorHAnsi" w:hAnsiTheme="minorHAnsi"/>
          <w:sz w:val="20"/>
          <w:szCs w:val="20"/>
          <w:lang w:val="sr-Cyrl-RS"/>
        </w:rPr>
        <w:t xml:space="preserve">   динара, без ПДВ</w:t>
      </w:r>
      <w:r w:rsidR="00F322FC" w:rsidRPr="00C72DBF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C72DBF" w:rsidRPr="00C72DBF">
        <w:rPr>
          <w:rFonts w:asciiTheme="minorHAnsi" w:hAnsiTheme="minorHAnsi"/>
          <w:sz w:val="20"/>
          <w:szCs w:val="20"/>
          <w:lang w:val="sr-Latn-RS" w:eastAsia="ar-SA"/>
        </w:rPr>
        <w:t>249</w:t>
      </w:r>
      <w:r w:rsidR="00D70298" w:rsidRPr="00C72DBF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C72DBF">
        <w:rPr>
          <w:rFonts w:asciiTheme="minorHAnsi" w:hAnsiTheme="minorHAnsi"/>
          <w:sz w:val="20"/>
          <w:szCs w:val="20"/>
          <w:lang w:val="sr-Cyrl-RS"/>
        </w:rPr>
        <w:t xml:space="preserve">  динара, без ПДВ,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72DBF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C72DBF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C72DBF" w:rsidRPr="00C72DBF">
        <w:rPr>
          <w:rFonts w:asciiTheme="minorHAnsi" w:hAnsiTheme="minorHAnsi"/>
          <w:sz w:val="20"/>
          <w:szCs w:val="20"/>
          <w:lang w:val="sr-Latn-RS" w:eastAsia="ar-SA"/>
        </w:rPr>
        <w:t>249</w:t>
      </w:r>
      <w:r w:rsidR="00D70298" w:rsidRPr="00C72DBF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C72DBF">
        <w:rPr>
          <w:rFonts w:asciiTheme="minorHAnsi" w:hAnsiTheme="minorHAnsi"/>
          <w:sz w:val="20"/>
          <w:szCs w:val="20"/>
          <w:lang w:val="sr-Cyrl-RS"/>
        </w:rPr>
        <w:t xml:space="preserve">   динара, без ПДВ</w:t>
      </w:r>
      <w:r w:rsidR="00F322FC" w:rsidRPr="00C72DBF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C72DBF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C72DB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72DBF" w:rsidRPr="00C72DBF">
        <w:rPr>
          <w:rFonts w:asciiTheme="minorHAnsi" w:hAnsiTheme="minorHAnsi"/>
          <w:sz w:val="20"/>
          <w:szCs w:val="20"/>
          <w:lang w:val="sr-Latn-RS" w:eastAsia="ar-SA"/>
        </w:rPr>
        <w:t>249</w:t>
      </w:r>
      <w:r w:rsidR="00D70298" w:rsidRPr="00C72DBF">
        <w:rPr>
          <w:rFonts w:asciiTheme="minorHAnsi" w:hAnsiTheme="minorHAnsi"/>
          <w:sz w:val="20"/>
          <w:szCs w:val="20"/>
          <w:lang w:val="sr-Cyrl-CS" w:eastAsia="ar-SA"/>
        </w:rPr>
        <w:t xml:space="preserve">.000,00 </w:t>
      </w:r>
      <w:r w:rsidRPr="00C72DBF">
        <w:rPr>
          <w:rFonts w:asciiTheme="minorHAnsi" w:hAnsiTheme="minorHAnsi"/>
          <w:sz w:val="20"/>
          <w:szCs w:val="20"/>
          <w:lang w:val="sr-Cyrl-RS"/>
        </w:rPr>
        <w:t xml:space="preserve">    динара, без ПДВ</w:t>
      </w:r>
      <w:r w:rsidR="00F322FC" w:rsidRPr="00C72DBF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C72DBF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C72DBF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C72DBF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C72DBF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C72DBF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C72DBF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C72DBF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72DBF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C72DBF" w:rsidRPr="00C72DBF">
        <w:rPr>
          <w:rFonts w:asciiTheme="minorHAnsi" w:hAnsiTheme="minorHAnsi"/>
          <w:b/>
          <w:sz w:val="20"/>
          <w:szCs w:val="20"/>
          <w:lang w:val="sr-Latn-RS"/>
        </w:rPr>
        <w:t>03.</w:t>
      </w:r>
      <w:r w:rsidR="0068518C" w:rsidRPr="00C72DBF">
        <w:rPr>
          <w:rFonts w:asciiTheme="minorHAnsi" w:hAnsiTheme="minorHAnsi"/>
          <w:b/>
          <w:sz w:val="20"/>
          <w:szCs w:val="20"/>
          <w:lang w:val="sr-Cyrl-RS"/>
        </w:rPr>
        <w:t>8</w:t>
      </w:r>
      <w:r w:rsidR="00D70298" w:rsidRPr="00C72DBF">
        <w:rPr>
          <w:rFonts w:asciiTheme="minorHAnsi" w:hAnsiTheme="minorHAnsi"/>
          <w:b/>
          <w:sz w:val="20"/>
          <w:szCs w:val="20"/>
          <w:lang w:val="sr-Cyrl-RS"/>
        </w:rPr>
        <w:t>.2017</w:t>
      </w:r>
      <w:r w:rsidRPr="00C72DBF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F322FC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667941" w:rsidRPr="00667941">
        <w:rPr>
          <w:rFonts w:asciiTheme="minorHAnsi" w:hAnsiTheme="minorHAnsi"/>
          <w:b/>
          <w:sz w:val="20"/>
          <w:szCs w:val="20"/>
          <w:lang w:val="en-GB"/>
        </w:rPr>
        <w:t>7</w:t>
      </w:r>
      <w:r w:rsidR="0068518C" w:rsidRPr="00667941">
        <w:rPr>
          <w:rFonts w:asciiTheme="minorHAnsi" w:hAnsiTheme="minorHAnsi"/>
          <w:b/>
          <w:sz w:val="20"/>
          <w:szCs w:val="20"/>
          <w:lang w:val="sr-Cyrl-RS"/>
        </w:rPr>
        <w:t>.8</w:t>
      </w:r>
      <w:r w:rsidR="00BB1174" w:rsidRPr="00667941">
        <w:rPr>
          <w:rFonts w:asciiTheme="minorHAnsi" w:hAnsiTheme="minorHAnsi"/>
          <w:b/>
          <w:sz w:val="20"/>
          <w:szCs w:val="20"/>
          <w:lang w:val="sr-Cyrl-RS"/>
        </w:rPr>
        <w:t>.2017. године</w:t>
      </w:r>
      <w:r w:rsidRPr="00667941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  <w:bookmarkStart w:id="0" w:name="_GoBack"/>
      <w:bookmarkEnd w:id="0"/>
    </w:p>
    <w:p w:rsidR="00D40699" w:rsidRPr="00C72DBF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C72DBF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C72DBF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C72DBF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C72DBF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C72DBF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C72DBF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>ПИБ:</w:t>
      </w:r>
      <w:r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C72DBF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C72DBF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C72DBF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C72DBF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C72DBF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C72DBF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C72DBF">
        <w:rPr>
          <w:rFonts w:asciiTheme="minorHAnsi" w:eastAsia="Calibri" w:hAnsiTheme="minorHAnsi"/>
          <w:sz w:val="20"/>
          <w:szCs w:val="20"/>
          <w:lang w:val="sr-Cyrl-RS" w:eastAsia="ar-SA"/>
        </w:rPr>
        <w:t>Недељко Тица,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извршење свих уговорних обавеза у 2017.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1876C2"/>
    <w:rsid w:val="002031AE"/>
    <w:rsid w:val="00252935"/>
    <w:rsid w:val="0053353C"/>
    <w:rsid w:val="00667941"/>
    <w:rsid w:val="0068518C"/>
    <w:rsid w:val="00694E7A"/>
    <w:rsid w:val="00BB1174"/>
    <w:rsid w:val="00C72DBF"/>
    <w:rsid w:val="00D40699"/>
    <w:rsid w:val="00D70298"/>
    <w:rsid w:val="00DF5C25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9</cp:revision>
  <dcterms:created xsi:type="dcterms:W3CDTF">2017-03-13T09:57:00Z</dcterms:created>
  <dcterms:modified xsi:type="dcterms:W3CDTF">2017-08-09T10:46:00Z</dcterms:modified>
</cp:coreProperties>
</file>