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F3031D" w:rsidRPr="00F3031D" w:rsidTr="00F3031D">
        <w:trPr>
          <w:tblCellSpacing w:w="15" w:type="dxa"/>
        </w:trPr>
        <w:tc>
          <w:tcPr>
            <w:tcW w:w="0" w:type="auto"/>
            <w:shd w:val="clear" w:color="auto" w:fill="A41E1C"/>
            <w:vAlign w:val="center"/>
            <w:hideMark/>
          </w:tcPr>
          <w:p w:rsidR="00F3031D" w:rsidRPr="00F3031D" w:rsidRDefault="00F3031D" w:rsidP="00F3031D">
            <w:pPr>
              <w:spacing w:after="0" w:line="480" w:lineRule="auto"/>
              <w:ind w:right="975"/>
              <w:jc w:val="center"/>
              <w:outlineLvl w:val="5"/>
              <w:rPr>
                <w:rFonts w:ascii="Arial" w:eastAsia="Times New Roman" w:hAnsi="Arial" w:cs="Arial"/>
                <w:b/>
                <w:bCs/>
                <w:color w:val="FFE8BF"/>
                <w:sz w:val="36"/>
                <w:szCs w:val="36"/>
                <w:lang w:eastAsia="sr-Latn-RS"/>
              </w:rPr>
            </w:pPr>
            <w:r w:rsidRPr="00F3031D">
              <w:rPr>
                <w:rFonts w:ascii="Arial" w:eastAsia="Times New Roman" w:hAnsi="Arial" w:cs="Arial"/>
                <w:b/>
                <w:bCs/>
                <w:color w:val="FFE8BF"/>
                <w:sz w:val="36"/>
                <w:szCs w:val="36"/>
                <w:lang w:eastAsia="sr-Latn-RS"/>
              </w:rPr>
              <w:t>REŠENJE</w:t>
            </w:r>
          </w:p>
          <w:p w:rsidR="00F3031D" w:rsidRPr="00F3031D" w:rsidRDefault="00F3031D" w:rsidP="00F3031D">
            <w:pPr>
              <w:spacing w:after="0" w:line="240" w:lineRule="auto"/>
              <w:ind w:right="975"/>
              <w:jc w:val="center"/>
              <w:outlineLvl w:val="5"/>
              <w:rPr>
                <w:rFonts w:ascii="Arial" w:eastAsia="Times New Roman" w:hAnsi="Arial" w:cs="Arial"/>
                <w:b/>
                <w:bCs/>
                <w:color w:val="FFFFFF"/>
                <w:sz w:val="34"/>
                <w:szCs w:val="34"/>
                <w:lang w:eastAsia="sr-Latn-RS"/>
              </w:rPr>
            </w:pPr>
            <w:r w:rsidRPr="00F3031D">
              <w:rPr>
                <w:rFonts w:ascii="Arial" w:eastAsia="Times New Roman" w:hAnsi="Arial" w:cs="Arial"/>
                <w:b/>
                <w:bCs/>
                <w:color w:val="FFFFFF"/>
                <w:sz w:val="34"/>
                <w:szCs w:val="34"/>
                <w:lang w:eastAsia="sr-Latn-RS"/>
              </w:rPr>
              <w:t>O USTANOVLJAVANJU RIBARSKIH PODRUČJA</w:t>
            </w:r>
          </w:p>
          <w:p w:rsidR="00F3031D" w:rsidRPr="00F3031D" w:rsidRDefault="00F3031D" w:rsidP="00F3031D">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F3031D">
              <w:rPr>
                <w:rFonts w:ascii="Arial" w:eastAsia="Times New Roman" w:hAnsi="Arial" w:cs="Arial"/>
                <w:i/>
                <w:iCs/>
                <w:color w:val="FFE8BF"/>
                <w:sz w:val="26"/>
                <w:szCs w:val="26"/>
                <w:lang w:eastAsia="sr-Latn-RS"/>
              </w:rPr>
              <w:t>("Sl. glasnik RS", br. 90/2015)</w:t>
            </w:r>
          </w:p>
        </w:tc>
      </w:tr>
    </w:tbl>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1. Na teritoriji Republike Srbije ustanovljavaju se sledeća ribarska područja: </w:t>
      </w:r>
    </w:p>
    <w:p w:rsidR="00F3031D" w:rsidRPr="00F3031D" w:rsidRDefault="00F3031D" w:rsidP="00F3031D">
      <w:pPr>
        <w:spacing w:beforeAutospacing="1" w:after="100" w:afterAutospacing="1" w:line="240" w:lineRule="auto"/>
        <w:rPr>
          <w:rFonts w:ascii="Arial" w:eastAsia="Times New Roman" w:hAnsi="Arial" w:cs="Arial"/>
          <w:b/>
          <w:bCs/>
          <w:lang w:eastAsia="sr-Latn-RS"/>
        </w:rPr>
      </w:pPr>
      <w:r w:rsidRPr="00F3031D">
        <w:rPr>
          <w:rFonts w:ascii="Arial" w:eastAsia="Times New Roman" w:hAnsi="Arial" w:cs="Arial"/>
          <w:b/>
          <w:bCs/>
          <w:lang w:eastAsia="sr-Latn-RS"/>
        </w:rPr>
        <w:t xml:space="preserve">1) Ribarsko područje "Južna Morava 1"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"Južna Morava 1" ustanovljava se na ribolovnim vodama vodotoka reka: Binačka Morava, Preševska Moravica, Južna Morava od nastanka do ušća Barbeške reke (kod mesta Zaplanjska Toponica), Pčinja, Dragovištica, Jerma, Veternica, Vlasina, reka Jablanica od administrativne granice između opštine Lebane i grada Leskovca do ušća, reka Nišava od državne granice sa Republikom Bugarskom do granice Parka prirode "Sićevačka klisura" i svih ostalih pritoka navedenih reka i drugih prirodnih ili veštačkih ribolovnih voda koje su u granicama ribarskog područja, osim ribolovnih voda u okviru granica zaštićenih područja.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Granica ribarskog područja polazi od tromeđe grada Niša, opštine Svrljig i opštine Bela Palanka i ide administrativnom granicom između ove dve opštine do Svrljiškog Timoka i dalje njegovom levom obalom do izvorišta, zatim severnom administrativnom granicom opštine Pirot do državne granice sa Republikom Bugarskom. Granica dalje ide na jug državnim granicama Republike Bugarske i BJR Makedonije, zatim ka severu zapadnim administrativnim granicama opština Preševo, Bujanovac, grada Vranja i grada Leskovca, nastavlja desnom obalom Puste reke do administrativne granice grada Leskovca, dalje prati severnu administrativnu granicu grada Leskovca i opštine Vlasotince, zapadnu administrativnu granicu opština Babušnica i Bele Palanke, do polazne tačke.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"Južna Morava" prostire se na teritorijama sledećih jedinica lokalnih samouprava: grad Vranje, grad Leskovac, opština Preševo, opština Bujanovac, opština Trgovište, opština Bosilegrad, opština Surdulica, opština Vladičin Han, opština Crna Trava, opština Vlasotince, opština Babušnica, opština Dimitrovgrad, opština Pirot i opština Bela Palanka.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"Južna Morava 1" koristi se za rekreativni ribolov. </w:t>
      </w:r>
    </w:p>
    <w:p w:rsidR="00F3031D" w:rsidRPr="00F3031D" w:rsidRDefault="00F3031D" w:rsidP="00F3031D">
      <w:pPr>
        <w:spacing w:before="100" w:beforeAutospacing="1" w:after="100" w:afterAutospacing="1" w:line="240" w:lineRule="auto"/>
        <w:rPr>
          <w:rFonts w:ascii="Arial" w:eastAsia="Times New Roman" w:hAnsi="Arial" w:cs="Arial"/>
          <w:b/>
          <w:bCs/>
          <w:lang w:eastAsia="sr-Latn-RS"/>
        </w:rPr>
      </w:pPr>
      <w:r w:rsidRPr="00F3031D">
        <w:rPr>
          <w:rFonts w:ascii="Arial" w:eastAsia="Times New Roman" w:hAnsi="Arial" w:cs="Arial"/>
          <w:b/>
          <w:bCs/>
          <w:lang w:eastAsia="sr-Latn-RS"/>
        </w:rPr>
        <w:t xml:space="preserve">2) Ribarsko područje "Južna Morava 2"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"Južna Morava 2" ustanovljava se na ribolovnim vodama vodotoka reka: Južna Morava od ušća Barbeške reke (kod mesta Zaplanjska Toponica) do mesta Donja Trnava, Jablanica od izvora do administrativne granice između opštine Lebane i opštine Leskovac, Pusta reka, Toplica, Toponička reka, reka Nišava od granice Parka prirode "Sićevačka klisura" do ušća i svih ostalih pritoka navedenih reka i drugih prirodnih ili veštačkih ribolovnih voda koje su u granicama ribarskog područja, osim ribolovnih voda u okviru granica zaštićenih područja.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Granica ribarskog područja polazi od tromeđe grada Niša, opštine Svrljig i opštine Bela Palanka, zatim ide na jug istočnom administrativnom granicom grada Niša, istočnom i jugozapadnom administrativnom granicom opštine Gadžin Han do Puste reke. Dalje granica prati desnu obalu Puste reke do opštine Bojnik, spušta se ka jugu istočnim administrativnim </w:t>
      </w:r>
      <w:r w:rsidRPr="00F3031D">
        <w:rPr>
          <w:rFonts w:ascii="Arial" w:eastAsia="Times New Roman" w:hAnsi="Arial" w:cs="Arial"/>
          <w:lang w:eastAsia="sr-Latn-RS"/>
        </w:rPr>
        <w:lastRenderedPageBreak/>
        <w:t xml:space="preserve">granicama opština Bojnik i Lebane, zatim južnom administrativnom granicom opštine Medveđa, jugozapadnom, zapadnom i severnom administrativnom granicom opštine Kuršumlija. Granica dalje ide severnim administrativnim granicama opština Prokuplje, Merošina i grada Niša do polazne tačke.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"Južna Morava 2" prostire se na teritorijama sledećih jedinica lokalnih samouprava: grad Niš, opština Gadžin Han, opština Doljevac, opština Merošina, opština Žitorađa, opština Prokuplje, opština Kuršumlija, opština Bojnik, opština Lebane i opština Medveđa.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"Južna Morava 2" koristi se za rekreativni ribolov. </w:t>
      </w:r>
    </w:p>
    <w:p w:rsidR="00F3031D" w:rsidRPr="00F3031D" w:rsidRDefault="00F3031D" w:rsidP="00F3031D">
      <w:pPr>
        <w:spacing w:before="100" w:beforeAutospacing="1" w:after="100" w:afterAutospacing="1" w:line="240" w:lineRule="auto"/>
        <w:rPr>
          <w:rFonts w:ascii="Arial" w:eastAsia="Times New Roman" w:hAnsi="Arial" w:cs="Arial"/>
          <w:b/>
          <w:bCs/>
          <w:lang w:eastAsia="sr-Latn-RS"/>
        </w:rPr>
      </w:pPr>
      <w:r w:rsidRPr="00F3031D">
        <w:rPr>
          <w:rFonts w:ascii="Arial" w:eastAsia="Times New Roman" w:hAnsi="Arial" w:cs="Arial"/>
          <w:b/>
          <w:bCs/>
          <w:lang w:eastAsia="sr-Latn-RS"/>
        </w:rPr>
        <w:t xml:space="preserve">3) Ribarsko područje "Rasina"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"Rasina" ustanovljava se na ribolovnim vodama vodotoka reka: Zapadna Morava od administrativne granice između opštine Trstenik i opštine Vrnjačka Banja, do ušća u Veliku Moravu, reka Rasina i svih ostalih pritoka navedenih reka i drugih prirodnih ili veštačkih ribolovnih voda koje su u granicama ribarskog područja, osim ribolovnih voda u okviru granica zaštićenih područja.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Granica ribarskog područja polazi od sastava Južne i Zapadne Morave, zatim ide na jug desnom obalom Zapadne Morave i istočnim administrativnim granicama grada Kruševca i opštine Blace, južnim administrativnim granicama opština Blace i Brus, i zapadnim administrativnim granicama opština Brus, Aleksandrovac i Trstenik. Granica dalje ide na istok severnim administrativnim granicama opštine Trstenik i grada Kruševca do polazne tačke.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"Rasina" prostire se na teritorijama sledećih jedinica lokalnih samouprava: grad Kruševac, opština Blace, opština Brus, opština Aleksandrovac i opština Trstenik.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"Rasina"koristi se za rekreativni ribolov. </w:t>
      </w:r>
    </w:p>
    <w:p w:rsidR="00F3031D" w:rsidRPr="00F3031D" w:rsidRDefault="00F3031D" w:rsidP="00F3031D">
      <w:pPr>
        <w:spacing w:before="100" w:beforeAutospacing="1" w:after="100" w:afterAutospacing="1" w:line="240" w:lineRule="auto"/>
        <w:rPr>
          <w:rFonts w:ascii="Arial" w:eastAsia="Times New Roman" w:hAnsi="Arial" w:cs="Arial"/>
          <w:b/>
          <w:bCs/>
          <w:lang w:eastAsia="sr-Latn-RS"/>
        </w:rPr>
      </w:pPr>
      <w:r w:rsidRPr="00F3031D">
        <w:rPr>
          <w:rFonts w:ascii="Arial" w:eastAsia="Times New Roman" w:hAnsi="Arial" w:cs="Arial"/>
          <w:b/>
          <w:bCs/>
          <w:lang w:eastAsia="sr-Latn-RS"/>
        </w:rPr>
        <w:t xml:space="preserve">4) Ribarsko područje "Ibar"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"Ibar" ustanovljava se na ribolovnim vodama vodotoka reka: Zapadna Morava od administrativne granice između grada Čačka i grada Kraljeva do administrativne granice između opštine Trstenik i opštine Vrnjačka Banja, Ibar, Raška sa sastavnicama, Jošanica, reka Studenica od granice Parka prirode "Golija" do ušća, Lopatnica, Ribnica, reka Gruža od administrativne granice opštine Knić do ušća i svih ostalih pritoka navedenih reka i drugih prirodnih ili veštačkih ribolovnih voda koje su u granicama ribarskog područja, osim ribolovnih voda u okviru granica zaštićenih područja.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Granica ribarskog područja polazi od tromeđe gradova Kraljevo i Kragujevac i opštine Knić i ide na jug istočnim administrativnim granicama grada Kraljeva i opštine Vrnjačka Banja, zatim južnom administrativnom granicom opštine Vrnjačka Banja, istočnim administrativnim granicama grada Kraljeva, opštine Raška, grada Novi Pazar i opštine Tutin. Granica ide dalje na severozapad južnom administrativnom granicom opštine Tutin, zatim na sever zapadnim granicama opštine Tutin, grada Novi Pazar, opštine Raška i grada Kraljeva i dalje na istok severnom administrativnom granicom grada Kraljeva do polazne tačke.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"Ibar" prostire se na teritorijama sledećih jedinica lokalnih samouprava: grad Kraljevo, grad Novi Pazar, opština Vrnjačka Banja, opština Raška i opština Tutin.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"Ibar" koristi se za rekreativni ribolov. </w:t>
      </w:r>
    </w:p>
    <w:p w:rsidR="00F3031D" w:rsidRPr="00F3031D" w:rsidRDefault="00F3031D" w:rsidP="00F3031D">
      <w:pPr>
        <w:spacing w:before="100" w:beforeAutospacing="1" w:after="100" w:afterAutospacing="1" w:line="240" w:lineRule="auto"/>
        <w:rPr>
          <w:rFonts w:ascii="Arial" w:eastAsia="Times New Roman" w:hAnsi="Arial" w:cs="Arial"/>
          <w:b/>
          <w:bCs/>
          <w:lang w:eastAsia="sr-Latn-RS"/>
        </w:rPr>
      </w:pPr>
      <w:r w:rsidRPr="00F3031D">
        <w:rPr>
          <w:rFonts w:ascii="Arial" w:eastAsia="Times New Roman" w:hAnsi="Arial" w:cs="Arial"/>
          <w:b/>
          <w:bCs/>
          <w:lang w:eastAsia="sr-Latn-RS"/>
        </w:rPr>
        <w:lastRenderedPageBreak/>
        <w:t xml:space="preserve">5) Ribarsko područje "Zapadna Morava"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"Zapadna Morava" ustanovljava se na ribolovnim vodama vodotoka reka: Zapadna Morava od nastanka do administrativne granice između grada Čačka i grada Kraljeva, Moravica, Đetinja, Veliki Rzav, Mali Rzav, Belica, Crni Rzav, Beli Rzav, Skrapež, Kamenica, Čemernica, Dičina, Lim, Mileševka, Bistrica, Uvac od granice Specijalnog rezervata prirode "Uvac" do ušća i svih ostalih pritoka navedenih reka i drugih prirodnih ili veštačkih ribolovnih voda koje su u granicama ribarskog područja, osim ribolovnih voda u okviru granica zaštićenih područja.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Granica ribarskog područja polazi od najsevernije tačke na administrativnoj granici opštine Gornji Milanovac i ide na jug istočnim administrativnim granicama opštine Gornji Milanovac, grada Čačka i opština Lučani, Ivanjica i Sjenica. Granica dalje ide na severozapad državnom granicom (duž administrativnih granica opština Sjenica, Prijepolje, Priboj, Čajetina i grada Užica), a zatim na istok severnom administrativnom granicom grada Užica, zapadnom i severnom administrativnom granicom opštine Kosjerić i severnim administrativnim granicama opština Požega i Gornji Milanovac do polazne tačke.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"Zapadna Morava" prostire se na teritorijama sledećih jedinica lokalnih samouprava: grad Užice, grad Čačak, opština Kosjerić, opština Požega, opština Gornji Milanovac, opština Lučani, opština Ivanjica, opština Sjenica, opština Prijepolje, opština Priboj, opština Nova Varoš, opština Arilje i opština Čajetina.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"Zapadna Morava" koristi se za rekreativni ribolov. </w:t>
      </w:r>
    </w:p>
    <w:p w:rsidR="00F3031D" w:rsidRPr="00F3031D" w:rsidRDefault="00F3031D" w:rsidP="00F3031D">
      <w:pPr>
        <w:spacing w:before="100" w:beforeAutospacing="1" w:after="100" w:afterAutospacing="1" w:line="240" w:lineRule="auto"/>
        <w:rPr>
          <w:rFonts w:ascii="Arial" w:eastAsia="Times New Roman" w:hAnsi="Arial" w:cs="Arial"/>
          <w:b/>
          <w:bCs/>
          <w:lang w:eastAsia="sr-Latn-RS"/>
        </w:rPr>
      </w:pPr>
      <w:r w:rsidRPr="00F3031D">
        <w:rPr>
          <w:rFonts w:ascii="Arial" w:eastAsia="Times New Roman" w:hAnsi="Arial" w:cs="Arial"/>
          <w:b/>
          <w:bCs/>
          <w:lang w:eastAsia="sr-Latn-RS"/>
        </w:rPr>
        <w:t xml:space="preserve">6) Ribarsko područje "Sava"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"Sava" ustanovljava se na ribolovnim vodama vodotoka reka: Drina od tačke na tromeđi državne granice, opštine Mali Zvornik i opštine Loznica do ušća u Savu, Sava od 123 km do 96 km, Jadar, Lešnica, Jerez, Tamnava, Ub i svih ostalih pritoka navedenih reka i drugih prirodnih ili veštačkih ribolovnih voda koje su u granicama ribarskog područja, osim ribolovnih voda u okviru granica zaštićenih područja.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Granica ribarskog područja polazi od tačke na tromeđi državne granice, opštine Mali Zvornik i grada Loznice i ide državnom granicom na sever do reke Save, a zatim njenom desnom obalom do 123 km, nastavlja levom obalom do 96 km, pa ide desnom obalom do ušća reke Kolubare. Granica se nastavlja na jug levom obalom reke Kolubare do administrativne granice opštine Lajkovac, zatim ide na jugozapad administrativnom južnom granicom opštine Ub do reke Ub. Granica dalje ide desnom obalom reke Ub do administrativne granice opštine Osečina, zatim se spušta na jug istočnom administrativnom granicom ove opštine, ide južnim administrativnim granicama opština Osečina i Krupanj i grada Loznica do početne tačke, u tromeđi državne granice, opštine Mali Zvornik i grada Loznica.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"Sava" prostire se na teritorijama sledećih jedinica lokalnih samouprava: grad Loznica, grad Šabac, opština Bogatić, opština Krupanj, opština Osečina, opština Vladimirci, opština Koceljeva, Opština Ub i gradska opština grada Beograda Obrenovac.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"Sava" koristi se za rekreativni i privredni ribolov. </w:t>
      </w:r>
    </w:p>
    <w:p w:rsidR="00F3031D" w:rsidRPr="00F3031D" w:rsidRDefault="00F3031D" w:rsidP="00F3031D">
      <w:pPr>
        <w:spacing w:before="100" w:beforeAutospacing="1" w:after="100" w:afterAutospacing="1" w:line="240" w:lineRule="auto"/>
        <w:rPr>
          <w:rFonts w:ascii="Arial" w:eastAsia="Times New Roman" w:hAnsi="Arial" w:cs="Arial"/>
          <w:b/>
          <w:bCs/>
          <w:lang w:eastAsia="sr-Latn-RS"/>
        </w:rPr>
      </w:pPr>
      <w:r w:rsidRPr="00F3031D">
        <w:rPr>
          <w:rFonts w:ascii="Arial" w:eastAsia="Times New Roman" w:hAnsi="Arial" w:cs="Arial"/>
          <w:b/>
          <w:bCs/>
          <w:lang w:eastAsia="sr-Latn-RS"/>
        </w:rPr>
        <w:t xml:space="preserve">7) Ribarsko područje "Kolubara"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"Kolubara" ustanovljava se na ribolovnim vodama vodotoka reka: Drina od granice Nacionalnog parka "Tara", do administrativne granice grada Loznica, Kolubara, Jablanica, Ljig, Ribnica, Turija, Peštan i svih ostalih pritoka navedenih reka i drugih prirodnih </w:t>
      </w:r>
      <w:r w:rsidRPr="00F3031D">
        <w:rPr>
          <w:rFonts w:ascii="Arial" w:eastAsia="Times New Roman" w:hAnsi="Arial" w:cs="Arial"/>
          <w:lang w:eastAsia="sr-Latn-RS"/>
        </w:rPr>
        <w:lastRenderedPageBreak/>
        <w:t xml:space="preserve">ili veštačkih ribolovnih voda koje su u granicama ribarskog područja, osim ribolovnih voda u okviru granica zaštićenih područja.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Granica ribarskog područja polazi od tačke na tromeđi državne granice, opštine Mali Zvornik i opštine Loznice, zatim ide severoistočnom i istočnom administrativnom granicom opštine Mali Zvornik, severoistočnom administrativnom granicom opštine Ljubovija, a zatim ka severu zapadnom administrativnom granicom grada Valjeva do reke Ub. Granica dalje ide desnom obalom reke Ub do administrativne granice sa opštinom Ub i dalje severoistočnom administrativnom granicom grada Valjeva, zapadnom administrativnom granicom opštine Lajkovac do reke Kolubare i njenom desnom obalom do ušća u Savu. Granica ide dalje desnom obalom reke Save do mosta na Adi Ciganliji, a zatim na jug zapadnim administrativnim granicama gradskih opština Čukarica, Barajevo i Lazarevac do administrativne granice opštine Aranđelovac, a zatim njenim severnim, istočnim i južnim administrativnim granicama do opštine Ljig. Granica dalje nastavlja na zapad južnim administrativnim granicama opštine Ljig, opštine Mionica, grada Valjeva i istočnom i južnom granicom opštine Bajina Bašta do državne granice, a zatim na sever državnom granicom do početne tačke.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"Kolubara" prostire se na teritorijama sledećih jedinica lokalnih samouprava: grad Valjevo, opština Mali Zvornik, opština Ljubovija, opština Bajina Bašta, opština Mionica, opština Ljig, opština Aranđelovac, opština Lajkovac i gradskih opština: Lazarevac, Barajevo i Čukarica.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"Kolubara" koristi se za rekreativni ribolov. </w:t>
      </w:r>
    </w:p>
    <w:p w:rsidR="00F3031D" w:rsidRPr="00F3031D" w:rsidRDefault="00F3031D" w:rsidP="00F3031D">
      <w:pPr>
        <w:spacing w:before="100" w:beforeAutospacing="1" w:after="100" w:afterAutospacing="1" w:line="240" w:lineRule="auto"/>
        <w:rPr>
          <w:rFonts w:ascii="Arial" w:eastAsia="Times New Roman" w:hAnsi="Arial" w:cs="Arial"/>
          <w:b/>
          <w:bCs/>
          <w:lang w:eastAsia="sr-Latn-RS"/>
        </w:rPr>
      </w:pPr>
      <w:r w:rsidRPr="00F3031D">
        <w:rPr>
          <w:rFonts w:ascii="Arial" w:eastAsia="Times New Roman" w:hAnsi="Arial" w:cs="Arial"/>
          <w:b/>
          <w:bCs/>
          <w:lang w:eastAsia="sr-Latn-RS"/>
        </w:rPr>
        <w:t xml:space="preserve">8) Ribarsko područje "Beograd"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"Beograd" ustanovljava se na ribolovnim vodama vodotoka reka: Sava od 49 km do ušća u Dunav, Dunav od Starih Banovaca na 1187 km do Velikog Sela na 1150 km rečnog toka, osnovne i detaljne kanalske mreže hidromelioracionog sistema "Pančevački rit", osnovne i detaljne kanalske mreže hidromelioracionog sistema "Galovica" od ušća u Savu do 23 km toka i svih ostalih pritoka navedenih reka i drugih prirodnih ili veštačkih ribolovnih voda koje su u granicama ribarskog područja, osim ribolovnih voda u okviru granica zaštićenih područja.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Granica ribarskog područja polazi od 49 km toka reke Save i ide na sever administrativnim zapadnim granicama gradskih opština Surčin i Zemun do Dunava, a zatim desnom obalom Dunava na sever do Starih Banovaca na 1187 km i nastavlja na istok i dalje na jug istočnim administrativnim granicama gradske opštine Palilula, Zvezdara i Voždovac. Granica dalje nastavlja južnom i zapadnom administrativnom granicom gradske opštine Voždovac i zapadnim administrativnim granicama Rakovica i Savski Venac do reke Save. Granica prati reku Savu desnom obalom na zapad do početne tačke na 49 km toka reke Save.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"Beograd" prostire se na teritorijama sledećih gradskih opština grada Beograda: Zemun, Novi Beograd, Savski venac, Surčin, Vračar, Stari grad, Voždovac, Rakovica, Zvezdara i Palilula.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"Beograd" koristi se za rekreativni i privredni ribolov. </w:t>
      </w:r>
    </w:p>
    <w:p w:rsidR="00F3031D" w:rsidRPr="00F3031D" w:rsidRDefault="00F3031D" w:rsidP="00F3031D">
      <w:pPr>
        <w:spacing w:before="100" w:beforeAutospacing="1" w:after="100" w:afterAutospacing="1" w:line="240" w:lineRule="auto"/>
        <w:rPr>
          <w:rFonts w:ascii="Arial" w:eastAsia="Times New Roman" w:hAnsi="Arial" w:cs="Arial"/>
          <w:b/>
          <w:bCs/>
          <w:lang w:eastAsia="sr-Latn-RS"/>
        </w:rPr>
      </w:pPr>
      <w:r w:rsidRPr="00F3031D">
        <w:rPr>
          <w:rFonts w:ascii="Arial" w:eastAsia="Times New Roman" w:hAnsi="Arial" w:cs="Arial"/>
          <w:b/>
          <w:bCs/>
          <w:lang w:eastAsia="sr-Latn-RS"/>
        </w:rPr>
        <w:t xml:space="preserve">9) Ribarsko područje "Velika Morava 2"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"Velika Morava 2" ustanovljava se na ribolovnim vodama vodotoka reka: Dunav od Velikog Sela 1150 km do mosta na putu Smederevo - Kovin 1112 km, Velika Morava od ušća reke Rače do ušća u Dunav, Jasenica i svih ostalih pritoka navedenih reka i </w:t>
      </w:r>
      <w:r w:rsidRPr="00F3031D">
        <w:rPr>
          <w:rFonts w:ascii="Arial" w:eastAsia="Times New Roman" w:hAnsi="Arial" w:cs="Arial"/>
          <w:lang w:eastAsia="sr-Latn-RS"/>
        </w:rPr>
        <w:lastRenderedPageBreak/>
        <w:t xml:space="preserve">drugih prirodnih ili veštačkih ribolovnih voda koje su u granicama ribarskog područja, osim ribolovnih voda u okviru granica zaštićenih područja.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Granica ribarskog područja polazi od 1150 km Dunava i ide na jug zapadnim granicama gradskih opština Grocka, Sopot i Mladenovac i nastavlja zapadnom, južnom i istočnom granicom opštine Topola do reke Jasenica i njenom desnom obalom do opštine Smederevska Palanka gde nastavlja na istok južnom granicom i granicom opštine Velika Plana do reke Rače i dalje njenom levom obalom do ušća u Veliku Moravu. Granica zatim ide na sever desnom obalom Velike Morave do ušća u Dunav, a potom kreće na zapad desnom obalom Dunava do mosta na putu Smederevo - Kovin 1112 km gde prelazi na levu obalu i nastavlja do polazne tačke.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"Velika Morava 2" prostire se na teritorijama sledećih jedinica lokalnih samouprava: grad Smederevo, opština Velika Plana, opština Topola, opština Smederevska Palanka i gradske opštine Mladenovac, Sopot i Grocka.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"Velika Morava 2" koristi se za rekreativni i privredni ribolov. </w:t>
      </w:r>
    </w:p>
    <w:p w:rsidR="00F3031D" w:rsidRPr="00F3031D" w:rsidRDefault="00F3031D" w:rsidP="00F3031D">
      <w:pPr>
        <w:spacing w:before="100" w:beforeAutospacing="1" w:after="100" w:afterAutospacing="1" w:line="240" w:lineRule="auto"/>
        <w:rPr>
          <w:rFonts w:ascii="Arial" w:eastAsia="Times New Roman" w:hAnsi="Arial" w:cs="Arial"/>
          <w:b/>
          <w:bCs/>
          <w:lang w:eastAsia="sr-Latn-RS"/>
        </w:rPr>
      </w:pPr>
      <w:r w:rsidRPr="00F3031D">
        <w:rPr>
          <w:rFonts w:ascii="Arial" w:eastAsia="Times New Roman" w:hAnsi="Arial" w:cs="Arial"/>
          <w:b/>
          <w:bCs/>
          <w:lang w:eastAsia="sr-Latn-RS"/>
        </w:rPr>
        <w:t xml:space="preserve">10) Ribarsko područje "Velika Morava 1"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"Velika Morava 1" ustanovljava se na ribolovnim vodama vodotoka reka: Velika Morava od nastanka do ušća reke Rače, Lepenica, Crnica, Lugomir, Belica, Rača i svih ostalih pritoka navedenih reka i drugih prirodnih ili veštačkih ribolovnih voda koje su u granicama ribarskog područja, osim ribolovnih voda u okviru granica zaštićenih područja.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Granica ribarskog područja polazi od ušća reke Rače u Veliku Moravu i ide na jug desnom obalom Morave do mesta Rajkinac gde skreće na severoistok severnom granicom grada Jagodine i opština Ćuprija i Paraćin, zatim ide na jug istočnom granicom opštine Paraćin do Velike Morave i njenom desnom obalom do mesta njenog nastanka, a potom nastavlja levom obalom Zapadne Morave, odnosno istočnom granicom opštine Varvarin i dalje na zapad južnom granicom opština Varvarin i Rekovac, grada Kragujevca i dalje južnom i zapadnom granicom opštine Knić. Granica dalje nastavlja zapadnom, a potom severnom granicom grada Kragujevca, pa zapadnom granicom opštine Rača i desnom obalom reke Jasenice i ponovo nastavlja severnom granicom opštine Rača do reke Rače i dalje njenom levom obalom do početne tačke.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"Velika Morava 1" prostire se na teritorijama sledećih jedinica lokalnih samouprava: grad Kragujevac, grad Jagodina, opština Rača, opština Lapovo, opština Batočina, opština Knić, opština Rekovac, opština Varvarin, opština Paraćin i opština Ćuprija.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"Velika Morava 1" koristi se za rekreativni ribolov. </w:t>
      </w:r>
    </w:p>
    <w:p w:rsidR="00F3031D" w:rsidRPr="00F3031D" w:rsidRDefault="00F3031D" w:rsidP="00F3031D">
      <w:pPr>
        <w:spacing w:before="100" w:beforeAutospacing="1" w:after="100" w:afterAutospacing="1" w:line="240" w:lineRule="auto"/>
        <w:rPr>
          <w:rFonts w:ascii="Arial" w:eastAsia="Times New Roman" w:hAnsi="Arial" w:cs="Arial"/>
          <w:b/>
          <w:bCs/>
          <w:lang w:eastAsia="sr-Latn-RS"/>
        </w:rPr>
      </w:pPr>
      <w:r w:rsidRPr="00F3031D">
        <w:rPr>
          <w:rFonts w:ascii="Arial" w:eastAsia="Times New Roman" w:hAnsi="Arial" w:cs="Arial"/>
          <w:b/>
          <w:bCs/>
          <w:lang w:eastAsia="sr-Latn-RS"/>
        </w:rPr>
        <w:t xml:space="preserve">11) Ribarsko područje "Mlava"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"Mlava" ustanovljava se na ribolovnim vodama vodotoka reka: Dunav od ušća Nere u Dunav 1075 km do granice Nacionalnog parka "Đerdap" 1040 km, Pek, Mlava, Resava i svih ostalih pritoka navedenih reka i drugih prirodnih ili veštačkih ribolovnih voda koje su u granicama ribarskog područja, osim ribolovnih voda u okviru granica zaštićenih područja.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Granica ribarskog područja polazi od ušća Velike Morave u Dunav i ide na istok desnom obalom Dunava do ušća reke Nere, a zatim nastavlja državnom granicom do administrativne granice opštine Kladovo i nastavlja na jug istočnim administrativnim granicama opština </w:t>
      </w:r>
      <w:r w:rsidRPr="00F3031D">
        <w:rPr>
          <w:rFonts w:ascii="Arial" w:eastAsia="Times New Roman" w:hAnsi="Arial" w:cs="Arial"/>
          <w:lang w:eastAsia="sr-Latn-RS"/>
        </w:rPr>
        <w:lastRenderedPageBreak/>
        <w:t xml:space="preserve">Majdanpek, Žagubica i Despotovac. Granica dalje ide na zapad južnim granicama opština Despotovac i Svilajnac do Velike Morave i dalje njenom desnom obalom do početne tačke.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"Mlava" prostire se na teritorijama sledećih jedinica lokalnih samouprava: grad Požarevac, opština Veliko Gradište, opština Golubac, opština Malo Crniće, opština Kučevo, opština Majdanpek, opština Žabari, opština Petrovac, opština Žagubica, opština Svilajnac i opština Despotovac.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"Mlava" koristi se za privredni i rekreativni ribolov. </w:t>
      </w:r>
    </w:p>
    <w:p w:rsidR="00F3031D" w:rsidRPr="00F3031D" w:rsidRDefault="00F3031D" w:rsidP="00F3031D">
      <w:pPr>
        <w:spacing w:before="100" w:beforeAutospacing="1" w:after="100" w:afterAutospacing="1" w:line="240" w:lineRule="auto"/>
        <w:rPr>
          <w:rFonts w:ascii="Arial" w:eastAsia="Times New Roman" w:hAnsi="Arial" w:cs="Arial"/>
          <w:b/>
          <w:bCs/>
          <w:lang w:eastAsia="sr-Latn-RS"/>
        </w:rPr>
      </w:pPr>
      <w:r w:rsidRPr="00F3031D">
        <w:rPr>
          <w:rFonts w:ascii="Arial" w:eastAsia="Times New Roman" w:hAnsi="Arial" w:cs="Arial"/>
          <w:b/>
          <w:bCs/>
          <w:lang w:eastAsia="sr-Latn-RS"/>
        </w:rPr>
        <w:t xml:space="preserve">12) Ribarsko područje "Timok"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"Timok" ustanovljava se na ribolovnim vodama vodotoka reka: Beli Timok, Crni Timok, Timok, Južna Morava od mesta Donja Trnava do ušća, Moravica i svih ostalih pritoka navedenih reka i drugih prirodnih ili veštačkih ribolovnih voda koje su u granicama ribarskog područja, osim ribolovnih voda u okviru granica zaštićenih područja.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Granica ribarskog područja polazi od mesta nastanka Velike Morave i ide njenom desnom obalom do administrativne granice opštine Paraćin, a zatim na istok severnim granicama opština Ćićevac i Ražanj i dalje zapadnom i severnom granicom opštine Boljevac do Crnog Timoka gde nastavlja njegovom levom obalom do granice grada Zaječara. Dalje granica ide zapadnom i severnom granicom grada Zaječara do reke Timok i njenom levom obalom do ušća u Dunav i zatim se spušta državnom granicom do opštine Pirot, a potom južnom granicom opštine Knjaževac i spušta se granicom opštine Bela Palanka do izvorišta Svrljiškog Timoka gde nastavlja njegovom levom obalom do opštine Svrljig i ide dalje južnim granicama opština Svrljig i Aleksinac, a zatim zapadnim granicama Aleksinca i Ćićevca do polazne tačke.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"Timok" prostire se na teritorijama sledećih jedinica lokalnih samouprava: grad Zaječar, opština Boljevac, opština Ćićevac, opština Ražanj, opština Aleksinac, opština Sokobanja, opština Svrljig i opština Knjaževac.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"Timok" koristi se za rekreativni ribolov. </w:t>
      </w:r>
    </w:p>
    <w:p w:rsidR="00F3031D" w:rsidRPr="00F3031D" w:rsidRDefault="00F3031D" w:rsidP="00F3031D">
      <w:pPr>
        <w:spacing w:before="100" w:beforeAutospacing="1" w:after="100" w:afterAutospacing="1" w:line="240" w:lineRule="auto"/>
        <w:rPr>
          <w:rFonts w:ascii="Arial" w:eastAsia="Times New Roman" w:hAnsi="Arial" w:cs="Arial"/>
          <w:b/>
          <w:bCs/>
          <w:lang w:eastAsia="sr-Latn-RS"/>
        </w:rPr>
      </w:pPr>
      <w:r w:rsidRPr="00F3031D">
        <w:rPr>
          <w:rFonts w:ascii="Arial" w:eastAsia="Times New Roman" w:hAnsi="Arial" w:cs="Arial"/>
          <w:b/>
          <w:bCs/>
          <w:lang w:eastAsia="sr-Latn-RS"/>
        </w:rPr>
        <w:t xml:space="preserve">13) Ribarsko područje "Dunav"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"Dunav" ustanovljava se na ribolovnim vodama vodotoka reka: Dunav od granice Nacionalnog parka "Đerdap" 940 km do ušća Timoka 845 km i svih ostalih pritoka navedene reke i drugih prirodnih ili veštačkih ribolovnih voda koje su u granicama ribarskog područja, osim ribolovnih voda u okviru granica zaštićenih područja.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Granica ribarskog područja polazi od ušća Timoka u Dunav i ide levom obalom Timoka do administrativne granice opštine Negotin, a zatim njenom južnom granicom na zapad i nastavlja na jug istočnom granicom opštine Bor do Crnog Timoka i dalje levom obalom, a zatim južnom, pa zapadnom granicom opštine Bor i zapadnim granicama opština Negotin i Kladovo do državne granice i dalje na severoistok i jug do polazne tačke.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"Dunav" prostire se na teritorijama sledećih jedinica lokalnih samouprava: opština Kladovo, opština Negotin i opština Bor.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"Dunav" koristi se za privredni i rekreativni ribolov. </w:t>
      </w:r>
    </w:p>
    <w:p w:rsidR="00F3031D" w:rsidRPr="00F3031D" w:rsidRDefault="00F3031D" w:rsidP="00F3031D">
      <w:pPr>
        <w:spacing w:before="100" w:beforeAutospacing="1" w:after="100" w:afterAutospacing="1" w:line="240" w:lineRule="auto"/>
        <w:rPr>
          <w:rFonts w:ascii="Arial" w:eastAsia="Times New Roman" w:hAnsi="Arial" w:cs="Arial"/>
          <w:b/>
          <w:bCs/>
          <w:lang w:eastAsia="sr-Latn-RS"/>
        </w:rPr>
      </w:pPr>
      <w:r w:rsidRPr="00F3031D">
        <w:rPr>
          <w:rFonts w:ascii="Arial" w:eastAsia="Times New Roman" w:hAnsi="Arial" w:cs="Arial"/>
          <w:b/>
          <w:bCs/>
          <w:lang w:eastAsia="sr-Latn-RS"/>
        </w:rPr>
        <w:t xml:space="preserve">14) Ribarsko područje "Banat"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lastRenderedPageBreak/>
        <w:t xml:space="preserve">Ribarsko područje "Banat", ustanovljava se na ribolovnim vodama vodotoka reka: Dunav od 1112 km do 1075 km, Tisa, Tamiš, Begej, Zlatica, Karaš i svih ostalih pritoka navedenih reka i drugih prirodnih ili veštačkih ribolovnih voda koje su u granicama ribarskog područja, osim ribolovnih voda u okviru granica zaštićenih područja. </w:t>
      </w:r>
      <w:bookmarkStart w:id="0" w:name="_GoBack"/>
      <w:bookmarkEnd w:id="0"/>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Granica ribarskog područja polazi od ušća Tise u Dunav i ide na sever desnom obalom reke Tise do državne granice, a zatim kreće na jugoistok državnom granicom do ušća Nere u Dunav i dalje desnom obalom Dunava do mosta na putu Smederevo - Kovin 1112 km, odakle nastavlja levom obalom Dunava do ušća Tamiša gde kreće na sever njegovom desnom obalom, odnosno administrativnom granicom gradske opštine Palilula do Dunava i dalje njegovom levom obalom nastavlja do polazne tačke.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"Banat" prostire se na teritorijama sledećih jedinica lokalnih samouprava: grad Pančevo, grad Zrenjanin, opština Kanjiža, opština Novi Kneževac, opština Senta, opština Čoka, opština Ada, opština Kikinda, opština Novi Bečej, opština Nova Crnja, opština Žitište, opština Sečanj, opština Opovo, opština Kovačica, opština Alibunar, opština Plandište, opština Vršac, opština Kovin i opština Bela Crkva.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"Banat" koristi se za privredni i rekreativni ribolov. </w:t>
      </w:r>
    </w:p>
    <w:p w:rsidR="00F3031D" w:rsidRPr="00F3031D" w:rsidRDefault="00F3031D" w:rsidP="00F3031D">
      <w:pPr>
        <w:spacing w:before="100" w:beforeAutospacing="1" w:after="100" w:afterAutospacing="1" w:line="240" w:lineRule="auto"/>
        <w:rPr>
          <w:rFonts w:ascii="Arial" w:eastAsia="Times New Roman" w:hAnsi="Arial" w:cs="Arial"/>
          <w:b/>
          <w:bCs/>
          <w:lang w:eastAsia="sr-Latn-RS"/>
        </w:rPr>
      </w:pPr>
      <w:r w:rsidRPr="00F3031D">
        <w:rPr>
          <w:rFonts w:ascii="Arial" w:eastAsia="Times New Roman" w:hAnsi="Arial" w:cs="Arial"/>
          <w:b/>
          <w:bCs/>
          <w:lang w:eastAsia="sr-Latn-RS"/>
        </w:rPr>
        <w:t xml:space="preserve">15) Ribarsko područje "Srem"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"Srem" ustanovljava se na ribolovnim vodama vodotoka reka: Sava od 207 km do 123 km i od 96 km do 49 km, Dunav od 1297 km do 1187 km, Bosut, Studva i svih ostalih pritoka navedenih reka i drugih prirodnih ili veštačkih ribolovnih voda koje su u granicama ribarskog područja, osim ribolovnih voda u okviru granica zaštićenih područja.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Granica ribarskog područja polazi od 49 km reke Save i ide desnom obalom do 96 km i prelazi na levu obalu gde nastavlja do 123 km, a zatim ponovo prelazi na desnu obalu i nastavlja do 207 km Save. Granica dalje nastavlja državnom granicom na sever do 1297 km Dunava i njegovom levom obalom ide do Starih Banovaca i nastavlja na jug istočnim granicama opština Stara Pazova i Pećinci do polazne tačke.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"Srem" prostire se na teritorijama sledećih jedinica lokalnih samouprava: grad Sremska Mitrovica, opština Šid, opština Irig, opština Beočin, opština Sremski Karlovci, opština Inđija, opština Ruma, opština Stara Pazova i opština Pećinci.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"Srem" koristi se za privredni i rekreativni ribolov. </w:t>
      </w:r>
    </w:p>
    <w:p w:rsidR="00F3031D" w:rsidRPr="00F3031D" w:rsidRDefault="00F3031D" w:rsidP="00F3031D">
      <w:pPr>
        <w:spacing w:before="100" w:beforeAutospacing="1" w:after="100" w:afterAutospacing="1" w:line="240" w:lineRule="auto"/>
        <w:rPr>
          <w:rFonts w:ascii="Arial" w:eastAsia="Times New Roman" w:hAnsi="Arial" w:cs="Arial"/>
          <w:b/>
          <w:bCs/>
          <w:lang w:eastAsia="sr-Latn-RS"/>
        </w:rPr>
      </w:pPr>
      <w:r w:rsidRPr="00F3031D">
        <w:rPr>
          <w:rFonts w:ascii="Arial" w:eastAsia="Times New Roman" w:hAnsi="Arial" w:cs="Arial"/>
          <w:b/>
          <w:bCs/>
          <w:lang w:eastAsia="sr-Latn-RS"/>
        </w:rPr>
        <w:t xml:space="preserve">16) Ribarsko područje "Bačka"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"Bačka" ustanovljava se na ribolovnim vodama vodotoka reka: Dunav od 1433 km do 1297 km, Krivaja, Čik i svih ostalih pritoka navedenih reka i drugih prirodnih ili veštačkih ribolovnih voda koje su u granicama ribarskog područja, osim ribolovnih voda u okviru granica zaštićenih područja.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Granica ribarskog područja polazi od 1297 km Dunava i ide na zapad i dalje na sever državnom granicom do reke Tise, a zatim nastavlja njenom desnom obalom do ušća u Dunav i dalje na zapad njegovom levom obalom do polazne tačke.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"Bačka" prostire se na teritorijama sledećih jedinica lokalnih samouprava: grad Novi Sad, grad Sombor, grad Subotica, opština Bačka Topola opština Mali Iđoš, opština Apatin, opština Odžaci, opština Kula, opština Vrbas, opština Srbobran, opština Bečej, opština Bač, opština Bačka Palanka, opština Bački Petrovac, opština Temerin i opština Titel.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lastRenderedPageBreak/>
        <w:t xml:space="preserve">Ribarsko područje "Bačka" koristi se za privredni i rekreativni ribolov. </w:t>
      </w:r>
    </w:p>
    <w:p w:rsidR="00F3031D" w:rsidRPr="00F3031D" w:rsidRDefault="00F3031D" w:rsidP="00F3031D">
      <w:pPr>
        <w:spacing w:before="100" w:beforeAutospacing="1" w:after="100" w:afterAutospacing="1" w:line="240" w:lineRule="auto"/>
        <w:rPr>
          <w:rFonts w:ascii="Arial" w:eastAsia="Times New Roman" w:hAnsi="Arial" w:cs="Arial"/>
          <w:b/>
          <w:bCs/>
          <w:lang w:eastAsia="sr-Latn-RS"/>
        </w:rPr>
      </w:pPr>
      <w:r w:rsidRPr="00F3031D">
        <w:rPr>
          <w:rFonts w:ascii="Arial" w:eastAsia="Times New Roman" w:hAnsi="Arial" w:cs="Arial"/>
          <w:b/>
          <w:bCs/>
          <w:lang w:eastAsia="sr-Latn-RS"/>
        </w:rPr>
        <w:t xml:space="preserve">17) Ribarsko područje "Kosovo"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"Kosovo" ustanovljava se na ribolovnim vodama vodotoka reka: Sitnica, Lab, Batlava, Gračanička reka, Drenica, Lepenac sa pritokama, Beli Drim do granice sa Republikom Albanijom, Pećska reka, Bistrica, Kožanska Bistrica, Loćanska Bistrica, Erenik, Kujovča, Istočka reka, Klina, Miruša i Prizrenska Bistrica, i svih ostalih pritoka navedenih reka i drugih prirodnih ili veštačkih ribolovnih voda koje su u granicama ribarskog područja, osim ribolovnih voda u okviru granica zaštićenih područja.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Granica ribarskog područja polazi od tromeđe opštine Istok, opštine Tutin i Crne Gore i ide na severoistok opštinama Istok, Zubin Potok i Leposavić i dalje ide severnom i istočnom granicom opštinom Leposavići dalje nastavlja na jugo istok granicama opština Podujevo, Kosovska Kamenica i Gnjilane do državne granice i onda kreće na zapad državnom granicom do polazne tačke.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"Kosovo" prostire se na teritorijama sledećih jedinica lokalnih samouprava: grad Priština, opština Leposavić, opština Zubin Potok, opština Zvečan, opština Kosovska Mitrovica, opština Podujevo, opština Istok, opština Srbica, opština Vučitrn, opština Obilić, opština Peć, opština Klina, opština Glogovac, opština Kosovo Polje, opština Novo Brdo, opština Kosovska Kamenica, opština Dečani, opština Đakovica, opština Orahovac, opština Suva Reka, opština Lipljan, opština Štimlje, opština Uroševac, opština Gnjilane, opština Vitina, opština Prizren, opština Gora, opština Štrpce i opština Kačanik.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Ribarsko područje "Kosovo" koristi se za rekreativni ribolov.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2. Danom objavljivanja ovog rešenja prestaje da važi Rešenje o određivanju ribarskih područja ("Službeni glasnik RS", br. 115/07, 49/10 i 60/12). </w:t>
      </w:r>
    </w:p>
    <w:p w:rsidR="00F3031D" w:rsidRPr="00F3031D" w:rsidRDefault="00F3031D" w:rsidP="00F3031D">
      <w:pPr>
        <w:spacing w:before="100" w:beforeAutospacing="1" w:after="100" w:afterAutospacing="1" w:line="240" w:lineRule="auto"/>
        <w:rPr>
          <w:rFonts w:ascii="Arial" w:eastAsia="Times New Roman" w:hAnsi="Arial" w:cs="Arial"/>
          <w:lang w:eastAsia="sr-Latn-RS"/>
        </w:rPr>
      </w:pPr>
      <w:r w:rsidRPr="00F3031D">
        <w:rPr>
          <w:rFonts w:ascii="Arial" w:eastAsia="Times New Roman" w:hAnsi="Arial" w:cs="Arial"/>
          <w:lang w:eastAsia="sr-Latn-RS"/>
        </w:rPr>
        <w:t xml:space="preserve">3. Ovo rešenje objaviti u "Službenom glasniku Republike Srbije". </w:t>
      </w:r>
    </w:p>
    <w:p w:rsidR="00F472A9" w:rsidRDefault="00F472A9"/>
    <w:sectPr w:rsidR="00F472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31D"/>
    <w:rsid w:val="00373405"/>
    <w:rsid w:val="00D63236"/>
    <w:rsid w:val="00F3031D"/>
    <w:rsid w:val="00F472A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F3031D"/>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3031D"/>
    <w:rPr>
      <w:rFonts w:ascii="Times New Roman" w:eastAsia="Times New Roman" w:hAnsi="Times New Roman" w:cs="Times New Roman"/>
      <w:b/>
      <w:bCs/>
      <w:sz w:val="15"/>
      <w:szCs w:val="15"/>
      <w:lang w:eastAsia="sr-Latn-RS"/>
    </w:rPr>
  </w:style>
  <w:style w:type="paragraph" w:customStyle="1" w:styleId="normal0">
    <w:name w:val="normal"/>
    <w:basedOn w:val="Normal"/>
    <w:rsid w:val="00F3031D"/>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F3031D"/>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bold">
    <w:name w:val="normalbold"/>
    <w:basedOn w:val="Normal"/>
    <w:rsid w:val="00F3031D"/>
    <w:pPr>
      <w:spacing w:before="100" w:beforeAutospacing="1" w:after="100" w:afterAutospacing="1" w:line="240" w:lineRule="auto"/>
    </w:pPr>
    <w:rPr>
      <w:rFonts w:ascii="Arial" w:eastAsia="Times New Roman" w:hAnsi="Arial" w:cs="Arial"/>
      <w:b/>
      <w:bCs/>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F3031D"/>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3031D"/>
    <w:rPr>
      <w:rFonts w:ascii="Times New Roman" w:eastAsia="Times New Roman" w:hAnsi="Times New Roman" w:cs="Times New Roman"/>
      <w:b/>
      <w:bCs/>
      <w:sz w:val="15"/>
      <w:szCs w:val="15"/>
      <w:lang w:eastAsia="sr-Latn-RS"/>
    </w:rPr>
  </w:style>
  <w:style w:type="paragraph" w:customStyle="1" w:styleId="normal0">
    <w:name w:val="normal"/>
    <w:basedOn w:val="Normal"/>
    <w:rsid w:val="00F3031D"/>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F3031D"/>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bold">
    <w:name w:val="normalbold"/>
    <w:basedOn w:val="Normal"/>
    <w:rsid w:val="00F3031D"/>
    <w:pPr>
      <w:spacing w:before="100" w:beforeAutospacing="1" w:after="100" w:afterAutospacing="1" w:line="240" w:lineRule="auto"/>
    </w:pPr>
    <w:rPr>
      <w:rFonts w:ascii="Arial" w:eastAsia="Times New Roman" w:hAnsi="Arial" w:cs="Arial"/>
      <w:b/>
      <w:bCs/>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666235">
      <w:bodyDiv w:val="1"/>
      <w:marLeft w:val="0"/>
      <w:marRight w:val="0"/>
      <w:marTop w:val="0"/>
      <w:marBottom w:val="0"/>
      <w:divBdr>
        <w:top w:val="none" w:sz="0" w:space="0" w:color="auto"/>
        <w:left w:val="none" w:sz="0" w:space="0" w:color="auto"/>
        <w:bottom w:val="none" w:sz="0" w:space="0" w:color="auto"/>
        <w:right w:val="none" w:sz="0" w:space="0" w:color="auto"/>
      </w:divBdr>
      <w:divsChild>
        <w:div w:id="515582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3664</Words>
  <Characters>20889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Škiljević</dc:creator>
  <cp:lastModifiedBy>Sanja Škiljević</cp:lastModifiedBy>
  <cp:revision>1</cp:revision>
  <dcterms:created xsi:type="dcterms:W3CDTF">2018-07-19T11:28:00Z</dcterms:created>
  <dcterms:modified xsi:type="dcterms:W3CDTF">2018-07-19T11:28:00Z</dcterms:modified>
</cp:coreProperties>
</file>