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76" w:rsidRPr="005C3676" w:rsidRDefault="005C3676" w:rsidP="00F76A53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ab/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sz w:val="22"/>
          <w:szCs w:val="22"/>
        </w:rPr>
        <w:t>а</w:t>
      </w:r>
      <w:proofErr w:type="spellEnd"/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в</w:t>
      </w:r>
      <w:r w:rsidRPr="005C3676">
        <w:rPr>
          <w:rFonts w:asciiTheme="minorHAnsi" w:eastAsia="Verdana" w:hAnsiTheme="minorHAnsi" w:cstheme="minorBidi"/>
          <w:sz w:val="22"/>
          <w:szCs w:val="22"/>
        </w:rPr>
        <w:t>у</w:t>
      </w:r>
      <w:proofErr w:type="spellEnd"/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члана</w:t>
      </w:r>
      <w:proofErr w:type="spellEnd"/>
      <w:r w:rsidRPr="005C3676">
        <w:rPr>
          <w:rFonts w:asciiTheme="minorHAnsi" w:eastAsia="Verdana" w:hAnsiTheme="minorHAnsi" w:cstheme="minorBidi"/>
          <w:spacing w:val="5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5</w:t>
      </w:r>
      <w:r w:rsidRPr="005C3676">
        <w:rPr>
          <w:rFonts w:asciiTheme="minorHAnsi" w:eastAsia="Verdana" w:hAnsiTheme="minorHAnsi" w:cstheme="minorBidi"/>
          <w:spacing w:val="3"/>
          <w:sz w:val="22"/>
          <w:szCs w:val="22"/>
        </w:rPr>
        <w:t>5</w:t>
      </w:r>
      <w:r w:rsidRPr="005C3676">
        <w:rPr>
          <w:rFonts w:asciiTheme="minorHAnsi" w:eastAsia="Verdana" w:hAnsiTheme="minorHAnsi" w:cstheme="minorBidi"/>
          <w:sz w:val="22"/>
          <w:szCs w:val="22"/>
        </w:rPr>
        <w:t>.</w:t>
      </w:r>
      <w:proofErr w:type="gramEnd"/>
      <w:r w:rsidRPr="005C3676">
        <w:rPr>
          <w:rFonts w:asciiTheme="minorHAnsi" w:eastAsia="Verdana" w:hAnsiTheme="minorHAnsi" w:cstheme="minorBidi"/>
          <w:spacing w:val="54"/>
          <w:sz w:val="22"/>
          <w:szCs w:val="22"/>
        </w:rPr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z w:val="22"/>
          <w:szCs w:val="22"/>
        </w:rPr>
        <w:t>тав</w:t>
      </w:r>
      <w:proofErr w:type="spellEnd"/>
      <w:proofErr w:type="gramEnd"/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="Verdana"/>
          <w:sz w:val="22"/>
          <w:szCs w:val="22"/>
        </w:rPr>
        <w:t>1.</w:t>
      </w:r>
      <w:r w:rsidRPr="005C3676">
        <w:rPr>
          <w:rFonts w:asciiTheme="minorHAnsi" w:eastAsia="Verdana" w:hAnsiTheme="minorHAnsi" w:cs="Verdana"/>
          <w:spacing w:val="52"/>
          <w:sz w:val="22"/>
          <w:szCs w:val="22"/>
        </w:rPr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z w:val="22"/>
          <w:szCs w:val="22"/>
        </w:rPr>
        <w:t>та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ч</w:t>
      </w:r>
      <w:r w:rsidRPr="005C3676">
        <w:rPr>
          <w:rFonts w:asciiTheme="minorHAnsi" w:eastAsia="Verdana" w:hAnsiTheme="minorHAnsi" w:cstheme="minorBidi"/>
          <w:sz w:val="22"/>
          <w:szCs w:val="22"/>
        </w:rPr>
        <w:t>ка</w:t>
      </w:r>
      <w:proofErr w:type="spellEnd"/>
      <w:proofErr w:type="gramEnd"/>
      <w:r w:rsidRPr="005C3676">
        <w:rPr>
          <w:rFonts w:asciiTheme="minorHAnsi" w:eastAsia="Verdana" w:hAnsiTheme="minorHAnsi" w:cstheme="minorBidi"/>
          <w:spacing w:val="52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="Verdana"/>
          <w:sz w:val="22"/>
          <w:szCs w:val="22"/>
        </w:rPr>
        <w:t>8)</w:t>
      </w:r>
      <w:r w:rsidRPr="005C3676">
        <w:rPr>
          <w:rFonts w:asciiTheme="minorHAnsi" w:eastAsia="Verdana" w:hAnsiTheme="minorHAnsi" w:cs="Verdana"/>
          <w:spacing w:val="5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и</w:t>
      </w:r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члана</w:t>
      </w:r>
      <w:proofErr w:type="spellEnd"/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116.</w:t>
      </w:r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proofErr w:type="gramStart"/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z w:val="22"/>
          <w:szCs w:val="22"/>
        </w:rPr>
        <w:t>тав</w:t>
      </w:r>
      <w:proofErr w:type="spellEnd"/>
      <w:proofErr w:type="gramEnd"/>
      <w:r w:rsidRPr="005C3676">
        <w:rPr>
          <w:rFonts w:asciiTheme="minorHAnsi" w:eastAsia="Verdana" w:hAnsiTheme="minorHAnsi" w:cstheme="minorBidi"/>
          <w:spacing w:val="5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1.</w:t>
      </w:r>
      <w:r w:rsidRPr="005C3676">
        <w:rPr>
          <w:rFonts w:asciiTheme="minorHAnsi" w:eastAsia="Verdana" w:hAnsiTheme="minorHAnsi" w:cstheme="minorBidi"/>
          <w:spacing w:val="4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З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а</w:t>
      </w:r>
      <w:r w:rsidRPr="005C3676">
        <w:rPr>
          <w:rFonts w:asciiTheme="minorHAnsi" w:eastAsia="Verdana" w:hAnsiTheme="minorHAnsi" w:cstheme="minorBidi"/>
          <w:sz w:val="22"/>
          <w:szCs w:val="22"/>
        </w:rPr>
        <w:t>к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z w:val="22"/>
          <w:szCs w:val="22"/>
        </w:rPr>
        <w:t>на</w:t>
      </w:r>
      <w:proofErr w:type="spellEnd"/>
      <w:r w:rsidRPr="005C3676">
        <w:rPr>
          <w:rFonts w:asciiTheme="minorHAnsi" w:eastAsia="Verdana" w:hAnsiTheme="minorHAnsi" w:cstheme="minorBidi"/>
          <w:spacing w:val="5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о</w:t>
      </w:r>
      <w:r w:rsidRPr="005C3676">
        <w:rPr>
          <w:rFonts w:asciiTheme="minorHAnsi" w:eastAsia="Verdana" w:hAnsiTheme="minorHAnsi" w:cstheme="minorBidi"/>
          <w:spacing w:val="48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ја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в</w:t>
      </w:r>
      <w:r w:rsidRPr="005C3676">
        <w:rPr>
          <w:rFonts w:asciiTheme="minorHAnsi" w:eastAsia="Verdana" w:hAnsiTheme="minorHAnsi" w:cstheme="minorBidi"/>
          <w:sz w:val="22"/>
          <w:szCs w:val="22"/>
        </w:rPr>
        <w:t>ним</w:t>
      </w:r>
      <w:proofErr w:type="spellEnd"/>
      <w:r w:rsidRPr="005C3676">
        <w:rPr>
          <w:rFonts w:asciiTheme="minorHAnsi" w:eastAsia="Verdana" w:hAnsiTheme="minorHAnsi" w:cstheme="minorBidi"/>
          <w:w w:val="9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наба</w:t>
      </w:r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в</w:t>
      </w:r>
      <w:r w:rsidRPr="005C3676">
        <w:rPr>
          <w:rFonts w:asciiTheme="minorHAnsi" w:eastAsia="Verdana" w:hAnsiTheme="minorHAnsi" w:cstheme="minorBidi"/>
          <w:sz w:val="22"/>
          <w:szCs w:val="22"/>
        </w:rPr>
        <w:t>кама</w:t>
      </w:r>
      <w:proofErr w:type="spellEnd"/>
      <w:r w:rsidRPr="005C3676">
        <w:rPr>
          <w:rFonts w:asciiTheme="minorHAnsi" w:eastAsia="Verdana" w:hAnsiTheme="minorHAnsi" w:cstheme="minorBidi"/>
          <w:spacing w:val="-10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(„</w:t>
      </w:r>
      <w:proofErr w:type="spellStart"/>
      <w:r w:rsidRPr="005C3676">
        <w:rPr>
          <w:rFonts w:asciiTheme="minorHAnsi" w:eastAsia="Verdana" w:hAnsiTheme="minorHAnsi" w:cstheme="minorBidi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лу</w:t>
      </w:r>
      <w:r w:rsidRPr="005C3676">
        <w:rPr>
          <w:rFonts w:asciiTheme="minorHAnsi" w:eastAsia="Verdana" w:hAnsiTheme="minorHAnsi" w:cstheme="minorBidi"/>
          <w:sz w:val="22"/>
          <w:szCs w:val="22"/>
        </w:rPr>
        <w:t>жб</w:t>
      </w:r>
      <w:r w:rsidRPr="005C3676">
        <w:rPr>
          <w:rFonts w:asciiTheme="minorHAnsi" w:eastAsia="Verdana" w:hAnsiTheme="minorHAnsi" w:cstheme="minorBidi"/>
          <w:spacing w:val="-2"/>
          <w:sz w:val="22"/>
          <w:szCs w:val="22"/>
        </w:rPr>
        <w:t>е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sz w:val="22"/>
          <w:szCs w:val="22"/>
        </w:rPr>
        <w:t>и</w:t>
      </w:r>
      <w:proofErr w:type="spellEnd"/>
      <w:r w:rsidRPr="005C3676">
        <w:rPr>
          <w:rFonts w:asciiTheme="minorHAnsi" w:eastAsia="Verdana" w:hAnsiTheme="minorHAnsi" w:cstheme="minorBidi"/>
          <w:spacing w:val="-11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theme="minorBidi"/>
          <w:spacing w:val="-1"/>
          <w:sz w:val="22"/>
          <w:szCs w:val="22"/>
        </w:rPr>
        <w:t>г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л</w:t>
      </w:r>
      <w:r w:rsidRPr="005C3676">
        <w:rPr>
          <w:rFonts w:asciiTheme="minorHAnsi" w:eastAsia="Verdana" w:hAnsiTheme="minorHAnsi" w:cstheme="minorBidi"/>
          <w:sz w:val="22"/>
          <w:szCs w:val="22"/>
        </w:rPr>
        <w:t>асн</w:t>
      </w:r>
      <w:r w:rsidRPr="005C3676">
        <w:rPr>
          <w:rFonts w:asciiTheme="minorHAnsi" w:eastAsia="Verdana" w:hAnsiTheme="minorHAnsi" w:cstheme="minorBidi"/>
          <w:spacing w:val="1"/>
          <w:sz w:val="22"/>
          <w:szCs w:val="22"/>
        </w:rPr>
        <w:t>и</w:t>
      </w:r>
      <w:r w:rsidRPr="005C3676">
        <w:rPr>
          <w:rFonts w:asciiTheme="minorHAnsi" w:eastAsia="Verdana" w:hAnsiTheme="minorHAnsi" w:cstheme="minorBidi"/>
          <w:sz w:val="22"/>
          <w:szCs w:val="22"/>
        </w:rPr>
        <w:t>к</w:t>
      </w:r>
      <w:proofErr w:type="spellEnd"/>
      <w:r w:rsidRPr="005C3676">
        <w:rPr>
          <w:rFonts w:asciiTheme="minorHAnsi" w:eastAsia="Verdana" w:hAnsiTheme="minorHAnsi" w:cstheme="minorBidi"/>
          <w:spacing w:val="-1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Р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С</w:t>
      </w:r>
      <w:r w:rsidRPr="005C3676">
        <w:rPr>
          <w:rFonts w:asciiTheme="minorHAnsi" w:eastAsia="Verdana" w:hAnsiTheme="minorHAnsi" w:cstheme="minorBidi"/>
          <w:sz w:val="22"/>
          <w:szCs w:val="22"/>
        </w:rPr>
        <w:t>“,</w:t>
      </w:r>
      <w:r w:rsidRPr="005C3676">
        <w:rPr>
          <w:rFonts w:asciiTheme="minorHAnsi" w:eastAsia="Verdana" w:hAnsiTheme="minorHAnsi" w:cstheme="minorBidi"/>
          <w:spacing w:val="-14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sz w:val="22"/>
          <w:szCs w:val="22"/>
        </w:rPr>
        <w:t>б</w:t>
      </w:r>
      <w:r w:rsidRPr="005C3676">
        <w:rPr>
          <w:rFonts w:asciiTheme="minorHAnsi" w:eastAsia="Verdana" w:hAnsiTheme="minorHAnsi" w:cstheme="minorBidi"/>
          <w:spacing w:val="2"/>
          <w:sz w:val="22"/>
          <w:szCs w:val="22"/>
        </w:rPr>
        <w:t>р</w:t>
      </w:r>
      <w:r w:rsidRPr="005C3676">
        <w:rPr>
          <w:rFonts w:asciiTheme="minorHAnsi" w:eastAsia="Verdana" w:hAnsiTheme="minorHAnsi" w:cstheme="minorBidi"/>
          <w:sz w:val="22"/>
          <w:szCs w:val="22"/>
        </w:rPr>
        <w:t>.124/12</w:t>
      </w:r>
      <w:r w:rsidR="008E7A10">
        <w:rPr>
          <w:rFonts w:asciiTheme="minorHAnsi" w:eastAsia="Verdana" w:hAnsiTheme="minorHAnsi" w:cstheme="minorBidi"/>
          <w:sz w:val="22"/>
          <w:szCs w:val="22"/>
          <w:lang w:val="sr-Cyrl-RS"/>
        </w:rPr>
        <w:t>,</w:t>
      </w:r>
      <w:r w:rsidR="007A02FD">
        <w:rPr>
          <w:rFonts w:asciiTheme="minorHAnsi" w:eastAsia="Verdana" w:hAnsiTheme="minorHAnsi" w:cstheme="minorBidi"/>
          <w:sz w:val="22"/>
          <w:szCs w:val="22"/>
          <w:lang w:val="sr-Cyrl-RS"/>
        </w:rPr>
        <w:t xml:space="preserve"> 14/15</w:t>
      </w:r>
      <w:r w:rsidR="008E7A10">
        <w:rPr>
          <w:rFonts w:asciiTheme="minorHAnsi" w:eastAsia="Verdana" w:hAnsiTheme="minorHAnsi" w:cstheme="minorBidi"/>
          <w:sz w:val="22"/>
          <w:szCs w:val="22"/>
          <w:lang w:val="sr-Cyrl-RS"/>
        </w:rPr>
        <w:t xml:space="preserve"> и 68/15</w:t>
      </w:r>
      <w:r w:rsidRPr="005C3676">
        <w:rPr>
          <w:rFonts w:asciiTheme="minorHAnsi" w:eastAsia="Verdana" w:hAnsiTheme="minorHAnsi" w:cstheme="minorBidi"/>
          <w:sz w:val="22"/>
          <w:szCs w:val="22"/>
          <w:lang w:val="sr-Cyrl-RS"/>
        </w:rPr>
        <w:t>)</w:t>
      </w:r>
    </w:p>
    <w:p w:rsidR="005C3676" w:rsidRPr="005C3676" w:rsidRDefault="005C3676" w:rsidP="005C3676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2"/>
          <w:szCs w:val="22"/>
        </w:rPr>
      </w:pPr>
    </w:p>
    <w:p w:rsidR="005C3676" w:rsidRPr="005C3676" w:rsidRDefault="005C3676" w:rsidP="005C3676">
      <w:pPr>
        <w:widowControl w:val="0"/>
        <w:jc w:val="center"/>
        <w:outlineLvl w:val="0"/>
        <w:rPr>
          <w:rFonts w:asciiTheme="minorHAnsi" w:eastAsia="Verdana" w:hAnsiTheme="minorHAnsi" w:cstheme="minorBidi"/>
          <w:sz w:val="22"/>
          <w:szCs w:val="22"/>
        </w:rPr>
      </w:pP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Н</w:t>
      </w:r>
      <w:r w:rsidRPr="005C3676">
        <w:rPr>
          <w:rFonts w:asciiTheme="minorHAnsi" w:eastAsia="Verdana" w:hAnsiTheme="minorHAnsi" w:cstheme="minorBidi"/>
          <w:b/>
          <w:bCs/>
          <w:spacing w:val="-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А</w:t>
      </w:r>
      <w:r w:rsidRPr="005C3676">
        <w:rPr>
          <w:rFonts w:asciiTheme="minorHAnsi" w:eastAsia="Verdana" w:hAnsiTheme="minorHAnsi" w:cstheme="minorBidi"/>
          <w:b/>
          <w:bCs/>
          <w:spacing w:val="-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Р</w:t>
      </w:r>
      <w:r w:rsidRPr="005C3676">
        <w:rPr>
          <w:rFonts w:asciiTheme="minorHAnsi" w:eastAsia="Verdana" w:hAnsiTheme="minorHAnsi" w:cstheme="minorBidi"/>
          <w:b/>
          <w:bCs/>
          <w:spacing w:val="-1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У</w:t>
      </w:r>
      <w:r w:rsidRPr="005C3676">
        <w:rPr>
          <w:rFonts w:asciiTheme="minorHAnsi" w:eastAsia="Verdana" w:hAnsiTheme="minorHAnsi" w:cstheme="minorBidi"/>
          <w:b/>
          <w:bCs/>
          <w:spacing w:val="-2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Ч И</w:t>
      </w:r>
      <w:r w:rsidRPr="005C3676">
        <w:rPr>
          <w:rFonts w:asciiTheme="minorHAnsi" w:eastAsia="Verdana" w:hAnsiTheme="minorHAnsi" w:cstheme="minorBidi"/>
          <w:b/>
          <w:bCs/>
          <w:spacing w:val="-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Л А</w:t>
      </w:r>
      <w:r w:rsidRPr="005C3676">
        <w:rPr>
          <w:rFonts w:asciiTheme="minorHAnsi" w:eastAsia="Verdana" w:hAnsiTheme="minorHAnsi" w:cstheme="minorBidi"/>
          <w:b/>
          <w:bCs/>
          <w:spacing w:val="-3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theme="minorBidi"/>
          <w:b/>
          <w:bCs/>
          <w:sz w:val="22"/>
          <w:szCs w:val="22"/>
        </w:rPr>
        <w:t>Ц</w:t>
      </w:r>
    </w:p>
    <w:p w:rsidR="005C3676" w:rsidRPr="005C3676" w:rsidRDefault="005C3676" w:rsidP="005C3676">
      <w:pPr>
        <w:widowControl w:val="0"/>
        <w:jc w:val="center"/>
        <w:rPr>
          <w:rFonts w:asciiTheme="minorHAnsi" w:eastAsiaTheme="minorHAnsi" w:hAnsiTheme="minorHAnsi" w:cstheme="minorBidi"/>
          <w:sz w:val="22"/>
          <w:szCs w:val="22"/>
          <w:lang w:val="sr-Cyrl-CS"/>
        </w:rPr>
      </w:pP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Република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Србија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,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Аутономна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покрајина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="Arial"/>
          <w:b/>
          <w:sz w:val="22"/>
          <w:szCs w:val="22"/>
        </w:rPr>
        <w:t>Војводина</w:t>
      </w:r>
      <w:proofErr w:type="spellEnd"/>
      <w:r w:rsidRPr="005C3676">
        <w:rPr>
          <w:rFonts w:asciiTheme="minorHAnsi" w:eastAsiaTheme="minorHAnsi" w:hAnsiTheme="minorHAnsi" w:cs="Arial"/>
          <w:b/>
          <w:sz w:val="22"/>
          <w:szCs w:val="22"/>
        </w:rPr>
        <w:t xml:space="preserve"> -</w:t>
      </w:r>
      <w:r w:rsidRPr="005C3676">
        <w:rPr>
          <w:rFonts w:asciiTheme="minorHAnsi" w:eastAsiaTheme="minorHAnsi" w:hAnsiTheme="minorHAnsi" w:cs="Arial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Покрај</w:t>
      </w:r>
      <w:r w:rsidR="00EE3297">
        <w:rPr>
          <w:rFonts w:asciiTheme="minorHAnsi" w:eastAsiaTheme="minorHAnsi" w:hAnsiTheme="minorHAnsi" w:cstheme="minorBidi"/>
          <w:b/>
          <w:sz w:val="22"/>
          <w:szCs w:val="22"/>
        </w:rPr>
        <w:t>ински</w:t>
      </w:r>
      <w:proofErr w:type="spellEnd"/>
      <w:r w:rsidR="00EE3297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="00EE3297">
        <w:rPr>
          <w:rFonts w:asciiTheme="minorHAnsi" w:eastAsiaTheme="minorHAnsi" w:hAnsiTheme="minorHAnsi" w:cstheme="minorBidi"/>
          <w:b/>
          <w:sz w:val="22"/>
          <w:szCs w:val="22"/>
        </w:rPr>
        <w:t>секретаријат</w:t>
      </w:r>
      <w:proofErr w:type="spellEnd"/>
      <w:r w:rsidR="00EE3297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="00EE3297">
        <w:rPr>
          <w:rFonts w:asciiTheme="minorHAnsi" w:eastAsiaTheme="minorHAnsi" w:hAnsiTheme="minorHAnsi" w:cstheme="minorBidi"/>
          <w:b/>
          <w:sz w:val="22"/>
          <w:szCs w:val="22"/>
        </w:rPr>
        <w:t>за</w:t>
      </w:r>
      <w:proofErr w:type="spellEnd"/>
      <w:r w:rsidR="00EE3297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="00EE3297">
        <w:rPr>
          <w:rFonts w:asciiTheme="minorHAnsi" w:eastAsiaTheme="minorHAnsi" w:hAnsiTheme="minorHAnsi" w:cstheme="minorBidi"/>
          <w:b/>
          <w:sz w:val="22"/>
          <w:szCs w:val="22"/>
        </w:rPr>
        <w:t>урбанизам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и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заштиту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животне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>средине</w:t>
      </w:r>
      <w:proofErr w:type="spellEnd"/>
      <w:r w:rsidRPr="005C3676">
        <w:rPr>
          <w:rFonts w:asciiTheme="minorHAnsi" w:eastAsiaTheme="minorHAnsi" w:hAnsiTheme="minorHAnsi" w:cstheme="minorBidi"/>
          <w:b/>
          <w:sz w:val="22"/>
          <w:szCs w:val="22"/>
          <w:lang w:val="sr-Cyrl-CS"/>
        </w:rPr>
        <w:t>,</w:t>
      </w:r>
      <w:r w:rsidRPr="005C3676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</w:p>
    <w:p w:rsidR="005C3676" w:rsidRPr="005C3676" w:rsidRDefault="005C3676" w:rsidP="005C3676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2"/>
          <w:szCs w:val="22"/>
        </w:rPr>
      </w:pP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  <w:lang w:val="sr-Cyrl-RS"/>
        </w:rPr>
        <w:t xml:space="preserve">                             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Н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о</w:t>
      </w: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в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и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10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С</w:t>
      </w:r>
      <w:r w:rsidRPr="005C3676">
        <w:rPr>
          <w:rFonts w:asciiTheme="minorHAnsi" w:eastAsia="Verdana" w:hAnsiTheme="minorHAnsi" w:cs="Verdana"/>
          <w:b/>
          <w:bCs/>
          <w:spacing w:val="-1"/>
          <w:sz w:val="22"/>
          <w:szCs w:val="22"/>
        </w:rPr>
        <w:t>а</w:t>
      </w: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д</w:t>
      </w:r>
      <w:proofErr w:type="spellEnd"/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,</w:t>
      </w:r>
      <w:r w:rsidRPr="005C3676">
        <w:rPr>
          <w:rFonts w:asciiTheme="minorHAnsi" w:eastAsia="Verdana" w:hAnsiTheme="minorHAnsi" w:cs="Verdana"/>
          <w:b/>
          <w:bCs/>
          <w:spacing w:val="-7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Буле</w:t>
      </w:r>
      <w:r w:rsidRPr="005C3676">
        <w:rPr>
          <w:rFonts w:asciiTheme="minorHAnsi" w:eastAsia="Verdana" w:hAnsiTheme="minorHAnsi" w:cs="Verdana"/>
          <w:b/>
          <w:bCs/>
          <w:spacing w:val="2"/>
          <w:sz w:val="22"/>
          <w:szCs w:val="22"/>
        </w:rPr>
        <w:t>в</w:t>
      </w:r>
      <w:r w:rsidRPr="005C3676">
        <w:rPr>
          <w:rFonts w:asciiTheme="minorHAnsi" w:eastAsia="Verdana" w:hAnsiTheme="minorHAnsi" w:cs="Verdana"/>
          <w:b/>
          <w:bCs/>
          <w:spacing w:val="-1"/>
          <w:sz w:val="22"/>
          <w:szCs w:val="22"/>
        </w:rPr>
        <w:t>а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р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6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-2"/>
          <w:sz w:val="22"/>
          <w:szCs w:val="22"/>
        </w:rPr>
        <w:t>М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и</w:t>
      </w:r>
      <w:r w:rsidRPr="005C3676">
        <w:rPr>
          <w:rFonts w:asciiTheme="minorHAnsi" w:eastAsia="Verdana" w:hAnsiTheme="minorHAnsi" w:cs="Verdana"/>
          <w:b/>
          <w:bCs/>
          <w:spacing w:val="-1"/>
          <w:sz w:val="22"/>
          <w:szCs w:val="22"/>
        </w:rPr>
        <w:t>ха</w:t>
      </w:r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ј</w:t>
      </w:r>
      <w:r w:rsidRPr="005C3676">
        <w:rPr>
          <w:rFonts w:asciiTheme="minorHAnsi" w:eastAsia="Verdana" w:hAnsiTheme="minorHAnsi" w:cs="Verdana"/>
          <w:b/>
          <w:bCs/>
          <w:spacing w:val="2"/>
          <w:sz w:val="22"/>
          <w:szCs w:val="22"/>
        </w:rPr>
        <w:t>л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а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9"/>
          <w:sz w:val="22"/>
          <w:szCs w:val="22"/>
        </w:rPr>
        <w:t xml:space="preserve"> </w:t>
      </w:r>
      <w:proofErr w:type="spellStart"/>
      <w:r w:rsidRPr="005C3676">
        <w:rPr>
          <w:rFonts w:asciiTheme="minorHAnsi" w:eastAsia="Verdana" w:hAnsiTheme="minorHAnsi" w:cs="Verdana"/>
          <w:b/>
          <w:bCs/>
          <w:spacing w:val="1"/>
          <w:sz w:val="22"/>
          <w:szCs w:val="22"/>
        </w:rPr>
        <w:t>П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упина</w:t>
      </w:r>
      <w:proofErr w:type="spellEnd"/>
      <w:r w:rsidRPr="005C3676">
        <w:rPr>
          <w:rFonts w:asciiTheme="minorHAnsi" w:eastAsia="Verdana" w:hAnsiTheme="minorHAnsi" w:cs="Verdana"/>
          <w:b/>
          <w:bCs/>
          <w:spacing w:val="-8"/>
          <w:sz w:val="22"/>
          <w:szCs w:val="22"/>
        </w:rPr>
        <w:t xml:space="preserve"> </w:t>
      </w:r>
      <w:r w:rsidRPr="005C3676">
        <w:rPr>
          <w:rFonts w:asciiTheme="minorHAnsi" w:eastAsia="Verdana" w:hAnsiTheme="minorHAnsi" w:cs="Verdana"/>
          <w:b/>
          <w:bCs/>
          <w:spacing w:val="2"/>
          <w:sz w:val="22"/>
          <w:szCs w:val="22"/>
        </w:rPr>
        <w:t>1</w:t>
      </w:r>
      <w:r w:rsidRPr="005C3676">
        <w:rPr>
          <w:rFonts w:asciiTheme="minorHAnsi" w:eastAsia="Verdana" w:hAnsiTheme="minorHAnsi" w:cs="Verdana"/>
          <w:b/>
          <w:bCs/>
          <w:sz w:val="22"/>
          <w:szCs w:val="22"/>
        </w:rPr>
        <w:t>6</w:t>
      </w:r>
    </w:p>
    <w:p w:rsidR="005C3676" w:rsidRPr="005C3676" w:rsidRDefault="005C3676" w:rsidP="005C3676">
      <w:pPr>
        <w:widowControl w:val="0"/>
        <w:jc w:val="both"/>
        <w:rPr>
          <w:rFonts w:asciiTheme="minorHAnsi" w:hAnsiTheme="minorHAnsi"/>
          <w:b/>
          <w:color w:val="FF0000"/>
          <w:sz w:val="22"/>
          <w:szCs w:val="22"/>
          <w:lang w:val="sr-Cyrl-RS"/>
        </w:rPr>
      </w:pPr>
    </w:p>
    <w:p w:rsidR="005C3676" w:rsidRPr="005C3676" w:rsidRDefault="005C3676" w:rsidP="005C3676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О б ј а в љ у ј е</w:t>
      </w:r>
    </w:p>
    <w:p w:rsidR="005C3676" w:rsidRPr="005C3676" w:rsidRDefault="005C3676" w:rsidP="005C3676">
      <w:pPr>
        <w:jc w:val="center"/>
        <w:rPr>
          <w:rFonts w:asciiTheme="minorHAnsi" w:hAnsiTheme="minorHAnsi"/>
          <w:sz w:val="22"/>
          <w:szCs w:val="22"/>
          <w:lang w:val="sr-Cyrl-RS"/>
        </w:rPr>
      </w:pPr>
    </w:p>
    <w:p w:rsidR="005C3676" w:rsidRPr="005C3676" w:rsidRDefault="005C3676" w:rsidP="005C3676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ОБАВЕШТЕЊЕ О ЗАКЉУЧЕНОМ УГОВОРУ ЗА ЈАВНУ НАБАВКУ  УСЛУГА –</w:t>
      </w:r>
    </w:p>
    <w:p w:rsidR="005C3676" w:rsidRPr="005C3676" w:rsidRDefault="005C3676" w:rsidP="005C3676">
      <w:pPr>
        <w:widowControl w:val="0"/>
        <w:jc w:val="center"/>
        <w:rPr>
          <w:rFonts w:asciiTheme="minorHAnsi" w:hAnsiTheme="minorHAnsi"/>
          <w:sz w:val="22"/>
          <w:szCs w:val="22"/>
          <w:lang w:val="sr-Cyrl-R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 xml:space="preserve">УСЛУГЕ </w:t>
      </w:r>
      <w:r w:rsidR="008E7A10">
        <w:rPr>
          <w:rFonts w:asciiTheme="minorHAnsi" w:hAnsiTheme="minorHAnsi"/>
          <w:b/>
          <w:sz w:val="22"/>
          <w:szCs w:val="22"/>
          <w:lang w:val="sr-Cyrl-RS" w:eastAsia="ar-SA"/>
        </w:rPr>
        <w:t>ШЕСТОМЕСЕЧНОГ</w:t>
      </w: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 xml:space="preserve"> </w:t>
      </w: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РЕДОВНОГ ОДРЖАВАЊА</w:t>
      </w: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 xml:space="preserve"> И</w:t>
      </w: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 xml:space="preserve"> СЕРВИСИРАЊА</w:t>
      </w:r>
      <w:r w:rsidRPr="005C3676">
        <w:rPr>
          <w:rFonts w:asciiTheme="minorHAnsi" w:hAnsiTheme="minorHAnsi"/>
          <w:b/>
          <w:sz w:val="22"/>
          <w:szCs w:val="22"/>
          <w:lang w:val="sr-Latn-CS" w:eastAsia="ar-SA"/>
        </w:rPr>
        <w:t xml:space="preserve"> </w:t>
      </w: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>ЛОКАЛНЕ МРЕЖЕ АУТОМАТСКОГ МОНИТОРИНГА АП ВОЈВОДИНЕ ЗА КОНТРОЛ</w:t>
      </w: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 xml:space="preserve">У КВАЛИТЕТА </w:t>
      </w:r>
      <w:r w:rsidRPr="005C3676">
        <w:rPr>
          <w:rFonts w:asciiTheme="minorHAnsi" w:hAnsiTheme="minorHAnsi"/>
          <w:b/>
          <w:sz w:val="22"/>
          <w:szCs w:val="22"/>
          <w:lang w:val="sr-Cyrl-RS" w:eastAsia="ar-SA"/>
        </w:rPr>
        <w:t xml:space="preserve">АМБИЈЕНТАЛНОГ </w:t>
      </w: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ВАЗДУХА НА ТЕРИТОРИЈИ АП ВОЈВОДИНЕ</w:t>
      </w:r>
    </w:p>
    <w:p w:rsidR="005C3676" w:rsidRPr="005C3676" w:rsidRDefault="005C3676" w:rsidP="005C3676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CS"/>
        </w:rPr>
        <w:t xml:space="preserve">Ред.бр. ЈН ОП </w:t>
      </w:r>
      <w:r w:rsidR="00DC6B15">
        <w:rPr>
          <w:rFonts w:asciiTheme="minorHAnsi" w:hAnsiTheme="minorHAnsi"/>
          <w:b/>
          <w:sz w:val="22"/>
          <w:szCs w:val="22"/>
          <w:lang w:val="en-GB"/>
        </w:rPr>
        <w:t>8</w:t>
      </w:r>
      <w:r w:rsidRPr="005C3676">
        <w:rPr>
          <w:rFonts w:asciiTheme="minorHAnsi" w:hAnsiTheme="minorHAnsi"/>
          <w:b/>
          <w:sz w:val="22"/>
          <w:szCs w:val="22"/>
          <w:lang w:val="sr-Cyrl-CS"/>
        </w:rPr>
        <w:t>/201</w:t>
      </w:r>
      <w:r w:rsidR="008E7A10">
        <w:rPr>
          <w:rFonts w:asciiTheme="minorHAnsi" w:hAnsiTheme="minorHAnsi"/>
          <w:b/>
          <w:sz w:val="22"/>
          <w:szCs w:val="22"/>
          <w:lang w:val="sr-Cyrl-CS"/>
        </w:rPr>
        <w:t>6</w:t>
      </w:r>
      <w:r w:rsidRPr="005C3676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p w:rsidR="005C3676" w:rsidRPr="005C3676" w:rsidRDefault="005C3676" w:rsidP="005C3676">
      <w:pPr>
        <w:suppressAutoHyphens/>
        <w:jc w:val="center"/>
        <w:rPr>
          <w:rFonts w:asciiTheme="minorHAnsi" w:eastAsia="Calibri" w:hAnsiTheme="minorHAnsi"/>
          <w:b/>
          <w:color w:val="FF0000"/>
          <w:sz w:val="22"/>
          <w:szCs w:val="22"/>
          <w:lang w:val="sr-Cyrl-RS" w:eastAsia="ar-SA"/>
        </w:rPr>
      </w:pPr>
      <w:r w:rsidRPr="005C3676">
        <w:rPr>
          <w:rFonts w:asciiTheme="minorHAnsi" w:eastAsia="Calibri" w:hAnsiTheme="minorHAnsi"/>
          <w:b/>
          <w:sz w:val="22"/>
          <w:szCs w:val="22"/>
          <w:u w:val="single"/>
          <w:lang w:val="sr-Cyrl-RS" w:eastAsia="ar-SA"/>
        </w:rPr>
        <w:t xml:space="preserve"> </w:t>
      </w:r>
    </w:p>
    <w:p w:rsidR="005C3676" w:rsidRPr="005C3676" w:rsidRDefault="005C3676" w:rsidP="00AF6925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 xml:space="preserve">1)Назив наручиоца: </w:t>
      </w:r>
    </w:p>
    <w:p w:rsidR="005C3676" w:rsidRPr="005C3676" w:rsidRDefault="005C3676" w:rsidP="00AF6925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Република Србија – Аутономна покрајина Војводина</w:t>
      </w:r>
    </w:p>
    <w:p w:rsidR="005C3676" w:rsidRPr="005C3676" w:rsidRDefault="005C3676" w:rsidP="00AF6925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Покрајински секретаријат за урбанизам и зажтиту животне седине,</w:t>
      </w:r>
    </w:p>
    <w:p w:rsidR="005C3676" w:rsidRPr="005C3676" w:rsidRDefault="005C3676" w:rsidP="00AF6925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Адреса наручиоца:</w:t>
      </w:r>
    </w:p>
    <w:p w:rsidR="005C3676" w:rsidRPr="005C3676" w:rsidRDefault="005C3676" w:rsidP="00AF6925">
      <w:pPr>
        <w:pStyle w:val="ListParagraph"/>
        <w:ind w:left="0"/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21000 Нови Сад, Булевар Михајла Пупина 16</w:t>
      </w:r>
    </w:p>
    <w:p w:rsidR="005C3676" w:rsidRPr="005C3676" w:rsidRDefault="005C3676" w:rsidP="00AF6925">
      <w:pPr>
        <w:jc w:val="both"/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5C3676">
        <w:rPr>
          <w:rFonts w:asciiTheme="minorHAnsi" w:hAnsiTheme="minorHAnsi"/>
          <w:b/>
          <w:sz w:val="22"/>
          <w:szCs w:val="22"/>
          <w:lang w:val="sr-Cyrl-CS" w:eastAsia="ar-SA"/>
        </w:rPr>
        <w:t>Интернет страница наручиоца:</w:t>
      </w:r>
    </w:p>
    <w:p w:rsidR="005C3676" w:rsidRPr="00157E02" w:rsidRDefault="00BB6B1D" w:rsidP="00AF6925">
      <w:pPr>
        <w:pStyle w:val="ListParagraph"/>
        <w:ind w:left="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hyperlink r:id="rId5" w:history="1">
        <w:r w:rsidR="005C3676" w:rsidRPr="00157E02">
          <w:rPr>
            <w:rStyle w:val="Hyperlink"/>
            <w:rFonts w:asciiTheme="minorHAnsi" w:hAnsiTheme="minorHAnsi"/>
            <w:color w:val="auto"/>
            <w:sz w:val="22"/>
            <w:szCs w:val="22"/>
            <w:lang w:val="sr-Latn-RS"/>
          </w:rPr>
          <w:t>www.ekourb.vojvodina.gov.rs</w:t>
        </w:r>
      </w:hyperlink>
    </w:p>
    <w:p w:rsidR="005C3676" w:rsidRPr="005C3676" w:rsidRDefault="005C3676" w:rsidP="00AF6925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2)Врста наручиоца: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орган државне управе</w:t>
      </w:r>
    </w:p>
    <w:p w:rsidR="005C3676" w:rsidRPr="005C3676" w:rsidRDefault="005C3676" w:rsidP="00AF6925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услуге</w:t>
      </w:r>
    </w:p>
    <w:p w:rsidR="005C3676" w:rsidRPr="005C3676" w:rsidRDefault="005C3676" w:rsidP="00AF6925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3)За добра и услуге: опис предмета набавке, назив и ознака општег речника набавке:</w:t>
      </w:r>
    </w:p>
    <w:p w:rsidR="005C3676" w:rsidRPr="005C3676" w:rsidRDefault="005C3676" w:rsidP="00AF6925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 w:cs="Verdana"/>
          <w:kern w:val="3"/>
          <w:sz w:val="22"/>
          <w:szCs w:val="22"/>
          <w:lang w:val="sr-Cyrl-RS" w:eastAsia="zh-CN"/>
        </w:rPr>
        <w:t xml:space="preserve">-Предмет набавке </w:t>
      </w:r>
      <w:proofErr w:type="spellStart"/>
      <w:r w:rsidRPr="005C3676">
        <w:rPr>
          <w:rFonts w:asciiTheme="minorHAnsi" w:hAnsiTheme="minorHAnsi" w:cs="Verdana"/>
          <w:kern w:val="3"/>
          <w:sz w:val="22"/>
          <w:szCs w:val="22"/>
          <w:lang w:eastAsia="zh-CN"/>
        </w:rPr>
        <w:t>су</w:t>
      </w:r>
      <w:proofErr w:type="spellEnd"/>
      <w:r w:rsidRPr="005C3676">
        <w:rPr>
          <w:rFonts w:asciiTheme="minorHAnsi" w:hAnsiTheme="minorHAnsi" w:cs="Verdana"/>
          <w:kern w:val="3"/>
          <w:sz w:val="22"/>
          <w:szCs w:val="22"/>
          <w:lang w:eastAsia="zh-CN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Latn-CS" w:eastAsia="ar-SA"/>
        </w:rPr>
        <w:t>услуг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е  </w:t>
      </w:r>
      <w:r w:rsidR="008E7A10">
        <w:rPr>
          <w:rFonts w:asciiTheme="minorHAnsi" w:hAnsiTheme="minorHAnsi"/>
          <w:sz w:val="22"/>
          <w:szCs w:val="22"/>
          <w:lang w:val="sr-Cyrl-RS" w:eastAsia="ar-SA"/>
        </w:rPr>
        <w:t>шестомесечног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CS" w:eastAsia="ar-SA"/>
        </w:rPr>
        <w:t>редовног одржавања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 и</w:t>
      </w:r>
      <w:r w:rsidRPr="005C3676">
        <w:rPr>
          <w:rFonts w:asciiTheme="minorHAnsi" w:hAnsiTheme="minorHAnsi"/>
          <w:sz w:val="22"/>
          <w:szCs w:val="22"/>
          <w:lang w:val="sr-Cyrl-CS" w:eastAsia="ar-SA"/>
        </w:rPr>
        <w:t xml:space="preserve"> сервисирања</w:t>
      </w:r>
      <w:r w:rsidRPr="005C3676">
        <w:rPr>
          <w:rFonts w:asciiTheme="minorHAnsi" w:hAnsiTheme="minorHAnsi"/>
          <w:sz w:val="22"/>
          <w:szCs w:val="22"/>
          <w:lang w:val="sr-Latn-CS" w:eastAsia="ar-SA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>локалне мреже аутоматског мониторинга АП Војводине за контрол</w:t>
      </w:r>
      <w:r w:rsidRPr="005C3676">
        <w:rPr>
          <w:rFonts w:asciiTheme="minorHAnsi" w:hAnsiTheme="minorHAnsi"/>
          <w:sz w:val="22"/>
          <w:szCs w:val="22"/>
          <w:lang w:val="sr-Cyrl-CS" w:eastAsia="ar-SA"/>
        </w:rPr>
        <w:t xml:space="preserve">у квалитета 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амбијенталног </w:t>
      </w:r>
      <w:r w:rsidRPr="005C3676">
        <w:rPr>
          <w:rFonts w:asciiTheme="minorHAnsi" w:hAnsiTheme="minorHAnsi"/>
          <w:sz w:val="22"/>
          <w:szCs w:val="22"/>
          <w:lang w:val="sr-Cyrl-CS" w:eastAsia="ar-SA"/>
        </w:rPr>
        <w:t>ваздуха на територији АП Војводине</w:t>
      </w:r>
      <w:r w:rsidRPr="005C3676">
        <w:rPr>
          <w:rFonts w:asciiTheme="minorHAnsi" w:hAnsiTheme="minorHAnsi"/>
          <w:sz w:val="22"/>
          <w:szCs w:val="22"/>
          <w:lang w:val="sr-Latn-RS" w:eastAsia="ar-SA"/>
        </w:rPr>
        <w:t xml:space="preserve">, </w:t>
      </w:r>
      <w:r w:rsidRPr="005C3676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</w:p>
    <w:p w:rsidR="005C3676" w:rsidRPr="005C3676" w:rsidRDefault="005C3676" w:rsidP="00AF6925">
      <w:pPr>
        <w:spacing w:line="267" w:lineRule="auto"/>
        <w:ind w:right="45"/>
        <w:jc w:val="both"/>
        <w:rPr>
          <w:rFonts w:asciiTheme="minorHAnsi" w:hAnsiTheme="minorHAnsi"/>
          <w:color w:val="000000"/>
          <w:sz w:val="22"/>
          <w:szCs w:val="22"/>
          <w:highlight w:val="yellow"/>
          <w:lang w:val="sr-Cyrl-RS"/>
        </w:rPr>
      </w:pPr>
      <w:r w:rsidRPr="005C3676">
        <w:rPr>
          <w:rFonts w:asciiTheme="minorHAnsi" w:eastAsiaTheme="minorHAnsi" w:hAnsiTheme="minorHAnsi" w:cstheme="minorBidi"/>
          <w:sz w:val="22"/>
          <w:szCs w:val="22"/>
          <w:lang w:val="sr-Cyrl-RS"/>
        </w:rPr>
        <w:t>-Назив и ознака из Општег речника набавки – 50410000 – услуге поправке и одржавања апарата за мерење, испитивање и контролу</w:t>
      </w:r>
      <w:r w:rsidR="008E7A10">
        <w:rPr>
          <w:rFonts w:asciiTheme="minorHAnsi" w:eastAsiaTheme="minorHAnsi" w:hAnsiTheme="minorHAnsi" w:cstheme="minorBidi"/>
          <w:sz w:val="22"/>
          <w:szCs w:val="22"/>
          <w:lang w:val="sr-Cyrl-RS"/>
        </w:rPr>
        <w:t>,</w:t>
      </w:r>
    </w:p>
    <w:p w:rsidR="005C3676" w:rsidRPr="005C3676" w:rsidRDefault="005C3676" w:rsidP="00AF6925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5C3676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4)Уговорена вредност: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6F4211">
        <w:rPr>
          <w:rFonts w:asciiTheme="minorHAnsi" w:hAnsiTheme="minorHAnsi"/>
          <w:sz w:val="22"/>
          <w:szCs w:val="22"/>
          <w:lang w:val="en-GB"/>
        </w:rPr>
        <w:t>4.</w:t>
      </w:r>
      <w:r w:rsidR="00305844">
        <w:rPr>
          <w:rFonts w:asciiTheme="minorHAnsi" w:hAnsiTheme="minorHAnsi"/>
          <w:sz w:val="22"/>
          <w:szCs w:val="22"/>
          <w:lang w:val="en-GB"/>
        </w:rPr>
        <w:t>377.300,00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  </w:t>
      </w:r>
      <w:r w:rsidRPr="005C3676">
        <w:rPr>
          <w:rFonts w:asciiTheme="minorHAnsi" w:eastAsia="Calibri" w:hAnsiTheme="minorHAnsi"/>
          <w:sz w:val="22"/>
          <w:szCs w:val="22"/>
          <w:lang w:val="sr-Cyrl-CS"/>
        </w:rPr>
        <w:t>динара без ПДВ,</w:t>
      </w:r>
    </w:p>
    <w:p w:rsidR="005C3676" w:rsidRPr="005C3676" w:rsidRDefault="005C3676" w:rsidP="00AF6925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5)Критеријум за доделу уговора: </w:t>
      </w:r>
      <w:r w:rsidRPr="005C3676">
        <w:rPr>
          <w:rFonts w:asciiTheme="minorHAnsi" w:hAnsiTheme="minorHAnsi"/>
          <w:sz w:val="22"/>
          <w:szCs w:val="22"/>
          <w:lang w:val="sr-Cyrl-CS"/>
        </w:rPr>
        <w:t>Економски најповољнија понуда,</w:t>
      </w:r>
    </w:p>
    <w:p w:rsidR="005C3676" w:rsidRPr="005C3676" w:rsidRDefault="005C3676" w:rsidP="00AF6925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6)Број примљених понуда: </w:t>
      </w:r>
      <w:r w:rsidRPr="005C3676">
        <w:rPr>
          <w:rFonts w:asciiTheme="minorHAnsi" w:hAnsiTheme="minorHAnsi"/>
          <w:sz w:val="22"/>
          <w:szCs w:val="22"/>
          <w:lang w:val="sr-Cyrl-RS"/>
        </w:rPr>
        <w:t>1 (једна),</w:t>
      </w:r>
    </w:p>
    <w:p w:rsidR="005C3676" w:rsidRPr="005C3676" w:rsidRDefault="005C3676" w:rsidP="00AF6925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7)Највиша и најнижа понуђена цена:</w:t>
      </w:r>
    </w:p>
    <w:p w:rsidR="005C3676" w:rsidRPr="005C3676" w:rsidRDefault="005C3676" w:rsidP="00AF6925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- највиша понуђена цена је:   </w:t>
      </w:r>
      <w:r w:rsidR="007A34FE">
        <w:rPr>
          <w:rFonts w:asciiTheme="minorHAnsi" w:hAnsiTheme="minorHAnsi"/>
          <w:sz w:val="22"/>
          <w:szCs w:val="22"/>
          <w:lang w:val="en-GB"/>
        </w:rPr>
        <w:t>4.807.568,00</w:t>
      </w:r>
      <w:r w:rsidRPr="00DC6B15">
        <w:rPr>
          <w:rFonts w:asciiTheme="minorHAnsi" w:hAnsiTheme="minorHAnsi"/>
          <w:color w:val="FF0000"/>
          <w:sz w:val="22"/>
          <w:szCs w:val="22"/>
          <w:lang w:val="sr-Cyrl-RS"/>
        </w:rPr>
        <w:t xml:space="preserve">   </w:t>
      </w:r>
      <w:r w:rsidRPr="005C3676">
        <w:rPr>
          <w:rFonts w:asciiTheme="minorHAnsi" w:hAnsiTheme="minorHAnsi"/>
          <w:sz w:val="22"/>
          <w:szCs w:val="22"/>
          <w:lang w:val="sr-Cyrl-RS"/>
        </w:rPr>
        <w:t>динара, без ПДВ,</w:t>
      </w:r>
    </w:p>
    <w:p w:rsidR="005C3676" w:rsidRPr="005C3676" w:rsidRDefault="005C3676" w:rsidP="00AF6925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- најнижа понуђена цена је:   </w:t>
      </w:r>
      <w:r w:rsidR="007A34FE">
        <w:rPr>
          <w:rFonts w:asciiTheme="minorHAnsi" w:hAnsiTheme="minorHAnsi"/>
          <w:sz w:val="22"/>
          <w:szCs w:val="22"/>
          <w:lang w:val="en-GB"/>
        </w:rPr>
        <w:t>4.377.300,00</w:t>
      </w:r>
      <w:r w:rsidRPr="00DC6B15">
        <w:rPr>
          <w:rFonts w:asciiTheme="minorHAnsi" w:hAnsiTheme="minorHAnsi"/>
          <w:color w:val="FF0000"/>
          <w:sz w:val="22"/>
          <w:szCs w:val="22"/>
          <w:lang w:val="sr-Cyrl-RS"/>
        </w:rPr>
        <w:t xml:space="preserve">  </w:t>
      </w:r>
      <w:r w:rsidRPr="005C3676">
        <w:rPr>
          <w:rFonts w:asciiTheme="minorHAnsi" w:hAnsiTheme="minorHAnsi"/>
          <w:sz w:val="22"/>
          <w:szCs w:val="22"/>
          <w:lang w:val="sr-Cyrl-RS"/>
        </w:rPr>
        <w:t>динара, без ПДВ,</w:t>
      </w:r>
    </w:p>
    <w:p w:rsidR="005C3676" w:rsidRPr="005C3676" w:rsidRDefault="005C3676" w:rsidP="00AF6925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8)Највиша и најнижа понуђена цена код прихватљивих понуда</w:t>
      </w:r>
      <w:r w:rsidRPr="005C3676">
        <w:rPr>
          <w:rFonts w:asciiTheme="minorHAnsi" w:hAnsiTheme="minorHAnsi"/>
          <w:sz w:val="22"/>
          <w:szCs w:val="22"/>
          <w:lang w:val="sr-Latn-RS"/>
        </w:rPr>
        <w:t xml:space="preserve"> </w:t>
      </w:r>
    </w:p>
    <w:p w:rsidR="005C3676" w:rsidRPr="005C3676" w:rsidRDefault="005C3676" w:rsidP="00AF6925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 - највиша понуђена цена је:</w:t>
      </w:r>
      <w:r w:rsidR="00E74993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7A34FE">
        <w:rPr>
          <w:rFonts w:asciiTheme="minorHAnsi" w:hAnsiTheme="minorHAnsi"/>
          <w:sz w:val="22"/>
          <w:szCs w:val="22"/>
          <w:lang w:val="en-GB"/>
        </w:rPr>
        <w:t>4.807.568,00</w:t>
      </w:r>
      <w:r w:rsidR="00E74993" w:rsidRPr="00DC6B15">
        <w:rPr>
          <w:rFonts w:asciiTheme="minorHAnsi" w:hAnsiTheme="minorHAnsi"/>
          <w:color w:val="FF0000"/>
          <w:sz w:val="22"/>
          <w:szCs w:val="22"/>
          <w:lang w:val="sr-Cyrl-RS"/>
        </w:rPr>
        <w:t xml:space="preserve">   </w:t>
      </w:r>
      <w:r w:rsidRPr="00DC6B15">
        <w:rPr>
          <w:rFonts w:asciiTheme="minorHAnsi" w:hAnsiTheme="minorHAnsi"/>
          <w:color w:val="FF0000"/>
          <w:sz w:val="22"/>
          <w:szCs w:val="22"/>
          <w:lang w:val="sr-Cyrl-RS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RS"/>
        </w:rPr>
        <w:t>динара, без ПДВ,</w:t>
      </w:r>
    </w:p>
    <w:p w:rsidR="005C3676" w:rsidRPr="005C3676" w:rsidRDefault="005C3676" w:rsidP="00AF6925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- најнижа понуђена цена је: </w:t>
      </w:r>
      <w:r w:rsidRPr="005C3676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7A34FE">
        <w:rPr>
          <w:rFonts w:asciiTheme="minorHAnsi" w:hAnsiTheme="minorHAnsi"/>
          <w:sz w:val="22"/>
          <w:szCs w:val="22"/>
          <w:lang w:val="sr-Latn-RS"/>
        </w:rPr>
        <w:t>4.377.300,00</w:t>
      </w:r>
      <w:r w:rsidR="00E74993" w:rsidRPr="00DC6B15">
        <w:rPr>
          <w:rFonts w:asciiTheme="minorHAnsi" w:hAnsiTheme="minorHAnsi"/>
          <w:color w:val="FF0000"/>
          <w:sz w:val="22"/>
          <w:szCs w:val="22"/>
          <w:lang w:val="sr-Cyrl-RS"/>
        </w:rPr>
        <w:t xml:space="preserve">   </w:t>
      </w:r>
      <w:r w:rsidRPr="00DC6B15">
        <w:rPr>
          <w:rFonts w:asciiTheme="minorHAnsi" w:hAnsiTheme="minorHAnsi"/>
          <w:color w:val="FF0000"/>
          <w:sz w:val="22"/>
          <w:szCs w:val="22"/>
          <w:lang w:val="sr-Cyrl-RS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RS"/>
        </w:rPr>
        <w:t>динара, без ПДВ</w:t>
      </w:r>
      <w:r w:rsidR="005A6B1C">
        <w:rPr>
          <w:rFonts w:asciiTheme="minorHAnsi" w:hAnsiTheme="minorHAnsi"/>
          <w:sz w:val="22"/>
          <w:szCs w:val="22"/>
          <w:lang w:val="sr-Cyrl-RS"/>
        </w:rPr>
        <w:t>,</w:t>
      </w:r>
    </w:p>
    <w:p w:rsidR="005C3676" w:rsidRPr="005C3676" w:rsidRDefault="005C3676" w:rsidP="00AF6925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5C3676">
        <w:rPr>
          <w:rFonts w:asciiTheme="minorHAnsi" w:hAnsiTheme="minorHAnsi"/>
          <w:sz w:val="22"/>
          <w:szCs w:val="22"/>
          <w:lang w:val="sr-Cyrl-RS"/>
        </w:rPr>
        <w:t>Понуђач је понуду дао самостално.</w:t>
      </w:r>
    </w:p>
    <w:p w:rsidR="005C3676" w:rsidRPr="005C3676" w:rsidRDefault="005C3676" w:rsidP="00AF6925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10)Датум доношења одлуке о додели уговора: </w:t>
      </w:r>
      <w:r w:rsidR="005A6B1C" w:rsidRPr="005A6B1C">
        <w:rPr>
          <w:rFonts w:asciiTheme="minorHAnsi" w:hAnsiTheme="minorHAnsi"/>
          <w:sz w:val="22"/>
          <w:szCs w:val="22"/>
          <w:lang w:val="sr-Cyrl-RS"/>
        </w:rPr>
        <w:t>2</w:t>
      </w:r>
      <w:r w:rsidR="000F2FF9">
        <w:rPr>
          <w:rFonts w:asciiTheme="minorHAnsi" w:hAnsiTheme="minorHAnsi"/>
          <w:sz w:val="22"/>
          <w:szCs w:val="22"/>
          <w:lang w:val="en-GB"/>
        </w:rPr>
        <w:t>9</w:t>
      </w:r>
      <w:r w:rsidRPr="005A6B1C">
        <w:rPr>
          <w:rFonts w:asciiTheme="minorHAnsi" w:hAnsiTheme="minorHAnsi"/>
          <w:sz w:val="22"/>
          <w:szCs w:val="22"/>
          <w:lang w:val="sr-Cyrl-RS"/>
        </w:rPr>
        <w:t>.</w:t>
      </w:r>
      <w:r w:rsidR="000F2FF9">
        <w:rPr>
          <w:rFonts w:asciiTheme="minorHAnsi" w:hAnsiTheme="minorHAnsi"/>
          <w:sz w:val="22"/>
          <w:szCs w:val="22"/>
          <w:lang w:val="en-GB"/>
        </w:rPr>
        <w:t>11</w:t>
      </w:r>
      <w:r w:rsidRPr="005A6B1C">
        <w:rPr>
          <w:rFonts w:asciiTheme="minorHAnsi" w:hAnsiTheme="minorHAnsi"/>
          <w:sz w:val="22"/>
          <w:szCs w:val="22"/>
          <w:lang w:val="sr-Cyrl-RS"/>
        </w:rPr>
        <w:t>.201</w:t>
      </w:r>
      <w:r w:rsidR="005A6B1C" w:rsidRPr="005A6B1C">
        <w:rPr>
          <w:rFonts w:asciiTheme="minorHAnsi" w:hAnsiTheme="minorHAnsi"/>
          <w:sz w:val="22"/>
          <w:szCs w:val="22"/>
          <w:lang w:val="sr-Cyrl-RS"/>
        </w:rPr>
        <w:t>6</w:t>
      </w:r>
      <w:r w:rsidRPr="005C3676">
        <w:rPr>
          <w:rFonts w:asciiTheme="minorHAnsi" w:hAnsiTheme="minorHAnsi"/>
          <w:sz w:val="22"/>
          <w:szCs w:val="22"/>
          <w:lang w:val="sr-Cyrl-RS"/>
        </w:rPr>
        <w:t>. године.</w:t>
      </w:r>
    </w:p>
    <w:p w:rsidR="005C3676" w:rsidRPr="005C3676" w:rsidRDefault="005C3676" w:rsidP="00AF6925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12)Датум закључења уговора:</w:t>
      </w:r>
      <w:r w:rsidRPr="005C3676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 - </w:t>
      </w:r>
      <w:r w:rsidR="008C2E19" w:rsidRPr="008C2E19">
        <w:rPr>
          <w:rFonts w:asciiTheme="minorHAnsi" w:hAnsiTheme="minorHAnsi"/>
          <w:sz w:val="22"/>
          <w:szCs w:val="22"/>
          <w:lang w:val="en-GB"/>
        </w:rPr>
        <w:t>2</w:t>
      </w:r>
      <w:r w:rsidR="00F05CA3">
        <w:rPr>
          <w:rFonts w:asciiTheme="minorHAnsi" w:hAnsiTheme="minorHAnsi"/>
          <w:sz w:val="22"/>
          <w:szCs w:val="22"/>
          <w:lang w:val="sr-Cyrl-RS"/>
        </w:rPr>
        <w:t>1</w:t>
      </w:r>
      <w:r w:rsidRPr="008C2E19">
        <w:rPr>
          <w:rFonts w:asciiTheme="minorHAnsi" w:hAnsiTheme="minorHAnsi"/>
          <w:sz w:val="22"/>
          <w:szCs w:val="22"/>
          <w:lang w:val="en-GB"/>
        </w:rPr>
        <w:t>.</w:t>
      </w:r>
      <w:r w:rsidR="008C2E19" w:rsidRPr="008C2E19">
        <w:rPr>
          <w:rFonts w:asciiTheme="minorHAnsi" w:hAnsiTheme="minorHAnsi"/>
          <w:sz w:val="22"/>
          <w:szCs w:val="22"/>
          <w:lang w:val="en-GB"/>
        </w:rPr>
        <w:t>12</w:t>
      </w:r>
      <w:r w:rsidRPr="008C2E19">
        <w:rPr>
          <w:rFonts w:asciiTheme="minorHAnsi" w:hAnsiTheme="minorHAnsi"/>
          <w:sz w:val="22"/>
          <w:szCs w:val="22"/>
          <w:lang w:val="en-GB"/>
        </w:rPr>
        <w:t>.201</w:t>
      </w:r>
      <w:r w:rsidR="005A6B1C" w:rsidRPr="008C2E19">
        <w:rPr>
          <w:rFonts w:asciiTheme="minorHAnsi" w:hAnsiTheme="minorHAnsi"/>
          <w:sz w:val="22"/>
          <w:szCs w:val="22"/>
          <w:lang w:val="sr-Cyrl-RS"/>
        </w:rPr>
        <w:t>6</w:t>
      </w:r>
      <w:r w:rsidRPr="005A6B1C">
        <w:rPr>
          <w:rFonts w:asciiTheme="minorHAnsi" w:hAnsiTheme="minorHAnsi"/>
          <w:sz w:val="22"/>
          <w:szCs w:val="22"/>
          <w:lang w:val="en-GB"/>
        </w:rPr>
        <w:t>.</w:t>
      </w:r>
      <w:r w:rsidRPr="005C367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5C3676">
        <w:rPr>
          <w:rFonts w:asciiTheme="minorHAnsi" w:hAnsiTheme="minorHAnsi"/>
          <w:sz w:val="22"/>
          <w:szCs w:val="22"/>
          <w:lang w:val="sr-Cyrl-RS"/>
        </w:rPr>
        <w:t>године.</w:t>
      </w:r>
    </w:p>
    <w:p w:rsidR="005C3676" w:rsidRPr="005C3676" w:rsidRDefault="005C3676" w:rsidP="00AF6925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13)Основни подаци о добављачу: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5C3676" w:rsidRPr="00166AD7" w:rsidRDefault="005C3676" w:rsidP="00AF6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 xml:space="preserve">Пословно име: </w:t>
      </w:r>
      <w:r w:rsidRPr="00166AD7">
        <w:rPr>
          <w:rFonts w:asciiTheme="minorHAnsi" w:hAnsiTheme="minorHAnsi"/>
          <w:sz w:val="22"/>
          <w:szCs w:val="22"/>
          <w:lang w:val="sr-Cyrl-RS"/>
        </w:rPr>
        <w:t>„Мизма Игбос“ доо Београд</w:t>
      </w:r>
      <w:r w:rsidRPr="00166AD7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, </w:t>
      </w:r>
    </w:p>
    <w:p w:rsidR="005C3676" w:rsidRPr="005C3676" w:rsidRDefault="005C3676" w:rsidP="00AF6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Седиште:</w:t>
      </w:r>
      <w:r w:rsidRPr="005C367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Београд, Шекспирова </w:t>
      </w:r>
      <w:r w:rsidRPr="005C3676">
        <w:rPr>
          <w:rFonts w:asciiTheme="minorHAnsi" w:hAnsiTheme="minorHAnsi"/>
          <w:color w:val="000000"/>
          <w:sz w:val="22"/>
          <w:szCs w:val="22"/>
          <w:lang w:val="sr-Cyrl-RS"/>
        </w:rPr>
        <w:t>број 13</w:t>
      </w:r>
    </w:p>
    <w:p w:rsidR="005C3676" w:rsidRPr="005C3676" w:rsidRDefault="005C3676" w:rsidP="00AF6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Матични број:</w:t>
      </w:r>
      <w:r w:rsidRPr="005C3676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 20462221</w:t>
      </w:r>
    </w:p>
    <w:p w:rsidR="005C3676" w:rsidRPr="005C3676" w:rsidRDefault="005C3676" w:rsidP="00AF6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ПИБ:</w:t>
      </w:r>
      <w:r w:rsidRPr="005C3676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 105906699</w:t>
      </w:r>
    </w:p>
    <w:p w:rsidR="005C3676" w:rsidRPr="005C3676" w:rsidRDefault="005C3676" w:rsidP="00AF6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5C3676">
        <w:rPr>
          <w:rFonts w:asciiTheme="minorHAnsi" w:hAnsiTheme="minorHAnsi"/>
          <w:sz w:val="22"/>
          <w:szCs w:val="22"/>
          <w:lang w:val="sr-Cyrl-RS"/>
        </w:rPr>
        <w:t>Законски заступник:</w:t>
      </w:r>
      <w:r w:rsidRPr="005C3676">
        <w:rPr>
          <w:rFonts w:asciiTheme="minorHAnsi" w:eastAsia="Calibri" w:hAnsiTheme="minorHAnsi"/>
          <w:sz w:val="22"/>
          <w:szCs w:val="22"/>
          <w:lang w:val="en-GB" w:eastAsia="ar-SA"/>
        </w:rPr>
        <w:t xml:space="preserve"> </w:t>
      </w:r>
      <w:r w:rsidRPr="005C3676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Зоран Булајић</w:t>
      </w:r>
      <w:r w:rsidRPr="005C3676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5C3676">
        <w:rPr>
          <w:rFonts w:asciiTheme="minorHAnsi" w:hAnsiTheme="minorHAnsi"/>
          <w:color w:val="000000"/>
          <w:sz w:val="22"/>
          <w:szCs w:val="22"/>
        </w:rPr>
        <w:t>директор</w:t>
      </w:r>
      <w:proofErr w:type="spellEnd"/>
    </w:p>
    <w:p w:rsidR="005C3676" w:rsidRPr="005C3676" w:rsidRDefault="005C3676" w:rsidP="00AF6925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 xml:space="preserve">14)Период важења уговора: 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Уговор се закључује на одређено време и то на период од </w:t>
      </w:r>
      <w:r w:rsidR="005A6B1C">
        <w:rPr>
          <w:rFonts w:asciiTheme="minorHAnsi" w:hAnsiTheme="minorHAnsi"/>
          <w:sz w:val="22"/>
          <w:szCs w:val="22"/>
          <w:lang w:val="sr-Cyrl-RS"/>
        </w:rPr>
        <w:t>6</w:t>
      </w:r>
      <w:r w:rsidRPr="005C3676">
        <w:rPr>
          <w:rFonts w:asciiTheme="minorHAnsi" w:hAnsiTheme="minorHAnsi"/>
          <w:sz w:val="22"/>
          <w:szCs w:val="22"/>
          <w:lang w:val="sr-Cyrl-RS"/>
        </w:rPr>
        <w:t xml:space="preserve"> месеци.</w:t>
      </w:r>
    </w:p>
    <w:p w:rsidR="005C3676" w:rsidRPr="005C3676" w:rsidRDefault="005C3676" w:rsidP="00AF6925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212C4A" w:rsidRPr="00212C4A" w:rsidRDefault="005C3676" w:rsidP="00BB6B1D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5C3676">
        <w:rPr>
          <w:rFonts w:asciiTheme="minorHAnsi" w:hAnsiTheme="minorHAnsi"/>
          <w:b/>
          <w:sz w:val="22"/>
          <w:szCs w:val="22"/>
          <w:lang w:val="sr-Cyrl-RS"/>
        </w:rPr>
        <w:t>16)Остале информације: /</w:t>
      </w:r>
      <w:bookmarkStart w:id="0" w:name="_GoBack"/>
      <w:bookmarkEnd w:id="0"/>
    </w:p>
    <w:sectPr w:rsidR="00212C4A" w:rsidRPr="00212C4A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76"/>
    <w:rsid w:val="000F2FF9"/>
    <w:rsid w:val="00157E02"/>
    <w:rsid w:val="00166AD7"/>
    <w:rsid w:val="00212C4A"/>
    <w:rsid w:val="00305844"/>
    <w:rsid w:val="00355B1C"/>
    <w:rsid w:val="00570586"/>
    <w:rsid w:val="005A6B1C"/>
    <w:rsid w:val="005C3676"/>
    <w:rsid w:val="006F4211"/>
    <w:rsid w:val="007762BB"/>
    <w:rsid w:val="007A02FD"/>
    <w:rsid w:val="007A34FE"/>
    <w:rsid w:val="008414F5"/>
    <w:rsid w:val="008C2E19"/>
    <w:rsid w:val="008E7A10"/>
    <w:rsid w:val="00AA0412"/>
    <w:rsid w:val="00AF6925"/>
    <w:rsid w:val="00BB6B1D"/>
    <w:rsid w:val="00DC6B15"/>
    <w:rsid w:val="00E257EC"/>
    <w:rsid w:val="00E74993"/>
    <w:rsid w:val="00EA26AF"/>
    <w:rsid w:val="00EC2834"/>
    <w:rsid w:val="00EE3297"/>
    <w:rsid w:val="00F05CA3"/>
    <w:rsid w:val="00F7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dcterms:created xsi:type="dcterms:W3CDTF">2016-12-23T11:35:00Z</dcterms:created>
  <dcterms:modified xsi:type="dcterms:W3CDTF">2016-12-23T11:35:00Z</dcterms:modified>
</cp:coreProperties>
</file>