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4C" w:rsidRDefault="008D454C" w:rsidP="008D454C">
      <w:pPr>
        <w:spacing w:line="270" w:lineRule="atLeast"/>
        <w:jc w:val="center"/>
        <w:textAlignment w:val="baseline"/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</w:pPr>
      <w:r w:rsidRPr="008D454C">
        <w:rPr>
          <w:rFonts w:ascii="&amp;quot" w:eastAsia="Times New Roman" w:hAnsi="&amp;quot" w:cs="Times New Roman" w:hint="eastAsia"/>
          <w:b/>
          <w:color w:val="565656"/>
          <w:sz w:val="21"/>
          <w:szCs w:val="21"/>
          <w:lang w:eastAsia="sr-Latn-RS"/>
        </w:rPr>
        <w:t>ИНФОРМАЦИЈА</w:t>
      </w:r>
      <w:r w:rsidRPr="008D454C"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  <w:t xml:space="preserve"> </w:t>
      </w:r>
      <w:r w:rsidRPr="008D454C">
        <w:rPr>
          <w:rFonts w:ascii="&amp;quot" w:eastAsia="Times New Roman" w:hAnsi="&amp;quot" w:cs="Times New Roman" w:hint="eastAsia"/>
          <w:b/>
          <w:color w:val="565656"/>
          <w:sz w:val="21"/>
          <w:szCs w:val="21"/>
          <w:lang w:eastAsia="sr-Latn-RS"/>
        </w:rPr>
        <w:t>О</w:t>
      </w:r>
      <w:r w:rsidRPr="008D454C"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  <w:t xml:space="preserve"> </w:t>
      </w:r>
      <w:r w:rsidRPr="008D454C">
        <w:rPr>
          <w:rFonts w:ascii="&amp;quot" w:eastAsia="Times New Roman" w:hAnsi="&amp;quot" w:cs="Times New Roman" w:hint="eastAsia"/>
          <w:b/>
          <w:color w:val="565656"/>
          <w:sz w:val="21"/>
          <w:szCs w:val="21"/>
          <w:lang w:eastAsia="sr-Latn-RS"/>
        </w:rPr>
        <w:t>АКЦИЈИ</w:t>
      </w:r>
      <w:r w:rsidRPr="008D454C"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  <w:t xml:space="preserve"> </w:t>
      </w:r>
      <w:r w:rsidRPr="008D454C">
        <w:rPr>
          <w:rFonts w:ascii="&amp;quot" w:eastAsia="Times New Roman" w:hAnsi="&amp;quot" w:cs="Times New Roman" w:hint="eastAsia"/>
          <w:b/>
          <w:color w:val="565656"/>
          <w:sz w:val="21"/>
          <w:szCs w:val="21"/>
          <w:lang w:eastAsia="sr-Latn-RS"/>
        </w:rPr>
        <w:t>ГРАДА</w:t>
      </w:r>
      <w:r w:rsidRPr="008D454C"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  <w:t xml:space="preserve"> </w:t>
      </w:r>
      <w:r w:rsidRPr="008D454C">
        <w:rPr>
          <w:rFonts w:ascii="&amp;quot" w:eastAsia="Times New Roman" w:hAnsi="&amp;quot" w:cs="Times New Roman" w:hint="eastAsia"/>
          <w:b/>
          <w:color w:val="565656"/>
          <w:sz w:val="21"/>
          <w:szCs w:val="21"/>
          <w:lang w:eastAsia="sr-Latn-RS"/>
        </w:rPr>
        <w:t>ВРШЦА</w:t>
      </w:r>
      <w:r w:rsidRPr="008D454C"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  <w:t xml:space="preserve"> </w:t>
      </w:r>
      <w:r w:rsidRPr="008D454C">
        <w:rPr>
          <w:rFonts w:ascii="&amp;quot" w:eastAsia="Times New Roman" w:hAnsi="&amp;quot" w:cs="Times New Roman" w:hint="eastAsia"/>
          <w:b/>
          <w:color w:val="565656"/>
          <w:sz w:val="21"/>
          <w:szCs w:val="21"/>
          <w:lang w:eastAsia="sr-Latn-RS"/>
        </w:rPr>
        <w:t>ПОВОДОМ</w:t>
      </w:r>
    </w:p>
    <w:p w:rsidR="008D454C" w:rsidRPr="008D454C" w:rsidRDefault="008D454C" w:rsidP="008D454C">
      <w:pPr>
        <w:spacing w:line="270" w:lineRule="atLeast"/>
        <w:jc w:val="center"/>
        <w:textAlignment w:val="baseline"/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</w:pPr>
      <w:r w:rsidRPr="008D454C"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  <w:t xml:space="preserve"> </w:t>
      </w:r>
      <w:r w:rsidRPr="008D454C">
        <w:rPr>
          <w:rFonts w:ascii="&amp;quot" w:eastAsia="Times New Roman" w:hAnsi="&amp;quot" w:cs="Times New Roman" w:hint="eastAsia"/>
          <w:b/>
          <w:color w:val="565656"/>
          <w:sz w:val="21"/>
          <w:szCs w:val="21"/>
          <w:lang w:eastAsia="sr-Latn-RS"/>
        </w:rPr>
        <w:t>„НЕДЕЉЕ</w:t>
      </w:r>
      <w:r w:rsidRPr="008D454C"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  <w:t xml:space="preserve"> </w:t>
      </w:r>
      <w:r w:rsidRPr="008D454C">
        <w:rPr>
          <w:rFonts w:ascii="&amp;quot" w:eastAsia="Times New Roman" w:hAnsi="&amp;quot" w:cs="Times New Roman" w:hint="eastAsia"/>
          <w:b/>
          <w:color w:val="565656"/>
          <w:sz w:val="21"/>
          <w:szCs w:val="21"/>
          <w:lang w:eastAsia="sr-Latn-RS"/>
        </w:rPr>
        <w:t>ЗА</w:t>
      </w:r>
      <w:r w:rsidRPr="008D454C"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  <w:t xml:space="preserve"> </w:t>
      </w:r>
      <w:r w:rsidRPr="008D454C">
        <w:rPr>
          <w:rFonts w:ascii="&amp;quot" w:eastAsia="Times New Roman" w:hAnsi="&amp;quot" w:cs="Times New Roman" w:hint="eastAsia"/>
          <w:b/>
          <w:color w:val="565656"/>
          <w:sz w:val="21"/>
          <w:szCs w:val="21"/>
          <w:lang w:eastAsia="sr-Latn-RS"/>
        </w:rPr>
        <w:t>ЧИСТИЈУ</w:t>
      </w:r>
      <w:r w:rsidRPr="008D454C"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  <w:t xml:space="preserve"> </w:t>
      </w:r>
      <w:r w:rsidRPr="008D454C">
        <w:rPr>
          <w:rFonts w:ascii="&amp;quot" w:eastAsia="Times New Roman" w:hAnsi="&amp;quot" w:cs="Times New Roman" w:hint="eastAsia"/>
          <w:b/>
          <w:color w:val="565656"/>
          <w:sz w:val="21"/>
          <w:szCs w:val="21"/>
          <w:lang w:eastAsia="sr-Latn-RS"/>
        </w:rPr>
        <w:t>ВОЈВОДИНУ“</w:t>
      </w:r>
    </w:p>
    <w:p w:rsidR="008D454C" w:rsidRDefault="008D454C" w:rsidP="00F65C24">
      <w:pPr>
        <w:spacing w:line="270" w:lineRule="atLeast"/>
        <w:jc w:val="both"/>
        <w:textAlignment w:val="baseline"/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</w:pPr>
    </w:p>
    <w:p w:rsidR="008D454C" w:rsidRDefault="008D454C" w:rsidP="00F65C24">
      <w:pPr>
        <w:spacing w:line="270" w:lineRule="atLeast"/>
        <w:jc w:val="both"/>
        <w:textAlignment w:val="baseline"/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</w:pP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Град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Вршац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је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подржао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акцију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„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Недеља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за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чистију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Војводину</w:t>
      </w:r>
      <w:proofErr w:type="spellEnd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“</w:t>
      </w:r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коју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је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покренуо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Покрајински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секретаријат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за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урбанизам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и</w:t>
      </w:r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заштиту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животне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средине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.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Овим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поводом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Град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је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спровео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активности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на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сакупљању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отпада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који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се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налази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дуж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саобраћајница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у</w:t>
      </w:r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заштићеном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подручју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„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Вршачке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планине</w:t>
      </w:r>
      <w:proofErr w:type="spellEnd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“</w:t>
      </w:r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и</w:t>
      </w:r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активности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на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санацију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и</w:t>
      </w:r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уређење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дивље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депоније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у</w:t>
      </w:r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селу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Стража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. </w:t>
      </w:r>
    </w:p>
    <w:p w:rsidR="008D454C" w:rsidRDefault="008D454C" w:rsidP="00F65C24">
      <w:pPr>
        <w:spacing w:line="270" w:lineRule="atLeast"/>
        <w:jc w:val="both"/>
        <w:textAlignment w:val="baseline"/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</w:pPr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.                                                                                                    </w:t>
      </w:r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ЧЛАН</w:t>
      </w:r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ГРАДСКОГ</w:t>
      </w:r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ВЕЋА</w:t>
      </w:r>
    </w:p>
    <w:p w:rsidR="008D454C" w:rsidRDefault="008D454C" w:rsidP="00F65C24">
      <w:pPr>
        <w:spacing w:line="270" w:lineRule="atLeast"/>
        <w:jc w:val="both"/>
        <w:textAlignment w:val="baseline"/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</w:pPr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Милош</w:t>
      </w:r>
      <w:proofErr w:type="spellEnd"/>
      <w:r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  <w:t xml:space="preserve"> </w:t>
      </w:r>
      <w:proofErr w:type="spellStart"/>
      <w:r>
        <w:rPr>
          <w:rFonts w:ascii="&amp;quot" w:eastAsia="Times New Roman" w:hAnsi="&amp;quot" w:cs="Times New Roman" w:hint="eastAsia"/>
          <w:color w:val="565656"/>
          <w:sz w:val="21"/>
          <w:szCs w:val="21"/>
          <w:lang w:eastAsia="sr-Latn-RS"/>
        </w:rPr>
        <w:t>Васић</w:t>
      </w:r>
      <w:proofErr w:type="spellEnd"/>
    </w:p>
    <w:p w:rsidR="00F65C24" w:rsidRDefault="00F65C24" w:rsidP="00F65C24">
      <w:pPr>
        <w:spacing w:line="270" w:lineRule="atLeast"/>
        <w:jc w:val="both"/>
        <w:textAlignment w:val="baseline"/>
        <w:rPr>
          <w:rFonts w:ascii="&amp;quot" w:hAnsi="&amp;quot"/>
          <w:color w:val="565656"/>
          <w:sz w:val="21"/>
          <w:szCs w:val="21"/>
          <w:lang w:eastAsia="sr-Latn-RS"/>
        </w:rPr>
      </w:pPr>
    </w:p>
    <w:p w:rsidR="008D454C" w:rsidRDefault="008D454C" w:rsidP="00F65C24">
      <w:pPr>
        <w:spacing w:line="270" w:lineRule="atLeast"/>
        <w:jc w:val="both"/>
        <w:textAlignment w:val="baseline"/>
        <w:rPr>
          <w:rFonts w:ascii="&amp;quot" w:hAnsi="&amp;quot"/>
          <w:color w:val="565656"/>
          <w:sz w:val="21"/>
          <w:szCs w:val="21"/>
          <w:lang w:eastAsia="sr-Latn-RS"/>
        </w:rPr>
      </w:pPr>
    </w:p>
    <w:p w:rsidR="008D454C" w:rsidRDefault="008D454C" w:rsidP="008D454C">
      <w:pPr>
        <w:spacing w:after="0" w:line="270" w:lineRule="atLeast"/>
        <w:jc w:val="center"/>
        <w:textAlignment w:val="baseline"/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</w:pPr>
      <w:r w:rsidRPr="008D454C"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  <w:t xml:space="preserve">INFORMACIJA O AKCIJI GRADA VRŠCA POVODOM </w:t>
      </w:r>
    </w:p>
    <w:p w:rsidR="008D454C" w:rsidRPr="008D454C" w:rsidRDefault="008D454C" w:rsidP="008D454C">
      <w:pPr>
        <w:spacing w:after="0" w:line="270" w:lineRule="atLeast"/>
        <w:jc w:val="center"/>
        <w:textAlignment w:val="baseline"/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</w:pPr>
      <w:bookmarkStart w:id="0" w:name="_GoBack"/>
      <w:bookmarkEnd w:id="0"/>
      <w:r w:rsidRPr="008D454C">
        <w:rPr>
          <w:rFonts w:ascii="&amp;quot" w:eastAsia="Times New Roman" w:hAnsi="&amp;quot" w:cs="Times New Roman"/>
          <w:b/>
          <w:color w:val="565656"/>
          <w:sz w:val="21"/>
          <w:szCs w:val="21"/>
          <w:lang w:eastAsia="sr-Latn-RS"/>
        </w:rPr>
        <w:t>„NEDELJE ZA ČISTIJU VOJVODINU“</w:t>
      </w:r>
    </w:p>
    <w:p w:rsidR="008D454C" w:rsidRDefault="008D454C" w:rsidP="008D454C">
      <w:pPr>
        <w:spacing w:after="0" w:line="270" w:lineRule="atLeast"/>
        <w:jc w:val="both"/>
        <w:textAlignment w:val="baseline"/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</w:pPr>
    </w:p>
    <w:p w:rsidR="008D454C" w:rsidRDefault="008D454C" w:rsidP="008D454C">
      <w:pPr>
        <w:autoSpaceDE w:val="0"/>
        <w:autoSpaceDN w:val="0"/>
        <w:adjustRightInd w:val="0"/>
        <w:spacing w:after="0" w:line="240" w:lineRule="auto"/>
        <w:rPr>
          <w:rFonts w:ascii="&amp;quot" w:hAnsi="&amp;quot"/>
          <w:color w:val="565656"/>
          <w:sz w:val="21"/>
          <w:szCs w:val="21"/>
          <w:lang w:eastAsia="sr-Latn-RS"/>
        </w:rPr>
      </w:pPr>
    </w:p>
    <w:p w:rsidR="008D454C" w:rsidRDefault="008D454C" w:rsidP="008D454C">
      <w:pPr>
        <w:spacing w:line="270" w:lineRule="atLeast"/>
        <w:jc w:val="both"/>
        <w:textAlignment w:val="baseline"/>
        <w:rPr>
          <w:rFonts w:ascii="&amp;quot" w:hAnsi="&amp;quot"/>
          <w:color w:val="565656"/>
          <w:sz w:val="21"/>
          <w:szCs w:val="21"/>
          <w:lang w:eastAsia="sr-Latn-RS"/>
        </w:rPr>
      </w:pPr>
      <w:r>
        <w:rPr>
          <w:rFonts w:ascii="&amp;quot" w:hAnsi="&amp;quot"/>
          <w:color w:val="565656"/>
          <w:sz w:val="21"/>
          <w:szCs w:val="21"/>
          <w:lang w:eastAsia="sr-Latn-RS"/>
        </w:rPr>
        <w:t xml:space="preserve">Grad Vršac je podržao akciju „Nedelja za čistiju Vojvodinu“ koju je pokrenuo Pokrajinski sekretarijat za urbanizam i zaštitu životne sredine. Ovim povodom Grad je sproveo aktivnosti na sakupljanju otpada koji se nalazi duž saobraćajnica u zaštićenom području „Vršačke planine“ i aktivnosti na sanaciju i uređenje divlje deponije u selu Straža. </w:t>
      </w:r>
    </w:p>
    <w:p w:rsidR="008D454C" w:rsidRDefault="008D454C" w:rsidP="008D454C">
      <w:pPr>
        <w:spacing w:line="270" w:lineRule="atLeast"/>
        <w:jc w:val="both"/>
        <w:textAlignment w:val="baseline"/>
        <w:rPr>
          <w:rFonts w:ascii="&amp;quot" w:hAnsi="&amp;quot"/>
          <w:color w:val="565656"/>
          <w:sz w:val="21"/>
          <w:szCs w:val="21"/>
          <w:lang w:eastAsia="sr-Latn-RS"/>
        </w:rPr>
      </w:pPr>
      <w:r>
        <w:rPr>
          <w:rFonts w:ascii="&amp;quot" w:hAnsi="&amp;quot"/>
          <w:color w:val="565656"/>
          <w:sz w:val="21"/>
          <w:szCs w:val="21"/>
          <w:lang w:eastAsia="sr-Latn-RS"/>
        </w:rPr>
        <w:t>.</w:t>
      </w:r>
    </w:p>
    <w:p w:rsidR="008D454C" w:rsidRDefault="008D454C" w:rsidP="008D454C">
      <w:pPr>
        <w:spacing w:line="270" w:lineRule="atLeast"/>
        <w:jc w:val="both"/>
        <w:textAlignment w:val="baseline"/>
        <w:rPr>
          <w:rFonts w:ascii="&amp;quot" w:hAnsi="&amp;quot"/>
          <w:color w:val="565656"/>
          <w:sz w:val="21"/>
          <w:szCs w:val="21"/>
          <w:lang w:eastAsia="sr-Latn-RS"/>
        </w:rPr>
      </w:pPr>
    </w:p>
    <w:p w:rsidR="008D454C" w:rsidRDefault="008D454C" w:rsidP="008D454C">
      <w:pPr>
        <w:spacing w:after="0" w:line="270" w:lineRule="atLeast"/>
        <w:jc w:val="both"/>
        <w:textAlignment w:val="baseline"/>
        <w:rPr>
          <w:rFonts w:ascii="&amp;quot" w:hAnsi="&amp;quot"/>
          <w:color w:val="565656"/>
          <w:sz w:val="21"/>
          <w:szCs w:val="21"/>
          <w:lang w:eastAsia="sr-Latn-RS"/>
        </w:rPr>
      </w:pPr>
      <w:r>
        <w:rPr>
          <w:rFonts w:ascii="&amp;quot" w:hAnsi="&amp;quot"/>
          <w:color w:val="565656"/>
          <w:sz w:val="21"/>
          <w:szCs w:val="21"/>
          <w:lang w:eastAsia="sr-Latn-RS"/>
        </w:rPr>
        <w:t xml:space="preserve">                                                                                                    ČLAN GRADSKOG VEĆA</w:t>
      </w:r>
    </w:p>
    <w:p w:rsidR="008D454C" w:rsidRDefault="008D454C" w:rsidP="008D454C">
      <w:pPr>
        <w:spacing w:after="0" w:line="270" w:lineRule="atLeast"/>
        <w:jc w:val="both"/>
        <w:textAlignment w:val="baseline"/>
        <w:rPr>
          <w:rFonts w:ascii="&amp;quot" w:hAnsi="&amp;quot"/>
          <w:color w:val="565656"/>
          <w:sz w:val="21"/>
          <w:szCs w:val="21"/>
          <w:lang w:eastAsia="sr-Latn-RS"/>
        </w:rPr>
      </w:pPr>
      <w:r>
        <w:rPr>
          <w:rFonts w:ascii="&amp;quot" w:hAnsi="&amp;quot"/>
          <w:color w:val="565656"/>
          <w:sz w:val="21"/>
          <w:szCs w:val="21"/>
          <w:lang w:eastAsia="sr-Latn-RS"/>
        </w:rPr>
        <w:t xml:space="preserve">                                                                                                               Miloš Vasić</w:t>
      </w:r>
    </w:p>
    <w:p w:rsidR="008D454C" w:rsidRDefault="008D454C" w:rsidP="00F65C24">
      <w:pPr>
        <w:spacing w:line="270" w:lineRule="atLeast"/>
        <w:jc w:val="both"/>
        <w:textAlignment w:val="baseline"/>
        <w:rPr>
          <w:rFonts w:ascii="&amp;quot" w:hAnsi="&amp;quot"/>
          <w:color w:val="565656"/>
          <w:sz w:val="21"/>
          <w:szCs w:val="21"/>
          <w:lang w:eastAsia="sr-Latn-RS"/>
        </w:rPr>
      </w:pPr>
    </w:p>
    <w:p w:rsidR="00923B67" w:rsidRPr="00923B67" w:rsidRDefault="00923B67" w:rsidP="00923B67">
      <w:pPr>
        <w:spacing w:after="0" w:line="270" w:lineRule="atLeast"/>
        <w:jc w:val="both"/>
        <w:textAlignment w:val="baseline"/>
        <w:rPr>
          <w:rFonts w:ascii="&amp;quot" w:eastAsia="Times New Roman" w:hAnsi="&amp;quot" w:cs="Times New Roman"/>
          <w:color w:val="565656"/>
          <w:sz w:val="21"/>
          <w:szCs w:val="21"/>
          <w:lang w:eastAsia="sr-Latn-RS"/>
        </w:rPr>
      </w:pPr>
    </w:p>
    <w:p w:rsidR="009E5480" w:rsidRDefault="008D454C"/>
    <w:sectPr w:rsidR="009E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 Semilight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67"/>
    <w:rsid w:val="000913F2"/>
    <w:rsid w:val="00205E0A"/>
    <w:rsid w:val="00253401"/>
    <w:rsid w:val="004006D9"/>
    <w:rsid w:val="00466908"/>
    <w:rsid w:val="00781C41"/>
    <w:rsid w:val="00871776"/>
    <w:rsid w:val="008D454C"/>
    <w:rsid w:val="00923B67"/>
    <w:rsid w:val="00DE36EC"/>
    <w:rsid w:val="00F5154A"/>
    <w:rsid w:val="00F65C24"/>
    <w:rsid w:val="00F721AD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5A14"/>
  <w15:docId w15:val="{E6C0A7A4-B901-4BE7-8840-E7B8B937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B67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8D454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5496">
          <w:marLeft w:val="0"/>
          <w:marRight w:val="300"/>
          <w:marTop w:val="6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3DD9E5-CFC2-480F-8DF8-AEF03FE5C7DD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mvasic</dc:creator>
  <cp:lastModifiedBy>Agota Bala</cp:lastModifiedBy>
  <cp:revision>5</cp:revision>
  <dcterms:created xsi:type="dcterms:W3CDTF">2019-07-22T10:38:00Z</dcterms:created>
  <dcterms:modified xsi:type="dcterms:W3CDTF">2019-07-25T10:04:00Z</dcterms:modified>
</cp:coreProperties>
</file>