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027207" w:rsidRPr="00027207" w:rsidTr="0002720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027207" w:rsidRPr="00027207" w:rsidRDefault="00027207" w:rsidP="00027207">
            <w:pPr>
              <w:spacing w:after="0" w:line="384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02720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 xml:space="preserve">PRAVILNIK </w:t>
            </w:r>
          </w:p>
          <w:p w:rsidR="00027207" w:rsidRPr="00027207" w:rsidRDefault="00027207" w:rsidP="00027207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02720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OBRASCU DOKUMENTA O KRETANJU OTPADA I UPUTSTVU ZA NJEGOVO POPUNJAVANJE</w:t>
            </w:r>
          </w:p>
          <w:p w:rsidR="00027207" w:rsidRPr="00027207" w:rsidRDefault="00027207" w:rsidP="00027207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02720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114/2013)</w:t>
            </w:r>
          </w:p>
        </w:tc>
      </w:tr>
    </w:tbl>
    <w:p w:rsidR="00027207" w:rsidRPr="00027207" w:rsidRDefault="00027207" w:rsidP="0002720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Ovim pravilnikom propisuje se obrazac Dokumenta o kretanju otpada, kao i uputstvo za njegovo popunjavanje. </w:t>
      </w:r>
    </w:p>
    <w:p w:rsidR="00027207" w:rsidRPr="00027207" w:rsidRDefault="00027207" w:rsidP="0002720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Dokument o kretanju otpada i uputstvo za njegovo popunjavanje dati su na Obrascu - Dokument o kretanju otpada, koji je odštampan uz ovaj pravilnik i čini njegov sastavni deo. </w:t>
      </w:r>
    </w:p>
    <w:p w:rsidR="00027207" w:rsidRPr="00027207" w:rsidRDefault="00027207" w:rsidP="0002720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Danom stupanja na snagu ovog pravilnika prestaje da važi Pravilnik o obrascu Dokumenta o kretanju otpada i uputstvu za njegovo popunjavanje ("Službeni glasnik RS", broj 72/09). </w:t>
      </w:r>
    </w:p>
    <w:p w:rsidR="00027207" w:rsidRPr="00027207" w:rsidRDefault="00027207" w:rsidP="0002720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Ovaj pravilnik stupa na snagu osmog dana od dana objavljivanja u "Službenom glasniku Republike Srbije". </w:t>
      </w:r>
    </w:p>
    <w:p w:rsidR="00027207" w:rsidRPr="00027207" w:rsidRDefault="00027207" w:rsidP="0002720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27207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027207" w:rsidRPr="00027207" w:rsidRDefault="00027207" w:rsidP="000272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4" w:name="str_1"/>
      <w:bookmarkEnd w:id="4"/>
      <w:r w:rsidRPr="00027207">
        <w:rPr>
          <w:rFonts w:ascii="Arial" w:eastAsia="Times New Roman" w:hAnsi="Arial" w:cs="Arial"/>
          <w:b/>
          <w:bCs/>
          <w:sz w:val="29"/>
          <w:szCs w:val="29"/>
        </w:rPr>
        <w:t xml:space="preserve">Obrazac </w:t>
      </w:r>
    </w:p>
    <w:p w:rsidR="00027207" w:rsidRPr="00027207" w:rsidRDefault="00027207" w:rsidP="000272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027207">
        <w:rPr>
          <w:rFonts w:ascii="Arial" w:eastAsia="Times New Roman" w:hAnsi="Arial" w:cs="Arial"/>
          <w:b/>
          <w:bCs/>
          <w:sz w:val="29"/>
          <w:szCs w:val="29"/>
        </w:rPr>
        <w:t xml:space="preserve">DOKUMENT O KRETANJU OTPADA </w:t>
      </w:r>
    </w:p>
    <w:p w:rsidR="00027207" w:rsidRPr="00027207" w:rsidRDefault="00027207" w:rsidP="0002720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27207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3"/>
        <w:gridCol w:w="1696"/>
        <w:gridCol w:w="3651"/>
      </w:tblGrid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27207">
              <w:rPr>
                <w:rFonts w:ascii="Arial" w:eastAsia="Times New Roman" w:hAnsi="Arial" w:cs="Arial"/>
                <w:b/>
                <w:bCs/>
              </w:rPr>
              <w:t xml:space="preserve">DEO A - PODACI O OTPADU (POPUNJAVA PROIZVOĐAČ/VLASNIK OTPADA)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Vrsta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Klasifikacija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Indeksni broj otpada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Oznaka otpada prema Q listi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Q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Masa otpada (t)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Način pakovanja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Fizičko stanje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Izveštaj o ispitivanju otpada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lastRenderedPageBreak/>
              <w:t xml:space="preserve">Odredište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Vid prevoza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Posebne napomene za rukovanje i dodatne informacije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027207" w:rsidRPr="00027207" w:rsidRDefault="00027207" w:rsidP="0002720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27207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3"/>
        <w:gridCol w:w="2056"/>
        <w:gridCol w:w="1541"/>
        <w:gridCol w:w="3600"/>
      </w:tblGrid>
      <w:tr w:rsidR="00027207" w:rsidRPr="00027207" w:rsidTr="0002720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27207">
              <w:rPr>
                <w:rFonts w:ascii="Arial" w:eastAsia="Times New Roman" w:hAnsi="Arial" w:cs="Arial"/>
                <w:b/>
                <w:bCs/>
              </w:rPr>
              <w:t xml:space="preserve">DEO B - PODACI O PROIZVOĐAČU/VLASNIKU OTPADA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PIB proizvođača/vlasnika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Matični broj proizvođača/vlasnika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Naziv proizvođača/vlasnika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Adresa proizvođača/vlasnika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Opština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Mesto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Poštanski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Ulica 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Telefon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Telefaks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E mail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Proizvođač/vlasnik otpada (označiti sa "x")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Vlasnik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Operater postrojenja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Predviđeni način postupanja sa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Operacija ponovnog iskorišćenja (R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R___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Operacija odlaganja (D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D___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Dozvola za upravljanje otpadom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Izjava proizvođača/vlasnika otpada </w:t>
            </w:r>
          </w:p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lastRenderedPageBreak/>
              <w:t>"Potvrđujem da je otpad odobren za transport, da su ispunjeni svi zahtevi za pakovanje i</w:t>
            </w:r>
            <w:r w:rsidRPr="00027207">
              <w:rPr>
                <w:rFonts w:ascii="Arial" w:eastAsia="Times New Roman" w:hAnsi="Arial" w:cs="Arial"/>
              </w:rPr>
              <w:br/>
              <w:t>obeležavanje</w:t>
            </w:r>
            <w:r w:rsidRPr="00027207">
              <w:rPr>
                <w:rFonts w:ascii="Arial" w:eastAsia="Times New Roman" w:hAnsi="Arial" w:cs="Arial"/>
              </w:rPr>
              <w:br/>
              <w:t xml:space="preserve">i da je prevoznik informisan o vrsti tereta i neophodnim predostrožnostima."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lastRenderedPageBreak/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Čitko ime i prezime odgovornog lica proizvođača/vlasnika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mobilnog telefona odgovornog lica proizvođača/vlasnika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027207" w:rsidRPr="00027207" w:rsidRDefault="00027207" w:rsidP="0002720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27207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8"/>
        <w:gridCol w:w="1708"/>
        <w:gridCol w:w="1493"/>
        <w:gridCol w:w="4481"/>
      </w:tblGrid>
      <w:tr w:rsidR="00027207" w:rsidRPr="00027207" w:rsidTr="0002720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27207">
              <w:rPr>
                <w:rFonts w:ascii="Arial" w:eastAsia="Times New Roman" w:hAnsi="Arial" w:cs="Arial"/>
                <w:b/>
                <w:bCs/>
              </w:rPr>
              <w:t xml:space="preserve">DEO C - PODACI O PREVOZNIKU OTPADA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PIB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Matični broj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Naziv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>Adresa</w:t>
            </w:r>
            <w:r w:rsidRPr="00027207">
              <w:rPr>
                <w:rFonts w:ascii="Arial" w:eastAsia="Times New Roman" w:hAnsi="Arial" w:cs="Arial"/>
              </w:rPr>
              <w:br/>
              <w:t xml:space="preserve">prevoznika otpada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Opština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Mesto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Poštanski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Ulica 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Telefon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Telefaks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E mail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Vrsta prevoznog sredstva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Registarski broj prevoznog sredstva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Ruta kretanja otpada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Lokacija utovara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Lokacija istovara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Izjava prevoznika otpada: </w:t>
            </w:r>
          </w:p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"Potvrđujem da je otpad u stanju koje odgovara opisu i da su tačni podaci dati u delu A."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lastRenderedPageBreak/>
              <w:t xml:space="preserve">Datum prijema otpada 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Čitko ime i prezime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mobilnog telefona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Čitko ime i prezime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mobilnog telefona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027207" w:rsidRPr="00027207" w:rsidRDefault="00027207" w:rsidP="0002720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27207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596"/>
        <w:gridCol w:w="1502"/>
        <w:gridCol w:w="1502"/>
        <w:gridCol w:w="3380"/>
      </w:tblGrid>
      <w:tr w:rsidR="00027207" w:rsidRPr="00027207" w:rsidTr="0002720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27207">
              <w:rPr>
                <w:rFonts w:ascii="Arial" w:eastAsia="Times New Roman" w:hAnsi="Arial" w:cs="Arial"/>
                <w:b/>
                <w:bCs/>
              </w:rPr>
              <w:t xml:space="preserve">DEO D - PODACI O PRIMAOCU OTPADA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PIB primaoca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Matični broj primaoca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Naziv primaoca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Adresa primaoca otpada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Opština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Mesto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Poštanski broj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Ulica i broj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Telefon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Telefaks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E mail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(označiti sa "x")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Postrojenje za skladištenje otpada 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Postrojenje za tretman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Postrojenje za odlaganje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Dozvola za upravljanje otpadom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07" w:rsidRPr="00027207" w:rsidRDefault="00027207" w:rsidP="000272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lastRenderedPageBreak/>
              <w:t xml:space="preserve">Izjava primaoca otpada </w:t>
            </w:r>
          </w:p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"Potvrđujem da je otpad opisan u delu A isporučen prevoznim sredstvom tipa </w:t>
            </w:r>
          </w:p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______________________, </w:t>
            </w:r>
          </w:p>
          <w:p w:rsidR="00027207" w:rsidRPr="00027207" w:rsidRDefault="00027207" w:rsidP="00027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registarski broj ________________, kao i da odgovara uslovima za prihvatanje."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prijema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Čitko ime i prezime odgovornog lica primaoca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Broj mobilnog telefona odgovornog lica primaoca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027207" w:rsidRPr="00027207" w:rsidRDefault="00027207" w:rsidP="0002720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27207">
        <w:rPr>
          <w:rFonts w:ascii="Arial" w:eastAsia="Times New Roman" w:hAnsi="Arial" w:cs="Arial"/>
          <w:sz w:val="26"/>
          <w:szCs w:val="26"/>
        </w:rPr>
        <w:t> </w:t>
      </w:r>
    </w:p>
    <w:p w:rsidR="00027207" w:rsidRPr="00027207" w:rsidRDefault="00027207" w:rsidP="0002720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bookmarkStart w:id="5" w:name="str_2"/>
      <w:bookmarkEnd w:id="5"/>
      <w:r w:rsidRPr="00027207">
        <w:rPr>
          <w:rFonts w:ascii="Arial" w:eastAsia="Times New Roman" w:hAnsi="Arial" w:cs="Arial"/>
          <w:sz w:val="28"/>
          <w:szCs w:val="28"/>
        </w:rPr>
        <w:t xml:space="preserve">UPUTSTVO ZA POPUNJAVANJE DOKUMENTA O KRETANJU OTPADA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Obrazac Dokumenta o kretanju otpada sastoji se od četiri istovetna primerka.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Prvi primerak zadržava vlasnik otpada.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Drugi primerak zadržava prevoznik otpada.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Treći primerak zadržava primalac otpada. </w:t>
      </w:r>
    </w:p>
    <w:p w:rsidR="00027207" w:rsidRPr="00027207" w:rsidRDefault="00027207" w:rsidP="0002720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27207">
        <w:rPr>
          <w:rFonts w:ascii="Arial" w:eastAsia="Times New Roman" w:hAnsi="Arial" w:cs="Arial"/>
        </w:rPr>
        <w:t xml:space="preserve">Četvrti primerak primalac otpada vraća proizvođaču/vlasniku najkasnije u roku od 10 dana od dana prijema otpada. </w:t>
      </w:r>
    </w:p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str_3"/>
      <w:bookmarkEnd w:id="6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Deo A </w:t>
      </w:r>
    </w:p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PODACI O OTPADU (POPUNJAVA PROIZVOĐAČ/VLASNIK OTPADA)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24"/>
      </w:tblGrid>
      <w:tr w:rsidR="00027207" w:rsidRPr="00027207" w:rsidTr="00027207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Vrsta otpada 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Pod vrstom otpada podrazumeva se poreklo otpada (industrijski, komercijalni, otpad iz domaćinstva).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Klasifikacija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Klasifikacija otpada se vrši prema Katalogu otpada. Vlasnik otpada upisuje šestocifrenu oznaku iz Kataloga otpada. </w:t>
            </w:r>
            <w:r w:rsidRPr="00027207">
              <w:rPr>
                <w:rFonts w:ascii="Arial" w:eastAsia="Times New Roman" w:hAnsi="Arial" w:cs="Arial"/>
              </w:rPr>
              <w:br/>
              <w:t xml:space="preserve">Klasifikacija otpada vrši se prema katalogu otpada i listi kategorija otpada (Q lista).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Masa otpada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Masa otpada podrazumeva masu otpada izraženu u tonama.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Način pakovanja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Način pakovanja podrazumeva: bure, kanister, sanduk, kese, posude pod pritiskom, kompozitno pakovanje, u rasutom stanju, ostalo (precizirati)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Fizičko stanje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Upisati jednu od ponuđenih opcija: čvrsta materija - prah, čvrsta materija - komadi, viskozna pasta, tečna materija, talog.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Izveštaj o ispitivanju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Proizvođač/vlasnik otpada upisuje broj i datum izdavanja Izveštaja o ispitivanju otpada koju vrši ovlašćena akreditovana laboratorija za </w:t>
            </w:r>
            <w:r w:rsidRPr="00027207">
              <w:rPr>
                <w:rFonts w:ascii="Arial" w:eastAsia="Times New Roman" w:hAnsi="Arial" w:cs="Arial"/>
              </w:rPr>
              <w:lastRenderedPageBreak/>
              <w:t xml:space="preserve">ispitivanje otpada na zahtev proizvođača/vlasnika otpada, ukoliko je ispitivanje otpada vršeno.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lastRenderedPageBreak/>
              <w:t xml:space="preserve">Odredište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Vlasnik otpada popunjava naziv postrojenja na koje se upućuje otpad (postrojenje za tretman ili odlaganje).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Vid prevoza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Vlasnik otpada popunjava vrstu prevoza (drumski, železnički, rečni).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Posebne napomene za rukovanje i dodatne informacije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Vlasnik otpada upisuje posebne napomene za rukovanje i dodatne informacije o otpadu o kojima je potrebno da prevoznik otpada treba da bude informisan. </w:t>
            </w:r>
          </w:p>
        </w:tc>
      </w:tr>
    </w:tbl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str_4"/>
      <w:bookmarkEnd w:id="7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Deo B </w:t>
      </w:r>
    </w:p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PODACI O PROIZVOĐAČU/VLASNIKU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7287"/>
      </w:tblGrid>
      <w:tr w:rsidR="00027207" w:rsidRPr="00027207" w:rsidTr="00027207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PIB proizvođača/vlasnika 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upisuje svoj poreski identifikacioni broj. Ovaj broj ima 9 cifara.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Matični broj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upisuje matični broj preduzeća.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Naziv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upisuje svoj naziv.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Adresa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upisuje podatke o svojoj adresi - opština, mesto, poštanski broj, ulicu i broj, telefon, telefaks, kao i E mail adresu.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Proizvođač/vlasnik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obeležava znakom "H" jedno od polja: proizvođač, vlasnik ili operater postrojenja za upravljanje otpadom.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Predviđeni način postupanja sa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upisuje način tretmana kojem će biti podvrgnut predmetni otpad.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Ukoliko proizvođač/vlasnik otpada označi postrojenje za upravljanje otpadom, dužan je da upiše broj i datum izdavanja dozvole za upravljanje otpadom.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Izjava proizvođača/ 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/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upisuje datum predaje otpada prevozniku otpada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 ovo polje upisuje se čitko ime i prezime lica koje je popunjava DEO A i DEO B dokumenta o kretanju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Proizvođač, odnosno vlasnik otpada svojim potpisom i pečatom u delu B garantuje tačnost navedenih podataka. </w:t>
            </w:r>
          </w:p>
        </w:tc>
      </w:tr>
    </w:tbl>
    <w:p w:rsidR="00027207" w:rsidRPr="00027207" w:rsidRDefault="00027207" w:rsidP="00027207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27207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8227"/>
      </w:tblGrid>
      <w:tr w:rsidR="00027207" w:rsidRPr="00027207" w:rsidTr="00027207">
        <w:trPr>
          <w:tblCellSpacing w:w="0" w:type="dxa"/>
        </w:trPr>
        <w:tc>
          <w:tcPr>
            <w:tcW w:w="0" w:type="auto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Napomena: </w:t>
            </w:r>
          </w:p>
        </w:tc>
        <w:tc>
          <w:tcPr>
            <w:tcW w:w="0" w:type="auto"/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Ako vlasnik u roku od 15 dana ne primi primerak popunjenog Dokumenta o kretanju otpada od primaoca, pokreće postupak provere kretanja otpada preko prevoznika i primaoca i dužan je da o nalazu izvesti ministarstvo nadležno za poslove zaštite životne sredine, bez odlaganja, kao i nadležni organ autonomne pokrajine ako se kretanje otpada vrši na teritoriji autonomne pokrajine. </w:t>
            </w:r>
          </w:p>
        </w:tc>
      </w:tr>
    </w:tbl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str_5"/>
      <w:bookmarkEnd w:id="8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Deo C </w:t>
      </w:r>
    </w:p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27207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PODACI O PREVOZNIKU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24"/>
      </w:tblGrid>
      <w:tr w:rsidR="00027207" w:rsidRPr="00027207" w:rsidTr="00027207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PIB prevoznika otpada 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svoj poreski identifikacioni broj. Ovaj broj ima 9 cifara.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Matični broj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matični broj preduzeća.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Naziv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svoj naziv.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Adresa prevoznika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podatke o svojoj adresi - opština, mesto, poštanski broj, ulicu i broj, telefon, telefaks, kao i E mail adresu.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Vrsta prevoznog sredstva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tip prevoznog sredstva (autocisterna, kamion sa kontejnerom i sl.).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Registarski broj prevoznog sredstva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registarski broj prevoznog sredstva koje se koristi za prevoz predmetnog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Ruta kretanja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precizan prevozni put sa posebno naznačenim lokacijama utovara i istovara, kao i mestima kroz koje se kreće prevozno sredstvo sa predmetnim otpadom. Navesti najviše 3 prolazna mesta. Ukoliko je mesto utovara i istovara isto, prolazna mesta ne treba unositi.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broj i datum izdavanja dozvole za upravljanje otpadom izdato od nadležnog organa u skladu sa Zakonom o upravljanju otpadom.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Izjava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/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datum prijema otpada od proizvođača, odnosno vlasnika otpada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 ovo polje upisuje se čitko ime i prezime lica koje je popunilo DEO C dokumenta o kretanju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svojim potpisom i pečatom u delu C garantuje tačnost navedenih podataka.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upisuje datum predaje otpada primaocu opasnog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 ovo polje upisuje se čitko ime i prezime lica koje je predalo otpad primaocu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Prevoznik otpada svojim potpisom i pečatom garantuje da je predaja izvršena navedenog dana. </w:t>
            </w:r>
          </w:p>
        </w:tc>
      </w:tr>
    </w:tbl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str_6"/>
      <w:bookmarkEnd w:id="9"/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Deo D </w:t>
      </w:r>
    </w:p>
    <w:p w:rsidR="00027207" w:rsidRPr="00027207" w:rsidRDefault="00027207" w:rsidP="000272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27207">
        <w:rPr>
          <w:rFonts w:ascii="Arial" w:eastAsia="Times New Roman" w:hAnsi="Arial" w:cs="Arial"/>
          <w:b/>
          <w:bCs/>
          <w:sz w:val="24"/>
          <w:szCs w:val="24"/>
        </w:rPr>
        <w:t xml:space="preserve">PODACI O PRIMAOCU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24"/>
      </w:tblGrid>
      <w:tr w:rsidR="00027207" w:rsidRPr="00027207" w:rsidTr="00027207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PIB primaoca otpada 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upisuje svoj poreski identifikacioni broj. Ovaj broj ima 9 cifara.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Matični broj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upisuje svoj matični broj preduzeća.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Naziv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upisuje svoj naziv.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lastRenderedPageBreak/>
              <w:t xml:space="preserve">Adresa primaoca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upisuje podatke o svojoj adresi - opština, mesto, poštanski broj, ulicu i broj, telefon, telefaks, kao i E mail adresu.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</w:t>
            </w:r>
            <w:r w:rsidRPr="00027207">
              <w:rPr>
                <w:rFonts w:ascii="Arial" w:eastAsia="Times New Roman" w:hAnsi="Arial" w:cs="Arial"/>
              </w:rPr>
              <w:br/>
              <w:t xml:space="preserve">(označiti sa "x")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obeležava jedno od polja u zavisnosti od toga da li je postrojenje za skladištenje, tretman ili odlaganje opasnog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je dužan da upiše broj i datum izdavanja dozvole za upravljanje otpadom.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Izjava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opasnog otpada potpisuje izjavu da je otpad, opisan u delu A isporučen u neizmenjenom stanju, prevoznim sredstvom navedenog registarskog broja.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upisuje datum prijema opasnog otpada od prevoznika opasnog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U ovo polje upisuje se čitko ime i prezime lica koje je preuzelo otpad od prevoznika otpada. </w:t>
            </w:r>
          </w:p>
        </w:tc>
      </w:tr>
      <w:tr w:rsidR="00027207" w:rsidRPr="00027207" w:rsidTr="00027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07" w:rsidRPr="00027207" w:rsidRDefault="00027207" w:rsidP="000272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027207">
              <w:rPr>
                <w:rFonts w:ascii="Arial" w:eastAsia="Times New Roman" w:hAnsi="Arial" w:cs="Arial"/>
              </w:rPr>
              <w:t xml:space="preserve">Primalac otpada svojim potpisom i pečatom garantuje da je prijem izvršen navedenog dana. </w:t>
            </w:r>
          </w:p>
        </w:tc>
      </w:tr>
    </w:tbl>
    <w:p w:rsidR="008B4544" w:rsidRDefault="008B4544">
      <w:bookmarkStart w:id="10" w:name="_GoBack"/>
      <w:bookmarkEnd w:id="10"/>
    </w:p>
    <w:sectPr w:rsidR="008B45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07"/>
    <w:rsid w:val="00027207"/>
    <w:rsid w:val="008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E3ED-6A7F-40FE-8F3E-330AD951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Škiljević</dc:creator>
  <cp:keywords/>
  <dc:description/>
  <cp:lastModifiedBy>Sanja Škiljević</cp:lastModifiedBy>
  <cp:revision>1</cp:revision>
  <dcterms:created xsi:type="dcterms:W3CDTF">2019-12-09T09:24:00Z</dcterms:created>
  <dcterms:modified xsi:type="dcterms:W3CDTF">2019-12-09T09:24:00Z</dcterms:modified>
</cp:coreProperties>
</file>