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eastAsia="en-GB"/>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3244F2">
        <w:rPr>
          <w:rFonts w:eastAsia="Calibri" w:cs="Times New Roman"/>
          <w:color w:val="000000"/>
          <w:sz w:val="16"/>
          <w:szCs w:val="16"/>
          <w:lang w:val="en-US"/>
        </w:rPr>
        <w:t xml:space="preserve">   </w:t>
      </w:r>
      <w:hyperlink r:id="rId9"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A65460">
        <w:rPr>
          <w:rFonts w:eastAsia="Calibri" w:cs="Times New Roman"/>
          <w:sz w:val="16"/>
          <w:szCs w:val="16"/>
          <w:lang w:val="en-US"/>
        </w:rPr>
        <w:t xml:space="preserve">број:  </w:t>
      </w:r>
      <w:r w:rsidR="00B71F0E">
        <w:rPr>
          <w:rFonts w:eastAsia="Calibri" w:cs="Times New Roman"/>
          <w:sz w:val="16"/>
          <w:szCs w:val="16"/>
          <w:lang w:val="sr-Cyrl-RS"/>
        </w:rPr>
        <w:t>140-404-</w:t>
      </w:r>
      <w:r w:rsidR="00B71F0E">
        <w:rPr>
          <w:rFonts w:eastAsia="Calibri" w:cs="Times New Roman"/>
          <w:sz w:val="16"/>
          <w:szCs w:val="16"/>
          <w:lang w:val="sr-Latn-RS"/>
        </w:rPr>
        <w:t>9</w:t>
      </w:r>
      <w:r w:rsidR="00A65460" w:rsidRPr="00A65460">
        <w:rPr>
          <w:rFonts w:eastAsia="Calibri" w:cs="Times New Roman"/>
          <w:sz w:val="16"/>
          <w:szCs w:val="16"/>
          <w:lang w:val="sr-Latn-RS"/>
        </w:rPr>
        <w:t>0</w:t>
      </w:r>
      <w:r w:rsidR="00A65460" w:rsidRPr="00A65460">
        <w:rPr>
          <w:rFonts w:eastAsia="Calibri" w:cs="Times New Roman"/>
          <w:sz w:val="16"/>
          <w:szCs w:val="16"/>
          <w:lang w:val="sr-Cyrl-RS"/>
        </w:rPr>
        <w:t>/2017-02</w:t>
      </w:r>
      <w:r w:rsidR="00A65460" w:rsidRPr="00A65460">
        <w:rPr>
          <w:rFonts w:eastAsia="Calibri" w:cs="Times New Roman"/>
          <w:sz w:val="16"/>
          <w:szCs w:val="16"/>
          <w:lang w:val="en-US"/>
        </w:rPr>
        <w:t xml:space="preserve">       </w:t>
      </w:r>
      <w:r w:rsidRPr="00A65460">
        <w:rPr>
          <w:rFonts w:eastAsia="Calibri" w:cs="Times New Roman"/>
          <w:sz w:val="16"/>
          <w:szCs w:val="16"/>
          <w:lang w:val="en-US"/>
        </w:rPr>
        <w:t>ДАТУМ:</w:t>
      </w:r>
      <w:r w:rsidR="00CE1A9C" w:rsidRPr="00A65460">
        <w:rPr>
          <w:rFonts w:eastAsia="Calibri" w:cs="Times New Roman"/>
          <w:sz w:val="16"/>
          <w:szCs w:val="16"/>
          <w:lang w:val="sr-Cyrl-RS"/>
        </w:rPr>
        <w:t xml:space="preserve"> </w:t>
      </w:r>
      <w:r w:rsidR="00B71F0E">
        <w:rPr>
          <w:rFonts w:eastAsia="Calibri" w:cs="Times New Roman"/>
          <w:sz w:val="16"/>
          <w:szCs w:val="16"/>
          <w:lang w:val="sr-Cyrl-RS"/>
        </w:rPr>
        <w:t>03</w:t>
      </w:r>
      <w:r w:rsidR="00CE1A9C" w:rsidRPr="00A65460">
        <w:rPr>
          <w:rFonts w:eastAsia="Calibri" w:cs="Times New Roman"/>
          <w:sz w:val="16"/>
          <w:szCs w:val="16"/>
          <w:lang w:val="sr-Cyrl-RS"/>
        </w:rPr>
        <w:t>.</w:t>
      </w:r>
      <w:r w:rsidR="00B71F0E">
        <w:rPr>
          <w:rFonts w:eastAsia="Calibri" w:cs="Times New Roman"/>
          <w:sz w:val="16"/>
          <w:szCs w:val="16"/>
          <w:lang w:val="sr-Latn-RS"/>
        </w:rPr>
        <w:t>0</w:t>
      </w:r>
      <w:r w:rsidR="00B71F0E">
        <w:rPr>
          <w:rFonts w:eastAsia="Calibri" w:cs="Times New Roman"/>
          <w:sz w:val="16"/>
          <w:szCs w:val="16"/>
          <w:lang w:val="sr-Cyrl-RS"/>
        </w:rPr>
        <w:t>4</w:t>
      </w:r>
      <w:r w:rsidR="00CE1A9C" w:rsidRPr="00A65460">
        <w:rPr>
          <w:rFonts w:eastAsia="Calibri" w:cs="Times New Roman"/>
          <w:sz w:val="16"/>
          <w:szCs w:val="16"/>
          <w:lang w:val="sr-Cyrl-RS"/>
        </w:rPr>
        <w:t>.2017.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64478D" w:rsidRPr="00B71F0E" w:rsidRDefault="009868ED" w:rsidP="0064478D">
            <w:pPr>
              <w:jc w:val="center"/>
              <w:rPr>
                <w:b/>
                <w:sz w:val="20"/>
                <w:szCs w:val="20"/>
                <w:lang w:val="sr-Cyrl-RS"/>
              </w:rPr>
            </w:pPr>
            <w:r>
              <w:rPr>
                <w:rFonts w:eastAsia="Times New Roman" w:cs="Times New Roman"/>
                <w:b/>
                <w:sz w:val="20"/>
                <w:szCs w:val="20"/>
                <w:lang w:val="sr-Cyrl-CS"/>
              </w:rPr>
              <w:t>ЗА ЈАВНУ НАБАВКУ УСЛУГЕ</w:t>
            </w:r>
            <w:r w:rsidR="00B71F0E">
              <w:rPr>
                <w:rFonts w:eastAsia="Times New Roman" w:cs="Times New Roman"/>
                <w:b/>
                <w:sz w:val="20"/>
                <w:szCs w:val="20"/>
                <w:lang w:val="sr-Cyrl-CS"/>
              </w:rPr>
              <w:t xml:space="preserve"> ИНТЕГРАЛНО СУЗБИЈАЊЕ КОРОВСКЕ БИЉКЕ АМБРОЗИЈЕ</w:t>
            </w:r>
          </w:p>
          <w:p w:rsidR="005E75D8" w:rsidRPr="00023E8E"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593773">
              <w:rPr>
                <w:rFonts w:eastAsia="Times New Roman" w:cs="Times New Roman"/>
                <w:b/>
                <w:sz w:val="20"/>
                <w:szCs w:val="20"/>
                <w:lang w:val="sr-Cyrl-RS"/>
              </w:rPr>
              <w:t xml:space="preserve"> </w:t>
            </w:r>
            <w:r w:rsidR="00B71F0E">
              <w:rPr>
                <w:rFonts w:eastAsia="Times New Roman" w:cs="Times New Roman"/>
                <w:b/>
                <w:sz w:val="20"/>
                <w:szCs w:val="20"/>
                <w:lang w:val="sr-Cyrl-RS"/>
              </w:rPr>
              <w:t>10</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sidR="00023E8E">
              <w:rPr>
                <w:rFonts w:eastAsia="Times New Roman" w:cs="Times New Roman"/>
                <w:b/>
                <w:sz w:val="20"/>
                <w:szCs w:val="20"/>
                <w:lang w:val="sr-Cyrl-R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A65460" w:rsidRDefault="00B71F0E" w:rsidP="00A65460">
            <w:pPr>
              <w:spacing w:after="0" w:line="240" w:lineRule="auto"/>
              <w:rPr>
                <w:rFonts w:eastAsia="Times New Roman" w:cs="Times New Roman"/>
                <w:b/>
                <w:sz w:val="20"/>
                <w:szCs w:val="20"/>
                <w:lang w:val="sr-Cyrl-CS"/>
              </w:rPr>
            </w:pPr>
            <w:r>
              <w:rPr>
                <w:rFonts w:eastAsia="Times New Roman" w:cs="Times New Roman"/>
                <w:b/>
                <w:sz w:val="20"/>
                <w:szCs w:val="20"/>
                <w:lang w:val="sr-Cyrl-RS"/>
              </w:rPr>
              <w:t>7</w:t>
            </w:r>
            <w:r>
              <w:rPr>
                <w:rFonts w:eastAsia="Times New Roman" w:cs="Times New Roman"/>
                <w:b/>
                <w:sz w:val="20"/>
                <w:szCs w:val="20"/>
              </w:rPr>
              <w:t>.</w:t>
            </w:r>
            <w:r>
              <w:rPr>
                <w:rFonts w:eastAsia="Times New Roman" w:cs="Times New Roman"/>
                <w:b/>
                <w:sz w:val="20"/>
                <w:szCs w:val="20"/>
                <w:lang w:val="sr-Cyrl-RS"/>
              </w:rPr>
              <w:t>4</w:t>
            </w:r>
            <w:r w:rsidR="00023E8E" w:rsidRPr="00A65460">
              <w:rPr>
                <w:rFonts w:eastAsia="Times New Roman" w:cs="Times New Roman"/>
                <w:b/>
                <w:sz w:val="20"/>
                <w:szCs w:val="20"/>
                <w:lang w:val="sr-Cyrl-CS"/>
              </w:rPr>
              <w:t>.</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A65460" w:rsidRDefault="00B71F0E" w:rsidP="00045F02">
            <w:pPr>
              <w:spacing w:after="0" w:line="240" w:lineRule="auto"/>
              <w:rPr>
                <w:rFonts w:eastAsia="Times New Roman" w:cs="Times New Roman"/>
                <w:b/>
                <w:sz w:val="20"/>
                <w:szCs w:val="20"/>
                <w:lang w:val="sr-Cyrl-CS"/>
              </w:rPr>
            </w:pPr>
            <w:r>
              <w:rPr>
                <w:rFonts w:eastAsia="Times New Roman" w:cs="Times New Roman"/>
                <w:b/>
                <w:sz w:val="20"/>
                <w:szCs w:val="20"/>
                <w:lang w:val="sr-Cyrl-CS"/>
              </w:rPr>
              <w:t>8.5</w:t>
            </w:r>
            <w:r w:rsidR="00023E8E" w:rsidRPr="00A65460">
              <w:rPr>
                <w:rFonts w:eastAsia="Times New Roman" w:cs="Times New Roman"/>
                <w:b/>
                <w:sz w:val="20"/>
                <w:szCs w:val="20"/>
                <w:lang w:val="sr-Cyrl-CS"/>
              </w:rPr>
              <w:t>.</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 до 1</w:t>
            </w:r>
            <w:r w:rsidR="0007114C" w:rsidRPr="00A65460">
              <w:rPr>
                <w:rFonts w:eastAsia="Times New Roman" w:cs="Times New Roman"/>
                <w:b/>
                <w:sz w:val="20"/>
                <w:szCs w:val="20"/>
              </w:rPr>
              <w:t>0</w:t>
            </w:r>
            <w:r>
              <w:rPr>
                <w:rFonts w:eastAsia="Times New Roman" w:cs="Times New Roman"/>
                <w:b/>
                <w:sz w:val="20"/>
                <w:szCs w:val="20"/>
                <w:lang w:val="sr-Cyrl-CS"/>
              </w:rPr>
              <w:t>:30</w:t>
            </w:r>
            <w:r w:rsidR="005E75D8" w:rsidRPr="00A65460">
              <w:rPr>
                <w:rFonts w:eastAsia="Times New Roman" w:cs="Times New Roman"/>
                <w:b/>
                <w:sz w:val="20"/>
                <w:szCs w:val="20"/>
                <w:lang w:val="sr-Cyrl-CS"/>
              </w:rPr>
              <w:t xml:space="preserve">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A65460" w:rsidRDefault="00B71F0E" w:rsidP="00A65460">
            <w:pPr>
              <w:spacing w:after="0" w:line="240" w:lineRule="auto"/>
              <w:rPr>
                <w:rFonts w:eastAsia="Times New Roman" w:cs="Times New Roman"/>
                <w:b/>
                <w:sz w:val="20"/>
                <w:szCs w:val="20"/>
                <w:lang w:val="sr-Cyrl-CS"/>
              </w:rPr>
            </w:pPr>
            <w:r>
              <w:rPr>
                <w:rFonts w:eastAsia="Times New Roman" w:cs="Times New Roman"/>
                <w:b/>
                <w:sz w:val="20"/>
                <w:szCs w:val="20"/>
                <w:lang w:val="sr-Cyrl-RS"/>
              </w:rPr>
              <w:t>8</w:t>
            </w:r>
            <w:r w:rsidR="00045F02" w:rsidRPr="00A65460">
              <w:rPr>
                <w:rFonts w:eastAsia="Times New Roman" w:cs="Times New Roman"/>
                <w:b/>
                <w:sz w:val="20"/>
                <w:szCs w:val="20"/>
              </w:rPr>
              <w:t>.</w:t>
            </w:r>
            <w:r>
              <w:rPr>
                <w:rFonts w:eastAsia="Times New Roman" w:cs="Times New Roman"/>
                <w:b/>
                <w:sz w:val="20"/>
                <w:szCs w:val="20"/>
                <w:lang w:val="sr-Cyrl-RS"/>
              </w:rPr>
              <w:t>5</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 у 1</w:t>
            </w:r>
            <w:r>
              <w:rPr>
                <w:rFonts w:eastAsia="Times New Roman" w:cs="Times New Roman"/>
                <w:b/>
                <w:sz w:val="20"/>
                <w:szCs w:val="20"/>
                <w:lang w:val="sr-Cyrl-RS"/>
              </w:rPr>
              <w:t>0</w:t>
            </w:r>
            <w:r w:rsidR="005E75D8" w:rsidRPr="00A65460">
              <w:rPr>
                <w:rFonts w:eastAsia="Times New Roman" w:cs="Times New Roman"/>
                <w:b/>
                <w:sz w:val="20"/>
                <w:szCs w:val="20"/>
                <w:lang w:val="sr-Cyrl-CS"/>
              </w:rPr>
              <w:t>:</w:t>
            </w:r>
            <w:r>
              <w:rPr>
                <w:rFonts w:eastAsia="Times New Roman" w:cs="Times New Roman"/>
                <w:b/>
                <w:sz w:val="20"/>
                <w:szCs w:val="20"/>
                <w:lang w:val="sr-Cyrl-CS"/>
              </w:rPr>
              <w:t>45</w:t>
            </w:r>
            <w:r w:rsidR="005E75D8" w:rsidRPr="00A65460">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r w:rsidRPr="00045F02">
        <w:rPr>
          <w:rFonts w:eastAsia="Times New Roman" w:cs="Times New Roman"/>
          <w:i/>
          <w:sz w:val="20"/>
          <w:szCs w:val="20"/>
          <w:lang w:val="sr-Cyrl-CS"/>
        </w:rPr>
        <w:t xml:space="preserve">Нови Сад, </w:t>
      </w:r>
      <w:r w:rsidR="00B71F0E">
        <w:rPr>
          <w:rFonts w:eastAsia="Times New Roman" w:cs="Times New Roman"/>
          <w:i/>
          <w:sz w:val="20"/>
          <w:szCs w:val="20"/>
          <w:lang w:val="sr-Cyrl-CS"/>
        </w:rPr>
        <w:t>април</w:t>
      </w:r>
      <w:r w:rsidR="00023E8E" w:rsidRPr="00045F02">
        <w:rPr>
          <w:rFonts w:eastAsia="Times New Roman" w:cs="Times New Roman"/>
          <w:i/>
          <w:sz w:val="20"/>
          <w:szCs w:val="20"/>
          <w:lang w:val="sr-Cyrl-CS"/>
        </w:rPr>
        <w:t xml:space="preserve"> </w:t>
      </w:r>
      <w:r w:rsidRPr="00045F02">
        <w:rPr>
          <w:rFonts w:eastAsia="Times New Roman" w:cs="Times New Roman"/>
          <w:i/>
          <w:sz w:val="20"/>
          <w:szCs w:val="20"/>
          <w:lang w:val="sr-Cyrl-RS"/>
        </w:rPr>
        <w:t>201</w:t>
      </w:r>
      <w:r w:rsidR="00023E8E" w:rsidRPr="00045F02">
        <w:rPr>
          <w:rFonts w:eastAsia="Times New Roman" w:cs="Times New Roman"/>
          <w:i/>
          <w:sz w:val="20"/>
          <w:szCs w:val="20"/>
          <w:lang w:val="sr-Cyrl-RS"/>
        </w:rPr>
        <w:t>7</w:t>
      </w:r>
      <w:r w:rsidRPr="00045F02">
        <w:rPr>
          <w:rFonts w:eastAsia="Times New Roman" w:cs="Times New Roman"/>
          <w:i/>
          <w:sz w:val="20"/>
          <w:szCs w:val="20"/>
          <w:lang w:val="sr-Cyrl-RS"/>
        </w:rPr>
        <w:t xml:space="preserve">. </w:t>
      </w:r>
      <w:r w:rsidRPr="00045F02">
        <w:rPr>
          <w:rFonts w:eastAsia="Times New Roman" w:cs="Times New Roman"/>
          <w:i/>
          <w:sz w:val="20"/>
          <w:szCs w:val="20"/>
          <w:lang w:val="sr-Cyrl-CS"/>
        </w:rPr>
        <w:t>године</w:t>
      </w: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w:t>
      </w:r>
      <w:r w:rsidRPr="009D07BD">
        <w:rPr>
          <w:rFonts w:eastAsia="Times New Roman" w:cs="Times New Roman"/>
          <w:sz w:val="20"/>
          <w:szCs w:val="20"/>
          <w:lang w:val="sr-Cyrl-CS"/>
        </w:rPr>
        <w:t xml:space="preserve">са Одлуком о покретању </w:t>
      </w:r>
      <w:r w:rsidR="009D07BD" w:rsidRPr="009D07BD">
        <w:rPr>
          <w:rFonts w:eastAsia="Times New Roman" w:cs="Times New Roman"/>
          <w:sz w:val="20"/>
          <w:szCs w:val="20"/>
          <w:lang w:val="ru-RU"/>
        </w:rPr>
        <w:t xml:space="preserve">услуге </w:t>
      </w:r>
      <w:r w:rsidR="009D07BD" w:rsidRPr="009D07BD">
        <w:rPr>
          <w:bCs/>
          <w:sz w:val="20"/>
          <w:szCs w:val="20"/>
          <w:lang w:val="sr-Cyrl-CS" w:eastAsia="ar-SA"/>
        </w:rPr>
        <w:t>интегрално сузбијање коровске биљке амброзије</w:t>
      </w:r>
      <w:r w:rsidR="00045F02" w:rsidRPr="009D07BD">
        <w:rPr>
          <w:rFonts w:eastAsia="Times New Roman" w:cs="Times New Roman"/>
          <w:sz w:val="20"/>
          <w:szCs w:val="20"/>
          <w:lang w:val="sr-Cyrl-RS"/>
        </w:rPr>
        <w:t xml:space="preserve">, </w:t>
      </w:r>
      <w:r w:rsidRPr="009D07BD">
        <w:rPr>
          <w:rFonts w:eastAsia="Times New Roman" w:cs="Times New Roman"/>
          <w:sz w:val="20"/>
          <w:szCs w:val="20"/>
          <w:lang w:val="sr-Cyrl-CS"/>
        </w:rPr>
        <w:t>број: 140-404-</w:t>
      </w:r>
      <w:r w:rsidR="009D07BD" w:rsidRPr="009D07BD">
        <w:rPr>
          <w:rFonts w:eastAsia="Times New Roman" w:cs="Times New Roman"/>
          <w:sz w:val="20"/>
          <w:szCs w:val="20"/>
          <w:lang w:val="sr-Cyrl-CS"/>
        </w:rPr>
        <w:t>9</w:t>
      </w:r>
      <w:r w:rsidR="00593773" w:rsidRPr="009D07BD">
        <w:rPr>
          <w:rFonts w:eastAsia="Times New Roman" w:cs="Times New Roman"/>
          <w:sz w:val="20"/>
          <w:szCs w:val="20"/>
          <w:lang w:val="sr-Cyrl-CS"/>
        </w:rPr>
        <w:t>0</w:t>
      </w:r>
      <w:r w:rsidRPr="009D07BD">
        <w:rPr>
          <w:rFonts w:eastAsia="Times New Roman" w:cs="Times New Roman"/>
          <w:sz w:val="20"/>
          <w:szCs w:val="20"/>
          <w:lang w:val="sr-Cyrl-CS"/>
        </w:rPr>
        <w:t>/201</w:t>
      </w:r>
      <w:r w:rsidR="00023E8E" w:rsidRPr="009D07BD">
        <w:rPr>
          <w:rFonts w:eastAsia="Times New Roman" w:cs="Times New Roman"/>
          <w:sz w:val="20"/>
          <w:szCs w:val="20"/>
          <w:lang w:val="sr-Cyrl-CS"/>
        </w:rPr>
        <w:t>7</w:t>
      </w:r>
      <w:r w:rsidRPr="009D07BD">
        <w:rPr>
          <w:rFonts w:eastAsia="Times New Roman" w:cs="Times New Roman"/>
          <w:sz w:val="20"/>
          <w:szCs w:val="20"/>
          <w:lang w:val="sr-Cyrl-RS"/>
        </w:rPr>
        <w:t>-02</w:t>
      </w:r>
      <w:r w:rsidRPr="009D07BD">
        <w:rPr>
          <w:rFonts w:eastAsia="Times New Roman" w:cs="Times New Roman"/>
          <w:sz w:val="20"/>
          <w:szCs w:val="20"/>
          <w:lang w:val="sr-Cyrl-CS"/>
        </w:rPr>
        <w:t xml:space="preserve"> од </w:t>
      </w:r>
      <w:r w:rsidR="009D07BD" w:rsidRPr="009D07BD">
        <w:rPr>
          <w:rFonts w:eastAsia="Times New Roman" w:cs="Times New Roman"/>
          <w:sz w:val="20"/>
          <w:szCs w:val="20"/>
          <w:lang w:val="sr-Cyrl-CS"/>
        </w:rPr>
        <w:t>2</w:t>
      </w:r>
      <w:r w:rsidR="00A65460" w:rsidRPr="009D07BD">
        <w:rPr>
          <w:rFonts w:eastAsia="Times New Roman" w:cs="Times New Roman"/>
          <w:sz w:val="20"/>
          <w:szCs w:val="20"/>
          <w:lang w:val="sr-Cyrl-RS"/>
        </w:rPr>
        <w:t>2</w:t>
      </w:r>
      <w:r w:rsidR="00C60796" w:rsidRPr="009D07BD">
        <w:rPr>
          <w:rFonts w:eastAsia="Times New Roman" w:cs="Times New Roman"/>
          <w:sz w:val="20"/>
          <w:szCs w:val="20"/>
          <w:lang w:val="sr-Cyrl-CS"/>
        </w:rPr>
        <w:t>.</w:t>
      </w:r>
      <w:r w:rsidR="009D07BD" w:rsidRPr="009D07BD">
        <w:rPr>
          <w:rFonts w:eastAsia="Times New Roman" w:cs="Times New Roman"/>
          <w:sz w:val="20"/>
          <w:szCs w:val="20"/>
          <w:lang w:val="sr-Cyrl-CS"/>
        </w:rPr>
        <w:t>3</w:t>
      </w:r>
      <w:r w:rsidRPr="009D07BD">
        <w:rPr>
          <w:rFonts w:eastAsia="Times New Roman" w:cs="Times New Roman"/>
          <w:sz w:val="20"/>
          <w:szCs w:val="20"/>
          <w:lang w:val="ru-RU"/>
        </w:rPr>
        <w:t>.</w:t>
      </w:r>
      <w:r w:rsidRPr="009D07BD">
        <w:rPr>
          <w:rFonts w:eastAsia="Times New Roman" w:cs="Times New Roman"/>
          <w:sz w:val="20"/>
          <w:szCs w:val="20"/>
          <w:lang w:val="sr-Cyrl-CS"/>
        </w:rPr>
        <w:t>201</w:t>
      </w:r>
      <w:r w:rsidR="00023E8E" w:rsidRPr="009D07BD">
        <w:rPr>
          <w:rFonts w:eastAsia="Times New Roman" w:cs="Times New Roman"/>
          <w:sz w:val="20"/>
          <w:szCs w:val="20"/>
          <w:lang w:val="sr-Cyrl-CS"/>
        </w:rPr>
        <w:t>7</w:t>
      </w:r>
      <w:r w:rsidRPr="009D07BD">
        <w:rPr>
          <w:rFonts w:eastAsia="Times New Roman" w:cs="Times New Roman"/>
          <w:sz w:val="20"/>
          <w:szCs w:val="20"/>
          <w:lang w:val="sr-Cyrl-CS"/>
        </w:rPr>
        <w:t>.</w:t>
      </w:r>
      <w:r w:rsidRPr="009D07BD">
        <w:rPr>
          <w:rFonts w:eastAsia="Times New Roman" w:cs="Times New Roman"/>
          <w:sz w:val="20"/>
          <w:szCs w:val="20"/>
          <w:lang w:val="en-US"/>
        </w:rPr>
        <w:t xml:space="preserve"> </w:t>
      </w:r>
      <w:r w:rsidRPr="009D07BD">
        <w:rPr>
          <w:rFonts w:eastAsia="Times New Roman" w:cs="Times New Roman"/>
          <w:sz w:val="20"/>
          <w:szCs w:val="20"/>
          <w:lang w:val="sr-Cyrl-CS"/>
        </w:rPr>
        <w:t>године</w:t>
      </w:r>
      <w:r w:rsidRPr="00A65460">
        <w:rPr>
          <w:rFonts w:eastAsia="Times New Roman" w:cs="Times New Roman"/>
          <w:sz w:val="20"/>
          <w:szCs w:val="20"/>
          <w:lang w:val="sr-Cyrl-CS"/>
        </w:rPr>
        <w:t xml:space="preserve"> (ЈН ОП </w:t>
      </w:r>
      <w:r w:rsidR="009D07BD">
        <w:rPr>
          <w:rFonts w:eastAsia="Times New Roman" w:cs="Times New Roman"/>
          <w:sz w:val="20"/>
          <w:szCs w:val="20"/>
          <w:lang w:val="sr-Cyrl-CS"/>
        </w:rPr>
        <w:t>10</w:t>
      </w:r>
      <w:r w:rsidRPr="00A65460">
        <w:rPr>
          <w:rFonts w:eastAsia="Times New Roman" w:cs="Times New Roman"/>
          <w:sz w:val="20"/>
          <w:szCs w:val="20"/>
          <w:lang w:val="sr-Cyrl-CS"/>
        </w:rPr>
        <w:t>/</w:t>
      </w:r>
      <w:r w:rsidRPr="00A65460">
        <w:rPr>
          <w:rFonts w:eastAsia="Times New Roman" w:cs="Times New Roman"/>
          <w:sz w:val="20"/>
          <w:szCs w:val="20"/>
          <w:lang w:val="sr-Cyrl-RS"/>
        </w:rPr>
        <w:t>2</w:t>
      </w:r>
      <w:r w:rsidRPr="00A65460">
        <w:rPr>
          <w:rFonts w:eastAsia="Times New Roman" w:cs="Times New Roman"/>
          <w:sz w:val="20"/>
          <w:szCs w:val="20"/>
          <w:lang w:val="en-US"/>
        </w:rPr>
        <w:t>0</w:t>
      </w:r>
      <w:r w:rsidRPr="00A65460">
        <w:rPr>
          <w:rFonts w:eastAsia="Times New Roman" w:cs="Times New Roman"/>
          <w:sz w:val="20"/>
          <w:szCs w:val="20"/>
          <w:lang w:val="sr-Cyrl-RS"/>
        </w:rPr>
        <w:t>1</w:t>
      </w:r>
      <w:r w:rsidR="00023E8E" w:rsidRPr="00A65460">
        <w:rPr>
          <w:rFonts w:eastAsia="Times New Roman" w:cs="Times New Roman"/>
          <w:sz w:val="20"/>
          <w:szCs w:val="20"/>
          <w:lang w:val="sr-Cyrl-RS"/>
        </w:rPr>
        <w:t>7</w:t>
      </w:r>
      <w:r w:rsidRPr="00A65460">
        <w:rPr>
          <w:rFonts w:eastAsia="Times New Roman" w:cs="Times New Roman"/>
          <w:sz w:val="20"/>
          <w:szCs w:val="20"/>
          <w:lang w:val="sr-Cyrl-CS"/>
        </w:rPr>
        <w:t xml:space="preserve">), Комисија за јавну набавку </w:t>
      </w:r>
      <w:r w:rsidR="009D07BD" w:rsidRPr="009D07BD">
        <w:rPr>
          <w:rFonts w:eastAsia="Times New Roman" w:cs="Times New Roman"/>
          <w:sz w:val="20"/>
          <w:szCs w:val="20"/>
          <w:lang w:val="ru-RU"/>
        </w:rPr>
        <w:t xml:space="preserve">услуге </w:t>
      </w:r>
      <w:r w:rsidR="009D07BD" w:rsidRPr="009D07BD">
        <w:rPr>
          <w:bCs/>
          <w:sz w:val="20"/>
          <w:szCs w:val="20"/>
          <w:lang w:val="sr-Cyrl-CS" w:eastAsia="ar-SA"/>
        </w:rPr>
        <w:t>интегрално сузбијање коровске биљке амброзије</w:t>
      </w:r>
      <w:r w:rsidR="009D07BD" w:rsidRPr="00A65460">
        <w:rPr>
          <w:rFonts w:eastAsia="Times New Roman" w:cs="Times New Roman"/>
          <w:sz w:val="20"/>
          <w:szCs w:val="20"/>
          <w:lang w:val="sr-Cyrl-CS"/>
        </w:rPr>
        <w:t xml:space="preserve"> </w:t>
      </w:r>
      <w:r w:rsidRPr="00A65460">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A65460">
        <w:rPr>
          <w:rFonts w:eastAsia="Times New Roman" w:cs="Times New Roman"/>
          <w:sz w:val="20"/>
          <w:szCs w:val="20"/>
          <w:lang w:val="sr-Cyrl-CS"/>
        </w:rPr>
        <w:t xml:space="preserve">животне средине број: </w:t>
      </w:r>
      <w:r w:rsidR="009D07BD">
        <w:rPr>
          <w:rFonts w:eastAsia="Times New Roman" w:cs="Times New Roman"/>
          <w:sz w:val="20"/>
          <w:szCs w:val="20"/>
          <w:lang w:val="sr-Cyrl-CS"/>
        </w:rPr>
        <w:t>140-404-9</w:t>
      </w:r>
      <w:r w:rsidR="00593773" w:rsidRPr="00A65460">
        <w:rPr>
          <w:rFonts w:eastAsia="Times New Roman" w:cs="Times New Roman"/>
          <w:sz w:val="20"/>
          <w:szCs w:val="20"/>
          <w:lang w:val="sr-Cyrl-CS"/>
        </w:rPr>
        <w:t>0</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sr-Cyrl-CS"/>
        </w:rPr>
        <w:t xml:space="preserve"> од </w:t>
      </w:r>
      <w:r w:rsidR="00A65460" w:rsidRPr="00A65460">
        <w:rPr>
          <w:rFonts w:eastAsia="Times New Roman" w:cs="Times New Roman"/>
          <w:sz w:val="20"/>
          <w:szCs w:val="20"/>
          <w:lang w:val="sr-Cyrl-CS"/>
        </w:rPr>
        <w:t>2</w:t>
      </w:r>
      <w:r w:rsidR="009D07BD">
        <w:rPr>
          <w:rFonts w:eastAsia="Times New Roman" w:cs="Times New Roman"/>
          <w:sz w:val="20"/>
          <w:szCs w:val="20"/>
          <w:lang w:val="sr-Cyrl-CS"/>
        </w:rPr>
        <w:t>2</w:t>
      </w:r>
      <w:r w:rsidR="00C60796" w:rsidRPr="00A65460">
        <w:rPr>
          <w:rFonts w:eastAsia="Times New Roman" w:cs="Times New Roman"/>
          <w:sz w:val="20"/>
          <w:szCs w:val="20"/>
          <w:lang w:val="sr-Latn-RS"/>
        </w:rPr>
        <w:t>.</w:t>
      </w:r>
      <w:r w:rsidR="009D07BD">
        <w:rPr>
          <w:rFonts w:eastAsia="Times New Roman" w:cs="Times New Roman"/>
          <w:sz w:val="20"/>
          <w:szCs w:val="20"/>
          <w:lang w:val="sr-Cyrl-RS"/>
        </w:rPr>
        <w:t>3</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en-US"/>
        </w:rPr>
        <w:t xml:space="preserve">. </w:t>
      </w:r>
      <w:r w:rsidRPr="00A65460">
        <w:rPr>
          <w:rFonts w:eastAsia="Times New Roman" w:cs="Times New Roman"/>
          <w:sz w:val="20"/>
          <w:szCs w:val="20"/>
          <w:lang w:val="sr-Cyrl-CS"/>
        </w:rPr>
        <w:t xml:space="preserve">године, припремила је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9D07BD" w:rsidRPr="00B71F0E" w:rsidRDefault="009868ED" w:rsidP="009D07BD">
            <w:pPr>
              <w:jc w:val="center"/>
              <w:rPr>
                <w:b/>
                <w:sz w:val="20"/>
                <w:szCs w:val="20"/>
                <w:lang w:val="sr-Cyrl-RS"/>
              </w:rPr>
            </w:pPr>
            <w:r>
              <w:rPr>
                <w:rFonts w:eastAsia="Times New Roman" w:cs="Times New Roman"/>
                <w:b/>
                <w:sz w:val="20"/>
                <w:szCs w:val="20"/>
                <w:lang w:val="sr-Cyrl-CS"/>
              </w:rPr>
              <w:t>ЗА ЈАВНУ НАБАВКУ УСЛУГЕ</w:t>
            </w:r>
            <w:r w:rsidR="009D07BD">
              <w:rPr>
                <w:rFonts w:eastAsia="Times New Roman" w:cs="Times New Roman"/>
                <w:b/>
                <w:sz w:val="20"/>
                <w:szCs w:val="20"/>
                <w:lang w:val="sr-Cyrl-CS"/>
              </w:rPr>
              <w:t xml:space="preserve"> ИНТЕГРАЛНО СУЗБИЈАЊЕ КОРОВСКЕ БИЉКЕ АМБРОЗИЈЕ</w:t>
            </w:r>
          </w:p>
          <w:p w:rsidR="009D07BD" w:rsidRPr="00023E8E" w:rsidRDefault="009D07BD" w:rsidP="009D07BD">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Pr>
                <w:rFonts w:eastAsia="Times New Roman" w:cs="Times New Roman"/>
                <w:b/>
                <w:sz w:val="20"/>
                <w:szCs w:val="20"/>
                <w:lang w:val="sr-Cyrl-RS"/>
              </w:rPr>
              <w:t xml:space="preserve"> 10</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Pr>
                <w:rFonts w:eastAsia="Times New Roman" w:cs="Times New Roman"/>
                <w:b/>
                <w:sz w:val="20"/>
                <w:szCs w:val="20"/>
                <w:lang w:val="sr-Cyrl-R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lastRenderedPageBreak/>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9D07BD" w:rsidRDefault="005E75D8" w:rsidP="009D07BD">
      <w:pPr>
        <w:pStyle w:val="BodyText"/>
        <w:spacing w:line="236" w:lineRule="exact"/>
        <w:ind w:left="100"/>
        <w:rPr>
          <w:rFonts w:eastAsia="Verdana"/>
          <w:spacing w:val="-1"/>
          <w:sz w:val="20"/>
          <w:szCs w:val="20"/>
          <w:lang w:val="sr-Cyrl-RS"/>
        </w:rPr>
      </w:pPr>
      <w:r w:rsidRPr="0064478D">
        <w:rPr>
          <w:rFonts w:asciiTheme="minorHAnsi" w:hAnsiTheme="minorHAnsi"/>
          <w:sz w:val="20"/>
          <w:szCs w:val="20"/>
        </w:rPr>
        <w:t xml:space="preserve">Предмет јавне набавке бр. </w:t>
      </w:r>
      <w:r w:rsidRPr="00C60796">
        <w:rPr>
          <w:rFonts w:asciiTheme="minorHAnsi" w:hAnsiTheme="minorHAnsi"/>
          <w:sz w:val="20"/>
          <w:szCs w:val="20"/>
        </w:rPr>
        <w:t xml:space="preserve">ЈН ОП </w:t>
      </w:r>
      <w:r w:rsidR="00C60796" w:rsidRPr="00C60796">
        <w:rPr>
          <w:rFonts w:asciiTheme="minorHAnsi" w:hAnsiTheme="minorHAnsi"/>
          <w:sz w:val="20"/>
          <w:szCs w:val="20"/>
          <w:lang w:val="sr-Cyrl-RS"/>
        </w:rPr>
        <w:t>6</w:t>
      </w:r>
      <w:r w:rsidRPr="00C60796">
        <w:rPr>
          <w:rFonts w:asciiTheme="minorHAnsi" w:hAnsiTheme="minorHAnsi"/>
          <w:sz w:val="20"/>
          <w:szCs w:val="20"/>
        </w:rPr>
        <w:t>/201</w:t>
      </w:r>
      <w:r w:rsidR="00CE1A9C" w:rsidRPr="00C60796">
        <w:rPr>
          <w:rFonts w:asciiTheme="minorHAnsi" w:hAnsiTheme="minorHAnsi"/>
          <w:sz w:val="20"/>
          <w:szCs w:val="20"/>
        </w:rPr>
        <w:t>7</w:t>
      </w:r>
      <w:r w:rsidR="00CE1A9C" w:rsidRPr="0064478D">
        <w:rPr>
          <w:rFonts w:asciiTheme="minorHAnsi" w:hAnsiTheme="minorHAnsi"/>
          <w:sz w:val="20"/>
          <w:szCs w:val="20"/>
        </w:rPr>
        <w:t xml:space="preserve"> је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9D07BD" w:rsidRPr="009D07BD">
        <w:rPr>
          <w:rFonts w:asciiTheme="minorHAnsi" w:hAnsiTheme="minorHAnsi"/>
          <w:sz w:val="20"/>
          <w:szCs w:val="20"/>
        </w:rPr>
        <w:t>интегрално сузбијање коровске биљке амброзије</w:t>
      </w:r>
      <w:r w:rsidR="0064478D" w:rsidRPr="0064478D">
        <w:rPr>
          <w:rFonts w:eastAsia="Verdana"/>
          <w:spacing w:val="-1"/>
          <w:sz w:val="20"/>
          <w:szCs w:val="20"/>
          <w:lang w:val="sr-Cyrl-RS"/>
        </w:rPr>
        <w:t xml:space="preserve">         </w:t>
      </w:r>
    </w:p>
    <w:p w:rsidR="0064478D" w:rsidRPr="009D07BD" w:rsidRDefault="0064478D" w:rsidP="009D07BD">
      <w:pPr>
        <w:pStyle w:val="BodyText"/>
        <w:spacing w:line="236" w:lineRule="exact"/>
        <w:ind w:left="100"/>
        <w:rPr>
          <w:rFonts w:asciiTheme="minorHAnsi" w:eastAsia="Verdana" w:hAnsiTheme="minorHAnsi"/>
          <w:sz w:val="20"/>
          <w:szCs w:val="20"/>
          <w:lang w:val="en-US"/>
        </w:rPr>
      </w:pPr>
      <w:r w:rsidRPr="009D07BD">
        <w:rPr>
          <w:rFonts w:asciiTheme="minorHAnsi" w:eastAsia="Verdana" w:hAnsiTheme="minorHAnsi"/>
          <w:spacing w:val="-1"/>
          <w:sz w:val="20"/>
          <w:szCs w:val="20"/>
          <w:lang w:val="en-US"/>
        </w:rPr>
        <w:t>О</w:t>
      </w:r>
      <w:r w:rsidRPr="009D07BD">
        <w:rPr>
          <w:rFonts w:asciiTheme="minorHAnsi" w:eastAsia="Verdana" w:hAnsiTheme="minorHAnsi"/>
          <w:spacing w:val="1"/>
          <w:sz w:val="20"/>
          <w:szCs w:val="20"/>
          <w:lang w:val="en-US"/>
        </w:rPr>
        <w:t>з</w:t>
      </w:r>
      <w:r w:rsidRPr="009D07BD">
        <w:rPr>
          <w:rFonts w:asciiTheme="minorHAnsi" w:eastAsia="Verdana" w:hAnsiTheme="minorHAnsi"/>
          <w:sz w:val="20"/>
          <w:szCs w:val="20"/>
          <w:lang w:val="en-US"/>
        </w:rPr>
        <w:t>нака</w:t>
      </w:r>
      <w:r w:rsidRPr="009D07BD">
        <w:rPr>
          <w:rFonts w:asciiTheme="minorHAnsi" w:eastAsia="Verdana" w:hAnsiTheme="minorHAnsi"/>
          <w:spacing w:val="-8"/>
          <w:sz w:val="20"/>
          <w:szCs w:val="20"/>
          <w:lang w:val="en-US"/>
        </w:rPr>
        <w:t xml:space="preserve"> </w:t>
      </w:r>
      <w:r w:rsidRPr="009D07BD">
        <w:rPr>
          <w:rFonts w:asciiTheme="minorHAnsi" w:eastAsia="Verdana" w:hAnsiTheme="minorHAnsi"/>
          <w:sz w:val="20"/>
          <w:szCs w:val="20"/>
          <w:lang w:val="en-US"/>
        </w:rPr>
        <w:t>и</w:t>
      </w:r>
      <w:r w:rsidRPr="009D07BD">
        <w:rPr>
          <w:rFonts w:asciiTheme="minorHAnsi" w:eastAsia="Verdana" w:hAnsiTheme="minorHAnsi"/>
          <w:spacing w:val="-7"/>
          <w:sz w:val="20"/>
          <w:szCs w:val="20"/>
          <w:lang w:val="en-US"/>
        </w:rPr>
        <w:t xml:space="preserve"> </w:t>
      </w:r>
      <w:r w:rsidRPr="009D07BD">
        <w:rPr>
          <w:rFonts w:asciiTheme="minorHAnsi" w:eastAsia="Verdana" w:hAnsiTheme="minorHAnsi"/>
          <w:sz w:val="20"/>
          <w:szCs w:val="20"/>
          <w:lang w:val="en-US"/>
        </w:rPr>
        <w:t>на</w:t>
      </w:r>
      <w:r w:rsidRPr="009D07BD">
        <w:rPr>
          <w:rFonts w:asciiTheme="minorHAnsi" w:eastAsia="Verdana" w:hAnsiTheme="minorHAnsi"/>
          <w:spacing w:val="1"/>
          <w:sz w:val="20"/>
          <w:szCs w:val="20"/>
          <w:lang w:val="en-US"/>
        </w:rPr>
        <w:t>з</w:t>
      </w:r>
      <w:r w:rsidRPr="009D07BD">
        <w:rPr>
          <w:rFonts w:asciiTheme="minorHAnsi" w:eastAsia="Verdana" w:hAnsiTheme="minorHAnsi"/>
          <w:spacing w:val="2"/>
          <w:sz w:val="20"/>
          <w:szCs w:val="20"/>
          <w:lang w:val="en-US"/>
        </w:rPr>
        <w:t>и</w:t>
      </w:r>
      <w:r w:rsidRPr="009D07BD">
        <w:rPr>
          <w:rFonts w:asciiTheme="minorHAnsi" w:eastAsia="Verdana" w:hAnsiTheme="minorHAnsi"/>
          <w:sz w:val="20"/>
          <w:szCs w:val="20"/>
          <w:lang w:val="en-US"/>
        </w:rPr>
        <w:t>в</w:t>
      </w:r>
      <w:r w:rsidRPr="009D07BD">
        <w:rPr>
          <w:rFonts w:asciiTheme="minorHAnsi" w:eastAsia="Verdana" w:hAnsiTheme="minorHAnsi"/>
          <w:spacing w:val="-9"/>
          <w:sz w:val="20"/>
          <w:szCs w:val="20"/>
          <w:lang w:val="en-US"/>
        </w:rPr>
        <w:t xml:space="preserve"> </w:t>
      </w:r>
      <w:r w:rsidRPr="009D07BD">
        <w:rPr>
          <w:rFonts w:asciiTheme="minorHAnsi" w:eastAsia="Verdana" w:hAnsiTheme="minorHAnsi"/>
          <w:sz w:val="20"/>
          <w:szCs w:val="20"/>
          <w:lang w:val="en-US"/>
        </w:rPr>
        <w:t>из</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pacing w:val="-1"/>
          <w:sz w:val="20"/>
          <w:szCs w:val="20"/>
          <w:lang w:val="en-US"/>
        </w:rPr>
        <w:t>О</w:t>
      </w:r>
      <w:r w:rsidRPr="009D07BD">
        <w:rPr>
          <w:rFonts w:asciiTheme="minorHAnsi" w:eastAsia="Verdana" w:hAnsiTheme="minorHAnsi"/>
          <w:sz w:val="20"/>
          <w:szCs w:val="20"/>
          <w:lang w:val="en-US"/>
        </w:rPr>
        <w:t>п</w:t>
      </w:r>
      <w:r w:rsidRPr="009D07BD">
        <w:rPr>
          <w:rFonts w:asciiTheme="minorHAnsi" w:eastAsia="Verdana" w:hAnsiTheme="minorHAnsi"/>
          <w:spacing w:val="3"/>
          <w:sz w:val="20"/>
          <w:szCs w:val="20"/>
          <w:lang w:val="en-US"/>
        </w:rPr>
        <w:t>ш</w:t>
      </w:r>
      <w:r w:rsidRPr="009D07BD">
        <w:rPr>
          <w:rFonts w:asciiTheme="minorHAnsi" w:eastAsia="Verdana" w:hAnsiTheme="minorHAnsi"/>
          <w:sz w:val="20"/>
          <w:szCs w:val="20"/>
          <w:lang w:val="en-US"/>
        </w:rPr>
        <w:t>т</w:t>
      </w:r>
      <w:r w:rsidRPr="009D07BD">
        <w:rPr>
          <w:rFonts w:asciiTheme="minorHAnsi" w:eastAsia="Verdana" w:hAnsiTheme="minorHAnsi"/>
          <w:spacing w:val="-2"/>
          <w:sz w:val="20"/>
          <w:szCs w:val="20"/>
          <w:lang w:val="en-US"/>
        </w:rPr>
        <w:t>е</w:t>
      </w:r>
      <w:r w:rsidRPr="009D07BD">
        <w:rPr>
          <w:rFonts w:asciiTheme="minorHAnsi" w:eastAsia="Verdana" w:hAnsiTheme="minorHAnsi"/>
          <w:sz w:val="20"/>
          <w:szCs w:val="20"/>
          <w:lang w:val="en-US"/>
        </w:rPr>
        <w:t>г</w:t>
      </w:r>
      <w:r w:rsidRPr="009D07BD">
        <w:rPr>
          <w:rFonts w:asciiTheme="minorHAnsi" w:eastAsia="Verdana" w:hAnsiTheme="minorHAnsi"/>
          <w:spacing w:val="-6"/>
          <w:sz w:val="20"/>
          <w:szCs w:val="20"/>
          <w:lang w:val="en-US"/>
        </w:rPr>
        <w:t xml:space="preserve"> </w:t>
      </w:r>
      <w:r w:rsidRPr="009D07BD">
        <w:rPr>
          <w:rFonts w:asciiTheme="minorHAnsi" w:eastAsia="Verdana" w:hAnsiTheme="minorHAnsi"/>
          <w:sz w:val="20"/>
          <w:szCs w:val="20"/>
          <w:lang w:val="en-US"/>
        </w:rPr>
        <w:t>р</w:t>
      </w:r>
      <w:r w:rsidRPr="009D07BD">
        <w:rPr>
          <w:rFonts w:asciiTheme="minorHAnsi" w:eastAsia="Verdana" w:hAnsiTheme="minorHAnsi"/>
          <w:spacing w:val="1"/>
          <w:sz w:val="20"/>
          <w:szCs w:val="20"/>
          <w:lang w:val="en-US"/>
        </w:rPr>
        <w:t>е</w:t>
      </w:r>
      <w:r w:rsidRPr="009D07BD">
        <w:rPr>
          <w:rFonts w:asciiTheme="minorHAnsi" w:eastAsia="Verdana" w:hAnsiTheme="minorHAnsi"/>
          <w:sz w:val="20"/>
          <w:szCs w:val="20"/>
          <w:lang w:val="en-US"/>
        </w:rPr>
        <w:t>чни</w:t>
      </w:r>
      <w:r w:rsidRPr="009D07BD">
        <w:rPr>
          <w:rFonts w:asciiTheme="minorHAnsi" w:eastAsia="Verdana" w:hAnsiTheme="minorHAnsi"/>
          <w:spacing w:val="-1"/>
          <w:sz w:val="20"/>
          <w:szCs w:val="20"/>
          <w:lang w:val="en-US"/>
        </w:rPr>
        <w:t>к</w:t>
      </w:r>
      <w:r w:rsidRPr="009D07BD">
        <w:rPr>
          <w:rFonts w:asciiTheme="minorHAnsi" w:eastAsia="Verdana" w:hAnsiTheme="minorHAnsi"/>
          <w:sz w:val="20"/>
          <w:szCs w:val="20"/>
          <w:lang w:val="en-US"/>
        </w:rPr>
        <w:t>а</w:t>
      </w:r>
      <w:r w:rsidRPr="009D07BD">
        <w:rPr>
          <w:rFonts w:asciiTheme="minorHAnsi" w:eastAsia="Verdana" w:hAnsiTheme="minorHAnsi"/>
          <w:spacing w:val="-5"/>
          <w:sz w:val="20"/>
          <w:szCs w:val="20"/>
          <w:lang w:val="en-US"/>
        </w:rPr>
        <w:t xml:space="preserve"> </w:t>
      </w:r>
      <w:r w:rsidRPr="009D07BD">
        <w:rPr>
          <w:rFonts w:asciiTheme="minorHAnsi" w:eastAsia="Verdana" w:hAnsiTheme="minorHAnsi"/>
          <w:sz w:val="20"/>
          <w:szCs w:val="20"/>
          <w:lang w:val="en-US"/>
        </w:rPr>
        <w:t>наб</w:t>
      </w:r>
      <w:r w:rsidRPr="009D07BD">
        <w:rPr>
          <w:rFonts w:asciiTheme="minorHAnsi" w:eastAsia="Verdana" w:hAnsiTheme="minorHAnsi"/>
          <w:spacing w:val="2"/>
          <w:sz w:val="20"/>
          <w:szCs w:val="20"/>
          <w:lang w:val="en-US"/>
        </w:rPr>
        <w:t>а</w:t>
      </w:r>
      <w:r w:rsidRPr="009D07BD">
        <w:rPr>
          <w:rFonts w:asciiTheme="minorHAnsi" w:eastAsia="Verdana" w:hAnsiTheme="minorHAnsi"/>
          <w:spacing w:val="-1"/>
          <w:sz w:val="20"/>
          <w:szCs w:val="20"/>
          <w:lang w:val="en-US"/>
        </w:rPr>
        <w:t>в</w:t>
      </w:r>
      <w:r w:rsidRPr="009D07BD">
        <w:rPr>
          <w:rFonts w:asciiTheme="minorHAnsi" w:eastAsia="Verdana" w:hAnsiTheme="minorHAnsi"/>
          <w:sz w:val="20"/>
          <w:szCs w:val="20"/>
          <w:lang w:val="en-US"/>
        </w:rPr>
        <w:t>к</w:t>
      </w:r>
      <w:r w:rsidRPr="009D07BD">
        <w:rPr>
          <w:rFonts w:asciiTheme="minorHAnsi" w:eastAsia="Verdana" w:hAnsiTheme="minorHAnsi"/>
          <w:spacing w:val="-1"/>
          <w:sz w:val="20"/>
          <w:szCs w:val="20"/>
          <w:lang w:val="en-US"/>
        </w:rPr>
        <w:t>и</w:t>
      </w:r>
      <w:r w:rsidRPr="009D07BD">
        <w:rPr>
          <w:rFonts w:asciiTheme="minorHAnsi" w:eastAsia="Verdana" w:hAnsiTheme="minorHAnsi"/>
          <w:sz w:val="20"/>
          <w:szCs w:val="20"/>
          <w:lang w:val="en-US"/>
        </w:rPr>
        <w:t>:</w:t>
      </w:r>
    </w:p>
    <w:p w:rsidR="009D07BD" w:rsidRPr="009D07BD" w:rsidRDefault="0064478D" w:rsidP="009D07BD">
      <w:pPr>
        <w:spacing w:after="0" w:line="240" w:lineRule="auto"/>
        <w:jc w:val="both"/>
        <w:rPr>
          <w:rFonts w:eastAsia="Calibri" w:cs="Times New Roman"/>
          <w:sz w:val="20"/>
          <w:szCs w:val="20"/>
          <w:lang w:val="sr-Cyrl-RS"/>
        </w:rPr>
      </w:pPr>
      <w:r w:rsidRPr="009D07BD">
        <w:rPr>
          <w:rFonts w:eastAsia="Verdana"/>
          <w:b/>
          <w:sz w:val="20"/>
          <w:szCs w:val="20"/>
          <w:lang w:val="ru-RU"/>
        </w:rPr>
        <w:t xml:space="preserve">        </w:t>
      </w:r>
      <w:r w:rsidR="009D07BD" w:rsidRPr="009D07BD">
        <w:rPr>
          <w:b/>
          <w:sz w:val="20"/>
          <w:szCs w:val="20"/>
          <w:lang w:val="ru-RU"/>
        </w:rPr>
        <w:t xml:space="preserve">90700000 - </w:t>
      </w:r>
      <w:r w:rsidR="009D07BD" w:rsidRPr="009D07BD">
        <w:rPr>
          <w:sz w:val="20"/>
          <w:szCs w:val="20"/>
          <w:lang w:val="ru-RU"/>
        </w:rPr>
        <w:t>услуге у области заштите животне средине</w:t>
      </w:r>
      <w:r w:rsidR="009D07BD" w:rsidRPr="009D07BD">
        <w:rPr>
          <w:rFonts w:eastAsia="Calibri" w:cs="Times New Roman"/>
          <w:sz w:val="20"/>
          <w:szCs w:val="20"/>
          <w:lang w:val="sr-Cyrl-RS"/>
        </w:rPr>
        <w:t>;</w:t>
      </w:r>
    </w:p>
    <w:p w:rsidR="0064478D" w:rsidRPr="0064478D" w:rsidRDefault="0064478D" w:rsidP="0064478D">
      <w:pPr>
        <w:widowControl w:val="0"/>
        <w:spacing w:after="0" w:line="242" w:lineRule="exact"/>
        <w:ind w:left="112"/>
        <w:rPr>
          <w:rFonts w:eastAsia="Verdana"/>
          <w:sz w:val="20"/>
          <w:szCs w:val="20"/>
          <w:lang w:val="en-US"/>
        </w:rPr>
      </w:pP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9868ED" w:rsidP="009868ED">
            <w:pPr>
              <w:jc w:val="center"/>
              <w:rPr>
                <w:b/>
                <w:sz w:val="20"/>
                <w:szCs w:val="20"/>
                <w:lang w:val="sr-Cyrl-RS"/>
              </w:rPr>
            </w:pPr>
            <w:r>
              <w:rPr>
                <w:rFonts w:eastAsia="Times New Roman" w:cs="Times New Roman"/>
                <w:b/>
                <w:sz w:val="20"/>
                <w:szCs w:val="20"/>
                <w:lang w:val="sr-Cyrl-CS"/>
              </w:rPr>
              <w:t>ЗА ЈАВНУ НАБАВКУ УСЛУГЕ ИНТЕГРАЛНО СУЗБИЈАЊЕ КОРОВСКЕ БИЉКЕ АМБРОЗИЈЕ</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9868ED" w:rsidRPr="005F6DA6" w:rsidRDefault="009868ED" w:rsidP="009868ED">
      <w:pPr>
        <w:tabs>
          <w:tab w:val="num" w:pos="270"/>
        </w:tabs>
        <w:jc w:val="both"/>
        <w:rPr>
          <w:rFonts w:cs="Arial"/>
          <w:noProof/>
          <w:sz w:val="20"/>
          <w:szCs w:val="20"/>
          <w:lang w:val="sr-Cyrl-CS"/>
        </w:rPr>
      </w:pPr>
      <w:r>
        <w:rPr>
          <w:rFonts w:cs="Arial"/>
          <w:noProof/>
          <w:sz w:val="20"/>
          <w:szCs w:val="20"/>
          <w:lang w:val="sr-Cyrl-CS"/>
        </w:rPr>
        <w:tab/>
      </w:r>
      <w:r>
        <w:rPr>
          <w:rFonts w:cs="Arial"/>
          <w:noProof/>
          <w:sz w:val="20"/>
          <w:szCs w:val="20"/>
          <w:lang w:val="sr-Cyrl-CS"/>
        </w:rPr>
        <w:tab/>
      </w:r>
      <w:r w:rsidRPr="005F6DA6">
        <w:rPr>
          <w:rFonts w:cs="Arial"/>
          <w:noProof/>
          <w:sz w:val="20"/>
          <w:szCs w:val="20"/>
          <w:lang w:val="sr-Cyrl-CS"/>
        </w:rPr>
        <w:t xml:space="preserve">У циљу спровођења Уредбе о мерама за сузбијање и уништавање коровске биљке </w:t>
      </w:r>
      <w:r w:rsidRPr="005F6DA6">
        <w:rPr>
          <w:rFonts w:cs="Arial"/>
          <w:i/>
          <w:noProof/>
          <w:sz w:val="20"/>
          <w:szCs w:val="20"/>
          <w:lang w:val="sr-Cyrl-CS"/>
        </w:rPr>
        <w:t>Ambrosia artemisifolia L.</w:t>
      </w:r>
      <w:r w:rsidRPr="005F6DA6">
        <w:rPr>
          <w:rFonts w:cs="Arial"/>
          <w:noProof/>
          <w:sz w:val="20"/>
          <w:szCs w:val="20"/>
          <w:lang w:val="sr-Cyrl-CS"/>
        </w:rPr>
        <w:t xml:space="preserve"> коју је донела Влада Републике Србије о потреби сузбијања и уклањања амброзије, као и спречавања ширења амброзије из суседних земаља на територији АП Војводине, интегрално сузбијање коровске биљке амброзије ће се спроводити на </w:t>
      </w:r>
      <w:r w:rsidRPr="009868ED">
        <w:rPr>
          <w:rFonts w:cs="Arial"/>
          <w:noProof/>
          <w:sz w:val="20"/>
          <w:szCs w:val="20"/>
          <w:lang w:val="sr-Cyrl-CS"/>
        </w:rPr>
        <w:t>укупно 1.250.000m2  на</w:t>
      </w:r>
      <w:r w:rsidRPr="005F6DA6">
        <w:rPr>
          <w:rFonts w:cs="Arial"/>
          <w:noProof/>
          <w:sz w:val="20"/>
          <w:szCs w:val="20"/>
          <w:lang w:val="sr-Cyrl-CS"/>
        </w:rPr>
        <w:t xml:space="preserve"> територији</w:t>
      </w:r>
      <w:r>
        <w:rPr>
          <w:rFonts w:cs="Arial"/>
          <w:noProof/>
          <w:sz w:val="20"/>
          <w:szCs w:val="20"/>
          <w:lang w:val="sr-Cyrl-CS"/>
        </w:rPr>
        <w:t xml:space="preserve"> следећих локалних самоуправама</w:t>
      </w:r>
      <w:r w:rsidRPr="005F6DA6">
        <w:rPr>
          <w:rFonts w:cs="Arial"/>
          <w:noProof/>
          <w:sz w:val="20"/>
          <w:szCs w:val="20"/>
          <w:lang w:val="sr-Cyrl-CS"/>
        </w:rPr>
        <w:t xml:space="preserve"> у току 2017. године:</w:t>
      </w:r>
    </w:p>
    <w:p w:rsidR="009868ED" w:rsidRPr="005F6DA6" w:rsidRDefault="009868ED" w:rsidP="009868ED">
      <w:pPr>
        <w:tabs>
          <w:tab w:val="num" w:pos="270"/>
        </w:tabs>
        <w:spacing w:after="0"/>
        <w:jc w:val="both"/>
        <w:rPr>
          <w:rFonts w:cs="Arial"/>
          <w:noProof/>
          <w:sz w:val="20"/>
          <w:szCs w:val="20"/>
          <w:lang w:val="sr-Cyrl-CS"/>
        </w:rPr>
      </w:pPr>
      <w:r w:rsidRPr="005F6DA6">
        <w:rPr>
          <w:rFonts w:cs="Arial"/>
          <w:noProof/>
          <w:sz w:val="20"/>
          <w:szCs w:val="20"/>
          <w:lang w:val="sr-Cyrl-CS"/>
        </w:rPr>
        <w:t>- Бечеј</w:t>
      </w:r>
    </w:p>
    <w:p w:rsidR="009868ED" w:rsidRPr="005F6DA6" w:rsidRDefault="009868ED" w:rsidP="009868ED">
      <w:pPr>
        <w:tabs>
          <w:tab w:val="num" w:pos="270"/>
        </w:tabs>
        <w:spacing w:after="0"/>
        <w:jc w:val="both"/>
        <w:rPr>
          <w:rFonts w:cs="Arial"/>
          <w:noProof/>
          <w:sz w:val="20"/>
          <w:szCs w:val="20"/>
          <w:lang w:val="sr-Cyrl-CS"/>
        </w:rPr>
      </w:pPr>
      <w:r w:rsidRPr="005F6DA6">
        <w:rPr>
          <w:rFonts w:cs="Arial"/>
          <w:noProof/>
          <w:sz w:val="20"/>
          <w:szCs w:val="20"/>
          <w:lang w:val="sr-Cyrl-CS"/>
        </w:rPr>
        <w:t>- Нови Бечеј</w:t>
      </w:r>
    </w:p>
    <w:p w:rsidR="009868ED" w:rsidRPr="005F6DA6" w:rsidRDefault="009868ED" w:rsidP="009868ED">
      <w:pPr>
        <w:tabs>
          <w:tab w:val="num" w:pos="270"/>
        </w:tabs>
        <w:spacing w:after="0"/>
        <w:jc w:val="both"/>
        <w:rPr>
          <w:rFonts w:cs="Arial"/>
          <w:noProof/>
          <w:sz w:val="20"/>
          <w:szCs w:val="20"/>
          <w:lang w:val="sr-Cyrl-CS"/>
        </w:rPr>
      </w:pPr>
      <w:r w:rsidRPr="005F6DA6">
        <w:rPr>
          <w:rFonts w:cs="Arial"/>
          <w:noProof/>
          <w:sz w:val="20"/>
          <w:szCs w:val="20"/>
          <w:lang w:val="sr-Cyrl-CS"/>
        </w:rPr>
        <w:t>- Нова Црња</w:t>
      </w:r>
    </w:p>
    <w:p w:rsidR="009868ED" w:rsidRPr="005F6DA6" w:rsidRDefault="009868ED" w:rsidP="009868ED">
      <w:pPr>
        <w:tabs>
          <w:tab w:val="num" w:pos="270"/>
        </w:tabs>
        <w:spacing w:after="0"/>
        <w:jc w:val="both"/>
        <w:rPr>
          <w:rFonts w:cs="Arial"/>
          <w:noProof/>
          <w:sz w:val="20"/>
          <w:szCs w:val="20"/>
          <w:lang w:val="sr-Cyrl-CS"/>
        </w:rPr>
      </w:pPr>
      <w:r w:rsidRPr="005F6DA6">
        <w:rPr>
          <w:rFonts w:cs="Arial"/>
          <w:noProof/>
          <w:sz w:val="20"/>
          <w:szCs w:val="20"/>
          <w:lang w:val="sr-Cyrl-CS"/>
        </w:rPr>
        <w:t>- Житиште</w:t>
      </w:r>
    </w:p>
    <w:p w:rsidR="009868ED" w:rsidRPr="005F6DA6" w:rsidRDefault="009868ED" w:rsidP="009868ED">
      <w:pPr>
        <w:tabs>
          <w:tab w:val="num" w:pos="270"/>
        </w:tabs>
        <w:spacing w:after="0"/>
        <w:jc w:val="both"/>
        <w:rPr>
          <w:rFonts w:cs="Arial"/>
          <w:noProof/>
          <w:sz w:val="20"/>
          <w:szCs w:val="20"/>
          <w:lang w:val="sr-Cyrl-CS"/>
        </w:rPr>
      </w:pPr>
      <w:r w:rsidRPr="005F6DA6">
        <w:rPr>
          <w:rFonts w:cs="Arial"/>
          <w:noProof/>
          <w:sz w:val="20"/>
          <w:szCs w:val="20"/>
          <w:lang w:val="sr-Cyrl-CS"/>
        </w:rPr>
        <w:t>- Сечањ</w:t>
      </w:r>
    </w:p>
    <w:p w:rsidR="009868ED" w:rsidRPr="005F6DA6" w:rsidRDefault="009868ED" w:rsidP="009868ED">
      <w:pPr>
        <w:tabs>
          <w:tab w:val="num" w:pos="270"/>
        </w:tabs>
        <w:spacing w:after="0"/>
        <w:jc w:val="both"/>
        <w:rPr>
          <w:rFonts w:cs="Arial"/>
          <w:noProof/>
          <w:sz w:val="20"/>
          <w:szCs w:val="20"/>
          <w:lang w:val="sr-Cyrl-CS"/>
        </w:rPr>
      </w:pPr>
      <w:r w:rsidRPr="009868ED">
        <w:rPr>
          <w:rFonts w:cs="Arial"/>
          <w:noProof/>
          <w:sz w:val="20"/>
          <w:szCs w:val="20"/>
          <w:lang w:val="sr-Cyrl-CS"/>
        </w:rPr>
        <w:t>- Парцеле у јавној својини АП Војводине (Податке обезбеђује Наручиоц)</w:t>
      </w:r>
    </w:p>
    <w:p w:rsidR="009868ED" w:rsidRPr="005F6DA6" w:rsidRDefault="009868ED" w:rsidP="009868ED">
      <w:pPr>
        <w:tabs>
          <w:tab w:val="num" w:pos="709"/>
        </w:tabs>
        <w:jc w:val="both"/>
        <w:rPr>
          <w:rFonts w:cs="Arial"/>
          <w:noProof/>
          <w:sz w:val="20"/>
          <w:szCs w:val="20"/>
          <w:lang w:val="sr-Cyrl-CS"/>
        </w:rPr>
      </w:pPr>
    </w:p>
    <w:p w:rsidR="009868ED" w:rsidRPr="005F6DA6" w:rsidRDefault="009868ED" w:rsidP="009868ED">
      <w:pPr>
        <w:tabs>
          <w:tab w:val="num" w:pos="709"/>
        </w:tabs>
        <w:jc w:val="both"/>
        <w:rPr>
          <w:rFonts w:cs="Arial"/>
          <w:noProof/>
          <w:sz w:val="20"/>
          <w:szCs w:val="20"/>
          <w:lang w:val="sr-Cyrl-CS"/>
        </w:rPr>
      </w:pPr>
      <w:r w:rsidRPr="005F6DA6">
        <w:rPr>
          <w:rFonts w:cs="Arial"/>
          <w:noProof/>
          <w:sz w:val="20"/>
          <w:szCs w:val="20"/>
          <w:lang w:val="sr-Cyrl-CS"/>
        </w:rPr>
        <w:tab/>
        <w:t xml:space="preserve">Понуђач се обавезује да спроводи праћење присуства амрозије у континуитету до завршетка уговорених обавеза и доставља податке са терена у виду извештајне табеле Наручиоцу услуге.  </w:t>
      </w:r>
    </w:p>
    <w:p w:rsidR="009868ED" w:rsidRPr="005F6DA6" w:rsidRDefault="009868ED" w:rsidP="009868ED">
      <w:pPr>
        <w:tabs>
          <w:tab w:val="num" w:pos="709"/>
        </w:tabs>
        <w:jc w:val="both"/>
        <w:rPr>
          <w:rFonts w:cs="Arial"/>
          <w:noProof/>
          <w:sz w:val="20"/>
          <w:szCs w:val="20"/>
          <w:lang w:val="sr-Cyrl-CS"/>
        </w:rPr>
      </w:pPr>
      <w:r w:rsidRPr="005F6DA6">
        <w:rPr>
          <w:rFonts w:cs="Arial"/>
          <w:noProof/>
          <w:sz w:val="20"/>
          <w:szCs w:val="20"/>
          <w:lang w:val="sr-Cyrl-CS"/>
        </w:rPr>
        <w:t xml:space="preserve">        </w:t>
      </w:r>
      <w:r w:rsidRPr="005F6DA6">
        <w:rPr>
          <w:rFonts w:cs="Arial"/>
          <w:noProof/>
          <w:sz w:val="20"/>
          <w:szCs w:val="20"/>
          <w:lang w:val="sr-Cyrl-CS"/>
        </w:rPr>
        <w:tab/>
        <w:t>Извештајна тебела Понуђача пре третмана амброзије садржи податке о локалитету, станишту, мапу са уцртаном или означеном површином, бројности биљака по m</w:t>
      </w:r>
      <w:r w:rsidRPr="005F6DA6">
        <w:rPr>
          <w:rFonts w:cs="Arial"/>
          <w:noProof/>
          <w:sz w:val="20"/>
          <w:szCs w:val="20"/>
          <w:vertAlign w:val="superscript"/>
          <w:lang w:val="sr-Cyrl-CS"/>
        </w:rPr>
        <w:t>2</w:t>
      </w:r>
      <w:r w:rsidRPr="005F6DA6">
        <w:rPr>
          <w:rFonts w:cs="Arial"/>
          <w:noProof/>
          <w:sz w:val="20"/>
          <w:szCs w:val="20"/>
          <w:lang w:val="sr-Cyrl-CS"/>
        </w:rPr>
        <w:t xml:space="preserve">,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 Након чега Наручилац издаје Налог за сузбијање биљке амброзије. </w:t>
      </w:r>
    </w:p>
    <w:p w:rsidR="009868ED" w:rsidRPr="005F6DA6" w:rsidRDefault="009868ED" w:rsidP="009868ED">
      <w:pPr>
        <w:suppressAutoHyphens/>
        <w:ind w:left="14" w:firstLine="694"/>
        <w:jc w:val="both"/>
        <w:rPr>
          <w:rFonts w:ascii="Verdana" w:eastAsia="Calibri" w:hAnsi="Verdana" w:cs="Times New Roman"/>
          <w:spacing w:val="4"/>
          <w:sz w:val="20"/>
          <w:szCs w:val="20"/>
          <w:lang w:val="sr-Cyrl-CS" w:eastAsia="ar-SA"/>
        </w:rPr>
      </w:pPr>
      <w:r w:rsidRPr="005F6DA6">
        <w:rPr>
          <w:rFonts w:ascii="Calibri" w:eastAsia="Times New Roman" w:hAnsi="Calibri" w:cs="Times New Roman"/>
          <w:color w:val="000000"/>
          <w:sz w:val="20"/>
          <w:szCs w:val="20"/>
          <w:lang w:val="sr-Cyrl-CS" w:eastAsia="ar-SA"/>
        </w:rPr>
        <w:t xml:space="preserve">Понуђач третман треба </w:t>
      </w:r>
      <w:r>
        <w:rPr>
          <w:rFonts w:ascii="Calibri" w:eastAsia="Times New Roman" w:hAnsi="Calibri" w:cs="Times New Roman"/>
          <w:color w:val="000000"/>
          <w:sz w:val="20"/>
          <w:szCs w:val="20"/>
          <w:lang w:val="sr-Cyrl-CS" w:eastAsia="ar-SA"/>
        </w:rPr>
        <w:t xml:space="preserve">да изврши у року назначеном на </w:t>
      </w:r>
      <w:r>
        <w:rPr>
          <w:rFonts w:ascii="Calibri" w:eastAsia="Times New Roman" w:hAnsi="Calibri" w:cs="Times New Roman"/>
          <w:color w:val="000000"/>
          <w:sz w:val="20"/>
          <w:szCs w:val="20"/>
          <w:lang w:val="sr-Cyrl-RS" w:eastAsia="ar-SA"/>
        </w:rPr>
        <w:t>Р</w:t>
      </w:r>
      <w:r w:rsidRPr="005F6DA6">
        <w:rPr>
          <w:rFonts w:ascii="Calibri" w:eastAsia="Times New Roman" w:hAnsi="Calibri" w:cs="Times New Roman"/>
          <w:color w:val="000000"/>
          <w:sz w:val="20"/>
          <w:szCs w:val="20"/>
          <w:lang w:val="sr-Cyrl-CS" w:eastAsia="ar-SA"/>
        </w:rPr>
        <w:t xml:space="preserve">адном налогу који је издао Наручилац. </w:t>
      </w:r>
      <w:r w:rsidRPr="005F6DA6">
        <w:rPr>
          <w:rFonts w:ascii="Calibri" w:eastAsia="Calibri" w:hAnsi="Calibri" w:cs="Times New Roman"/>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9868ED" w:rsidRPr="005F6DA6" w:rsidRDefault="009868ED" w:rsidP="009868ED">
      <w:pPr>
        <w:tabs>
          <w:tab w:val="num" w:pos="270"/>
        </w:tabs>
        <w:jc w:val="both"/>
        <w:rPr>
          <w:rFonts w:cs="Arial"/>
          <w:noProof/>
          <w:sz w:val="20"/>
          <w:szCs w:val="20"/>
          <w:lang w:val="sr-Cyrl-CS"/>
        </w:rPr>
      </w:pPr>
      <w:r w:rsidRPr="005F6DA6">
        <w:rPr>
          <w:rFonts w:cs="Arial"/>
          <w:noProof/>
          <w:sz w:val="20"/>
          <w:szCs w:val="20"/>
          <w:lang w:val="sr-Cyrl-CS"/>
        </w:rPr>
        <w:tab/>
      </w:r>
      <w:r>
        <w:rPr>
          <w:rFonts w:cs="Arial"/>
          <w:noProof/>
          <w:sz w:val="20"/>
          <w:szCs w:val="20"/>
          <w:lang w:val="sr-Cyrl-CS"/>
        </w:rPr>
        <w:tab/>
      </w:r>
      <w:r w:rsidRPr="005F6DA6">
        <w:rPr>
          <w:rFonts w:cs="Arial"/>
          <w:noProof/>
          <w:sz w:val="20"/>
          <w:szCs w:val="20"/>
          <w:lang w:val="sr-Cyrl-CS"/>
        </w:rPr>
        <w:t xml:space="preserve">Понуђач се обавезује да тачне термине извођења третмана писаним путем (телефакс, електронска пошта) најави Наручиоцу и локалној самоуправи на чијој територији ће се вршити третман, 24 сата пре извођења третмана. </w:t>
      </w:r>
    </w:p>
    <w:p w:rsidR="009868ED" w:rsidRPr="005F6DA6" w:rsidRDefault="009868ED" w:rsidP="009868ED">
      <w:pPr>
        <w:tabs>
          <w:tab w:val="num" w:pos="0"/>
        </w:tabs>
        <w:jc w:val="both"/>
        <w:rPr>
          <w:rFonts w:cs="Arial"/>
          <w:noProof/>
          <w:sz w:val="20"/>
          <w:szCs w:val="20"/>
          <w:lang w:val="sr-Cyrl-CS"/>
        </w:rPr>
      </w:pPr>
      <w:r w:rsidRPr="005F6DA6">
        <w:rPr>
          <w:rFonts w:cs="Arial"/>
          <w:noProof/>
          <w:sz w:val="20"/>
          <w:szCs w:val="20"/>
          <w:lang w:val="sr-Cyrl-CS"/>
        </w:rPr>
        <w:t xml:space="preserve">        </w:t>
      </w:r>
      <w:r w:rsidRPr="005F6DA6">
        <w:rPr>
          <w:rFonts w:cs="Arial"/>
          <w:noProof/>
          <w:sz w:val="20"/>
          <w:szCs w:val="20"/>
          <w:lang w:val="sr-Cyrl-CS"/>
        </w:rPr>
        <w:tab/>
        <w:t xml:space="preserve"> Хемијско сузбијање врши се у раним фазама развоја биљке на неуређеним површинама и депонијама применом екотоксиколошки безбедних препарата на бази активне материје глифосат у складу са упутством произвођача за примену, а механичко сузбијање применом механизације или ручним кошењем у зависности од конфигурације и величине површине за третман у фенофази пре цветања, зависно од динамике појављивања биљке и динамике раста и развоја.</w:t>
      </w:r>
    </w:p>
    <w:p w:rsidR="009868ED" w:rsidRPr="005F6DA6" w:rsidRDefault="009868ED" w:rsidP="009868ED">
      <w:pPr>
        <w:tabs>
          <w:tab w:val="num" w:pos="270"/>
        </w:tabs>
        <w:jc w:val="both"/>
        <w:rPr>
          <w:rFonts w:cs="Arial"/>
          <w:noProof/>
          <w:sz w:val="20"/>
          <w:szCs w:val="20"/>
          <w:lang w:val="sr-Cyrl-CS"/>
        </w:rPr>
      </w:pPr>
      <w:r w:rsidRPr="005F6DA6">
        <w:rPr>
          <w:rFonts w:cs="Arial"/>
          <w:noProof/>
          <w:sz w:val="20"/>
          <w:szCs w:val="20"/>
          <w:lang w:val="sr-Cyrl-CS"/>
        </w:rPr>
        <w:t xml:space="preserve">        </w:t>
      </w:r>
      <w:r w:rsidRPr="005F6DA6">
        <w:rPr>
          <w:rFonts w:cs="Arial"/>
          <w:noProof/>
          <w:sz w:val="20"/>
          <w:szCs w:val="20"/>
          <w:lang w:val="sr-Cyrl-CS"/>
        </w:rPr>
        <w:tab/>
        <w:t xml:space="preserve">  Понуђач се обавезује да за сваки механички и хемијски третман обезбеди праћење извођења третмана путем </w:t>
      </w:r>
      <w:r>
        <w:rPr>
          <w:rFonts w:cs="Arial"/>
          <w:noProof/>
          <w:sz w:val="20"/>
          <w:szCs w:val="20"/>
          <w:lang w:val="sr-Cyrl-CS"/>
        </w:rPr>
        <w:t>ГПС уређаја и о томе у року од 5</w:t>
      </w:r>
      <w:r w:rsidRPr="005F6DA6">
        <w:rPr>
          <w:rFonts w:cs="Arial"/>
          <w:noProof/>
          <w:sz w:val="20"/>
          <w:szCs w:val="20"/>
          <w:lang w:val="sr-Cyrl-CS"/>
        </w:rPr>
        <w:t xml:space="preserve"> дана након третмана достави извештај у форми табеле о </w:t>
      </w:r>
      <w:r w:rsidRPr="005F6DA6">
        <w:rPr>
          <w:rFonts w:cs="Arial"/>
          <w:noProof/>
          <w:sz w:val="20"/>
          <w:szCs w:val="20"/>
          <w:lang w:val="sr-Cyrl-CS"/>
        </w:rPr>
        <w:lastRenderedPageBreak/>
        <w:t>извршеним третманима као и доказ у виду ГПС снимка са мапом у штампаној и електронској верзији Наручиоцу</w:t>
      </w:r>
      <w:r w:rsidRPr="005F6DA6">
        <w:rPr>
          <w:rFonts w:cs="Arial"/>
          <w:noProof/>
          <w:sz w:val="20"/>
          <w:szCs w:val="20"/>
          <w:lang w:val="en-US"/>
        </w:rPr>
        <w:t xml:space="preserve"> </w:t>
      </w:r>
      <w:r w:rsidRPr="005F6DA6">
        <w:rPr>
          <w:rFonts w:cs="Arial"/>
          <w:noProof/>
          <w:sz w:val="20"/>
          <w:szCs w:val="20"/>
          <w:lang w:val="sr-Cyrl-RS"/>
        </w:rPr>
        <w:t>и снимком (са земље и/или из ваздуха)</w:t>
      </w:r>
      <w:r w:rsidRPr="005F6DA6">
        <w:rPr>
          <w:rFonts w:cs="Arial"/>
          <w:noProof/>
          <w:sz w:val="20"/>
          <w:szCs w:val="20"/>
          <w:lang w:val="sr-Cyrl-CS"/>
        </w:rPr>
        <w:t xml:space="preserve">. </w:t>
      </w:r>
    </w:p>
    <w:p w:rsidR="009868ED" w:rsidRPr="005F6DA6" w:rsidRDefault="009868ED" w:rsidP="009868ED">
      <w:pPr>
        <w:widowControl w:val="0"/>
        <w:ind w:firstLine="426"/>
        <w:jc w:val="both"/>
        <w:rPr>
          <w:spacing w:val="-5"/>
          <w:sz w:val="20"/>
          <w:szCs w:val="20"/>
          <w:lang w:val="sr-Cyrl-CS" w:eastAsia="ar-SA"/>
        </w:rPr>
      </w:pPr>
      <w:r w:rsidRPr="005F6DA6">
        <w:rPr>
          <w:spacing w:val="-5"/>
          <w:sz w:val="20"/>
          <w:szCs w:val="20"/>
          <w:lang w:val="sr-Cyrl-CS" w:eastAsia="ar-SA"/>
        </w:rPr>
        <w:t xml:space="preserve">Извештаји треба да садрже </w:t>
      </w:r>
      <w:r w:rsidRPr="005F6DA6">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p>
    <w:p w:rsidR="009868ED" w:rsidRPr="005F6DA6" w:rsidRDefault="009868ED" w:rsidP="009868ED">
      <w:pPr>
        <w:widowControl w:val="0"/>
        <w:ind w:firstLine="426"/>
        <w:jc w:val="both"/>
        <w:rPr>
          <w:rFonts w:cs="Arial"/>
          <w:sz w:val="20"/>
          <w:szCs w:val="20"/>
          <w:lang w:val="sr-Cyrl-CS"/>
        </w:rPr>
      </w:pPr>
      <w:r w:rsidRPr="005F6DA6">
        <w:rPr>
          <w:sz w:val="20"/>
          <w:szCs w:val="20"/>
          <w:lang w:val="sr-Cyrl-CS"/>
        </w:rPr>
        <w:t>Сви извештаји се достављају у писаној и електронској форми.</w:t>
      </w:r>
      <w:r w:rsidRPr="005F6DA6">
        <w:rPr>
          <w:rFonts w:ascii="Calibri" w:eastAsia="Times New Roman" w:hAnsi="Calibri" w:cs="Trebuchet MS"/>
          <w:sz w:val="20"/>
          <w:szCs w:val="20"/>
          <w:lang w:val="en-US"/>
        </w:rPr>
        <w:t xml:space="preserve"> Након </w:t>
      </w:r>
      <w:r w:rsidRPr="005F6DA6">
        <w:rPr>
          <w:rFonts w:ascii="Calibri" w:eastAsia="Times New Roman" w:hAnsi="Calibri" w:cs="Trebuchet MS"/>
          <w:sz w:val="20"/>
          <w:szCs w:val="20"/>
          <w:lang w:val="sr-Cyrl-RS"/>
        </w:rPr>
        <w:t xml:space="preserve">завршетка услуге Понуђач је дужан да достави Наручиоцу коначни извештај </w:t>
      </w:r>
      <w:r w:rsidRPr="005F6DA6">
        <w:rPr>
          <w:spacing w:val="-5"/>
          <w:sz w:val="20"/>
          <w:szCs w:val="20"/>
          <w:lang w:val="sr-Cyrl-CS" w:eastAsia="ar-SA"/>
        </w:rPr>
        <w:t>са свим релевантним подацима о целокупној извршеној услузи</w:t>
      </w:r>
      <w:r>
        <w:rPr>
          <w:rFonts w:ascii="Calibri" w:eastAsia="Times New Roman" w:hAnsi="Calibri" w:cs="Trebuchet MS"/>
          <w:sz w:val="20"/>
          <w:szCs w:val="20"/>
          <w:lang w:val="sr-Cyrl-RS"/>
        </w:rPr>
        <w:t xml:space="preserve"> у року од 10</w:t>
      </w:r>
      <w:r w:rsidRPr="005F6DA6">
        <w:rPr>
          <w:rFonts w:ascii="Calibri" w:eastAsia="Times New Roman" w:hAnsi="Calibri" w:cs="Trebuchet MS"/>
          <w:sz w:val="20"/>
          <w:szCs w:val="20"/>
          <w:lang w:val="sr-Cyrl-RS"/>
        </w:rPr>
        <w:t xml:space="preserve"> дана по обављеном послу.</w:t>
      </w:r>
    </w:p>
    <w:p w:rsidR="009868ED" w:rsidRPr="005F6DA6" w:rsidRDefault="009868ED" w:rsidP="009868ED">
      <w:pPr>
        <w:widowControl w:val="0"/>
        <w:ind w:right="-126"/>
        <w:jc w:val="both"/>
        <w:rPr>
          <w:rFonts w:cs="Arial"/>
          <w:sz w:val="20"/>
          <w:szCs w:val="20"/>
          <w:lang w:val="ru-RU"/>
        </w:rPr>
      </w:pPr>
      <w:r w:rsidRPr="005F6DA6">
        <w:rPr>
          <w:rFonts w:cs="Arial"/>
          <w:b/>
          <w:sz w:val="20"/>
          <w:szCs w:val="20"/>
          <w:u w:val="single"/>
          <w:lang w:val="sr-Cyrl-CS"/>
        </w:rPr>
        <w:t>Време важења уговора</w:t>
      </w:r>
      <w:r w:rsidRPr="005F6DA6">
        <w:rPr>
          <w:rFonts w:cs="Arial"/>
          <w:sz w:val="20"/>
          <w:szCs w:val="20"/>
          <w:lang w:val="sr-Cyrl-CS"/>
        </w:rPr>
        <w:t xml:space="preserve">: Уговор се закључује на одређено време, и примењује се од дана обостраног потписивања уговора па до извршења уговорних обавеза. </w:t>
      </w:r>
    </w:p>
    <w:p w:rsidR="009868ED" w:rsidRPr="0051714B" w:rsidRDefault="009868ED" w:rsidP="009868ED">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У случају да и један део понуде не буде у складу са захтевима и условима наведеним у Техничкој спецификацији понуда ће се одбити.  </w:t>
      </w:r>
    </w:p>
    <w:p w:rsidR="009868ED" w:rsidRPr="00E1055C" w:rsidRDefault="009868ED" w:rsidP="009868ED">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9868ED" w:rsidRPr="00E1055C" w:rsidTr="008C0716">
        <w:trPr>
          <w:tblCellSpacing w:w="20" w:type="dxa"/>
        </w:trPr>
        <w:tc>
          <w:tcPr>
            <w:tcW w:w="9623" w:type="dxa"/>
            <w:shd w:val="clear" w:color="auto" w:fill="D6E3BC" w:themeFill="accent3" w:themeFillTint="66"/>
          </w:tcPr>
          <w:p w:rsidR="009868ED" w:rsidRPr="00E1055C" w:rsidRDefault="009868ED" w:rsidP="008C0716">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 '??</w:t>
            </w:r>
          </w:p>
        </w:tc>
      </w:tr>
    </w:tbl>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Контролу спроведених услуга врши </w:t>
      </w:r>
      <w:r>
        <w:rPr>
          <w:rFonts w:eastAsia="Times New Roman" w:cs="Times New Roman"/>
          <w:color w:val="000000"/>
          <w:sz w:val="20"/>
          <w:szCs w:val="20"/>
          <w:lang w:val="sr-Cyrl-CS" w:eastAsia="ar-SA"/>
        </w:rPr>
        <w:t>Наручилац</w:t>
      </w:r>
      <w:r w:rsidRPr="00E1055C">
        <w:rPr>
          <w:rFonts w:eastAsia="Times New Roman" w:cs="Times New Roman"/>
          <w:color w:val="000000"/>
          <w:sz w:val="20"/>
          <w:szCs w:val="20"/>
          <w:lang w:val="sr-Cyrl-CS" w:eastAsia="ar-SA"/>
        </w:rPr>
        <w:t>.</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9868ED" w:rsidRPr="00E1055C" w:rsidRDefault="009868ED" w:rsidP="009868ED">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Cyrl-CS" w:eastAsia="ar-SA"/>
        </w:rPr>
        <w:tab/>
      </w: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Pr>
          <w:rFonts w:eastAsia="Times New Roman" w:cs="Times New Roman"/>
          <w:color w:val="000000"/>
          <w:sz w:val="20"/>
          <w:szCs w:val="20"/>
          <w:lang w:val="sr-Cyrl-CS" w:eastAsia="ar-SA"/>
        </w:rPr>
        <w:t xml:space="preserve"> Понуђача.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9868ED" w:rsidRPr="005E75D8" w:rsidTr="008C0716">
        <w:trPr>
          <w:tblCellSpacing w:w="20" w:type="dxa"/>
        </w:trPr>
        <w:tc>
          <w:tcPr>
            <w:tcW w:w="953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Pr>
                <w:rFonts w:eastAsia="Times New Roman" w:cs="Times New Roman"/>
                <w:b/>
                <w:sz w:val="20"/>
                <w:szCs w:val="20"/>
                <w:lang w:val="sr-Cyrl-CS"/>
              </w:rPr>
              <w:t>2</w:t>
            </w:r>
            <w:r w:rsidRPr="005E75D8">
              <w:rPr>
                <w:rFonts w:eastAsia="Times New Roman" w:cs="Times New Roman"/>
                <w:b/>
                <w:sz w:val="20"/>
                <w:szCs w:val="20"/>
                <w:lang w:val="sr-Cyrl-CS"/>
              </w:rPr>
              <w:t>)4) рок испоруке добара и извршења услуге:</w:t>
            </w:r>
          </w:p>
        </w:tc>
      </w:tr>
    </w:tbl>
    <w:p w:rsidR="009868ED" w:rsidRPr="00D44D6F" w:rsidRDefault="009868ED" w:rsidP="009868ED">
      <w:pPr>
        <w:shd w:val="clear" w:color="auto" w:fill="FFFFFF"/>
        <w:tabs>
          <w:tab w:val="left" w:pos="391"/>
        </w:tabs>
        <w:jc w:val="both"/>
        <w:rPr>
          <w:rFonts w:cs="Verdana"/>
          <w:sz w:val="20"/>
          <w:szCs w:val="20"/>
          <w:lang w:val="sr-Cyrl-RS"/>
        </w:rPr>
      </w:pPr>
      <w:r>
        <w:rPr>
          <w:rFonts w:cs="Verdana"/>
          <w:sz w:val="20"/>
          <w:szCs w:val="20"/>
          <w:lang w:val="sr-Cyrl-RS"/>
        </w:rPr>
        <w:tab/>
      </w:r>
      <w:r w:rsidRPr="00381B15">
        <w:rPr>
          <w:rFonts w:cs="Verdana"/>
          <w:sz w:val="20"/>
          <w:szCs w:val="20"/>
          <w:lang w:val="en-US"/>
        </w:rPr>
        <w:t xml:space="preserve">Период извршења услуга: </w:t>
      </w:r>
      <w:r w:rsidRPr="00381B15">
        <w:rPr>
          <w:rFonts w:cs="Verdana"/>
          <w:sz w:val="20"/>
          <w:szCs w:val="20"/>
          <w:lang w:val="sr-Cyrl-RS"/>
        </w:rPr>
        <w:t xml:space="preserve"> од дана потписивања уговора  до  извршења уговорни</w:t>
      </w:r>
      <w:r>
        <w:rPr>
          <w:rFonts w:cs="Verdana"/>
          <w:sz w:val="20"/>
          <w:szCs w:val="20"/>
          <w:lang w:val="sr-Cyrl-RS"/>
        </w:rPr>
        <w:t xml:space="preserve">х обавеза </w:t>
      </w:r>
      <w:r w:rsidR="00E10B10">
        <w:rPr>
          <w:rFonts w:cs="Verdana"/>
          <w:sz w:val="20"/>
          <w:szCs w:val="20"/>
          <w:lang w:val="sr-Cyrl-RS"/>
        </w:rPr>
        <w:t>а нај касније до 30</w:t>
      </w:r>
      <w:r w:rsidRPr="00D44D6F">
        <w:rPr>
          <w:rFonts w:cs="Verdana"/>
          <w:sz w:val="20"/>
          <w:szCs w:val="20"/>
          <w:lang w:val="sr-Cyrl-RS"/>
        </w:rPr>
        <w:t xml:space="preserve">. </w:t>
      </w:r>
      <w:r w:rsidR="00E10B10">
        <w:rPr>
          <w:rFonts w:cs="Verdana"/>
          <w:sz w:val="20"/>
          <w:szCs w:val="20"/>
          <w:lang w:val="sr-Cyrl-RS"/>
        </w:rPr>
        <w:t>септембра</w:t>
      </w:r>
      <w:r w:rsidRPr="00D44D6F">
        <w:rPr>
          <w:rFonts w:cs="Verdana"/>
          <w:sz w:val="20"/>
          <w:szCs w:val="20"/>
          <w:lang w:val="sr-Cyrl-RS"/>
        </w:rPr>
        <w:t xml:space="preserve"> 2017. године.</w:t>
      </w:r>
    </w:p>
    <w:p w:rsidR="009868ED" w:rsidRPr="00D44D6F" w:rsidRDefault="009868ED" w:rsidP="009868ED">
      <w:pPr>
        <w:autoSpaceDE w:val="0"/>
        <w:autoSpaceDN w:val="0"/>
        <w:adjustRightInd w:val="0"/>
        <w:jc w:val="both"/>
        <w:rPr>
          <w:rFonts w:cs="Times New Roman"/>
          <w:sz w:val="20"/>
          <w:szCs w:val="20"/>
          <w:lang w:val="sr-Cyrl-RS"/>
        </w:rPr>
      </w:pP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D44D6F" w:rsidTr="008C0716">
        <w:trPr>
          <w:tblCellSpacing w:w="20" w:type="dxa"/>
        </w:trPr>
        <w:tc>
          <w:tcPr>
            <w:tcW w:w="9443" w:type="dxa"/>
            <w:shd w:val="clear" w:color="auto" w:fill="D6E3BC" w:themeFill="accent3" w:themeFillTint="66"/>
          </w:tcPr>
          <w:p w:rsidR="009868ED" w:rsidRPr="00D44D6F" w:rsidRDefault="009868ED" w:rsidP="008C0716">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9868ED" w:rsidRPr="005F6DA6" w:rsidRDefault="009868ED" w:rsidP="009868ED">
      <w:pPr>
        <w:tabs>
          <w:tab w:val="num" w:pos="270"/>
        </w:tabs>
        <w:spacing w:after="0"/>
        <w:jc w:val="both"/>
        <w:rPr>
          <w:rFonts w:cs="Arial"/>
          <w:noProof/>
          <w:sz w:val="20"/>
          <w:szCs w:val="20"/>
          <w:lang w:val="sr-Cyrl-CS"/>
        </w:rPr>
      </w:pPr>
      <w:r w:rsidRPr="00D44D6F">
        <w:rPr>
          <w:rFonts w:cs="Arial"/>
          <w:sz w:val="20"/>
          <w:szCs w:val="20"/>
          <w:lang w:val="sr-Cyrl-RS"/>
        </w:rPr>
        <w:tab/>
      </w:r>
      <w:r>
        <w:rPr>
          <w:rFonts w:cs="Arial"/>
          <w:noProof/>
          <w:sz w:val="20"/>
          <w:szCs w:val="20"/>
          <w:lang w:val="sr-Cyrl-CS"/>
        </w:rPr>
        <w:t xml:space="preserve">Локалне самоуправе: </w:t>
      </w:r>
      <w:r w:rsidRPr="005F6DA6">
        <w:rPr>
          <w:rFonts w:cs="Arial"/>
          <w:noProof/>
          <w:sz w:val="20"/>
          <w:szCs w:val="20"/>
          <w:lang w:val="sr-Cyrl-CS"/>
        </w:rPr>
        <w:t>Бечеј</w:t>
      </w:r>
      <w:r>
        <w:rPr>
          <w:rFonts w:cs="Arial"/>
          <w:noProof/>
          <w:sz w:val="20"/>
          <w:szCs w:val="20"/>
          <w:lang w:val="sr-Cyrl-CS"/>
        </w:rPr>
        <w:t>,</w:t>
      </w:r>
      <w:r w:rsidRPr="005F6DA6">
        <w:rPr>
          <w:rFonts w:cs="Arial"/>
          <w:noProof/>
          <w:sz w:val="20"/>
          <w:szCs w:val="20"/>
          <w:lang w:val="sr-Cyrl-CS"/>
        </w:rPr>
        <w:t xml:space="preserve"> Нови Бечеј</w:t>
      </w:r>
      <w:r>
        <w:rPr>
          <w:rFonts w:cs="Arial"/>
          <w:noProof/>
          <w:sz w:val="20"/>
          <w:szCs w:val="20"/>
          <w:lang w:val="sr-Cyrl-CS"/>
        </w:rPr>
        <w:t>,</w:t>
      </w:r>
      <w:r w:rsidRPr="005F6DA6">
        <w:rPr>
          <w:rFonts w:cs="Arial"/>
          <w:noProof/>
          <w:sz w:val="20"/>
          <w:szCs w:val="20"/>
          <w:lang w:val="sr-Cyrl-CS"/>
        </w:rPr>
        <w:t xml:space="preserve"> Нова Црња</w:t>
      </w:r>
      <w:r>
        <w:rPr>
          <w:rFonts w:cs="Arial"/>
          <w:noProof/>
          <w:sz w:val="20"/>
          <w:szCs w:val="20"/>
          <w:lang w:val="sr-Cyrl-CS"/>
        </w:rPr>
        <w:t>,</w:t>
      </w:r>
      <w:r w:rsidRPr="005F6DA6">
        <w:rPr>
          <w:rFonts w:cs="Arial"/>
          <w:noProof/>
          <w:sz w:val="20"/>
          <w:szCs w:val="20"/>
          <w:lang w:val="sr-Cyrl-CS"/>
        </w:rPr>
        <w:t xml:space="preserve"> Житиште</w:t>
      </w:r>
      <w:r>
        <w:rPr>
          <w:rFonts w:cs="Arial"/>
          <w:noProof/>
          <w:sz w:val="20"/>
          <w:szCs w:val="20"/>
          <w:lang w:val="sr-Cyrl-CS"/>
        </w:rPr>
        <w:t>,</w:t>
      </w:r>
      <w:r w:rsidRPr="005F6DA6">
        <w:rPr>
          <w:rFonts w:cs="Arial"/>
          <w:noProof/>
          <w:sz w:val="20"/>
          <w:szCs w:val="20"/>
          <w:lang w:val="sr-Cyrl-CS"/>
        </w:rPr>
        <w:t xml:space="preserve"> Сечањ</w:t>
      </w:r>
      <w:r>
        <w:rPr>
          <w:rFonts w:cs="Arial"/>
          <w:noProof/>
          <w:sz w:val="20"/>
          <w:szCs w:val="20"/>
          <w:lang w:val="sr-Cyrl-CS"/>
        </w:rPr>
        <w:t xml:space="preserve"> и п</w:t>
      </w:r>
      <w:r w:rsidRPr="009868ED">
        <w:rPr>
          <w:rFonts w:cs="Arial"/>
          <w:noProof/>
          <w:sz w:val="20"/>
          <w:szCs w:val="20"/>
          <w:lang w:val="sr-Cyrl-CS"/>
        </w:rPr>
        <w:t xml:space="preserve">арцеле у јавној својини </w:t>
      </w:r>
      <w:r>
        <w:rPr>
          <w:rFonts w:cs="Arial"/>
          <w:noProof/>
          <w:sz w:val="20"/>
          <w:szCs w:val="20"/>
          <w:lang w:val="sr-Cyrl-CS"/>
        </w:rPr>
        <w:t>на територији АП Војводине.</w:t>
      </w:r>
    </w:p>
    <w:p w:rsidR="009868ED" w:rsidRPr="005E75D8" w:rsidRDefault="009868ED" w:rsidP="009868ED">
      <w:pPr>
        <w:tabs>
          <w:tab w:val="left" w:pos="1080"/>
        </w:tabs>
        <w:suppressAutoHyphens/>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9868ED" w:rsidRPr="005E75D8" w:rsidTr="008C0716">
        <w:trPr>
          <w:tblCellSpacing w:w="20" w:type="dxa"/>
        </w:trPr>
        <w:tc>
          <w:tcPr>
            <w:tcW w:w="9443" w:type="dxa"/>
            <w:shd w:val="clear" w:color="auto" w:fill="D6E3BC" w:themeFill="accent3" w:themeFillTint="66"/>
          </w:tcPr>
          <w:p w:rsidR="009868ED" w:rsidRPr="005E75D8" w:rsidRDefault="009868ED" w:rsidP="008C0716">
            <w:pPr>
              <w:jc w:val="both"/>
              <w:rPr>
                <w:rFonts w:eastAsia="Times New Roman" w:cs="Times New Roman"/>
                <w:b/>
                <w:sz w:val="20"/>
                <w:szCs w:val="20"/>
                <w:lang w:val="sr-Cyrl-C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)6) евентуалне додатне услуге и сл.: </w:t>
            </w:r>
          </w:p>
        </w:tc>
      </w:tr>
    </w:tbl>
    <w:p w:rsidR="009868ED" w:rsidRDefault="009868ED" w:rsidP="009868ED">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9868ED" w:rsidRPr="006A1B31" w:rsidRDefault="009868ED" w:rsidP="009868ED">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9868ED" w:rsidRPr="005E75D8" w:rsidTr="008C0716">
        <w:trPr>
          <w:trHeight w:val="317"/>
          <w:tblCellSpacing w:w="20" w:type="dxa"/>
          <w:jc w:val="center"/>
        </w:trPr>
        <w:tc>
          <w:tcPr>
            <w:tcW w:w="9808" w:type="dxa"/>
            <w:shd w:val="clear" w:color="auto" w:fill="D6E3BC" w:themeFill="accent3" w:themeFillTint="66"/>
          </w:tcPr>
          <w:p w:rsidR="009868ED" w:rsidRPr="005E75D8" w:rsidRDefault="009868ED" w:rsidP="009868ED">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9868ED" w:rsidRDefault="009868ED" w:rsidP="009868ED">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9868ED" w:rsidRDefault="009868ED" w:rsidP="009868ED">
      <w:pPr>
        <w:ind w:firstLine="720"/>
        <w:rPr>
          <w:rFonts w:eastAsia="Times New Roman" w:cs="Times New Roman"/>
          <w:sz w:val="20"/>
          <w:szCs w:val="20"/>
          <w:lang w:val="sr-Cyrl-CS"/>
        </w:rPr>
      </w:pPr>
      <w:r>
        <w:rPr>
          <w:rFonts w:eastAsia="Times New Roman" w:cs="Times New Roman"/>
          <w:sz w:val="20"/>
          <w:szCs w:val="20"/>
          <w:lang w:val="sr-Cyrl-CS"/>
        </w:rPr>
        <w:t>/</w:t>
      </w:r>
    </w:p>
    <w:p w:rsidR="009868ED" w:rsidRDefault="009868ED" w:rsidP="009868ED">
      <w:pPr>
        <w:jc w:val="center"/>
        <w:rPr>
          <w:rFonts w:eastAsia="Times New Roman" w:cs="Times New Roman"/>
          <w:sz w:val="20"/>
          <w:szCs w:val="20"/>
          <w:lang w:val="sr-Cyrl-CS"/>
        </w:rPr>
      </w:pPr>
    </w:p>
    <w:p w:rsidR="009868ED" w:rsidRDefault="009868ED" w:rsidP="009868ED">
      <w:pPr>
        <w:jc w:val="center"/>
        <w:rPr>
          <w:rFonts w:eastAsia="Times New Roman" w:cs="Times New Roman"/>
          <w:sz w:val="20"/>
          <w:szCs w:val="20"/>
          <w:lang w:val="sr-Cyrl-C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9868ED" w:rsidRDefault="009868ED"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Default="00D657E5" w:rsidP="009868ED">
            <w:pPr>
              <w:widowControl w:val="0"/>
              <w:spacing w:before="28" w:after="0" w:line="240" w:lineRule="auto"/>
              <w:jc w:val="both"/>
              <w:rPr>
                <w:rFonts w:eastAsia="Verdana" w:cs="Verdana"/>
                <w:sz w:val="20"/>
                <w:szCs w:val="20"/>
                <w:lang w:val="sr-Cyrl-RS"/>
              </w:rPr>
            </w:pPr>
            <w:r w:rsidRPr="009868ED">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9868ED">
              <w:rPr>
                <w:rFonts w:eastAsia="Verdana" w:cs="Verdana"/>
                <w:i/>
                <w:sz w:val="20"/>
                <w:szCs w:val="20"/>
                <w:lang w:val="sr-Cyrl-RS"/>
              </w:rPr>
              <w:t>чл. 75. ст. 1. тач. 5) Закона)</w:t>
            </w:r>
            <w:r w:rsidRPr="009868ED">
              <w:rPr>
                <w:rFonts w:eastAsia="Verdana" w:cs="Verdana"/>
                <w:sz w:val="20"/>
                <w:szCs w:val="20"/>
                <w:lang w:val="sr-Cyrl-RS"/>
              </w:rPr>
              <w:t xml:space="preserve">  </w:t>
            </w:r>
          </w:p>
          <w:p w:rsidR="009868ED" w:rsidRPr="009868ED" w:rsidRDefault="009868ED" w:rsidP="009868ED">
            <w:pPr>
              <w:widowControl w:val="0"/>
              <w:spacing w:before="28" w:after="0" w:line="240" w:lineRule="auto"/>
              <w:jc w:val="both"/>
              <w:rPr>
                <w:rFonts w:eastAsia="Verdana" w:cs="Verdana"/>
                <w:sz w:val="20"/>
                <w:szCs w:val="20"/>
                <w:lang w:val="sr-Cyrl-RS"/>
              </w:rPr>
            </w:pPr>
          </w:p>
          <w:p w:rsidR="009868ED" w:rsidRPr="005E75D8" w:rsidRDefault="00F37DA9" w:rsidP="00590B08">
            <w:pPr>
              <w:pStyle w:val="TableParagraph"/>
              <w:spacing w:before="28"/>
              <w:jc w:val="both"/>
              <w:rPr>
                <w:sz w:val="20"/>
                <w:szCs w:val="20"/>
                <w:lang w:val="ru-RU"/>
              </w:rPr>
            </w:pPr>
            <w:r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9868ED" w:rsidRDefault="00DB167C" w:rsidP="009868ED">
            <w:pPr>
              <w:suppressAutoHyphens/>
              <w:spacing w:line="100" w:lineRule="atLeast"/>
              <w:jc w:val="both"/>
              <w:rPr>
                <w:rFonts w:cs="Arial"/>
                <w:iCs/>
                <w:kern w:val="1"/>
                <w:sz w:val="20"/>
                <w:szCs w:val="20"/>
                <w:lang w:val="ru-RU" w:eastAsia="ar-SA"/>
              </w:rPr>
            </w:pPr>
            <w:r w:rsidRPr="00401BEE">
              <w:rPr>
                <w:rFonts w:eastAsia="Times New Roman" w:cs="Times New Roman"/>
                <w:sz w:val="20"/>
                <w:szCs w:val="20"/>
                <w:lang w:val="sr-Latn-RS"/>
              </w:rPr>
              <w:t xml:space="preserve"> </w:t>
            </w:r>
            <w:r w:rsidR="009868ED"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5E75D8" w:rsidRPr="00401BEE" w:rsidRDefault="005E75D8" w:rsidP="000700FD">
            <w:pPr>
              <w:tabs>
                <w:tab w:val="left" w:pos="709"/>
              </w:tabs>
              <w:suppressAutoHyphens/>
              <w:spacing w:line="100" w:lineRule="atLeast"/>
              <w:jc w:val="both"/>
              <w:rPr>
                <w:rFonts w:eastAsia="Times New Roman" w:cs="Times New Roman"/>
                <w:color w:val="FF0000"/>
                <w:sz w:val="20"/>
                <w:szCs w:val="20"/>
                <w:lang w:val="sr-Cyrl-RS"/>
              </w:rPr>
            </w:pPr>
          </w:p>
        </w:tc>
      </w:tr>
      <w:tr w:rsidR="005E75D8" w:rsidRPr="00D6022D"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9868ED" w:rsidRPr="00D6022D" w:rsidRDefault="009868ED" w:rsidP="009868ED">
            <w:pPr>
              <w:shd w:val="clear" w:color="auto" w:fill="FFFFFF"/>
              <w:tabs>
                <w:tab w:val="left" w:pos="192"/>
                <w:tab w:val="left" w:pos="709"/>
              </w:tabs>
              <w:suppressAutoHyphens/>
              <w:snapToGrid w:val="0"/>
              <w:spacing w:line="100" w:lineRule="atLeast"/>
              <w:jc w:val="both"/>
              <w:rPr>
                <w:sz w:val="20"/>
                <w:szCs w:val="20"/>
                <w:lang w:val="sr-Cyrl-RS"/>
              </w:rPr>
            </w:pPr>
            <w:r w:rsidRPr="00D6022D">
              <w:rPr>
                <w:b/>
                <w:bCs/>
                <w:sz w:val="20"/>
                <w:lang w:val="ru-RU"/>
              </w:rPr>
              <w:t xml:space="preserve">- </w:t>
            </w:r>
            <w:r w:rsidRPr="00D6022D">
              <w:rPr>
                <w:sz w:val="20"/>
                <w:szCs w:val="20"/>
              </w:rPr>
              <w:t xml:space="preserve">Да је у претходне три године (2016, 2015, 2014. </w:t>
            </w:r>
            <w:r w:rsidRPr="00D6022D">
              <w:rPr>
                <w:sz w:val="20"/>
                <w:szCs w:val="20"/>
                <w:lang w:val="sr-Cyrl-RS"/>
              </w:rPr>
              <w:t>године</w:t>
            </w:r>
            <w:r w:rsidRPr="00D6022D">
              <w:rPr>
                <w:sz w:val="20"/>
                <w:szCs w:val="20"/>
              </w:rPr>
              <w:t xml:space="preserve">) успешно реализовао услуге </w:t>
            </w:r>
            <w:r w:rsidRPr="00D6022D">
              <w:rPr>
                <w:sz w:val="20"/>
                <w:szCs w:val="20"/>
                <w:lang w:val="sr-Cyrl-CS"/>
              </w:rPr>
              <w:t>сузбијања амброзије</w:t>
            </w:r>
            <w:r w:rsidRPr="00D6022D">
              <w:rPr>
                <w:sz w:val="20"/>
                <w:szCs w:val="20"/>
              </w:rPr>
              <w:t xml:space="preserve">, са обимом посла од најмање </w:t>
            </w:r>
            <w:r w:rsidRPr="00D6022D">
              <w:rPr>
                <w:sz w:val="20"/>
                <w:szCs w:val="20"/>
                <w:lang w:val="sr-Latn-RS"/>
              </w:rPr>
              <w:t>5</w:t>
            </w:r>
            <w:r w:rsidRPr="00D6022D">
              <w:rPr>
                <w:sz w:val="20"/>
                <w:szCs w:val="20"/>
                <w:lang w:val="sr-Cyrl-RS"/>
              </w:rPr>
              <w:t>.0</w:t>
            </w:r>
            <w:r w:rsidRPr="00D6022D">
              <w:rPr>
                <w:sz w:val="20"/>
                <w:szCs w:val="20"/>
                <w:lang w:val="sr-Latn-RS"/>
              </w:rPr>
              <w:t>00.000,</w:t>
            </w:r>
            <w:r w:rsidRPr="00D6022D">
              <w:rPr>
                <w:sz w:val="20"/>
                <w:szCs w:val="20"/>
                <w:lang w:val="sr-Cyrl-RS"/>
              </w:rPr>
              <w:t>00</w:t>
            </w:r>
            <w:r w:rsidRPr="00D6022D">
              <w:rPr>
                <w:sz w:val="20"/>
                <w:szCs w:val="20"/>
                <w:lang w:val="sr-Latn-RS"/>
              </w:rPr>
              <w:t xml:space="preserve"> </w:t>
            </w:r>
            <w:r w:rsidRPr="00D6022D">
              <w:rPr>
                <w:sz w:val="20"/>
                <w:szCs w:val="20"/>
                <w:lang w:val="sr-Cyrl-RS"/>
              </w:rPr>
              <w:t>динара</w:t>
            </w:r>
            <w:r w:rsidRPr="00D6022D">
              <w:rPr>
                <w:sz w:val="20"/>
                <w:szCs w:val="20"/>
              </w:rPr>
              <w:t xml:space="preserve">, који су за предмет имали пружање услуге </w:t>
            </w:r>
            <w:r w:rsidRPr="00D6022D">
              <w:rPr>
                <w:sz w:val="20"/>
                <w:szCs w:val="20"/>
                <w:lang w:val="sr-Cyrl-CS"/>
              </w:rPr>
              <w:t>сузбијања амброзије</w:t>
            </w:r>
            <w:r w:rsidRPr="00D6022D">
              <w:rPr>
                <w:sz w:val="20"/>
                <w:szCs w:val="20"/>
                <w:lang w:val="sr-Cyrl-RS"/>
              </w:rPr>
              <w:t>, поткрепљене потврдама наручилаца о успешно реализованим услугама;</w:t>
            </w:r>
          </w:p>
          <w:p w:rsidR="00EF1883" w:rsidRPr="00D6022D" w:rsidRDefault="009868ED" w:rsidP="000053FB">
            <w:pPr>
              <w:tabs>
                <w:tab w:val="left" w:pos="1134"/>
              </w:tabs>
              <w:spacing w:line="100" w:lineRule="atLeast"/>
              <w:contextualSpacing/>
              <w:jc w:val="both"/>
              <w:rPr>
                <w:sz w:val="20"/>
                <w:szCs w:val="20"/>
                <w:lang w:val="ru-RU"/>
              </w:rPr>
            </w:pPr>
            <w:r w:rsidRPr="00D6022D">
              <w:rPr>
                <w:sz w:val="20"/>
                <w:lang w:val="sr-Cyrl-RS"/>
              </w:rPr>
              <w:t xml:space="preserve">- </w:t>
            </w:r>
            <w:r w:rsidRPr="00D6022D">
              <w:rPr>
                <w:sz w:val="20"/>
              </w:rPr>
              <w:t xml:space="preserve">Извршилац услуга треба да поседује акредитацију и да исту примењује у свом раду и то: стандарде квалитета SRPS ISO 9001:2008, стандарде заштите животне средине SRPS ISO 14001:2005,  стандарде заштите здравља и безбедности на раду SRPS ISO 18001:2008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9868ED" w:rsidRPr="007D2C3A" w:rsidRDefault="009868ED" w:rsidP="009868ED">
            <w:pPr>
              <w:tabs>
                <w:tab w:val="left" w:pos="1134"/>
              </w:tabs>
              <w:suppressAutoHyphens/>
              <w:jc w:val="both"/>
              <w:rPr>
                <w:rFonts w:ascii="Calibri" w:hAnsi="Calibri" w:cs="Arial"/>
                <w:sz w:val="20"/>
                <w:szCs w:val="20"/>
                <w:lang w:val="sr-Cyrl-CS"/>
              </w:rPr>
            </w:pPr>
            <w:r w:rsidRPr="007D2C3A">
              <w:rPr>
                <w:sz w:val="20"/>
                <w:szCs w:val="20"/>
              </w:rPr>
              <w:t xml:space="preserve">Да понуђач поседује </w:t>
            </w:r>
            <w:r w:rsidRPr="007D2C3A">
              <w:rPr>
                <w:rFonts w:ascii="Calibri" w:hAnsi="Calibri" w:cs="Arial"/>
                <w:sz w:val="20"/>
                <w:szCs w:val="20"/>
                <w:lang w:val="sr-Cyrl-CS"/>
              </w:rPr>
              <w:t xml:space="preserve">неопходним техничким капацитетом, </w:t>
            </w:r>
            <w:r w:rsidRPr="007D2C3A">
              <w:rPr>
                <w:rFonts w:ascii="Calibri" w:hAnsi="Calibri" w:cs="Arial"/>
                <w:sz w:val="20"/>
                <w:szCs w:val="20"/>
                <w:lang w:val="sr-Cyrl-CS"/>
              </w:rPr>
              <w:lastRenderedPageBreak/>
              <w:t xml:space="preserve">односно да има потребну пратећу опрему: </w:t>
            </w:r>
          </w:p>
          <w:p w:rsidR="009868ED" w:rsidRPr="00D6022D" w:rsidRDefault="009868ED" w:rsidP="003717A5">
            <w:pPr>
              <w:pStyle w:val="NormalWeb"/>
              <w:spacing w:before="0" w:beforeAutospacing="0" w:after="0" w:afterAutospacing="0"/>
              <w:rPr>
                <w:rFonts w:ascii="Calibri" w:hAnsi="Calibri"/>
                <w:sz w:val="20"/>
                <w:szCs w:val="20"/>
                <w:lang w:val="ru-RU"/>
              </w:rPr>
            </w:pPr>
            <w:r w:rsidRPr="00D6022D">
              <w:rPr>
                <w:rFonts w:ascii="Calibri" w:hAnsi="Calibri"/>
                <w:sz w:val="20"/>
                <w:szCs w:val="20"/>
                <w:lang w:val="ru-RU"/>
              </w:rPr>
              <w:t>1. минимум 5 трактора</w:t>
            </w:r>
          </w:p>
          <w:p w:rsidR="009868ED" w:rsidRPr="00D6022D" w:rsidRDefault="009868ED" w:rsidP="003717A5">
            <w:pPr>
              <w:pStyle w:val="NormalWeb"/>
              <w:spacing w:before="0" w:beforeAutospacing="0" w:after="0" w:afterAutospacing="0"/>
              <w:rPr>
                <w:rFonts w:ascii="Calibri" w:hAnsi="Calibri"/>
                <w:sz w:val="20"/>
                <w:szCs w:val="20"/>
                <w:lang w:val="ru-RU"/>
              </w:rPr>
            </w:pPr>
            <w:r w:rsidRPr="00D6022D">
              <w:rPr>
                <w:rFonts w:ascii="Calibri" w:hAnsi="Calibri"/>
                <w:sz w:val="20"/>
                <w:szCs w:val="20"/>
                <w:lang w:val="ru-RU"/>
              </w:rPr>
              <w:t>2. минимум 15 моторних коса- тримера</w:t>
            </w:r>
          </w:p>
          <w:p w:rsidR="009868ED" w:rsidRPr="00D6022D" w:rsidRDefault="009868ED" w:rsidP="003717A5">
            <w:pPr>
              <w:pStyle w:val="NormalWeb"/>
              <w:spacing w:before="0" w:beforeAutospacing="0" w:after="0" w:afterAutospacing="0"/>
              <w:rPr>
                <w:rFonts w:ascii="Calibri" w:hAnsi="Calibri"/>
                <w:sz w:val="20"/>
                <w:szCs w:val="20"/>
                <w:lang w:val="ru-RU"/>
              </w:rPr>
            </w:pPr>
            <w:r w:rsidRPr="00D6022D">
              <w:rPr>
                <w:rFonts w:ascii="Calibri" w:hAnsi="Calibri"/>
                <w:sz w:val="20"/>
                <w:szCs w:val="20"/>
                <w:lang w:val="ru-RU"/>
              </w:rPr>
              <w:t>3. минимум 5 самоходних косачица</w:t>
            </w:r>
          </w:p>
          <w:p w:rsidR="009868ED" w:rsidRPr="00D6022D" w:rsidRDefault="009868ED" w:rsidP="003717A5">
            <w:pPr>
              <w:pStyle w:val="NormalWeb"/>
              <w:spacing w:before="0" w:beforeAutospacing="0" w:after="0" w:afterAutospacing="0"/>
              <w:rPr>
                <w:rFonts w:ascii="Calibri" w:hAnsi="Calibri"/>
                <w:sz w:val="20"/>
                <w:szCs w:val="20"/>
                <w:lang w:val="ru-RU"/>
              </w:rPr>
            </w:pPr>
            <w:r w:rsidRPr="00D6022D">
              <w:rPr>
                <w:rFonts w:ascii="Calibri" w:hAnsi="Calibri"/>
                <w:sz w:val="20"/>
                <w:szCs w:val="20"/>
                <w:lang w:val="ru-RU"/>
              </w:rPr>
              <w:t xml:space="preserve">4. минимум 5 мулчера </w:t>
            </w:r>
          </w:p>
          <w:p w:rsidR="009868ED" w:rsidRPr="00D6022D" w:rsidRDefault="009868ED" w:rsidP="003717A5">
            <w:pPr>
              <w:pStyle w:val="NormalWeb"/>
              <w:spacing w:before="0" w:beforeAutospacing="0" w:after="0" w:afterAutospacing="0"/>
              <w:rPr>
                <w:rFonts w:ascii="Calibri" w:hAnsi="Calibri"/>
                <w:sz w:val="20"/>
                <w:szCs w:val="20"/>
                <w:lang w:val="ru-RU"/>
              </w:rPr>
            </w:pPr>
            <w:r w:rsidRPr="00D6022D">
              <w:rPr>
                <w:rFonts w:ascii="Calibri" w:hAnsi="Calibri"/>
                <w:sz w:val="20"/>
                <w:szCs w:val="20"/>
                <w:lang w:val="ru-RU"/>
              </w:rPr>
              <w:t>5. минимум 1 специјализован трактор  за терене под нагибом 45 º</w:t>
            </w:r>
          </w:p>
          <w:p w:rsidR="009868ED" w:rsidRPr="00D6022D" w:rsidRDefault="009868ED" w:rsidP="003717A5">
            <w:pPr>
              <w:pStyle w:val="NormalWeb"/>
              <w:spacing w:before="0" w:beforeAutospacing="0" w:after="0" w:afterAutospacing="0"/>
              <w:rPr>
                <w:rFonts w:ascii="Calibri" w:hAnsi="Calibri"/>
                <w:sz w:val="20"/>
                <w:szCs w:val="20"/>
                <w:lang w:val="ru-RU"/>
              </w:rPr>
            </w:pPr>
            <w:r w:rsidRPr="00D6022D">
              <w:rPr>
                <w:rFonts w:ascii="Calibri" w:hAnsi="Calibri"/>
                <w:sz w:val="20"/>
                <w:szCs w:val="20"/>
                <w:lang w:val="sr-Latn-CS"/>
              </w:rPr>
              <w:t>6</w:t>
            </w:r>
            <w:r w:rsidRPr="00D6022D">
              <w:rPr>
                <w:rFonts w:ascii="Calibri" w:hAnsi="Calibri"/>
                <w:sz w:val="20"/>
                <w:szCs w:val="20"/>
                <w:lang w:val="ru-RU"/>
              </w:rPr>
              <w:t>. минимум 5 моторне косачице</w:t>
            </w:r>
          </w:p>
          <w:p w:rsidR="003717A5" w:rsidRPr="00D6022D" w:rsidRDefault="009868ED" w:rsidP="003717A5">
            <w:pPr>
              <w:widowControl w:val="0"/>
              <w:autoSpaceDE w:val="0"/>
              <w:autoSpaceDN w:val="0"/>
              <w:adjustRightInd w:val="0"/>
              <w:spacing w:after="0" w:line="240" w:lineRule="auto"/>
              <w:rPr>
                <w:rFonts w:ascii="Calibri" w:hAnsi="Calibri"/>
                <w:sz w:val="20"/>
                <w:szCs w:val="20"/>
                <w:lang w:val="ru-RU"/>
              </w:rPr>
            </w:pPr>
            <w:r w:rsidRPr="00D6022D">
              <w:rPr>
                <w:rFonts w:ascii="Calibri" w:hAnsi="Calibri"/>
                <w:sz w:val="20"/>
                <w:szCs w:val="20"/>
                <w:lang w:val="sr-Latn-CS"/>
              </w:rPr>
              <w:t>7</w:t>
            </w:r>
            <w:r w:rsidRPr="00D6022D">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9868ED" w:rsidRPr="00D6022D" w:rsidRDefault="009868ED" w:rsidP="003717A5">
            <w:pPr>
              <w:widowControl w:val="0"/>
              <w:autoSpaceDE w:val="0"/>
              <w:autoSpaceDN w:val="0"/>
              <w:adjustRightInd w:val="0"/>
              <w:spacing w:after="0" w:line="240" w:lineRule="auto"/>
              <w:rPr>
                <w:rFonts w:ascii="Calibri" w:hAnsi="Calibri"/>
                <w:sz w:val="20"/>
                <w:szCs w:val="20"/>
                <w:lang w:val="ru-RU"/>
              </w:rPr>
            </w:pPr>
            <w:r w:rsidRPr="00D6022D">
              <w:rPr>
                <w:rFonts w:ascii="Calibri" w:hAnsi="Calibri"/>
                <w:sz w:val="20"/>
                <w:szCs w:val="20"/>
                <w:lang w:val="sr-Latn-CS"/>
              </w:rPr>
              <w:t>8</w:t>
            </w:r>
            <w:r w:rsidRPr="00D6022D">
              <w:rPr>
                <w:rFonts w:ascii="Calibri" w:hAnsi="Calibri"/>
                <w:sz w:val="20"/>
                <w:szCs w:val="20"/>
                <w:lang w:val="ru-RU"/>
              </w:rPr>
              <w:t>. минимум 5 теренских возила за транспорт радника и опреме</w:t>
            </w:r>
          </w:p>
          <w:p w:rsidR="009868ED" w:rsidRPr="00D6022D" w:rsidRDefault="009868ED" w:rsidP="003717A5">
            <w:pPr>
              <w:pStyle w:val="NormalWeb"/>
              <w:spacing w:before="0" w:beforeAutospacing="0" w:after="0" w:afterAutospacing="0"/>
              <w:rPr>
                <w:rFonts w:ascii="Calibri" w:hAnsi="Calibri"/>
                <w:sz w:val="20"/>
                <w:szCs w:val="20"/>
                <w:lang w:val="ru-RU"/>
              </w:rPr>
            </w:pPr>
            <w:r w:rsidRPr="00D6022D">
              <w:rPr>
                <w:rFonts w:ascii="Calibri" w:hAnsi="Calibri"/>
                <w:sz w:val="20"/>
                <w:szCs w:val="20"/>
                <w:lang w:val="sr-Latn-CS"/>
              </w:rPr>
              <w:t>9</w:t>
            </w:r>
            <w:r w:rsidRPr="00D6022D">
              <w:rPr>
                <w:rFonts w:ascii="Calibri" w:hAnsi="Calibri"/>
                <w:sz w:val="20"/>
                <w:szCs w:val="20"/>
                <w:lang w:val="ru-RU"/>
              </w:rPr>
              <w:t xml:space="preserve">. минимум </w:t>
            </w:r>
            <w:r w:rsidRPr="00D6022D">
              <w:rPr>
                <w:rFonts w:ascii="Calibri" w:hAnsi="Calibri"/>
                <w:sz w:val="20"/>
                <w:szCs w:val="20"/>
                <w:lang w:val="sr-Latn-CS"/>
              </w:rPr>
              <w:t xml:space="preserve">1 </w:t>
            </w:r>
            <w:r w:rsidRPr="00D6022D">
              <w:rPr>
                <w:rFonts w:ascii="Calibri" w:hAnsi="Calibri"/>
                <w:sz w:val="20"/>
                <w:szCs w:val="20"/>
                <w:lang w:val="ru-RU"/>
              </w:rPr>
              <w:t>уређај за хемијски третман из возила, домета најмање 70 м</w:t>
            </w:r>
          </w:p>
          <w:p w:rsidR="009868ED" w:rsidRPr="00D6022D" w:rsidRDefault="009868ED" w:rsidP="003717A5">
            <w:pPr>
              <w:tabs>
                <w:tab w:val="left" w:pos="1134"/>
              </w:tabs>
              <w:suppressAutoHyphens/>
              <w:spacing w:after="0" w:line="240" w:lineRule="auto"/>
              <w:jc w:val="both"/>
              <w:rPr>
                <w:rFonts w:ascii="Calibri" w:hAnsi="Calibri"/>
                <w:sz w:val="20"/>
                <w:szCs w:val="20"/>
                <w:lang w:val="ru-RU"/>
              </w:rPr>
            </w:pPr>
            <w:r w:rsidRPr="00D6022D">
              <w:rPr>
                <w:rFonts w:ascii="Calibri" w:hAnsi="Calibri"/>
                <w:sz w:val="20"/>
                <w:szCs w:val="20"/>
                <w:lang w:val="ru-RU"/>
              </w:rPr>
              <w:t>1</w:t>
            </w:r>
            <w:r w:rsidRPr="00D6022D">
              <w:rPr>
                <w:rFonts w:ascii="Calibri" w:hAnsi="Calibri"/>
                <w:sz w:val="20"/>
                <w:szCs w:val="20"/>
                <w:lang w:val="sr-Latn-CS"/>
              </w:rPr>
              <w:t>0</w:t>
            </w:r>
            <w:r w:rsidRPr="00D6022D">
              <w:rPr>
                <w:rFonts w:ascii="Calibri" w:hAnsi="Calibri"/>
                <w:sz w:val="20"/>
                <w:szCs w:val="20"/>
                <w:lang w:val="ru-RU"/>
              </w:rPr>
              <w:t>. минимум 10 леђних прскалица или аутомизера</w:t>
            </w:r>
          </w:p>
          <w:p w:rsidR="005E75D8" w:rsidRPr="00875F69" w:rsidRDefault="005E75D8" w:rsidP="005E75D8">
            <w:pPr>
              <w:spacing w:after="0" w:line="240" w:lineRule="auto"/>
              <w:rPr>
                <w:rFonts w:eastAsia="Times New Roman" w:cs="Times New Roman"/>
                <w:color w:val="FF0000"/>
                <w:sz w:val="20"/>
                <w:szCs w:val="20"/>
                <w:highlight w:val="yellow"/>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9868ED" w:rsidRPr="00D6022D" w:rsidRDefault="009868ED" w:rsidP="009868ED">
            <w:pPr>
              <w:suppressAutoHyphens/>
              <w:spacing w:line="100" w:lineRule="atLeast"/>
              <w:jc w:val="both"/>
              <w:rPr>
                <w:rFonts w:ascii="Calibri" w:hAnsi="Calibri"/>
                <w:sz w:val="20"/>
                <w:szCs w:val="20"/>
                <w:lang w:val="sr-Cyrl-CS" w:eastAsia="ar-SA"/>
              </w:rPr>
            </w:pPr>
            <w:r w:rsidRPr="00D6022D">
              <w:rPr>
                <w:rFonts w:ascii="Calibri" w:hAnsi="Calibri"/>
                <w:sz w:val="20"/>
                <w:szCs w:val="20"/>
                <w:lang w:val="ru-RU" w:eastAsia="ar-SA"/>
              </w:rPr>
              <w:t xml:space="preserve">Потребно је да понуђач располаже </w:t>
            </w:r>
            <w:r w:rsidRPr="00D6022D">
              <w:rPr>
                <w:rFonts w:ascii="Calibri" w:hAnsi="Calibri"/>
                <w:sz w:val="20"/>
                <w:szCs w:val="20"/>
                <w:lang w:val="sr-Cyrl-CS" w:eastAsia="ar-SA"/>
              </w:rPr>
              <w:t xml:space="preserve">са минимално </w:t>
            </w:r>
            <w:r w:rsidRPr="00D6022D">
              <w:rPr>
                <w:rFonts w:ascii="Calibri" w:hAnsi="Calibri"/>
                <w:sz w:val="20"/>
                <w:szCs w:val="20"/>
                <w:lang w:eastAsia="ar-SA"/>
              </w:rPr>
              <w:t>1</w:t>
            </w:r>
            <w:r w:rsidRPr="00D6022D">
              <w:rPr>
                <w:rFonts w:ascii="Calibri" w:hAnsi="Calibri"/>
                <w:sz w:val="20"/>
                <w:szCs w:val="20"/>
                <w:lang w:val="sr-Cyrl-RS" w:eastAsia="ar-SA"/>
              </w:rPr>
              <w:t>7</w:t>
            </w:r>
            <w:r w:rsidRPr="00D6022D">
              <w:rPr>
                <w:rFonts w:ascii="Calibri" w:hAnsi="Calibri"/>
                <w:sz w:val="20"/>
                <w:szCs w:val="20"/>
                <w:lang w:eastAsia="ar-SA"/>
              </w:rPr>
              <w:t xml:space="preserve"> </w:t>
            </w:r>
            <w:r w:rsidRPr="00D6022D">
              <w:rPr>
                <w:rFonts w:ascii="Calibri" w:hAnsi="Calibri"/>
                <w:sz w:val="20"/>
                <w:szCs w:val="20"/>
                <w:lang w:val="sr-Cyrl-CS" w:eastAsia="ar-SA"/>
              </w:rPr>
              <w:t>запослених</w:t>
            </w:r>
            <w:r w:rsidRPr="00D6022D">
              <w:rPr>
                <w:rFonts w:ascii="Calibri" w:hAnsi="Calibri"/>
                <w:sz w:val="20"/>
                <w:szCs w:val="20"/>
                <w:lang w:val="ru-RU" w:eastAsia="ar-SA"/>
              </w:rPr>
              <w:t xml:space="preserve"> радника/ радно ангажованих лица, </w:t>
            </w:r>
            <w:r w:rsidRPr="00D6022D">
              <w:rPr>
                <w:rFonts w:ascii="Calibri" w:hAnsi="Calibri"/>
                <w:bCs/>
                <w:sz w:val="20"/>
                <w:szCs w:val="20"/>
                <w:lang w:val="sr-Cyrl-CS" w:eastAsia="ar-SA"/>
              </w:rPr>
              <w:t>који ће бити одговорни за извршење уговора</w:t>
            </w:r>
            <w:r w:rsidRPr="00D6022D">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9868ED" w:rsidRPr="00D6022D" w:rsidRDefault="009868ED" w:rsidP="009868ED">
            <w:pPr>
              <w:pStyle w:val="Default"/>
              <w:numPr>
                <w:ilvl w:val="0"/>
                <w:numId w:val="48"/>
              </w:numPr>
              <w:ind w:left="0"/>
              <w:jc w:val="both"/>
              <w:rPr>
                <w:rFonts w:cs="Arial"/>
                <w:color w:val="FF0000"/>
                <w:sz w:val="20"/>
                <w:szCs w:val="20"/>
                <w:lang w:val="sr-Cyrl-RS"/>
              </w:rPr>
            </w:pPr>
            <w:r w:rsidRPr="00D6022D">
              <w:rPr>
                <w:rFonts w:ascii="Calibri" w:hAnsi="Calibri"/>
                <w:sz w:val="20"/>
                <w:szCs w:val="20"/>
                <w:lang w:val="sr-Cyrl-CS" w:eastAsia="ar-SA"/>
              </w:rPr>
              <w:t>- минимално два (2) запослених</w:t>
            </w:r>
            <w:r w:rsidRPr="00D6022D">
              <w:rPr>
                <w:rFonts w:ascii="Calibri" w:hAnsi="Calibri"/>
                <w:sz w:val="20"/>
                <w:szCs w:val="20"/>
                <w:lang w:val="ru-RU" w:eastAsia="ar-SA"/>
              </w:rPr>
              <w:t xml:space="preserve"> радника ВСС </w:t>
            </w:r>
            <w:r w:rsidRPr="00D6022D">
              <w:rPr>
                <w:rFonts w:ascii="Calibri" w:hAnsi="Calibri"/>
                <w:color w:val="auto"/>
                <w:sz w:val="20"/>
                <w:szCs w:val="20"/>
                <w:lang w:val="ru-RU" w:eastAsia="ar-SA"/>
              </w:rPr>
              <w:t xml:space="preserve">(Пољопривредни </w:t>
            </w:r>
            <w:r w:rsidRPr="00D6022D">
              <w:rPr>
                <w:rFonts w:ascii="Calibri" w:hAnsi="Calibri"/>
                <w:sz w:val="20"/>
                <w:szCs w:val="20"/>
                <w:lang w:val="ru-RU" w:eastAsia="ar-SA"/>
              </w:rPr>
              <w:t>или Природно</w:t>
            </w:r>
            <w:r w:rsidRPr="00D6022D">
              <w:rPr>
                <w:rFonts w:ascii="Calibri" w:hAnsi="Calibri"/>
                <w:sz w:val="20"/>
                <w:szCs w:val="20"/>
                <w:lang w:val="sr-Latn-CS" w:eastAsia="ar-SA"/>
              </w:rPr>
              <w:t>-</w:t>
            </w:r>
            <w:r w:rsidRPr="00D6022D">
              <w:rPr>
                <w:rFonts w:ascii="Calibri" w:hAnsi="Calibri"/>
                <w:sz w:val="20"/>
                <w:szCs w:val="20"/>
                <w:lang w:val="ru-RU" w:eastAsia="ar-SA"/>
              </w:rPr>
              <w:t xml:space="preserve">математички факултет – биолог или еколог), -минимум пет (5) стручно оспособљених радника за рад са косачицама, </w:t>
            </w:r>
          </w:p>
          <w:p w:rsidR="008347DC" w:rsidRPr="008347DC" w:rsidRDefault="009868ED" w:rsidP="000700FD">
            <w:pPr>
              <w:contextualSpacing/>
              <w:rPr>
                <w:rFonts w:eastAsia="Times New Roman" w:cs="Times New Roman"/>
                <w:sz w:val="20"/>
                <w:szCs w:val="20"/>
                <w:lang w:val="ru-RU"/>
              </w:rPr>
            </w:pPr>
            <w:r w:rsidRPr="00D6022D">
              <w:rPr>
                <w:rFonts w:ascii="Calibri" w:hAnsi="Calibri"/>
                <w:sz w:val="20"/>
                <w:szCs w:val="20"/>
                <w:lang w:val="ru-RU" w:eastAsia="ar-SA"/>
              </w:rPr>
              <w:t>-</w:t>
            </w:r>
            <w:r w:rsidR="000700FD" w:rsidRPr="00D6022D">
              <w:rPr>
                <w:rFonts w:ascii="Calibri" w:hAnsi="Calibri"/>
                <w:sz w:val="20"/>
                <w:szCs w:val="20"/>
                <w:lang w:val="ru-RU" w:eastAsia="ar-SA"/>
              </w:rPr>
              <w:t>минимум петнаест (10</w:t>
            </w:r>
            <w:r w:rsidRPr="00D6022D">
              <w:rPr>
                <w:rFonts w:ascii="Calibri" w:hAnsi="Calibri"/>
                <w:sz w:val="20"/>
                <w:szCs w:val="20"/>
                <w:lang w:val="ru-RU" w:eastAsia="ar-SA"/>
              </w:rPr>
              <w:t xml:space="preserve">) радника ССС стручно оспособљених за рад на наведеним пословима </w:t>
            </w:r>
            <w:r w:rsidRPr="00D6022D">
              <w:rPr>
                <w:rFonts w:ascii="Calibri" w:hAnsi="Calibri"/>
                <w:bCs/>
                <w:sz w:val="20"/>
                <w:szCs w:val="20"/>
                <w:lang w:val="sr-Cyrl-CS" w:eastAsia="ar-SA"/>
              </w:rPr>
              <w:t>који ће бити одговорни за извршење уговора</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32DCC" w:rsidRPr="005E75D8" w:rsidRDefault="003717A5" w:rsidP="00590B08">
            <w:pPr>
              <w:spacing w:after="0" w:line="240" w:lineRule="auto"/>
              <w:ind w:right="173"/>
              <w:jc w:val="both"/>
              <w:rPr>
                <w:sz w:val="20"/>
                <w:szCs w:val="20"/>
                <w:lang w:val="ru-RU"/>
              </w:rPr>
            </w:pPr>
            <w:r w:rsidRPr="00F37DA9">
              <w:rPr>
                <w:rFonts w:eastAsia="Verdana" w:cs="Verdana"/>
                <w:sz w:val="20"/>
                <w:szCs w:val="20"/>
                <w:lang w:val="sr-Cyrl-RS"/>
              </w:rPr>
              <w:t xml:space="preserve">- </w:t>
            </w:r>
            <w:r w:rsidRPr="00F37DA9">
              <w:rPr>
                <w:rFonts w:eastAsia="Verdana" w:cs="Verdana"/>
                <w:sz w:val="20"/>
                <w:szCs w:val="20"/>
                <w:lang w:val="sr-Latn-RS"/>
              </w:rPr>
              <w:t xml:space="preserve"> </w:t>
            </w:r>
            <w:r w:rsidR="00F37DA9" w:rsidRPr="00F37DA9">
              <w:rPr>
                <w:rFonts w:eastAsia="Verdana" w:cs="Verdana"/>
                <w:sz w:val="20"/>
                <w:szCs w:val="20"/>
                <w:lang w:val="sr-Cyrl-RS"/>
              </w:rPr>
              <w:t>важеће привременог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F37DA9" w:rsidRDefault="003717A5" w:rsidP="00F37DA9">
            <w:pPr>
              <w:suppressAutoHyphens/>
              <w:spacing w:line="100" w:lineRule="atLeast"/>
              <w:jc w:val="both"/>
              <w:rPr>
                <w:rFonts w:cs="Arial"/>
                <w:iCs/>
                <w:kern w:val="1"/>
                <w:sz w:val="20"/>
                <w:szCs w:val="20"/>
                <w:lang w:val="sr-Latn-RS" w:eastAsia="ar-SA"/>
              </w:rPr>
            </w:pP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3717A5" w:rsidRPr="00DB0347" w:rsidRDefault="003717A5" w:rsidP="003717A5">
            <w:pPr>
              <w:shd w:val="clear" w:color="auto" w:fill="FFFFFF"/>
              <w:tabs>
                <w:tab w:val="left" w:pos="192"/>
                <w:tab w:val="left" w:pos="709"/>
              </w:tabs>
              <w:suppressAutoHyphens/>
              <w:snapToGrid w:val="0"/>
              <w:spacing w:line="100" w:lineRule="atLeast"/>
              <w:jc w:val="both"/>
              <w:rPr>
                <w:sz w:val="20"/>
                <w:szCs w:val="20"/>
                <w:lang w:val="sr-Cyrl-RS"/>
              </w:rPr>
            </w:pPr>
            <w:r w:rsidRPr="00DB0347">
              <w:rPr>
                <w:b/>
                <w:bCs/>
                <w:sz w:val="20"/>
                <w:lang w:val="ru-RU"/>
              </w:rPr>
              <w:t xml:space="preserve">- </w:t>
            </w:r>
            <w:r w:rsidRPr="00DB0347">
              <w:rPr>
                <w:sz w:val="20"/>
                <w:szCs w:val="20"/>
              </w:rPr>
              <w:t xml:space="preserve">Да је у претходне три године (2016, 2015, 2014. </w:t>
            </w:r>
            <w:r w:rsidRPr="00DB0347">
              <w:rPr>
                <w:sz w:val="20"/>
                <w:szCs w:val="20"/>
                <w:lang w:val="sr-Cyrl-RS"/>
              </w:rPr>
              <w:t>године</w:t>
            </w:r>
            <w:r w:rsidRPr="00DB0347">
              <w:rPr>
                <w:sz w:val="20"/>
                <w:szCs w:val="20"/>
              </w:rPr>
              <w:t xml:space="preserve">) успешно реализовао услуге </w:t>
            </w:r>
            <w:r w:rsidRPr="00DB0347">
              <w:rPr>
                <w:sz w:val="20"/>
                <w:szCs w:val="20"/>
                <w:lang w:val="sr-Cyrl-CS"/>
              </w:rPr>
              <w:t>сузбијања амброзије</w:t>
            </w:r>
            <w:r w:rsidRPr="00DB0347">
              <w:rPr>
                <w:sz w:val="20"/>
                <w:szCs w:val="20"/>
              </w:rPr>
              <w:t xml:space="preserve">, са обимом посла од најмање </w:t>
            </w:r>
            <w:r w:rsidRPr="00DB0347">
              <w:rPr>
                <w:sz w:val="20"/>
                <w:szCs w:val="20"/>
                <w:lang w:val="sr-Latn-RS"/>
              </w:rPr>
              <w:t>5</w:t>
            </w:r>
            <w:r w:rsidRPr="00DB0347">
              <w:rPr>
                <w:sz w:val="20"/>
                <w:szCs w:val="20"/>
                <w:lang w:val="sr-Cyrl-RS"/>
              </w:rPr>
              <w:t>.0</w:t>
            </w:r>
            <w:r w:rsidRPr="00DB0347">
              <w:rPr>
                <w:sz w:val="20"/>
                <w:szCs w:val="20"/>
                <w:lang w:val="sr-Latn-RS"/>
              </w:rPr>
              <w:t>00.000,</w:t>
            </w:r>
            <w:r w:rsidRPr="00DB0347">
              <w:rPr>
                <w:sz w:val="20"/>
                <w:szCs w:val="20"/>
                <w:lang w:val="sr-Cyrl-RS"/>
              </w:rPr>
              <w:t>00</w:t>
            </w:r>
            <w:r w:rsidRPr="00DB0347">
              <w:rPr>
                <w:sz w:val="20"/>
                <w:szCs w:val="20"/>
                <w:lang w:val="sr-Latn-RS"/>
              </w:rPr>
              <w:t xml:space="preserve"> </w:t>
            </w:r>
            <w:r w:rsidRPr="00DB0347">
              <w:rPr>
                <w:sz w:val="20"/>
                <w:szCs w:val="20"/>
                <w:lang w:val="sr-Cyrl-RS"/>
              </w:rPr>
              <w:t>динара</w:t>
            </w:r>
            <w:r w:rsidRPr="00DB0347">
              <w:rPr>
                <w:sz w:val="20"/>
                <w:szCs w:val="20"/>
              </w:rPr>
              <w:t xml:space="preserve">, који су за предмет имали пружање услуге </w:t>
            </w:r>
            <w:r w:rsidRPr="00DB0347">
              <w:rPr>
                <w:sz w:val="20"/>
                <w:szCs w:val="20"/>
                <w:lang w:val="sr-Cyrl-CS"/>
              </w:rPr>
              <w:t>сузбијања амброзије</w:t>
            </w:r>
            <w:r w:rsidRPr="00DB0347">
              <w:rPr>
                <w:sz w:val="20"/>
                <w:szCs w:val="20"/>
                <w:lang w:val="sr-Cyrl-RS"/>
              </w:rPr>
              <w:t>, поткрепљене потврдама наручилаца о успешно реализованим услугама;</w:t>
            </w:r>
          </w:p>
          <w:p w:rsidR="008347DC" w:rsidRPr="00617B59" w:rsidRDefault="003717A5" w:rsidP="000053FB">
            <w:pPr>
              <w:tabs>
                <w:tab w:val="left" w:pos="1134"/>
              </w:tabs>
              <w:spacing w:line="100" w:lineRule="atLeast"/>
              <w:contextualSpacing/>
              <w:jc w:val="both"/>
              <w:rPr>
                <w:sz w:val="20"/>
                <w:szCs w:val="20"/>
                <w:lang w:val="ru-RU"/>
              </w:rPr>
            </w:pPr>
            <w:r w:rsidRPr="00DB0347">
              <w:rPr>
                <w:sz w:val="20"/>
                <w:lang w:val="sr-Cyrl-RS"/>
              </w:rPr>
              <w:t xml:space="preserve">- </w:t>
            </w:r>
            <w:r w:rsidRPr="00DB0347">
              <w:rPr>
                <w:sz w:val="20"/>
              </w:rPr>
              <w:t xml:space="preserve">Извршилац услуга треба да поседује акредитацију и да исту примењује у свом раду и то: стандарде квалитета SRPS ISO 9001:2008, стандарде заштите животне средине SRPS ISO 14001:2005,  стандарде заштите здравља и безбедности на раду SRPS ISO 18001:2008 </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3717A5" w:rsidRPr="00F37DA9" w:rsidRDefault="003717A5" w:rsidP="003717A5">
            <w:pPr>
              <w:tabs>
                <w:tab w:val="left" w:pos="1134"/>
              </w:tabs>
              <w:suppressAutoHyphens/>
              <w:jc w:val="both"/>
              <w:rPr>
                <w:rFonts w:ascii="Calibri" w:hAnsi="Calibri" w:cs="Arial"/>
                <w:sz w:val="20"/>
                <w:szCs w:val="20"/>
                <w:lang w:val="sr-Cyrl-CS"/>
              </w:rPr>
            </w:pPr>
            <w:r w:rsidRPr="00F37DA9">
              <w:rPr>
                <w:sz w:val="20"/>
                <w:szCs w:val="20"/>
              </w:rPr>
              <w:t xml:space="preserve">Да понуђач поседује </w:t>
            </w:r>
            <w:r w:rsidRPr="00F37DA9">
              <w:rPr>
                <w:rFonts w:ascii="Calibri" w:hAnsi="Calibri" w:cs="Arial"/>
                <w:sz w:val="20"/>
                <w:szCs w:val="20"/>
                <w:lang w:val="sr-Cyrl-CS"/>
              </w:rPr>
              <w:t xml:space="preserve">неопходним техничким капацитетом, односно да има потребну пратећу опрему: </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ru-RU"/>
              </w:rPr>
              <w:t>1. минимум 5 трактора</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ru-RU"/>
              </w:rPr>
              <w:t>2. минимум 15 моторних коса- тримера</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ru-RU"/>
              </w:rPr>
              <w:t>3. минимум 5 самоходних косачица</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ru-RU"/>
              </w:rPr>
              <w:t xml:space="preserve">4. минимум 5 мулчера </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ru-RU"/>
              </w:rPr>
              <w:t>5. минимум 1 специјализован трактор  за терене под нагибом 45 º</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sr-Latn-CS"/>
              </w:rPr>
              <w:t>6</w:t>
            </w:r>
            <w:r w:rsidRPr="00F37DA9">
              <w:rPr>
                <w:rFonts w:ascii="Calibri" w:hAnsi="Calibri"/>
                <w:sz w:val="20"/>
                <w:szCs w:val="20"/>
                <w:lang w:val="ru-RU"/>
              </w:rPr>
              <w:t>. минимум 5 моторне косачице</w:t>
            </w:r>
          </w:p>
          <w:p w:rsidR="003717A5" w:rsidRPr="00F37DA9" w:rsidRDefault="003717A5" w:rsidP="003717A5">
            <w:pPr>
              <w:widowControl w:val="0"/>
              <w:autoSpaceDE w:val="0"/>
              <w:autoSpaceDN w:val="0"/>
              <w:adjustRightInd w:val="0"/>
              <w:spacing w:after="0"/>
              <w:rPr>
                <w:rFonts w:ascii="Calibri" w:hAnsi="Calibri" w:cs="Verdana"/>
                <w:color w:val="000000"/>
                <w:sz w:val="20"/>
                <w:szCs w:val="20"/>
                <w:lang w:val="ru-RU"/>
              </w:rPr>
            </w:pPr>
            <w:r w:rsidRPr="00F37DA9">
              <w:rPr>
                <w:rFonts w:ascii="Calibri" w:hAnsi="Calibri"/>
                <w:sz w:val="20"/>
                <w:szCs w:val="20"/>
                <w:lang w:val="sr-Latn-CS"/>
              </w:rPr>
              <w:t>7</w:t>
            </w:r>
            <w:r w:rsidRPr="00F37DA9">
              <w:rPr>
                <w:rFonts w:ascii="Calibri" w:hAnsi="Calibri"/>
                <w:sz w:val="20"/>
                <w:szCs w:val="20"/>
                <w:lang w:val="ru-RU"/>
              </w:rPr>
              <w:t xml:space="preserve">. минимум  10 ГПС уређаја и неопходан софтвер за прецизно планирање,  извођење и евидентирање извршених радова на основу података са ГПС уређаја </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sr-Latn-CS"/>
              </w:rPr>
              <w:t>8</w:t>
            </w:r>
            <w:r w:rsidRPr="00F37DA9">
              <w:rPr>
                <w:rFonts w:ascii="Calibri" w:hAnsi="Calibri"/>
                <w:sz w:val="20"/>
                <w:szCs w:val="20"/>
                <w:lang w:val="ru-RU"/>
              </w:rPr>
              <w:t>. минимум 5 теренских возила за транспорт радника и опреме</w:t>
            </w:r>
          </w:p>
          <w:p w:rsidR="003717A5" w:rsidRPr="00F37DA9" w:rsidRDefault="003717A5" w:rsidP="003717A5">
            <w:pPr>
              <w:pStyle w:val="NormalWeb"/>
              <w:spacing w:before="0" w:beforeAutospacing="0" w:after="0" w:afterAutospacing="0"/>
              <w:rPr>
                <w:rFonts w:ascii="Calibri" w:hAnsi="Calibri"/>
                <w:sz w:val="20"/>
                <w:szCs w:val="20"/>
                <w:lang w:val="ru-RU"/>
              </w:rPr>
            </w:pPr>
            <w:r w:rsidRPr="00F37DA9">
              <w:rPr>
                <w:rFonts w:ascii="Calibri" w:hAnsi="Calibri"/>
                <w:sz w:val="20"/>
                <w:szCs w:val="20"/>
                <w:lang w:val="sr-Latn-CS"/>
              </w:rPr>
              <w:t>9</w:t>
            </w:r>
            <w:r w:rsidRPr="00F37DA9">
              <w:rPr>
                <w:rFonts w:ascii="Calibri" w:hAnsi="Calibri"/>
                <w:sz w:val="20"/>
                <w:szCs w:val="20"/>
                <w:lang w:val="ru-RU"/>
              </w:rPr>
              <w:t xml:space="preserve">. минимум </w:t>
            </w:r>
            <w:r w:rsidRPr="00F37DA9">
              <w:rPr>
                <w:rFonts w:ascii="Calibri" w:hAnsi="Calibri"/>
                <w:sz w:val="20"/>
                <w:szCs w:val="20"/>
                <w:lang w:val="sr-Latn-CS"/>
              </w:rPr>
              <w:t xml:space="preserve">1 </w:t>
            </w:r>
            <w:r w:rsidRPr="00F37DA9">
              <w:rPr>
                <w:rFonts w:ascii="Calibri" w:hAnsi="Calibri"/>
                <w:sz w:val="20"/>
                <w:szCs w:val="20"/>
                <w:lang w:val="ru-RU"/>
              </w:rPr>
              <w:t>уређај за хемијски третман из возила, домета најмање 70 м</w:t>
            </w:r>
          </w:p>
          <w:p w:rsidR="008347DC" w:rsidRPr="00F37DA9" w:rsidRDefault="003717A5" w:rsidP="003717A5">
            <w:pPr>
              <w:tabs>
                <w:tab w:val="left" w:pos="1134"/>
              </w:tabs>
              <w:suppressAutoHyphens/>
              <w:spacing w:after="0"/>
              <w:jc w:val="both"/>
              <w:rPr>
                <w:rFonts w:ascii="Calibri" w:hAnsi="Calibri"/>
                <w:sz w:val="20"/>
                <w:szCs w:val="20"/>
                <w:lang w:val="ru-RU"/>
              </w:rPr>
            </w:pPr>
            <w:r w:rsidRPr="00F37DA9">
              <w:rPr>
                <w:rFonts w:ascii="Calibri" w:hAnsi="Calibri"/>
                <w:sz w:val="20"/>
                <w:szCs w:val="20"/>
                <w:lang w:val="ru-RU"/>
              </w:rPr>
              <w:t>1</w:t>
            </w:r>
            <w:r w:rsidRPr="00F37DA9">
              <w:rPr>
                <w:rFonts w:ascii="Calibri" w:hAnsi="Calibri"/>
                <w:sz w:val="20"/>
                <w:szCs w:val="20"/>
                <w:lang w:val="sr-Latn-CS"/>
              </w:rPr>
              <w:t>0</w:t>
            </w:r>
            <w:r w:rsidRPr="00F37DA9">
              <w:rPr>
                <w:rFonts w:ascii="Calibri" w:hAnsi="Calibri"/>
                <w:sz w:val="20"/>
                <w:szCs w:val="20"/>
                <w:lang w:val="ru-RU"/>
              </w:rPr>
              <w:t>. минимум 10 леђних прскалица или аутомизера</w:t>
            </w: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3717A5" w:rsidRPr="00F37DA9" w:rsidRDefault="003717A5" w:rsidP="003717A5">
            <w:pPr>
              <w:suppressAutoHyphens/>
              <w:spacing w:line="100" w:lineRule="atLeast"/>
              <w:jc w:val="both"/>
              <w:rPr>
                <w:rFonts w:ascii="Calibri" w:hAnsi="Calibri"/>
                <w:sz w:val="20"/>
                <w:szCs w:val="20"/>
                <w:lang w:val="sr-Cyrl-CS" w:eastAsia="ar-SA"/>
              </w:rPr>
            </w:pPr>
            <w:r w:rsidRPr="00F37DA9">
              <w:rPr>
                <w:rFonts w:ascii="Calibri" w:hAnsi="Calibri"/>
                <w:sz w:val="20"/>
                <w:szCs w:val="20"/>
                <w:lang w:val="ru-RU" w:eastAsia="ar-SA"/>
              </w:rPr>
              <w:t xml:space="preserve">Потребно је да понуђач располаже </w:t>
            </w:r>
            <w:r w:rsidRPr="00F37DA9">
              <w:rPr>
                <w:rFonts w:ascii="Calibri" w:hAnsi="Calibri"/>
                <w:sz w:val="20"/>
                <w:szCs w:val="20"/>
                <w:lang w:val="sr-Cyrl-CS" w:eastAsia="ar-SA"/>
              </w:rPr>
              <w:t xml:space="preserve">са минимално </w:t>
            </w:r>
            <w:r w:rsidRPr="00F37DA9">
              <w:rPr>
                <w:rFonts w:ascii="Calibri" w:hAnsi="Calibri"/>
                <w:sz w:val="20"/>
                <w:szCs w:val="20"/>
                <w:lang w:eastAsia="ar-SA"/>
              </w:rPr>
              <w:t>1</w:t>
            </w:r>
            <w:r w:rsidRPr="00F37DA9">
              <w:rPr>
                <w:rFonts w:ascii="Calibri" w:hAnsi="Calibri"/>
                <w:sz w:val="20"/>
                <w:szCs w:val="20"/>
                <w:lang w:val="sr-Cyrl-RS" w:eastAsia="ar-SA"/>
              </w:rPr>
              <w:t>7</w:t>
            </w:r>
            <w:r w:rsidRPr="00F37DA9">
              <w:rPr>
                <w:rFonts w:ascii="Calibri" w:hAnsi="Calibri"/>
                <w:sz w:val="20"/>
                <w:szCs w:val="20"/>
                <w:lang w:eastAsia="ar-SA"/>
              </w:rPr>
              <w:t xml:space="preserve"> </w:t>
            </w:r>
            <w:r w:rsidRPr="00F37DA9">
              <w:rPr>
                <w:rFonts w:ascii="Calibri" w:hAnsi="Calibri"/>
                <w:sz w:val="20"/>
                <w:szCs w:val="20"/>
                <w:lang w:val="sr-Cyrl-CS" w:eastAsia="ar-SA"/>
              </w:rPr>
              <w:t>запослених</w:t>
            </w:r>
            <w:r w:rsidRPr="00F37DA9">
              <w:rPr>
                <w:rFonts w:ascii="Calibri" w:hAnsi="Calibri"/>
                <w:sz w:val="20"/>
                <w:szCs w:val="20"/>
                <w:lang w:val="ru-RU" w:eastAsia="ar-SA"/>
              </w:rPr>
              <w:t xml:space="preserve"> радника/ радно ангажованих лица, </w:t>
            </w:r>
            <w:r w:rsidRPr="00F37DA9">
              <w:rPr>
                <w:rFonts w:ascii="Calibri" w:hAnsi="Calibri"/>
                <w:bCs/>
                <w:sz w:val="20"/>
                <w:szCs w:val="20"/>
                <w:lang w:val="sr-Cyrl-CS" w:eastAsia="ar-SA"/>
              </w:rPr>
              <w:t>који ће бити одговорни за извршење уговора</w:t>
            </w:r>
            <w:r w:rsidRPr="00F37DA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3717A5" w:rsidRPr="00F37DA9" w:rsidRDefault="003717A5" w:rsidP="003717A5">
            <w:pPr>
              <w:pStyle w:val="Default"/>
              <w:numPr>
                <w:ilvl w:val="0"/>
                <w:numId w:val="48"/>
              </w:numPr>
              <w:ind w:left="0"/>
              <w:jc w:val="both"/>
              <w:rPr>
                <w:rFonts w:cs="Arial"/>
                <w:color w:val="FF0000"/>
                <w:sz w:val="20"/>
                <w:szCs w:val="20"/>
                <w:lang w:val="sr-Cyrl-RS"/>
              </w:rPr>
            </w:pPr>
            <w:r w:rsidRPr="00F37DA9">
              <w:rPr>
                <w:rFonts w:ascii="Calibri" w:hAnsi="Calibri"/>
                <w:sz w:val="20"/>
                <w:szCs w:val="20"/>
                <w:lang w:val="sr-Cyrl-CS" w:eastAsia="ar-SA"/>
              </w:rPr>
              <w:t>- минимално два (2) запослених</w:t>
            </w:r>
            <w:r w:rsidRPr="00F37DA9">
              <w:rPr>
                <w:rFonts w:ascii="Calibri" w:hAnsi="Calibri"/>
                <w:sz w:val="20"/>
                <w:szCs w:val="20"/>
                <w:lang w:val="ru-RU" w:eastAsia="ar-SA"/>
              </w:rPr>
              <w:t xml:space="preserve"> радника ВСС </w:t>
            </w:r>
            <w:r w:rsidRPr="00F37DA9">
              <w:rPr>
                <w:rFonts w:ascii="Calibri" w:hAnsi="Calibri"/>
                <w:color w:val="auto"/>
                <w:sz w:val="20"/>
                <w:szCs w:val="20"/>
                <w:lang w:val="ru-RU" w:eastAsia="ar-SA"/>
              </w:rPr>
              <w:t>(Пољопривредни</w:t>
            </w:r>
            <w:r w:rsidRPr="00F37DA9">
              <w:rPr>
                <w:rFonts w:ascii="Calibri" w:hAnsi="Calibri"/>
                <w:sz w:val="20"/>
                <w:szCs w:val="20"/>
                <w:lang w:val="ru-RU" w:eastAsia="ar-SA"/>
              </w:rPr>
              <w:t xml:space="preserve"> или Природно</w:t>
            </w:r>
            <w:r w:rsidRPr="00F37DA9">
              <w:rPr>
                <w:rFonts w:ascii="Calibri" w:hAnsi="Calibri"/>
                <w:sz w:val="20"/>
                <w:szCs w:val="20"/>
                <w:lang w:val="sr-Latn-CS" w:eastAsia="ar-SA"/>
              </w:rPr>
              <w:t>-</w:t>
            </w:r>
            <w:r w:rsidRPr="00F37DA9">
              <w:rPr>
                <w:rFonts w:ascii="Calibri" w:hAnsi="Calibri"/>
                <w:sz w:val="20"/>
                <w:szCs w:val="20"/>
                <w:lang w:val="ru-RU" w:eastAsia="ar-SA"/>
              </w:rPr>
              <w:t xml:space="preserve">математички факултет – биолог или еколог), -минимум пет (5) стручно оспособљених радника за рад са косачицама, </w:t>
            </w:r>
          </w:p>
          <w:p w:rsidR="008347DC" w:rsidRPr="00F37DA9" w:rsidRDefault="003717A5" w:rsidP="003717A5">
            <w:pPr>
              <w:contextualSpacing/>
              <w:rPr>
                <w:rFonts w:eastAsia="Times New Roman" w:cs="Times New Roman"/>
                <w:sz w:val="20"/>
                <w:szCs w:val="20"/>
                <w:lang w:val="ru-RU"/>
              </w:rPr>
            </w:pPr>
            <w:r w:rsidRPr="00F37DA9">
              <w:rPr>
                <w:rFonts w:ascii="Calibri" w:hAnsi="Calibri"/>
                <w:sz w:val="20"/>
                <w:szCs w:val="20"/>
                <w:lang w:val="ru-RU" w:eastAsia="ar-SA"/>
              </w:rPr>
              <w:t xml:space="preserve">-минимум петнаест (10) радника ССС стручно оспособљених за рад на наведеним пословима </w:t>
            </w:r>
            <w:r w:rsidRPr="00F37DA9">
              <w:rPr>
                <w:rFonts w:ascii="Calibri" w:hAnsi="Calibri"/>
                <w:bCs/>
                <w:sz w:val="20"/>
                <w:szCs w:val="20"/>
                <w:lang w:val="sr-Cyrl-CS" w:eastAsia="ar-SA"/>
              </w:rPr>
              <w:t>који ће бити одговорни за извршење уговора</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lastRenderedPageBreak/>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w:t>
            </w:r>
            <w:r w:rsidRPr="005E75D8">
              <w:rPr>
                <w:rFonts w:eastAsia="Times New Roman" w:cs="Times New Roman"/>
                <w:sz w:val="20"/>
                <w:szCs w:val="20"/>
                <w:lang w:val="sr-Cyrl-CS"/>
              </w:rPr>
              <w:lastRenderedPageBreak/>
              <w:t>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590B08"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3822E7" w:rsidRDefault="00A7407B" w:rsidP="003244F2">
            <w:pPr>
              <w:spacing w:before="63"/>
              <w:ind w:left="284"/>
              <w:jc w:val="both"/>
              <w:rPr>
                <w:rFonts w:eastAsia="Times New Roman" w:cs="Times New Roman"/>
                <w:sz w:val="20"/>
                <w:szCs w:val="20"/>
                <w:lang w:val="ru-RU"/>
              </w:rPr>
            </w:pPr>
            <w:r w:rsidRPr="00F37DA9">
              <w:rPr>
                <w:rFonts w:eastAsia="Times New Roman" w:cs="Times New Roman"/>
                <w:sz w:val="20"/>
                <w:szCs w:val="20"/>
                <w:lang w:val="ru-RU"/>
              </w:rPr>
              <w:t>- доставити</w:t>
            </w:r>
            <w:r w:rsidRPr="00F37DA9">
              <w:rPr>
                <w:rFonts w:eastAsia="Verdana"/>
                <w:sz w:val="20"/>
                <w:szCs w:val="20"/>
                <w:lang w:val="sr-Cyrl-RS"/>
              </w:rPr>
              <w:t xml:space="preserve"> </w:t>
            </w:r>
            <w:r w:rsidRPr="00F37DA9">
              <w:rPr>
                <w:rFonts w:eastAsia="Verdana" w:cs="Verdana"/>
                <w:sz w:val="20"/>
                <w:szCs w:val="20"/>
                <w:lang w:val="sr-Cyrl-RS"/>
              </w:rPr>
              <w:t>важеће привремено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w:t>
            </w:r>
            <w:r w:rsidRPr="005E75D8">
              <w:rPr>
                <w:rFonts w:eastAsia="Times New Roman" w:cs="Times New Roman"/>
                <w:sz w:val="20"/>
                <w:szCs w:val="20"/>
                <w:lang w:val="sr-Cyrl-CS"/>
              </w:rPr>
              <w:lastRenderedPageBreak/>
              <w:t xml:space="preserve">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lastRenderedPageBreak/>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7407B" w:rsidRDefault="00A7407B" w:rsidP="00A7407B">
            <w:pPr>
              <w:suppressAutoHyphens/>
              <w:spacing w:line="100" w:lineRule="atLeast"/>
              <w:jc w:val="both"/>
              <w:rPr>
                <w:rFonts w:cs="Arial"/>
                <w:iCs/>
                <w:kern w:val="1"/>
                <w:sz w:val="20"/>
                <w:szCs w:val="20"/>
                <w:lang w:val="ru-RU" w:eastAsia="ar-SA"/>
              </w:rPr>
            </w:pP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p w:rsidR="005E75D8" w:rsidRPr="00A7407B" w:rsidRDefault="005E75D8" w:rsidP="00F37DA9">
            <w:pPr>
              <w:tabs>
                <w:tab w:val="left" w:pos="709"/>
              </w:tabs>
              <w:suppressAutoHyphens/>
              <w:spacing w:after="0" w:line="100" w:lineRule="atLeast"/>
              <w:jc w:val="both"/>
              <w:rPr>
                <w:rFonts w:eastAsia="Times New Roman" w:cs="Arial"/>
                <w:sz w:val="20"/>
                <w:szCs w:val="20"/>
                <w:lang w:val="sr-Cyrl-RS" w:eastAsia="en-GB"/>
              </w:rPr>
            </w:pP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271357" w:rsidRDefault="00A7407B" w:rsidP="00271357">
            <w:pPr>
              <w:widowControl w:val="0"/>
              <w:tabs>
                <w:tab w:val="left" w:pos="1134"/>
              </w:tabs>
              <w:suppressAutoHyphens/>
              <w:spacing w:after="0" w:line="100" w:lineRule="atLeast"/>
              <w:jc w:val="both"/>
              <w:rPr>
                <w:b/>
                <w:bCs/>
                <w:sz w:val="20"/>
                <w:szCs w:val="20"/>
                <w:lang w:val="ru-RU"/>
              </w:rPr>
            </w:pPr>
            <w:r w:rsidRPr="00D12700">
              <w:rPr>
                <w:b/>
                <w:bCs/>
                <w:sz w:val="20"/>
                <w:lang w:val="ru-RU"/>
              </w:rPr>
              <w:t xml:space="preserve">- </w:t>
            </w:r>
            <w:r w:rsidRPr="00D12700">
              <w:rPr>
                <w:sz w:val="20"/>
                <w:szCs w:val="20"/>
              </w:rPr>
              <w:t>Да је у претходне три године</w:t>
            </w:r>
            <w:r>
              <w:rPr>
                <w:sz w:val="20"/>
                <w:szCs w:val="20"/>
              </w:rPr>
              <w:t xml:space="preserve"> (2016, 2015, 2014. </w:t>
            </w:r>
            <w:r>
              <w:rPr>
                <w:sz w:val="20"/>
                <w:szCs w:val="20"/>
                <w:lang w:val="sr-Cyrl-RS"/>
              </w:rPr>
              <w:t>године</w:t>
            </w:r>
            <w:r>
              <w:rPr>
                <w:sz w:val="20"/>
                <w:szCs w:val="20"/>
              </w:rPr>
              <w:t>)</w:t>
            </w:r>
            <w:r w:rsidRPr="00D12700">
              <w:rPr>
                <w:sz w:val="20"/>
                <w:szCs w:val="20"/>
              </w:rPr>
              <w:t xml:space="preserve"> успешно реализовао услуге сузбијања </w:t>
            </w:r>
            <w:r w:rsidR="00271357">
              <w:rPr>
                <w:sz w:val="20"/>
                <w:szCs w:val="20"/>
                <w:lang w:val="sr-Cyrl-RS"/>
              </w:rPr>
              <w:t>амброзије</w:t>
            </w:r>
            <w:r w:rsidRPr="00D12700">
              <w:rPr>
                <w:sz w:val="20"/>
                <w:szCs w:val="20"/>
              </w:rPr>
              <w:t xml:space="preserve">, са обимом посла од најмање </w:t>
            </w:r>
            <w:r>
              <w:rPr>
                <w:sz w:val="20"/>
                <w:szCs w:val="20"/>
                <w:lang w:val="sr-Latn-RS"/>
              </w:rPr>
              <w:t>5</w:t>
            </w:r>
            <w:r w:rsidR="00271357">
              <w:rPr>
                <w:sz w:val="20"/>
                <w:szCs w:val="20"/>
                <w:lang w:val="sr-Cyrl-RS"/>
              </w:rPr>
              <w:t>.0</w:t>
            </w:r>
            <w:r>
              <w:rPr>
                <w:sz w:val="20"/>
                <w:szCs w:val="20"/>
                <w:lang w:val="sr-Latn-RS"/>
              </w:rPr>
              <w:t>00.000,</w:t>
            </w:r>
            <w:r>
              <w:rPr>
                <w:sz w:val="20"/>
                <w:szCs w:val="20"/>
                <w:lang w:val="sr-Cyrl-RS"/>
              </w:rPr>
              <w:t>00</w:t>
            </w:r>
            <w:r>
              <w:rPr>
                <w:sz w:val="20"/>
                <w:szCs w:val="20"/>
                <w:lang w:val="sr-Latn-RS"/>
              </w:rPr>
              <w:t xml:space="preserve"> </w:t>
            </w:r>
            <w:r>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271357">
              <w:rPr>
                <w:sz w:val="20"/>
                <w:szCs w:val="20"/>
              </w:rPr>
              <w:t xml:space="preserve"> </w:t>
            </w:r>
            <w:r w:rsidR="00271357">
              <w:rPr>
                <w:sz w:val="20"/>
                <w:szCs w:val="20"/>
                <w:lang w:val="sr-Cyrl-RS"/>
              </w:rPr>
              <w:t>амброзије</w:t>
            </w:r>
            <w:r w:rsidRPr="00D12700">
              <w:rPr>
                <w:sz w:val="20"/>
                <w:szCs w:val="20"/>
                <w:lang w:val="sr-Cyrl-RS"/>
              </w:rPr>
              <w:t xml:space="preserve">, поткрепљене потврдама наручилаца </w:t>
            </w:r>
            <w:r w:rsidR="00271357">
              <w:rPr>
                <w:sz w:val="20"/>
                <w:szCs w:val="20"/>
                <w:lang w:val="sr-Cyrl-RS"/>
              </w:rPr>
              <w:t>о успешно реализованим услугама доставити:</w:t>
            </w:r>
          </w:p>
          <w:p w:rsidR="00271357" w:rsidRPr="00AE0545" w:rsidRDefault="00271357" w:rsidP="00271357">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године</w:t>
            </w:r>
            <w:r>
              <w:rPr>
                <w:bCs/>
                <w:sz w:val="20"/>
                <w:szCs w:val="20"/>
                <w:lang w:val="ru-RU"/>
              </w:rPr>
              <w:t xml:space="preserve"> (2014., 2015. и 2016</w:t>
            </w:r>
            <w:r w:rsidRPr="00AE0545">
              <w:rPr>
                <w:bCs/>
                <w:sz w:val="20"/>
                <w:szCs w:val="20"/>
                <w:lang w:val="ru-RU"/>
              </w:rPr>
              <w:t xml:space="preserve"> година), са износима, датумима и листама наручилаца (расписиваоца тендера за јавну набавку услуга </w:t>
            </w:r>
            <w:r w:rsidR="00DB0347">
              <w:rPr>
                <w:sz w:val="20"/>
                <w:szCs w:val="20"/>
                <w:lang w:val="ru-RU"/>
              </w:rPr>
              <w:t>сузбијања амброзије</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271357" w:rsidRPr="00AE0545" w:rsidRDefault="00271357" w:rsidP="00271357">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271357" w:rsidRPr="00AE0545" w:rsidRDefault="00271357" w:rsidP="00271357">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271357" w:rsidRPr="00DB0347" w:rsidRDefault="00271357" w:rsidP="00271357">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w:t>
            </w:r>
            <w:r w:rsidRPr="00DB0347">
              <w:rPr>
                <w:bCs/>
                <w:sz w:val="20"/>
                <w:szCs w:val="20"/>
                <w:lang w:val="ru-RU"/>
              </w:rPr>
              <w:t xml:space="preserve">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DB0347">
              <w:rPr>
                <w:rFonts w:eastAsia="Verdana" w:cs="Verdana"/>
                <w:spacing w:val="-4"/>
                <w:sz w:val="20"/>
                <w:szCs w:val="20"/>
                <w:lang w:val="en-US"/>
              </w:rPr>
              <w:t>Н</w:t>
            </w:r>
            <w:r w:rsidRPr="00DB0347">
              <w:rPr>
                <w:rFonts w:eastAsia="Verdana" w:cs="Verdana"/>
                <w:spacing w:val="-1"/>
                <w:sz w:val="20"/>
                <w:szCs w:val="20"/>
                <w:lang w:val="en-US"/>
              </w:rPr>
              <w:t>а</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3"/>
                <w:sz w:val="20"/>
                <w:szCs w:val="20"/>
                <w:lang w:val="en-US"/>
              </w:rPr>
              <w:t>и</w:t>
            </w:r>
            <w:r w:rsidRPr="00DB0347">
              <w:rPr>
                <w:rFonts w:eastAsia="Verdana" w:cs="Verdana"/>
                <w:sz w:val="20"/>
                <w:szCs w:val="20"/>
                <w:lang w:val="en-US"/>
              </w:rPr>
              <w:t>л</w:t>
            </w:r>
            <w:r w:rsidRPr="00DB0347">
              <w:rPr>
                <w:rFonts w:eastAsia="Verdana" w:cs="Verdana"/>
                <w:spacing w:val="-1"/>
                <w:sz w:val="20"/>
                <w:szCs w:val="20"/>
                <w:lang w:val="en-US"/>
              </w:rPr>
              <w:t>а</w:t>
            </w:r>
            <w:r w:rsidRPr="00DB0347">
              <w:rPr>
                <w:rFonts w:eastAsia="Verdana" w:cs="Verdana"/>
                <w:sz w:val="20"/>
                <w:szCs w:val="20"/>
                <w:lang w:val="en-US"/>
              </w:rPr>
              <w:t xml:space="preserve">ц </w:t>
            </w:r>
            <w:r w:rsidRPr="00DB0347">
              <w:rPr>
                <w:rFonts w:eastAsia="Verdana" w:cs="Verdana"/>
                <w:spacing w:val="-2"/>
                <w:sz w:val="20"/>
                <w:szCs w:val="20"/>
                <w:lang w:val="en-US"/>
              </w:rPr>
              <w:t>д</w:t>
            </w:r>
            <w:r w:rsidRPr="00DB0347">
              <w:rPr>
                <w:rFonts w:eastAsia="Verdana" w:cs="Verdana"/>
                <w:sz w:val="20"/>
                <w:szCs w:val="20"/>
                <w:lang w:val="en-US"/>
              </w:rPr>
              <w:t>оз</w:t>
            </w:r>
            <w:r w:rsidRPr="00DB0347">
              <w:rPr>
                <w:rFonts w:eastAsia="Verdana" w:cs="Verdana"/>
                <w:spacing w:val="-3"/>
                <w:sz w:val="20"/>
                <w:szCs w:val="20"/>
                <w:lang w:val="en-US"/>
              </w:rPr>
              <w:t>в</w:t>
            </w:r>
            <w:r w:rsidRPr="00DB0347">
              <w:rPr>
                <w:rFonts w:eastAsia="Verdana" w:cs="Verdana"/>
                <w:sz w:val="20"/>
                <w:szCs w:val="20"/>
                <w:lang w:val="en-US"/>
              </w:rPr>
              <w:t>о</w:t>
            </w:r>
            <w:r w:rsidRPr="00DB0347">
              <w:rPr>
                <w:rFonts w:eastAsia="Verdana" w:cs="Verdana"/>
                <w:spacing w:val="-1"/>
                <w:sz w:val="20"/>
                <w:szCs w:val="20"/>
                <w:lang w:val="en-US"/>
              </w:rPr>
              <w:t>ља</w:t>
            </w:r>
            <w:r w:rsidRPr="00DB0347">
              <w:rPr>
                <w:rFonts w:eastAsia="Verdana" w:cs="Verdana"/>
                <w:sz w:val="20"/>
                <w:szCs w:val="20"/>
                <w:lang w:val="en-US"/>
              </w:rPr>
              <w:t>ва</w:t>
            </w:r>
            <w:r w:rsidRPr="00DB0347">
              <w:rPr>
                <w:rFonts w:eastAsia="Verdana" w:cs="Verdana"/>
                <w:spacing w:val="-2"/>
                <w:sz w:val="20"/>
                <w:szCs w:val="20"/>
                <w:lang w:val="en-US"/>
              </w:rPr>
              <w:t xml:space="preserve"> </w:t>
            </w:r>
            <w:r w:rsidRPr="00DB0347">
              <w:rPr>
                <w:rFonts w:eastAsia="Verdana" w:cs="Verdana"/>
                <w:sz w:val="20"/>
                <w:szCs w:val="20"/>
                <w:lang w:val="en-US"/>
              </w:rPr>
              <w:t>да</w:t>
            </w:r>
            <w:r w:rsidRPr="00DB0347">
              <w:rPr>
                <w:rFonts w:eastAsia="Verdana" w:cs="Verdana"/>
                <w:spacing w:val="-2"/>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он</w:t>
            </w:r>
            <w:r w:rsidRPr="00DB0347">
              <w:rPr>
                <w:rFonts w:eastAsia="Verdana" w:cs="Verdana"/>
                <w:sz w:val="20"/>
                <w:szCs w:val="20"/>
                <w:lang w:val="en-US"/>
              </w:rPr>
              <w:t>у</w:t>
            </w:r>
            <w:r w:rsidRPr="00DB0347">
              <w:rPr>
                <w:rFonts w:eastAsia="Verdana" w:cs="Verdana"/>
                <w:spacing w:val="-1"/>
                <w:sz w:val="20"/>
                <w:szCs w:val="20"/>
                <w:lang w:val="en-US"/>
              </w:rPr>
              <w:t>ђа</w:t>
            </w:r>
            <w:r w:rsidRPr="00DB0347">
              <w:rPr>
                <w:rFonts w:eastAsia="Verdana" w:cs="Verdana"/>
                <w:sz w:val="20"/>
                <w:szCs w:val="20"/>
                <w:lang w:val="en-US"/>
              </w:rPr>
              <w:t>ч</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2"/>
                <w:sz w:val="20"/>
                <w:szCs w:val="20"/>
                <w:lang w:val="en-US"/>
              </w:rPr>
              <w:t>о</w:t>
            </w:r>
            <w:r w:rsidRPr="00DB0347">
              <w:rPr>
                <w:rFonts w:eastAsia="Verdana" w:cs="Verdana"/>
                <w:sz w:val="20"/>
                <w:szCs w:val="20"/>
                <w:lang w:val="en-US"/>
              </w:rPr>
              <w:t>д</w:t>
            </w:r>
            <w:r w:rsidRPr="00DB0347">
              <w:rPr>
                <w:rFonts w:eastAsia="Verdana" w:cs="Verdana"/>
                <w:spacing w:val="-2"/>
                <w:sz w:val="20"/>
                <w:szCs w:val="20"/>
                <w:lang w:val="en-US"/>
              </w:rPr>
              <w:t>н</w:t>
            </w:r>
            <w:r w:rsidRPr="00DB0347">
              <w:rPr>
                <w:rFonts w:eastAsia="Verdana" w:cs="Verdana"/>
                <w:sz w:val="20"/>
                <w:szCs w:val="20"/>
                <w:lang w:val="en-US"/>
              </w:rPr>
              <w:t>есе</w:t>
            </w:r>
            <w:r w:rsidRPr="00DB0347">
              <w:rPr>
                <w:rFonts w:eastAsia="Verdana" w:cs="Verdana"/>
                <w:spacing w:val="-2"/>
                <w:sz w:val="20"/>
                <w:szCs w:val="20"/>
                <w:lang w:val="en-US"/>
              </w:rPr>
              <w:t xml:space="preserve"> </w:t>
            </w:r>
            <w:r w:rsidRPr="00DB0347">
              <w:rPr>
                <w:rFonts w:eastAsia="Verdana" w:cs="Verdana"/>
                <w:sz w:val="20"/>
                <w:szCs w:val="20"/>
                <w:lang w:val="en-US"/>
              </w:rPr>
              <w:t>уз</w:t>
            </w:r>
            <w:r w:rsidRPr="00DB0347">
              <w:rPr>
                <w:rFonts w:eastAsia="Verdana" w:cs="Verdana"/>
                <w:spacing w:val="-2"/>
                <w:sz w:val="20"/>
                <w:szCs w:val="20"/>
                <w:lang w:val="en-US"/>
              </w:rPr>
              <w:t xml:space="preserve"> п</w:t>
            </w:r>
            <w:r w:rsidRPr="00DB0347">
              <w:rPr>
                <w:rFonts w:eastAsia="Verdana" w:cs="Verdana"/>
                <w:sz w:val="20"/>
                <w:szCs w:val="20"/>
                <w:lang w:val="en-US"/>
              </w:rPr>
              <w:t>о</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2"/>
                <w:sz w:val="20"/>
                <w:szCs w:val="20"/>
                <w:lang w:val="en-US"/>
              </w:rPr>
              <w:t>д</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z w:val="20"/>
                <w:szCs w:val="20"/>
                <w:lang w:val="en-US"/>
              </w:rPr>
              <w:t>с</w:t>
            </w:r>
            <w:r w:rsidRPr="00DB0347">
              <w:rPr>
                <w:rFonts w:eastAsia="Verdana" w:cs="Verdana"/>
                <w:spacing w:val="-3"/>
                <w:sz w:val="20"/>
                <w:szCs w:val="20"/>
                <w:lang w:val="en-US"/>
              </w:rPr>
              <w:t>т</w:t>
            </w:r>
            <w:r w:rsidRPr="00DB0347">
              <w:rPr>
                <w:rFonts w:eastAsia="Verdana" w:cs="Verdana"/>
                <w:sz w:val="20"/>
                <w:szCs w:val="20"/>
                <w:lang w:val="en-US"/>
              </w:rPr>
              <w:t>р</w:t>
            </w:r>
            <w:r w:rsidRPr="00DB0347">
              <w:rPr>
                <w:rFonts w:eastAsia="Verdana" w:cs="Verdana"/>
                <w:spacing w:val="-2"/>
                <w:sz w:val="20"/>
                <w:szCs w:val="20"/>
                <w:lang w:val="en-US"/>
              </w:rPr>
              <w:t>у</w:t>
            </w:r>
            <w:r w:rsidRPr="00DB0347">
              <w:rPr>
                <w:rFonts w:eastAsia="Verdana" w:cs="Verdana"/>
                <w:sz w:val="20"/>
                <w:szCs w:val="20"/>
                <w:lang w:val="en-US"/>
              </w:rPr>
              <w:t>ч</w:t>
            </w:r>
            <w:r w:rsidRPr="00DB0347">
              <w:rPr>
                <w:rFonts w:eastAsia="Verdana" w:cs="Verdana"/>
                <w:spacing w:val="-2"/>
                <w:sz w:val="20"/>
                <w:szCs w:val="20"/>
                <w:lang w:val="en-US"/>
              </w:rPr>
              <w:t>н</w:t>
            </w:r>
            <w:r w:rsidRPr="00DB0347">
              <w:rPr>
                <w:rFonts w:eastAsia="Verdana" w:cs="Verdana"/>
                <w:sz w:val="20"/>
                <w:szCs w:val="20"/>
                <w:lang w:val="en-US"/>
              </w:rPr>
              <w:t>у</w:t>
            </w:r>
            <w:r w:rsidRPr="00DB0347">
              <w:rPr>
                <w:rFonts w:eastAsia="Verdana" w:cs="Verdana"/>
                <w:spacing w:val="1"/>
                <w:sz w:val="20"/>
                <w:szCs w:val="20"/>
                <w:lang w:val="en-US"/>
              </w:rPr>
              <w:t xml:space="preserve"> </w:t>
            </w:r>
            <w:r w:rsidRPr="00DB0347">
              <w:rPr>
                <w:rFonts w:eastAsia="Verdana" w:cs="Verdana"/>
                <w:spacing w:val="-2"/>
                <w:sz w:val="20"/>
                <w:szCs w:val="20"/>
                <w:lang w:val="en-US"/>
              </w:rPr>
              <w:t>р</w:t>
            </w:r>
            <w:r w:rsidRPr="00DB0347">
              <w:rPr>
                <w:rFonts w:eastAsia="Verdana" w:cs="Verdana"/>
                <w:sz w:val="20"/>
                <w:szCs w:val="20"/>
                <w:lang w:val="en-US"/>
              </w:rPr>
              <w:t>е</w:t>
            </w:r>
            <w:r w:rsidRPr="00DB0347">
              <w:rPr>
                <w:rFonts w:eastAsia="Verdana" w:cs="Verdana"/>
                <w:spacing w:val="-1"/>
                <w:sz w:val="20"/>
                <w:szCs w:val="20"/>
                <w:lang w:val="en-US"/>
              </w:rPr>
              <w:t>ф</w:t>
            </w:r>
            <w:r w:rsidRPr="00DB0347">
              <w:rPr>
                <w:rFonts w:eastAsia="Verdana" w:cs="Verdana"/>
                <w:sz w:val="20"/>
                <w:szCs w:val="20"/>
                <w:lang w:val="en-US"/>
              </w:rPr>
              <w:t>е</w:t>
            </w:r>
            <w:r w:rsidRPr="00DB0347">
              <w:rPr>
                <w:rFonts w:eastAsia="Verdana" w:cs="Verdana"/>
                <w:spacing w:val="-2"/>
                <w:sz w:val="20"/>
                <w:szCs w:val="20"/>
                <w:lang w:val="en-US"/>
              </w:rPr>
              <w:t>р</w:t>
            </w:r>
            <w:r w:rsidRPr="00DB0347">
              <w:rPr>
                <w:rFonts w:eastAsia="Verdana" w:cs="Verdana"/>
                <w:sz w:val="20"/>
                <w:szCs w:val="20"/>
                <w:lang w:val="en-US"/>
              </w:rPr>
              <w:t>ен</w:t>
            </w:r>
            <w:r w:rsidRPr="00DB0347">
              <w:rPr>
                <w:rFonts w:eastAsia="Verdana" w:cs="Verdana"/>
                <w:spacing w:val="-3"/>
                <w:sz w:val="20"/>
                <w:szCs w:val="20"/>
                <w:lang w:val="en-US"/>
              </w:rPr>
              <w:t>ц</w:t>
            </w:r>
            <w:r w:rsidRPr="00DB0347">
              <w:rPr>
                <w:rFonts w:eastAsia="Verdana" w:cs="Verdana"/>
                <w:sz w:val="20"/>
                <w:szCs w:val="20"/>
                <w:lang w:val="en-US"/>
              </w:rPr>
              <w:t>у</w:t>
            </w:r>
            <w:r w:rsidRPr="00DB0347">
              <w:rPr>
                <w:rFonts w:eastAsia="Verdana" w:cs="Verdana"/>
                <w:spacing w:val="5"/>
                <w:sz w:val="20"/>
                <w:szCs w:val="20"/>
                <w:lang w:val="en-US"/>
              </w:rPr>
              <w:t xml:space="preserve"> </w:t>
            </w:r>
            <w:r w:rsidRPr="00DB0347">
              <w:rPr>
                <w:rFonts w:eastAsia="Verdana" w:cs="Verdana"/>
                <w:sz w:val="20"/>
                <w:szCs w:val="20"/>
                <w:lang w:val="en-US"/>
              </w:rPr>
              <w:t>–</w:t>
            </w:r>
            <w:r w:rsidRPr="00DB0347">
              <w:rPr>
                <w:rFonts w:eastAsia="Verdana" w:cs="Verdana"/>
                <w:spacing w:val="-1"/>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w:t>
            </w:r>
            <w:r w:rsidRPr="00DB0347">
              <w:rPr>
                <w:rFonts w:eastAsia="Verdana" w:cs="Verdana"/>
                <w:spacing w:val="-2"/>
                <w:sz w:val="20"/>
                <w:szCs w:val="20"/>
                <w:lang w:val="en-US"/>
              </w:rPr>
              <w:t>д</w:t>
            </w:r>
            <w:r w:rsidRPr="00DB0347">
              <w:rPr>
                <w:rFonts w:eastAsia="Verdana" w:cs="Verdana"/>
                <w:sz w:val="20"/>
                <w:szCs w:val="20"/>
                <w:lang w:val="en-US"/>
              </w:rPr>
              <w:t>у и</w:t>
            </w:r>
            <w:r w:rsidRPr="00DB0347">
              <w:rPr>
                <w:rFonts w:eastAsia="Verdana" w:cs="Verdana"/>
                <w:spacing w:val="8"/>
                <w:sz w:val="20"/>
                <w:szCs w:val="20"/>
                <w:lang w:val="en-US"/>
              </w:rPr>
              <w:t xml:space="preserve"> </w:t>
            </w:r>
            <w:r w:rsidRPr="00DB0347">
              <w:rPr>
                <w:rFonts w:eastAsia="Verdana" w:cs="Verdana"/>
                <w:sz w:val="20"/>
                <w:szCs w:val="20"/>
                <w:lang w:val="en-US"/>
              </w:rPr>
              <w:t>на</w:t>
            </w:r>
            <w:r w:rsidRPr="00DB0347">
              <w:rPr>
                <w:rFonts w:eastAsia="Verdana" w:cs="Verdana"/>
                <w:spacing w:val="7"/>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с</w:t>
            </w:r>
            <w:r w:rsidRPr="00DB0347">
              <w:rPr>
                <w:rFonts w:eastAsia="Verdana" w:cs="Verdana"/>
                <w:spacing w:val="-1"/>
                <w:sz w:val="20"/>
                <w:szCs w:val="20"/>
                <w:lang w:val="en-US"/>
              </w:rPr>
              <w:t>ц</w:t>
            </w:r>
            <w:r w:rsidRPr="00DB0347">
              <w:rPr>
                <w:rFonts w:eastAsia="Verdana" w:cs="Verdana"/>
                <w:sz w:val="20"/>
                <w:szCs w:val="20"/>
                <w:lang w:val="en-US"/>
              </w:rPr>
              <w:t>у</w:t>
            </w:r>
            <w:r w:rsidRPr="00DB0347">
              <w:rPr>
                <w:rFonts w:eastAsia="Verdana" w:cs="Verdana"/>
                <w:spacing w:val="6"/>
                <w:sz w:val="20"/>
                <w:szCs w:val="20"/>
                <w:lang w:val="en-US"/>
              </w:rPr>
              <w:t xml:space="preserve"> </w:t>
            </w:r>
            <w:r w:rsidRPr="00DB0347">
              <w:rPr>
                <w:rFonts w:eastAsia="Verdana" w:cs="Verdana"/>
                <w:sz w:val="20"/>
                <w:szCs w:val="20"/>
                <w:lang w:val="en-US"/>
              </w:rPr>
              <w:t>н</w:t>
            </w:r>
            <w:r w:rsidRPr="00DB0347">
              <w:rPr>
                <w:rFonts w:eastAsia="Verdana" w:cs="Verdana"/>
                <w:spacing w:val="-1"/>
                <w:sz w:val="20"/>
                <w:szCs w:val="20"/>
                <w:lang w:val="en-US"/>
              </w:rPr>
              <w:t>а</w:t>
            </w:r>
            <w:r w:rsidRPr="00DB0347">
              <w:rPr>
                <w:rFonts w:eastAsia="Verdana" w:cs="Verdana"/>
                <w:spacing w:val="-2"/>
                <w:sz w:val="20"/>
                <w:szCs w:val="20"/>
                <w:lang w:val="en-US"/>
              </w:rPr>
              <w:t>р</w:t>
            </w:r>
            <w:r w:rsidRPr="00DB0347">
              <w:rPr>
                <w:rFonts w:eastAsia="Verdana" w:cs="Verdana"/>
                <w:sz w:val="20"/>
                <w:szCs w:val="20"/>
                <w:lang w:val="en-US"/>
              </w:rPr>
              <w:t>у</w:t>
            </w:r>
            <w:r w:rsidRPr="00DB0347">
              <w:rPr>
                <w:rFonts w:eastAsia="Verdana" w:cs="Verdana"/>
                <w:spacing w:val="-2"/>
                <w:sz w:val="20"/>
                <w:szCs w:val="20"/>
                <w:lang w:val="en-US"/>
              </w:rPr>
              <w:t>ч</w:t>
            </w:r>
            <w:r w:rsidRPr="00DB0347">
              <w:rPr>
                <w:rFonts w:eastAsia="Verdana" w:cs="Verdana"/>
                <w:sz w:val="20"/>
                <w:szCs w:val="20"/>
                <w:lang w:val="en-US"/>
              </w:rPr>
              <w:t>ио</w:t>
            </w:r>
            <w:r w:rsidRPr="00DB0347">
              <w:rPr>
                <w:rFonts w:eastAsia="Verdana" w:cs="Verdana"/>
                <w:spacing w:val="-1"/>
                <w:sz w:val="20"/>
                <w:szCs w:val="20"/>
                <w:lang w:val="en-US"/>
              </w:rPr>
              <w:t>ца/</w:t>
            </w:r>
            <w:r w:rsidRPr="00DB0347">
              <w:rPr>
                <w:rFonts w:eastAsia="Verdana" w:cs="Verdana"/>
                <w:spacing w:val="-2"/>
                <w:sz w:val="20"/>
                <w:szCs w:val="20"/>
                <w:lang w:val="en-US"/>
              </w:rPr>
              <w:t>куп</w:t>
            </w:r>
            <w:r w:rsidRPr="00DB0347">
              <w:rPr>
                <w:rFonts w:eastAsia="Verdana" w:cs="Verdana"/>
                <w:spacing w:val="-1"/>
                <w:sz w:val="20"/>
                <w:szCs w:val="20"/>
                <w:lang w:val="en-US"/>
              </w:rPr>
              <w:t>ц</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под</w:t>
            </w:r>
            <w:r w:rsidRPr="00DB0347">
              <w:rPr>
                <w:rFonts w:eastAsia="Verdana" w:cs="Verdana"/>
                <w:spacing w:val="6"/>
                <w:sz w:val="20"/>
                <w:szCs w:val="20"/>
                <w:lang w:val="en-US"/>
              </w:rPr>
              <w:t xml:space="preserve"> </w:t>
            </w:r>
            <w:r w:rsidRPr="00DB0347">
              <w:rPr>
                <w:rFonts w:eastAsia="Verdana" w:cs="Verdana"/>
                <w:sz w:val="20"/>
                <w:szCs w:val="20"/>
                <w:lang w:val="en-US"/>
              </w:rPr>
              <w:t>у</w:t>
            </w:r>
            <w:r w:rsidRPr="00DB0347">
              <w:rPr>
                <w:rFonts w:eastAsia="Verdana" w:cs="Verdana"/>
                <w:spacing w:val="-2"/>
                <w:sz w:val="20"/>
                <w:szCs w:val="20"/>
                <w:lang w:val="en-US"/>
              </w:rPr>
              <w:t>с</w:t>
            </w:r>
            <w:r w:rsidRPr="00DB0347">
              <w:rPr>
                <w:rFonts w:eastAsia="Verdana" w:cs="Verdana"/>
                <w:sz w:val="20"/>
                <w:szCs w:val="20"/>
                <w:lang w:val="en-US"/>
              </w:rPr>
              <w:t>л</w:t>
            </w:r>
            <w:r w:rsidRPr="00DB0347">
              <w:rPr>
                <w:rFonts w:eastAsia="Verdana" w:cs="Verdana"/>
                <w:spacing w:val="-2"/>
                <w:sz w:val="20"/>
                <w:szCs w:val="20"/>
                <w:lang w:val="en-US"/>
              </w:rPr>
              <w:t>о</w:t>
            </w:r>
            <w:r w:rsidRPr="00DB0347">
              <w:rPr>
                <w:rFonts w:eastAsia="Verdana" w:cs="Verdana"/>
                <w:sz w:val="20"/>
                <w:szCs w:val="20"/>
                <w:lang w:val="en-US"/>
              </w:rPr>
              <w:t>в</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2"/>
                <w:sz w:val="20"/>
                <w:szCs w:val="20"/>
                <w:lang w:val="en-US"/>
              </w:rPr>
              <w:t xml:space="preserve"> </w:t>
            </w:r>
            <w:r w:rsidRPr="00DB0347">
              <w:rPr>
                <w:rFonts w:eastAsia="Verdana" w:cs="Verdana"/>
                <w:sz w:val="20"/>
                <w:szCs w:val="20"/>
                <w:lang w:val="en-US"/>
              </w:rPr>
              <w:t>да</w:t>
            </w:r>
            <w:r w:rsidRPr="00DB0347">
              <w:rPr>
                <w:rFonts w:eastAsia="Verdana" w:cs="Verdana"/>
                <w:spacing w:val="7"/>
                <w:sz w:val="20"/>
                <w:szCs w:val="20"/>
                <w:lang w:val="en-US"/>
              </w:rPr>
              <w:t xml:space="preserve"> </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1"/>
                <w:sz w:val="20"/>
                <w:szCs w:val="20"/>
                <w:lang w:val="en-US"/>
              </w:rPr>
              <w:t>т</w:t>
            </w:r>
            <w:r w:rsidRPr="00DB0347">
              <w:rPr>
                <w:rFonts w:eastAsia="Verdana" w:cs="Verdana"/>
                <w:sz w:val="20"/>
                <w:szCs w:val="20"/>
                <w:lang w:val="en-US"/>
              </w:rPr>
              <w:t>а</w:t>
            </w:r>
            <w:r w:rsidRPr="00DB0347">
              <w:rPr>
                <w:rFonts w:eastAsia="Verdana" w:cs="Verdana"/>
                <w:spacing w:val="7"/>
                <w:sz w:val="20"/>
                <w:szCs w:val="20"/>
                <w:lang w:val="en-US"/>
              </w:rPr>
              <w:t xml:space="preserve"> </w:t>
            </w:r>
            <w:r w:rsidRPr="00DB0347">
              <w:rPr>
                <w:rFonts w:eastAsia="Verdana" w:cs="Verdana"/>
                <w:sz w:val="20"/>
                <w:szCs w:val="20"/>
                <w:lang w:val="en-US"/>
              </w:rPr>
              <w:t>с</w:t>
            </w:r>
            <w:r w:rsidRPr="00DB0347">
              <w:rPr>
                <w:rFonts w:eastAsia="Verdana" w:cs="Verdana"/>
                <w:spacing w:val="-1"/>
                <w:sz w:val="20"/>
                <w:szCs w:val="20"/>
                <w:lang w:val="en-US"/>
              </w:rPr>
              <w:t>а</w:t>
            </w:r>
            <w:r w:rsidRPr="00DB0347">
              <w:rPr>
                <w:rFonts w:eastAsia="Verdana" w:cs="Verdana"/>
                <w:spacing w:val="-2"/>
                <w:sz w:val="20"/>
                <w:szCs w:val="20"/>
                <w:lang w:val="en-US"/>
              </w:rPr>
              <w:t>држ</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све</w:t>
            </w:r>
            <w:r w:rsidRPr="00DB0347">
              <w:rPr>
                <w:rFonts w:eastAsia="Verdana" w:cs="Verdana"/>
                <w:spacing w:val="8"/>
                <w:sz w:val="20"/>
                <w:szCs w:val="20"/>
                <w:lang w:val="en-US"/>
              </w:rPr>
              <w:t xml:space="preserve"> </w:t>
            </w:r>
            <w:r w:rsidRPr="00DB0347">
              <w:rPr>
                <w:rFonts w:eastAsia="Verdana" w:cs="Verdana"/>
                <w:spacing w:val="-3"/>
                <w:sz w:val="20"/>
                <w:szCs w:val="20"/>
                <w:lang w:val="en-US"/>
              </w:rPr>
              <w:t>е</w:t>
            </w:r>
            <w:r w:rsidRPr="00DB0347">
              <w:rPr>
                <w:rFonts w:eastAsia="Verdana" w:cs="Verdana"/>
                <w:sz w:val="20"/>
                <w:szCs w:val="20"/>
                <w:lang w:val="en-US"/>
              </w:rPr>
              <w:t>л</w:t>
            </w:r>
            <w:r w:rsidRPr="00DB0347">
              <w:rPr>
                <w:rFonts w:eastAsia="Verdana" w:cs="Verdana"/>
                <w:spacing w:val="-3"/>
                <w:sz w:val="20"/>
                <w:szCs w:val="20"/>
                <w:lang w:val="en-US"/>
              </w:rPr>
              <w:t>е</w:t>
            </w:r>
            <w:r w:rsidRPr="00DB0347">
              <w:rPr>
                <w:rFonts w:eastAsia="Verdana" w:cs="Verdana"/>
                <w:sz w:val="20"/>
                <w:szCs w:val="20"/>
                <w:lang w:val="en-US"/>
              </w:rPr>
              <w:t>мен</w:t>
            </w:r>
            <w:r w:rsidRPr="00DB0347">
              <w:rPr>
                <w:rFonts w:eastAsia="Verdana" w:cs="Verdana"/>
                <w:spacing w:val="-3"/>
                <w:sz w:val="20"/>
                <w:szCs w:val="20"/>
                <w:lang w:val="en-US"/>
              </w:rPr>
              <w:t>т</w:t>
            </w:r>
            <w:r w:rsidRPr="00DB0347">
              <w:rPr>
                <w:rFonts w:eastAsia="Verdana" w:cs="Verdana"/>
                <w:sz w:val="20"/>
                <w:szCs w:val="20"/>
                <w:lang w:val="en-US"/>
              </w:rPr>
              <w:t>е</w:t>
            </w:r>
            <w:r w:rsidRPr="00DB0347">
              <w:rPr>
                <w:rFonts w:eastAsia="Verdana" w:cs="Verdana"/>
                <w:spacing w:val="8"/>
                <w:sz w:val="20"/>
                <w:szCs w:val="20"/>
                <w:lang w:val="en-US"/>
              </w:rPr>
              <w:t xml:space="preserve"> </w:t>
            </w:r>
            <w:r w:rsidRPr="00DB0347">
              <w:rPr>
                <w:rFonts w:eastAsia="Verdana" w:cs="Verdana"/>
                <w:sz w:val="20"/>
                <w:szCs w:val="20"/>
                <w:lang w:val="en-US"/>
              </w:rPr>
              <w:t>к</w:t>
            </w:r>
            <w:r w:rsidRPr="00DB0347">
              <w:rPr>
                <w:rFonts w:eastAsia="Verdana" w:cs="Verdana"/>
                <w:spacing w:val="-1"/>
                <w:sz w:val="20"/>
                <w:szCs w:val="20"/>
                <w:lang w:val="en-US"/>
              </w:rPr>
              <w:t>а</w:t>
            </w:r>
            <w:r w:rsidRPr="00DB0347">
              <w:rPr>
                <w:rFonts w:eastAsia="Verdana" w:cs="Verdana"/>
                <w:sz w:val="20"/>
                <w:szCs w:val="20"/>
                <w:lang w:val="en-US"/>
              </w:rPr>
              <w:t>о</w:t>
            </w:r>
            <w:r w:rsidRPr="00DB0347">
              <w:rPr>
                <w:rFonts w:eastAsia="Verdana" w:cs="Verdana"/>
                <w:spacing w:val="6"/>
                <w:sz w:val="20"/>
                <w:szCs w:val="20"/>
                <w:lang w:val="en-US"/>
              </w:rPr>
              <w:t xml:space="preserve"> </w:t>
            </w:r>
            <w:r w:rsidRPr="00DB0347">
              <w:rPr>
                <w:rFonts w:eastAsia="Verdana" w:cs="Verdana"/>
                <w:sz w:val="20"/>
                <w:szCs w:val="20"/>
                <w:lang w:val="en-US"/>
              </w:rPr>
              <w:t>и</w:t>
            </w:r>
            <w:r w:rsidRPr="00DB0347">
              <w:rPr>
                <w:rFonts w:eastAsia="Verdana" w:cs="Verdana"/>
                <w:spacing w:val="8"/>
                <w:sz w:val="20"/>
                <w:szCs w:val="20"/>
                <w:lang w:val="en-US"/>
              </w:rPr>
              <w:t xml:space="preserve"> </w:t>
            </w:r>
            <w:r w:rsidRPr="00DB0347">
              <w:rPr>
                <w:rFonts w:eastAsia="Verdana" w:cs="Verdana"/>
                <w:sz w:val="20"/>
                <w:szCs w:val="20"/>
                <w:lang w:val="en-US"/>
              </w:rPr>
              <w:t>Обр</w:t>
            </w:r>
            <w:r w:rsidRPr="00DB0347">
              <w:rPr>
                <w:rFonts w:eastAsia="Verdana" w:cs="Verdana"/>
                <w:spacing w:val="-3"/>
                <w:sz w:val="20"/>
                <w:szCs w:val="20"/>
                <w:lang w:val="en-US"/>
              </w:rPr>
              <w:t>а</w:t>
            </w:r>
            <w:r w:rsidRPr="00DB0347">
              <w:rPr>
                <w:rFonts w:eastAsia="Verdana" w:cs="Verdana"/>
                <w:sz w:val="20"/>
                <w:szCs w:val="20"/>
                <w:lang w:val="en-US"/>
              </w:rPr>
              <w:t>з</w:t>
            </w:r>
            <w:r w:rsidRPr="00DB0347">
              <w:rPr>
                <w:rFonts w:eastAsia="Verdana" w:cs="Verdana"/>
                <w:spacing w:val="-1"/>
                <w:sz w:val="20"/>
                <w:szCs w:val="20"/>
                <w:lang w:val="en-US"/>
              </w:rPr>
              <w:t>а</w:t>
            </w:r>
            <w:r w:rsidRPr="00DB0347">
              <w:rPr>
                <w:rFonts w:eastAsia="Verdana" w:cs="Verdana"/>
                <w:sz w:val="20"/>
                <w:szCs w:val="20"/>
                <w:lang w:val="en-US"/>
              </w:rPr>
              <w:t>ц</w:t>
            </w:r>
            <w:r w:rsidRPr="00DB0347">
              <w:rPr>
                <w:rFonts w:eastAsia="Verdana" w:cs="Verdana"/>
                <w:spacing w:val="7"/>
                <w:sz w:val="20"/>
                <w:szCs w:val="20"/>
                <w:lang w:val="en-US"/>
              </w:rPr>
              <w:t xml:space="preserve"> </w:t>
            </w:r>
            <w:r w:rsidRPr="00DB0347">
              <w:rPr>
                <w:rFonts w:eastAsia="Verdana" w:cs="Verdana"/>
                <w:sz w:val="20"/>
                <w:szCs w:val="20"/>
                <w:lang w:val="en-US"/>
              </w:rPr>
              <w:t>по</w:t>
            </w:r>
            <w:r w:rsidRPr="00DB0347">
              <w:rPr>
                <w:rFonts w:eastAsia="Verdana" w:cs="Verdana"/>
                <w:spacing w:val="-1"/>
                <w:sz w:val="20"/>
                <w:szCs w:val="20"/>
                <w:lang w:val="en-US"/>
              </w:rPr>
              <w:t>т</w:t>
            </w:r>
            <w:r w:rsidRPr="00DB0347">
              <w:rPr>
                <w:rFonts w:eastAsia="Verdana" w:cs="Verdana"/>
                <w:spacing w:val="-3"/>
                <w:sz w:val="20"/>
                <w:szCs w:val="20"/>
                <w:lang w:val="en-US"/>
              </w:rPr>
              <w:t>в</w:t>
            </w:r>
            <w:r w:rsidRPr="00DB0347">
              <w:rPr>
                <w:rFonts w:eastAsia="Verdana" w:cs="Verdana"/>
                <w:sz w:val="20"/>
                <w:szCs w:val="20"/>
                <w:lang w:val="en-US"/>
              </w:rPr>
              <w:t>рде</w:t>
            </w:r>
            <w:r w:rsidRPr="00DB0347">
              <w:rPr>
                <w:rFonts w:eastAsia="Verdana" w:cs="Verdana"/>
                <w:spacing w:val="16"/>
                <w:sz w:val="20"/>
                <w:szCs w:val="20"/>
                <w:lang w:val="en-US"/>
              </w:rPr>
              <w:t xml:space="preserve"> </w:t>
            </w:r>
            <w:r w:rsidRPr="00DB0347">
              <w:rPr>
                <w:rFonts w:eastAsia="Verdana" w:cs="Verdana"/>
                <w:spacing w:val="-1"/>
                <w:sz w:val="20"/>
                <w:szCs w:val="20"/>
                <w:lang w:val="en-US"/>
              </w:rPr>
              <w:t>На</w:t>
            </w:r>
            <w:r w:rsidRPr="00DB0347">
              <w:rPr>
                <w:rFonts w:eastAsia="Verdana" w:cs="Verdana"/>
                <w:spacing w:val="-2"/>
                <w:sz w:val="20"/>
                <w:szCs w:val="20"/>
                <w:lang w:val="en-US"/>
              </w:rPr>
              <w:t>ру</w:t>
            </w:r>
            <w:r w:rsidRPr="00DB0347">
              <w:rPr>
                <w:rFonts w:eastAsia="Verdana" w:cs="Verdana"/>
                <w:sz w:val="20"/>
                <w:szCs w:val="20"/>
                <w:lang w:val="en-US"/>
              </w:rPr>
              <w:t>чи</w:t>
            </w:r>
            <w:r w:rsidRPr="00DB0347">
              <w:rPr>
                <w:rFonts w:eastAsia="Verdana" w:cs="Verdana"/>
                <w:spacing w:val="-2"/>
                <w:sz w:val="20"/>
                <w:szCs w:val="20"/>
                <w:lang w:val="en-US"/>
              </w:rPr>
              <w:t>о</w:t>
            </w:r>
            <w:r w:rsidRPr="00DB0347">
              <w:rPr>
                <w:rFonts w:eastAsia="Verdana" w:cs="Verdana"/>
                <w:spacing w:val="-1"/>
                <w:sz w:val="20"/>
                <w:szCs w:val="20"/>
                <w:lang w:val="en-US"/>
              </w:rPr>
              <w:t>ц</w:t>
            </w:r>
            <w:r w:rsidRPr="00DB0347">
              <w:rPr>
                <w:rFonts w:eastAsia="Verdana" w:cs="Verdana"/>
                <w:sz w:val="20"/>
                <w:szCs w:val="20"/>
                <w:lang w:val="en-US"/>
              </w:rPr>
              <w:t>а из</w:t>
            </w:r>
            <w:r w:rsidRPr="00DB0347">
              <w:rPr>
                <w:rFonts w:eastAsia="Verdana" w:cs="Verdana"/>
                <w:spacing w:val="1"/>
                <w:sz w:val="20"/>
                <w:szCs w:val="20"/>
                <w:lang w:val="en-US"/>
              </w:rPr>
              <w:t xml:space="preserve"> </w:t>
            </w:r>
            <w:r w:rsidRPr="00DB0347">
              <w:rPr>
                <w:rFonts w:eastAsia="Verdana" w:cs="Verdana"/>
                <w:spacing w:val="-1"/>
                <w:sz w:val="20"/>
                <w:szCs w:val="20"/>
                <w:lang w:val="en-US"/>
              </w:rPr>
              <w:t>К</w:t>
            </w:r>
            <w:r w:rsidRPr="00DB0347">
              <w:rPr>
                <w:rFonts w:eastAsia="Verdana" w:cs="Verdana"/>
                <w:spacing w:val="-2"/>
                <w:sz w:val="20"/>
                <w:szCs w:val="20"/>
                <w:lang w:val="en-US"/>
              </w:rPr>
              <w:t>о</w:t>
            </w:r>
            <w:r w:rsidRPr="00DB0347">
              <w:rPr>
                <w:rFonts w:eastAsia="Verdana" w:cs="Verdana"/>
                <w:sz w:val="20"/>
                <w:szCs w:val="20"/>
                <w:lang w:val="en-US"/>
              </w:rPr>
              <w:t>н</w:t>
            </w:r>
            <w:r w:rsidRPr="00DB0347">
              <w:rPr>
                <w:rFonts w:eastAsia="Verdana" w:cs="Verdana"/>
                <w:spacing w:val="-2"/>
                <w:sz w:val="20"/>
                <w:szCs w:val="20"/>
                <w:lang w:val="en-US"/>
              </w:rPr>
              <w:t>к</w:t>
            </w:r>
            <w:r w:rsidRPr="00DB0347">
              <w:rPr>
                <w:rFonts w:eastAsia="Verdana" w:cs="Verdana"/>
                <w:sz w:val="20"/>
                <w:szCs w:val="20"/>
                <w:lang w:val="en-US"/>
              </w:rPr>
              <w:t>у</w:t>
            </w:r>
            <w:r w:rsidRPr="00DB0347">
              <w:rPr>
                <w:rFonts w:eastAsia="Verdana" w:cs="Verdana"/>
                <w:spacing w:val="-2"/>
                <w:sz w:val="20"/>
                <w:szCs w:val="20"/>
                <w:lang w:val="en-US"/>
              </w:rPr>
              <w:t>р</w:t>
            </w:r>
            <w:r w:rsidRPr="00DB0347">
              <w:rPr>
                <w:rFonts w:eastAsia="Verdana" w:cs="Verdana"/>
                <w:sz w:val="20"/>
                <w:szCs w:val="20"/>
                <w:lang w:val="en-US"/>
              </w:rPr>
              <w:t>с</w:t>
            </w:r>
            <w:r w:rsidRPr="00DB0347">
              <w:rPr>
                <w:rFonts w:eastAsia="Verdana" w:cs="Verdana"/>
                <w:spacing w:val="-2"/>
                <w:sz w:val="20"/>
                <w:szCs w:val="20"/>
                <w:lang w:val="en-US"/>
              </w:rPr>
              <w:t>н</w:t>
            </w:r>
            <w:r w:rsidRPr="00DB0347">
              <w:rPr>
                <w:rFonts w:eastAsia="Verdana" w:cs="Verdana"/>
                <w:sz w:val="20"/>
                <w:szCs w:val="20"/>
                <w:lang w:val="en-US"/>
              </w:rPr>
              <w:t>е</w:t>
            </w:r>
            <w:r w:rsidRPr="00DB0347">
              <w:rPr>
                <w:rFonts w:eastAsia="Verdana" w:cs="Verdana"/>
                <w:spacing w:val="-1"/>
                <w:sz w:val="20"/>
                <w:szCs w:val="20"/>
                <w:lang w:val="en-US"/>
              </w:rPr>
              <w:t xml:space="preserve"> </w:t>
            </w:r>
            <w:r w:rsidRPr="00DB0347">
              <w:rPr>
                <w:rFonts w:eastAsia="Verdana" w:cs="Verdana"/>
                <w:sz w:val="20"/>
                <w:szCs w:val="20"/>
                <w:lang w:val="en-US"/>
              </w:rPr>
              <w:t>д</w:t>
            </w:r>
            <w:r w:rsidRPr="00DB0347">
              <w:rPr>
                <w:rFonts w:eastAsia="Verdana" w:cs="Verdana"/>
                <w:spacing w:val="-2"/>
                <w:sz w:val="20"/>
                <w:szCs w:val="20"/>
                <w:lang w:val="en-US"/>
              </w:rPr>
              <w:t>о</w:t>
            </w:r>
            <w:r w:rsidRPr="00DB0347">
              <w:rPr>
                <w:rFonts w:eastAsia="Verdana" w:cs="Verdana"/>
                <w:sz w:val="20"/>
                <w:szCs w:val="20"/>
                <w:lang w:val="en-US"/>
              </w:rPr>
              <w:t>к</w:t>
            </w:r>
            <w:r w:rsidRPr="00DB0347">
              <w:rPr>
                <w:rFonts w:eastAsia="Verdana" w:cs="Verdana"/>
                <w:spacing w:val="-2"/>
                <w:sz w:val="20"/>
                <w:szCs w:val="20"/>
                <w:lang w:val="en-US"/>
              </w:rPr>
              <w:t>у</w:t>
            </w:r>
            <w:r w:rsidRPr="00DB0347">
              <w:rPr>
                <w:rFonts w:eastAsia="Verdana" w:cs="Verdana"/>
                <w:sz w:val="20"/>
                <w:szCs w:val="20"/>
                <w:lang w:val="en-US"/>
              </w:rPr>
              <w:t>м</w:t>
            </w:r>
            <w:r w:rsidRPr="00DB0347">
              <w:rPr>
                <w:rFonts w:eastAsia="Verdana" w:cs="Verdana"/>
                <w:spacing w:val="-3"/>
                <w:sz w:val="20"/>
                <w:szCs w:val="20"/>
                <w:lang w:val="en-US"/>
              </w:rPr>
              <w:t>е</w:t>
            </w:r>
            <w:r w:rsidRPr="00DB0347">
              <w:rPr>
                <w:rFonts w:eastAsia="Verdana" w:cs="Verdana"/>
                <w:sz w:val="20"/>
                <w:szCs w:val="20"/>
                <w:lang w:val="en-US"/>
              </w:rPr>
              <w:t>н</w:t>
            </w:r>
            <w:r w:rsidRPr="00DB0347">
              <w:rPr>
                <w:rFonts w:eastAsia="Verdana" w:cs="Verdana"/>
                <w:spacing w:val="-1"/>
                <w:sz w:val="20"/>
                <w:szCs w:val="20"/>
                <w:lang w:val="en-US"/>
              </w:rPr>
              <w:t>тац</w:t>
            </w:r>
            <w:r w:rsidRPr="00DB0347">
              <w:rPr>
                <w:rFonts w:eastAsia="Verdana" w:cs="Verdana"/>
                <w:sz w:val="20"/>
                <w:szCs w:val="20"/>
                <w:lang w:val="en-US"/>
              </w:rPr>
              <w:t>иј</w:t>
            </w:r>
            <w:r w:rsidRPr="00DB0347">
              <w:rPr>
                <w:rFonts w:eastAsia="Verdana" w:cs="Verdana"/>
                <w:spacing w:val="-3"/>
                <w:sz w:val="20"/>
                <w:szCs w:val="20"/>
                <w:lang w:val="en-US"/>
              </w:rPr>
              <w:t>е</w:t>
            </w:r>
            <w:r w:rsidRPr="00DB0347">
              <w:rPr>
                <w:rFonts w:eastAsia="Verdana" w:cs="Verdana"/>
                <w:sz w:val="20"/>
                <w:szCs w:val="20"/>
                <w:lang w:val="en-US"/>
              </w:rPr>
              <w:t>, са</w:t>
            </w:r>
            <w:r w:rsidRPr="00DB0347">
              <w:rPr>
                <w:rFonts w:eastAsia="Verdana" w:cs="Verdana"/>
                <w:spacing w:val="-2"/>
                <w:sz w:val="20"/>
                <w:szCs w:val="20"/>
                <w:lang w:val="en-US"/>
              </w:rPr>
              <w:t xml:space="preserve"> </w:t>
            </w:r>
            <w:r w:rsidRPr="00DB0347">
              <w:rPr>
                <w:rFonts w:eastAsia="Verdana" w:cs="Verdana"/>
                <w:sz w:val="20"/>
                <w:szCs w:val="20"/>
                <w:lang w:val="en-US"/>
              </w:rPr>
              <w:t>о</w:t>
            </w:r>
            <w:r w:rsidRPr="00DB0347">
              <w:rPr>
                <w:rFonts w:eastAsia="Verdana" w:cs="Verdana"/>
                <w:spacing w:val="-2"/>
                <w:sz w:val="20"/>
                <w:szCs w:val="20"/>
                <w:lang w:val="en-US"/>
              </w:rPr>
              <w:t>р</w:t>
            </w:r>
            <w:r w:rsidRPr="00DB0347">
              <w:rPr>
                <w:rFonts w:eastAsia="Verdana" w:cs="Verdana"/>
                <w:sz w:val="20"/>
                <w:szCs w:val="20"/>
                <w:lang w:val="en-US"/>
              </w:rPr>
              <w:t>и</w:t>
            </w:r>
            <w:r w:rsidRPr="00DB0347">
              <w:rPr>
                <w:rFonts w:eastAsia="Verdana" w:cs="Verdana"/>
                <w:spacing w:val="1"/>
                <w:sz w:val="20"/>
                <w:szCs w:val="20"/>
                <w:lang w:val="en-US"/>
              </w:rPr>
              <w:t>г</w:t>
            </w:r>
            <w:r w:rsidRPr="00DB0347">
              <w:rPr>
                <w:rFonts w:eastAsia="Verdana" w:cs="Verdana"/>
                <w:spacing w:val="-3"/>
                <w:sz w:val="20"/>
                <w:szCs w:val="20"/>
                <w:lang w:val="en-US"/>
              </w:rPr>
              <w:t>и</w:t>
            </w:r>
            <w:r w:rsidRPr="00DB0347">
              <w:rPr>
                <w:rFonts w:eastAsia="Verdana" w:cs="Verdana"/>
                <w:sz w:val="20"/>
                <w:szCs w:val="20"/>
                <w:lang w:val="en-US"/>
              </w:rPr>
              <w:t>н</w:t>
            </w:r>
            <w:r w:rsidRPr="00DB0347">
              <w:rPr>
                <w:rFonts w:eastAsia="Verdana" w:cs="Verdana"/>
                <w:spacing w:val="-4"/>
                <w:sz w:val="20"/>
                <w:szCs w:val="20"/>
                <w:lang w:val="en-US"/>
              </w:rPr>
              <w:t>а</w:t>
            </w:r>
            <w:r w:rsidRPr="00DB0347">
              <w:rPr>
                <w:rFonts w:eastAsia="Verdana" w:cs="Verdana"/>
                <w:sz w:val="20"/>
                <w:szCs w:val="20"/>
                <w:lang w:val="en-US"/>
              </w:rPr>
              <w:t>лн</w:t>
            </w:r>
            <w:r w:rsidRPr="00DB0347">
              <w:rPr>
                <w:rFonts w:eastAsia="Verdana" w:cs="Verdana"/>
                <w:spacing w:val="-3"/>
                <w:sz w:val="20"/>
                <w:szCs w:val="20"/>
                <w:lang w:val="en-US"/>
              </w:rPr>
              <w:t>и</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pacing w:val="-2"/>
                <w:sz w:val="20"/>
                <w:szCs w:val="20"/>
                <w:lang w:val="en-US"/>
              </w:rPr>
              <w:t>п</w:t>
            </w:r>
            <w:r w:rsidRPr="00DB0347">
              <w:rPr>
                <w:rFonts w:eastAsia="Verdana" w:cs="Verdana"/>
                <w:sz w:val="20"/>
                <w:szCs w:val="20"/>
                <w:lang w:val="en-US"/>
              </w:rPr>
              <w:t>о</w:t>
            </w:r>
            <w:r w:rsidRPr="00DB0347">
              <w:rPr>
                <w:rFonts w:eastAsia="Verdana" w:cs="Verdana"/>
                <w:spacing w:val="-1"/>
                <w:sz w:val="20"/>
                <w:szCs w:val="20"/>
                <w:lang w:val="en-US"/>
              </w:rPr>
              <w:t>т</w:t>
            </w:r>
            <w:r w:rsidRPr="00DB0347">
              <w:rPr>
                <w:rFonts w:eastAsia="Verdana" w:cs="Verdana"/>
                <w:sz w:val="20"/>
                <w:szCs w:val="20"/>
                <w:lang w:val="en-US"/>
              </w:rPr>
              <w:t>п</w:t>
            </w:r>
            <w:r w:rsidRPr="00DB0347">
              <w:rPr>
                <w:rFonts w:eastAsia="Verdana" w:cs="Verdana"/>
                <w:spacing w:val="-3"/>
                <w:sz w:val="20"/>
                <w:szCs w:val="20"/>
                <w:lang w:val="en-US"/>
              </w:rPr>
              <w:t>и</w:t>
            </w:r>
            <w:r w:rsidRPr="00DB0347">
              <w:rPr>
                <w:rFonts w:eastAsia="Verdana" w:cs="Verdana"/>
                <w:sz w:val="20"/>
                <w:szCs w:val="20"/>
                <w:lang w:val="en-US"/>
              </w:rPr>
              <w:t>с</w:t>
            </w:r>
            <w:r w:rsidRPr="00DB0347">
              <w:rPr>
                <w:rFonts w:eastAsia="Verdana" w:cs="Verdana"/>
                <w:spacing w:val="-2"/>
                <w:sz w:val="20"/>
                <w:szCs w:val="20"/>
                <w:lang w:val="en-US"/>
              </w:rPr>
              <w:t>о</w:t>
            </w:r>
            <w:r w:rsidRPr="00DB0347">
              <w:rPr>
                <w:rFonts w:eastAsia="Verdana" w:cs="Verdana"/>
                <w:sz w:val="20"/>
                <w:szCs w:val="20"/>
                <w:lang w:val="en-US"/>
              </w:rPr>
              <w:t>м</w:t>
            </w:r>
            <w:r w:rsidRPr="00DB0347">
              <w:rPr>
                <w:rFonts w:eastAsia="Verdana" w:cs="Verdana"/>
                <w:spacing w:val="-1"/>
                <w:sz w:val="20"/>
                <w:szCs w:val="20"/>
                <w:lang w:val="en-US"/>
              </w:rPr>
              <w:t xml:space="preserve"> </w:t>
            </w:r>
            <w:r w:rsidRPr="00DB0347">
              <w:rPr>
                <w:rFonts w:eastAsia="Verdana" w:cs="Verdana"/>
                <w:sz w:val="20"/>
                <w:szCs w:val="20"/>
                <w:lang w:val="en-US"/>
              </w:rPr>
              <w:t>и</w:t>
            </w:r>
            <w:r w:rsidRPr="00DB0347">
              <w:rPr>
                <w:rFonts w:eastAsia="Verdana" w:cs="Verdana"/>
                <w:spacing w:val="-1"/>
                <w:sz w:val="20"/>
                <w:szCs w:val="20"/>
                <w:lang w:val="en-US"/>
              </w:rPr>
              <w:t xml:space="preserve"> </w:t>
            </w:r>
            <w:r w:rsidRPr="00DB0347">
              <w:rPr>
                <w:rFonts w:eastAsia="Verdana" w:cs="Verdana"/>
                <w:sz w:val="20"/>
                <w:szCs w:val="20"/>
                <w:lang w:val="en-US"/>
              </w:rPr>
              <w:t>п</w:t>
            </w:r>
            <w:r w:rsidRPr="00DB0347">
              <w:rPr>
                <w:rFonts w:eastAsia="Verdana" w:cs="Verdana"/>
                <w:spacing w:val="-3"/>
                <w:sz w:val="20"/>
                <w:szCs w:val="20"/>
                <w:lang w:val="en-US"/>
              </w:rPr>
              <w:t>е</w:t>
            </w:r>
            <w:r w:rsidRPr="00DB0347">
              <w:rPr>
                <w:rFonts w:eastAsia="Verdana" w:cs="Verdana"/>
                <w:sz w:val="20"/>
                <w:szCs w:val="20"/>
                <w:lang w:val="en-US"/>
              </w:rPr>
              <w:t>ч</w:t>
            </w:r>
            <w:r w:rsidRPr="00DB0347">
              <w:rPr>
                <w:rFonts w:eastAsia="Verdana" w:cs="Verdana"/>
                <w:spacing w:val="-1"/>
                <w:sz w:val="20"/>
                <w:szCs w:val="20"/>
                <w:lang w:val="en-US"/>
              </w:rPr>
              <w:t>ат</w:t>
            </w:r>
            <w:r w:rsidRPr="00DB0347">
              <w:rPr>
                <w:rFonts w:eastAsia="Verdana" w:cs="Verdana"/>
                <w:spacing w:val="-2"/>
                <w:sz w:val="20"/>
                <w:szCs w:val="20"/>
                <w:lang w:val="en-US"/>
              </w:rPr>
              <w:t>о</w:t>
            </w:r>
            <w:r w:rsidRPr="00DB0347">
              <w:rPr>
                <w:rFonts w:eastAsia="Verdana" w:cs="Verdana"/>
                <w:spacing w:val="5"/>
                <w:sz w:val="20"/>
                <w:szCs w:val="20"/>
                <w:lang w:val="en-US"/>
              </w:rPr>
              <w:t>м</w:t>
            </w:r>
            <w:r w:rsidRPr="00DB0347">
              <w:rPr>
                <w:rFonts w:eastAsia="Verdana" w:cs="Verdana"/>
                <w:sz w:val="20"/>
                <w:szCs w:val="20"/>
                <w:lang w:val="en-US"/>
              </w:rPr>
              <w:t>.</w:t>
            </w:r>
          </w:p>
          <w:p w:rsidR="00DB0347" w:rsidRPr="00DB0347" w:rsidRDefault="00DB0347" w:rsidP="00A7407B">
            <w:pPr>
              <w:widowControl w:val="0"/>
              <w:tabs>
                <w:tab w:val="left" w:pos="1134"/>
              </w:tabs>
              <w:suppressAutoHyphens/>
              <w:spacing w:after="0" w:line="100" w:lineRule="atLeast"/>
              <w:jc w:val="both"/>
              <w:rPr>
                <w:sz w:val="20"/>
                <w:szCs w:val="20"/>
                <w:lang w:val="sr-Cyrl-RS"/>
              </w:rPr>
            </w:pPr>
          </w:p>
          <w:p w:rsidR="005E75D8" w:rsidRPr="000053FB" w:rsidRDefault="00A7407B" w:rsidP="000053FB">
            <w:pPr>
              <w:widowControl w:val="0"/>
              <w:tabs>
                <w:tab w:val="left" w:pos="1134"/>
              </w:tabs>
              <w:suppressAutoHyphens/>
              <w:spacing w:after="0" w:line="100" w:lineRule="atLeast"/>
              <w:jc w:val="both"/>
              <w:rPr>
                <w:rFonts w:eastAsia="Times New Roman" w:cs="Times New Roman"/>
                <w:sz w:val="20"/>
                <w:szCs w:val="20"/>
                <w:lang w:val="sr-Cyrl-RS"/>
              </w:rPr>
            </w:pPr>
            <w:r w:rsidRPr="00DB0347">
              <w:rPr>
                <w:sz w:val="20"/>
                <w:szCs w:val="20"/>
                <w:lang w:val="sr-Cyrl-RS"/>
              </w:rPr>
              <w:t xml:space="preserve">- </w:t>
            </w:r>
            <w:r w:rsidRPr="00DB0347">
              <w:rPr>
                <w:sz w:val="20"/>
                <w:szCs w:val="20"/>
              </w:rPr>
              <w:t>Извршилац услуга треба да поседује акредитацију и да исту примењује у свом раду и то: стандарде квалитета SRPS ISO 9001:2008, стандарде заштите животне средине SRPS ISO 14001:2005,  стандарде заштите здравља и безбедности на раду SRPS ISO 18001:2008</w:t>
            </w:r>
            <w:r w:rsidR="000053FB">
              <w:rPr>
                <w:sz w:val="20"/>
                <w:szCs w:val="20"/>
                <w:lang w:val="sr-Cyrl-RS"/>
              </w:rPr>
              <w:t>.</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DB0347" w:rsidRDefault="00D22F1B" w:rsidP="00AE0545">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AE0545" w:rsidRPr="00DB0347">
              <w:rPr>
                <w:rFonts w:cs="Arial"/>
                <w:b/>
                <w:sz w:val="20"/>
                <w:szCs w:val="20"/>
                <w:lang w:val="sr-Cyrl-CS"/>
              </w:rPr>
              <w:t>Списак понуђачевих техничких капацитета и опреме</w:t>
            </w:r>
            <w:r w:rsidR="00AE0545" w:rsidRPr="00DB0347">
              <w:rPr>
                <w:rFonts w:cs="Arial"/>
                <w:sz w:val="20"/>
                <w:szCs w:val="20"/>
                <w:lang w:val="sr-Cyrl-CS"/>
              </w:rPr>
              <w:t xml:space="preserve"> – </w:t>
            </w:r>
            <w:r w:rsidR="00AE0545" w:rsidRPr="00DB0347">
              <w:rPr>
                <w:rFonts w:cs="Arial"/>
                <w:b/>
                <w:sz w:val="20"/>
                <w:szCs w:val="20"/>
                <w:lang w:val="sr-Cyrl-CS"/>
              </w:rPr>
              <w:t>ОБРАЗАЦ ТЕХНИЧКЕ ОПРЕМЉЕНОСТИ</w:t>
            </w:r>
            <w:r w:rsidR="00AE0545" w:rsidRPr="00DB0347">
              <w:rPr>
                <w:rFonts w:cs="Arial"/>
                <w:sz w:val="20"/>
                <w:szCs w:val="20"/>
                <w:lang w:val="sr-Cyrl-CS"/>
              </w:rPr>
              <w:t xml:space="preserve"> – потписан и оверен од стране овлашћеног лица понуђача. </w:t>
            </w:r>
          </w:p>
          <w:p w:rsidR="00DB0347" w:rsidRPr="00DB0347" w:rsidRDefault="00DB0347" w:rsidP="00DB0347">
            <w:pPr>
              <w:spacing w:line="240" w:lineRule="auto"/>
              <w:contextualSpacing/>
              <w:jc w:val="both"/>
              <w:rPr>
                <w:sz w:val="20"/>
                <w:szCs w:val="20"/>
                <w:lang w:val="ru-RU" w:eastAsia="ar-SA"/>
              </w:rPr>
            </w:pPr>
            <w:r w:rsidRPr="00DB0347">
              <w:rPr>
                <w:rFonts w:cs="Tahoma"/>
                <w:sz w:val="20"/>
                <w:szCs w:val="20"/>
                <w:lang w:val="ru-RU"/>
              </w:rPr>
              <w:t xml:space="preserve">Поседовање неопходне опреме понуђач доказује: </w:t>
            </w:r>
            <w:r w:rsidRPr="00DB0347">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DB0347">
              <w:rPr>
                <w:rFonts w:cs="Tahoma"/>
                <w:sz w:val="20"/>
                <w:szCs w:val="20"/>
                <w:lang w:val="ru-RU"/>
              </w:rPr>
              <w:t xml:space="preserve"> </w:t>
            </w:r>
          </w:p>
          <w:p w:rsidR="005E75D8" w:rsidRPr="00DB0347" w:rsidRDefault="00DB0347" w:rsidP="000053FB">
            <w:pPr>
              <w:tabs>
                <w:tab w:val="left" w:pos="1134"/>
              </w:tabs>
              <w:suppressAutoHyphens/>
              <w:spacing w:line="240" w:lineRule="auto"/>
              <w:jc w:val="both"/>
              <w:rPr>
                <w:rFonts w:cs="Arial"/>
                <w:sz w:val="20"/>
                <w:szCs w:val="20"/>
                <w:lang w:val="sr-Cyrl-CS"/>
              </w:rPr>
            </w:pPr>
            <w:r w:rsidRPr="00DB0347">
              <w:rPr>
                <w:rFonts w:cs="Tahoma"/>
                <w:sz w:val="20"/>
                <w:szCs w:val="20"/>
                <w:lang w:val="ru-RU"/>
              </w:rPr>
              <w:t>Наручилац задржава право да провери стварно стање техничке опремљености код сваког од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DB0347" w:rsidRPr="00DB0347" w:rsidRDefault="00DB0347" w:rsidP="00DB0347">
            <w:pPr>
              <w:pStyle w:val="TableParagraph"/>
              <w:spacing w:before="21"/>
              <w:jc w:val="both"/>
              <w:rPr>
                <w:sz w:val="20"/>
                <w:szCs w:val="20"/>
                <w:lang w:val="sr-Cyrl-CS" w:eastAsia="ar-SA"/>
              </w:rPr>
            </w:pPr>
            <w:r w:rsidRPr="00DB0347">
              <w:rPr>
                <w:b/>
                <w:sz w:val="20"/>
                <w:szCs w:val="20"/>
                <w:lang w:val="sr-Cyrl-CS" w:eastAsia="ar-SA"/>
              </w:rPr>
              <w:t>Изјава о кључном техничком особљу</w:t>
            </w:r>
            <w:r w:rsidRPr="00DB0347">
              <w:rPr>
                <w:sz w:val="20"/>
                <w:szCs w:val="20"/>
                <w:lang w:val="sr-Cyrl-CS" w:eastAsia="ar-SA"/>
              </w:rPr>
              <w:t xml:space="preserve"> -  да </w:t>
            </w:r>
            <w:r w:rsidRPr="00DB0347">
              <w:rPr>
                <w:sz w:val="20"/>
                <w:szCs w:val="20"/>
                <w:lang w:val="ru-RU" w:eastAsia="ar-SA"/>
              </w:rPr>
              <w:t xml:space="preserve">располаже </w:t>
            </w:r>
            <w:r w:rsidRPr="00DB0347">
              <w:rPr>
                <w:sz w:val="20"/>
                <w:szCs w:val="20"/>
                <w:lang w:val="sr-Cyrl-CS" w:eastAsia="ar-SA"/>
              </w:rPr>
              <w:t xml:space="preserve">са минимално </w:t>
            </w:r>
            <w:r w:rsidRPr="00DB0347">
              <w:rPr>
                <w:rFonts w:ascii="Calibri" w:hAnsi="Calibri"/>
                <w:sz w:val="20"/>
                <w:szCs w:val="20"/>
                <w:lang w:val="sr-Cyrl-CS" w:eastAsia="ar-SA"/>
              </w:rPr>
              <w:t>два (2) запослена</w:t>
            </w:r>
            <w:r w:rsidRPr="00DB0347">
              <w:rPr>
                <w:rFonts w:ascii="Calibri" w:hAnsi="Calibri"/>
                <w:sz w:val="20"/>
                <w:szCs w:val="20"/>
                <w:lang w:val="ru-RU" w:eastAsia="ar-SA"/>
              </w:rPr>
              <w:t xml:space="preserve"> радника или ангажована лица  ВСС (Пољопривредни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 xml:space="preserve">математички факултет – биолог или </w:t>
            </w:r>
            <w:r w:rsidRPr="00DB0347">
              <w:rPr>
                <w:rFonts w:ascii="Calibri" w:hAnsi="Calibri"/>
                <w:sz w:val="20"/>
                <w:szCs w:val="20"/>
                <w:lang w:val="ru-RU" w:eastAsia="ar-SA"/>
              </w:rPr>
              <w:lastRenderedPageBreak/>
              <w:t xml:space="preserve">еколог), минимум пет (5) стручно оспособљених радника за рад са косачицама, минимум десет (10) радника ССС стручно оспособљених за рад на наведеним пословима </w:t>
            </w:r>
            <w:r w:rsidRPr="00DB0347">
              <w:rPr>
                <w:rFonts w:ascii="Calibri" w:hAnsi="Calibri"/>
                <w:bCs/>
                <w:sz w:val="20"/>
                <w:szCs w:val="20"/>
                <w:lang w:val="sr-Cyrl-CS" w:eastAsia="ar-SA"/>
              </w:rPr>
              <w:t xml:space="preserve">који ће бити одговорни за </w:t>
            </w:r>
            <w:r w:rsidRPr="00DB0347">
              <w:rPr>
                <w:bCs/>
                <w:sz w:val="20"/>
                <w:szCs w:val="20"/>
                <w:lang w:val="sr-Cyrl-CS" w:eastAsia="ar-SA"/>
              </w:rPr>
              <w:t xml:space="preserve">извршење уговора </w:t>
            </w:r>
            <w:r w:rsidRPr="00DB0347">
              <w:rPr>
                <w:sz w:val="20"/>
                <w:szCs w:val="20"/>
                <w:lang w:val="sr-Cyrl-CS" w:eastAsia="ar-SA"/>
              </w:rPr>
              <w:t xml:space="preserve">који раде за понуђача – </w:t>
            </w:r>
            <w:r w:rsidRPr="00DB0347">
              <w:rPr>
                <w:b/>
                <w:sz w:val="20"/>
                <w:szCs w:val="20"/>
                <w:lang w:val="sr-Cyrl-CS" w:eastAsia="ar-SA"/>
              </w:rPr>
              <w:t xml:space="preserve">ОБРАЗАЦ КАДРОВСКЕ ОПРЕМЉЕНОСТИ – </w:t>
            </w:r>
            <w:r w:rsidRPr="00DB0347">
              <w:rPr>
                <w:sz w:val="20"/>
                <w:szCs w:val="20"/>
                <w:lang w:val="sr-Cyrl-CS" w:eastAsia="ar-SA"/>
              </w:rPr>
              <w:t>потписан и оверен од стране овлашћеног лица понуђача.</w:t>
            </w:r>
          </w:p>
          <w:p w:rsidR="00DB0347" w:rsidRPr="00DB0347" w:rsidRDefault="00DB0347" w:rsidP="00DB0347">
            <w:pPr>
              <w:pStyle w:val="TableParagraph"/>
              <w:spacing w:before="21"/>
              <w:jc w:val="both"/>
              <w:rPr>
                <w:sz w:val="20"/>
                <w:szCs w:val="20"/>
                <w:lang w:val="sr-Cyrl-CS" w:eastAsia="ar-SA"/>
              </w:rPr>
            </w:pPr>
            <w:r w:rsidRPr="00DB0347">
              <w:rPr>
                <w:sz w:val="20"/>
                <w:szCs w:val="20"/>
                <w:lang w:val="sr-Cyrl-CS" w:eastAsia="ar-SA"/>
              </w:rPr>
              <w:t>-Пријаве на  пензијско –инвалидско осигурање</w:t>
            </w:r>
          </w:p>
          <w:p w:rsidR="00DB0347" w:rsidRPr="00DB0347" w:rsidRDefault="00DB0347" w:rsidP="00DB0347">
            <w:pPr>
              <w:widowControl w:val="0"/>
              <w:spacing w:before="21" w:after="0"/>
              <w:jc w:val="both"/>
              <w:rPr>
                <w:sz w:val="20"/>
                <w:szCs w:val="20"/>
                <w:lang w:val="sr-Cyrl-CS" w:eastAsia="ar-SA"/>
              </w:rPr>
            </w:pPr>
            <w:r w:rsidRPr="00DB0347">
              <w:rPr>
                <w:sz w:val="20"/>
                <w:szCs w:val="20"/>
                <w:lang w:val="sr-Cyrl-CS" w:eastAsia="ar-SA"/>
              </w:rPr>
              <w:t>-Уговор о раду или радном ангажовању (уговор о делу или уговор о привременим и повременим пословима</w:t>
            </w:r>
            <w:r w:rsidRPr="00DB0347">
              <w:rPr>
                <w:rFonts w:cs="Verdana"/>
                <w:sz w:val="20"/>
                <w:szCs w:val="20"/>
                <w:lang w:val="sr-Cyrl-RS"/>
              </w:rPr>
              <w:t xml:space="preserve"> или уговор о допунском раду</w:t>
            </w:r>
            <w:r w:rsidRPr="00DB0347">
              <w:rPr>
                <w:sz w:val="20"/>
                <w:szCs w:val="20"/>
                <w:lang w:val="sr-Cyrl-CS" w:eastAsia="ar-SA"/>
              </w:rPr>
              <w:t xml:space="preserve">) </w:t>
            </w:r>
          </w:p>
          <w:p w:rsidR="00DB0347" w:rsidRPr="00DB0347" w:rsidRDefault="00DB0347" w:rsidP="00DB0347">
            <w:pPr>
              <w:pStyle w:val="TableParagraph"/>
              <w:spacing w:before="21"/>
              <w:jc w:val="both"/>
              <w:rPr>
                <w:rFonts w:ascii="Calibri" w:hAnsi="Calibri"/>
                <w:sz w:val="20"/>
                <w:szCs w:val="20"/>
                <w:lang w:val="ru-RU" w:eastAsia="ar-SA"/>
              </w:rPr>
            </w:pPr>
            <w:r w:rsidRPr="00DB0347">
              <w:rPr>
                <w:sz w:val="20"/>
                <w:szCs w:val="20"/>
                <w:lang w:val="sr-Cyrl-CS" w:eastAsia="ar-SA"/>
              </w:rPr>
              <w:t xml:space="preserve">-Фотокопија дипломе за ангажовање радника са ВСС </w:t>
            </w:r>
            <w:r w:rsidRPr="00DB0347">
              <w:rPr>
                <w:rFonts w:ascii="Calibri" w:hAnsi="Calibri"/>
                <w:sz w:val="20"/>
                <w:szCs w:val="20"/>
                <w:lang w:val="ru-RU" w:eastAsia="ar-SA"/>
              </w:rPr>
              <w:t>(Пољопривредни или Природно</w:t>
            </w:r>
            <w:r w:rsidRPr="00DB0347">
              <w:rPr>
                <w:rFonts w:ascii="Calibri" w:hAnsi="Calibri"/>
                <w:sz w:val="20"/>
                <w:szCs w:val="20"/>
                <w:lang w:val="sr-Latn-CS" w:eastAsia="ar-SA"/>
              </w:rPr>
              <w:t>-</w:t>
            </w:r>
            <w:r w:rsidRPr="00DB0347">
              <w:rPr>
                <w:rFonts w:ascii="Calibri" w:hAnsi="Calibri"/>
                <w:sz w:val="20"/>
                <w:szCs w:val="20"/>
                <w:lang w:val="ru-RU" w:eastAsia="ar-SA"/>
              </w:rPr>
              <w:t>математички факултет – биолог или еколог)</w:t>
            </w:r>
          </w:p>
          <w:p w:rsidR="005E75D8" w:rsidRPr="00DB0347" w:rsidRDefault="00DB0347" w:rsidP="00DB0347">
            <w:pPr>
              <w:pStyle w:val="TableParagraph"/>
              <w:spacing w:before="21"/>
              <w:jc w:val="both"/>
              <w:rPr>
                <w:rFonts w:cs="Verdana"/>
                <w:sz w:val="20"/>
                <w:szCs w:val="20"/>
                <w:lang w:val="sr-Cyrl-RS"/>
              </w:rPr>
            </w:pPr>
            <w:r w:rsidRPr="00DB0347">
              <w:rPr>
                <w:rFonts w:ascii="Calibri" w:hAnsi="Calibri"/>
                <w:sz w:val="20"/>
                <w:szCs w:val="20"/>
                <w:lang w:val="ru-RU" w:eastAsia="ar-SA"/>
              </w:rPr>
              <w:t>-</w:t>
            </w:r>
            <w:r w:rsidRPr="00DB0347">
              <w:rPr>
                <w:rFonts w:ascii="Calibri" w:hAnsi="Calibri"/>
                <w:color w:val="000000" w:themeColor="text1"/>
                <w:sz w:val="20"/>
                <w:szCs w:val="20"/>
                <w:lang w:val="ru-RU" w:eastAsia="ar-SA"/>
              </w:rPr>
              <w:t>уверење о стручној оспособљености за безбедно руковање уређајима за обављање послова који су предмет јавне набавке и/или извод из евиденције о запосленима оспособљеним за безбедан и здрав рад</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F600E6" w:rsidRDefault="00ED1BD8" w:rsidP="00F600E6">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3150CC" w:rsidRDefault="003150CC" w:rsidP="003150CC">
      <w:pPr>
        <w:autoSpaceDE w:val="0"/>
        <w:autoSpaceDN w:val="0"/>
        <w:adjustRightInd w:val="0"/>
        <w:spacing w:after="0" w:line="240" w:lineRule="auto"/>
        <w:ind w:firstLine="540"/>
        <w:jc w:val="both"/>
        <w:rPr>
          <w:rFonts w:cs="Verdana"/>
          <w:b/>
          <w:sz w:val="20"/>
          <w:szCs w:val="20"/>
          <w:lang w:val="en-U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F600E6" w:rsidRPr="006E6596" w:rsidRDefault="00F600E6" w:rsidP="00F600E6">
      <w:pPr>
        <w:spacing w:after="0" w:line="240" w:lineRule="auto"/>
        <w:ind w:right="-23" w:firstLine="540"/>
        <w:jc w:val="both"/>
        <w:rPr>
          <w:rFonts w:ascii="Calibri" w:eastAsia="Times New Roman" w:hAnsi="Calibri" w:cs="Times New Roman"/>
          <w:sz w:val="20"/>
          <w:szCs w:val="20"/>
          <w:lang w:val="en-US"/>
        </w:rPr>
      </w:pPr>
      <w:r w:rsidRPr="006E6596">
        <w:rPr>
          <w:rFonts w:ascii="Calibri" w:eastAsia="Times New Roman" w:hAnsi="Calibri"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F37DA9" w:rsidRDefault="00F600E6" w:rsidP="00F600E6">
      <w:pPr>
        <w:spacing w:after="0" w:line="240" w:lineRule="auto"/>
        <w:ind w:right="4" w:firstLine="540"/>
        <w:jc w:val="both"/>
        <w:rPr>
          <w:rFonts w:ascii="Calibri" w:eastAsia="Times New Roman" w:hAnsi="Calibri" w:cs="Times New Roman"/>
          <w:b/>
          <w:color w:val="FF0000"/>
          <w:sz w:val="20"/>
          <w:szCs w:val="20"/>
          <w:u w:val="single"/>
        </w:rPr>
      </w:pPr>
      <w:r w:rsidRPr="006E6596">
        <w:rPr>
          <w:rFonts w:ascii="Calibri" w:eastAsia="Times New Roman" w:hAnsi="Calibri" w:cs="Times New Roman"/>
          <w:b/>
          <w:sz w:val="20"/>
          <w:szCs w:val="20"/>
          <w:u w:val="single"/>
          <w:lang w:val="sr-Cyrl-RS"/>
        </w:rPr>
        <w:t xml:space="preserve">Услов из члана </w:t>
      </w:r>
      <w:r w:rsidRPr="006E6596">
        <w:rPr>
          <w:rFonts w:ascii="Calibri" w:eastAsia="Times New Roman" w:hAnsi="Calibri" w:cs="Times New Roman"/>
          <w:b/>
          <w:sz w:val="20"/>
          <w:szCs w:val="20"/>
          <w:u w:val="single"/>
          <w:lang w:val="ru-RU"/>
        </w:rPr>
        <w:t>75. став 1. тачка 5. - важећа дозвола надлежног органа за обављање делатности која је предмет јавне набавке, понуђач доказује достављање</w:t>
      </w:r>
      <w:r w:rsidR="006E6596" w:rsidRPr="006E6596">
        <w:rPr>
          <w:rFonts w:ascii="Calibri" w:eastAsia="Times New Roman" w:hAnsi="Calibri" w:cs="Times New Roman"/>
          <w:b/>
          <w:sz w:val="20"/>
          <w:szCs w:val="20"/>
          <w:u w:val="single"/>
          <w:lang w:val="ru-RU"/>
        </w:rPr>
        <w:t xml:space="preserve">м доказа - </w:t>
      </w:r>
      <w:r w:rsidRPr="006E6596">
        <w:rPr>
          <w:rFonts w:ascii="Calibri" w:eastAsia="Times New Roman" w:hAnsi="Calibri" w:cs="Times New Roman"/>
          <w:b/>
          <w:sz w:val="20"/>
          <w:szCs w:val="20"/>
          <w:u w:val="single"/>
          <w:lang w:val="ru-RU"/>
        </w:rPr>
        <w:t xml:space="preserve"> </w:t>
      </w:r>
      <w:r w:rsidRPr="00D0484A">
        <w:rPr>
          <w:rFonts w:eastAsia="Verdana" w:cs="Verdana"/>
          <w:b/>
          <w:sz w:val="20"/>
          <w:szCs w:val="20"/>
          <w:u w:val="single"/>
          <w:lang w:val="sr-Cyrl-RS"/>
        </w:rPr>
        <w:t>важеће привремено</w:t>
      </w:r>
      <w:bookmarkStart w:id="0" w:name="_GoBack"/>
      <w:bookmarkEnd w:id="0"/>
      <w:r w:rsidRPr="00D0484A">
        <w:rPr>
          <w:rFonts w:eastAsia="Verdana" w:cs="Verdana"/>
          <w:b/>
          <w:sz w:val="20"/>
          <w:szCs w:val="20"/>
          <w:u w:val="single"/>
          <w:lang w:val="sr-Cyrl-RS"/>
        </w:rPr>
        <w:t xml:space="preserve"> Решење о упису у  регистар пружалаца услуга у области средстава за заштиту биља које издаје Министарство пољопривреде и заштите животне средине, које се доставља у виду неоверене копије</w:t>
      </w:r>
      <w:r w:rsidR="006E6596" w:rsidRPr="00D0484A">
        <w:rPr>
          <w:rFonts w:eastAsia="Verdana" w:cs="Verdana"/>
          <w:b/>
          <w:sz w:val="20"/>
          <w:szCs w:val="20"/>
          <w:u w:val="single"/>
          <w:lang w:val="sr-Cyrl-RS"/>
        </w:rPr>
        <w:t>.</w:t>
      </w:r>
      <w:r w:rsidRPr="00F37DA9">
        <w:rPr>
          <w:rFonts w:ascii="Calibri" w:eastAsia="Times New Roman" w:hAnsi="Calibri" w:cs="Times New Roman"/>
          <w:b/>
          <w:sz w:val="20"/>
          <w:szCs w:val="20"/>
          <w:u w:val="single"/>
        </w:rPr>
        <w:t xml:space="preserve"> </w:t>
      </w:r>
    </w:p>
    <w:p w:rsidR="00F600E6" w:rsidRPr="00F600E6" w:rsidRDefault="003150CC" w:rsidP="00F600E6">
      <w:pPr>
        <w:autoSpaceDE w:val="0"/>
        <w:autoSpaceDN w:val="0"/>
        <w:adjustRightInd w:val="0"/>
        <w:spacing w:after="0" w:line="240" w:lineRule="auto"/>
        <w:ind w:firstLine="540"/>
        <w:jc w:val="both"/>
        <w:rPr>
          <w:rFonts w:cs="Verdana"/>
          <w:b/>
          <w:sz w:val="20"/>
          <w:szCs w:val="20"/>
          <w:u w:val="single"/>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B31202" w:rsidRPr="00B31202">
        <w:rPr>
          <w:rFonts w:eastAsia="Times New Roman" w:cs="Times New Roman"/>
          <w:sz w:val="20"/>
          <w:szCs w:val="20"/>
          <w:lang w:val="sr-Cyrl-CS"/>
        </w:rPr>
        <w:t>ИНТЕГРАЛНО СУЗБИЈАЊЕ КОРОВСКЕ БИЉКЕ АМБРОЗИЈЕ</w:t>
      </w:r>
      <w:r w:rsidR="009F61C7" w:rsidRPr="00B31202">
        <w:rPr>
          <w:rFonts w:eastAsia="Times New Roman" w:cs="Times New Roman"/>
          <w:sz w:val="20"/>
          <w:szCs w:val="20"/>
          <w:lang w:val="sr-Cyrl-CS"/>
        </w:rPr>
        <w:t>;</w:t>
      </w:r>
      <w:r w:rsidRPr="00B31202">
        <w:rPr>
          <w:rFonts w:eastAsia="Times New Roman" w:cs="Times New Roman"/>
          <w:sz w:val="20"/>
          <w:szCs w:val="20"/>
          <w:lang w:val="sr-Cyrl-RS" w:eastAsia="ar-SA"/>
        </w:rPr>
        <w:t xml:space="preserve"> ЈН ОП </w:t>
      </w:r>
      <w:r w:rsidR="00B31202">
        <w:rPr>
          <w:rFonts w:eastAsia="Times New Roman" w:cs="Times New Roman"/>
          <w:sz w:val="20"/>
          <w:szCs w:val="20"/>
          <w:lang w:val="sr-Cyrl-RS" w:eastAsia="ar-SA"/>
        </w:rPr>
        <w:t>10</w:t>
      </w:r>
      <w:r w:rsidRPr="00B31202">
        <w:rPr>
          <w:rFonts w:eastAsia="Times New Roman" w:cs="Times New Roman"/>
          <w:sz w:val="20"/>
          <w:szCs w:val="20"/>
          <w:lang w:val="sr-Cyrl-RS" w:eastAsia="ar-SA"/>
        </w:rPr>
        <w:t>/201</w:t>
      </w:r>
      <w:r w:rsidR="00CB65E7" w:rsidRPr="00B31202">
        <w:rPr>
          <w:rFonts w:eastAsia="Times New Roman" w:cs="Times New Roman"/>
          <w:sz w:val="20"/>
          <w:szCs w:val="20"/>
          <w:lang w:val="sr-Cyrl-RS" w:eastAsia="ar-SA"/>
        </w:rPr>
        <w:t>7</w:t>
      </w:r>
      <w:r w:rsidRPr="003B2C32">
        <w:rPr>
          <w:rFonts w:eastAsia="Times New Roman" w:cs="Times New Roman"/>
          <w:b/>
          <w:sz w:val="20"/>
          <w:szCs w:val="20"/>
          <w:lang w:val="sr-Cyrl-RS" w:eastAsia="ar-SA"/>
        </w:rPr>
        <w:t>,</w:t>
      </w:r>
      <w:r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B31202">
        <w:rPr>
          <w:rFonts w:eastAsia="Times New Roman" w:cs="Times New Roman"/>
          <w:noProof/>
          <w:sz w:val="20"/>
          <w:szCs w:val="20"/>
          <w:lang w:val="sr-Cyrl-RS"/>
        </w:rPr>
        <w:t>140-404-9</w:t>
      </w:r>
      <w:r w:rsidR="003E6538" w:rsidRPr="003B2C32">
        <w:rPr>
          <w:rFonts w:eastAsia="Times New Roman" w:cs="Times New Roman"/>
          <w:noProof/>
          <w:sz w:val="20"/>
          <w:szCs w:val="20"/>
          <w:lang w:val="sr-Cyrl-RS"/>
        </w:rPr>
        <w:t>0</w:t>
      </w:r>
      <w:r w:rsidR="00CB65E7" w:rsidRPr="003B2C32">
        <w:rPr>
          <w:rFonts w:eastAsia="Times New Roman" w:cs="Times New Roman"/>
          <w:noProof/>
          <w:sz w:val="20"/>
          <w:szCs w:val="20"/>
          <w:lang w:val="sr-Cyrl-RS"/>
        </w:rPr>
        <w:t>/2017</w:t>
      </w:r>
      <w:r w:rsidRPr="003B2C32">
        <w:rPr>
          <w:rFonts w:eastAsia="Times New Roman" w:cs="Times New Roman"/>
          <w:noProof/>
          <w:sz w:val="20"/>
          <w:szCs w:val="20"/>
          <w:lang w:val="sr-Cyrl-RS"/>
        </w:rPr>
        <w:t>-02 по Позиву објављеном на Порталу јавних набавки и интернет страници Наручиоца</w:t>
      </w:r>
      <w:r w:rsidRPr="00DC1510">
        <w:rPr>
          <w:rFonts w:eastAsia="Times New Roman" w:cs="Times New Roman"/>
          <w:noProof/>
          <w:sz w:val="20"/>
          <w:szCs w:val="20"/>
          <w:lang w:val="sr-Cyrl-RS"/>
        </w:rPr>
        <w:t xml:space="preserve"> дана </w:t>
      </w:r>
      <w:r w:rsidR="0090638B" w:rsidRPr="000520A5">
        <w:rPr>
          <w:rFonts w:eastAsia="Times New Roman" w:cs="Times New Roman"/>
          <w:noProof/>
          <w:sz w:val="20"/>
          <w:szCs w:val="20"/>
          <w:lang w:val="sr-Cyrl-RS"/>
        </w:rPr>
        <w:t>7.4</w:t>
      </w:r>
      <w:r w:rsidRPr="000520A5">
        <w:rPr>
          <w:rFonts w:eastAsia="Times New Roman" w:cs="Times New Roman"/>
          <w:noProof/>
          <w:sz w:val="20"/>
          <w:szCs w:val="20"/>
          <w:lang w:val="sr-Cyrl-RS"/>
        </w:rPr>
        <w:t>.201</w:t>
      </w:r>
      <w:r w:rsidR="00CB65E7" w:rsidRPr="000520A5">
        <w:rPr>
          <w:rFonts w:eastAsia="Times New Roman" w:cs="Times New Roman"/>
          <w:noProof/>
          <w:sz w:val="20"/>
          <w:szCs w:val="20"/>
          <w:lang w:val="sr-Cyrl-RS"/>
        </w:rPr>
        <w:t>7</w:t>
      </w:r>
      <w:r w:rsidRPr="000520A5">
        <w:rPr>
          <w:rFonts w:eastAsia="Times New Roman" w:cs="Times New Roman"/>
          <w:noProof/>
          <w:sz w:val="20"/>
          <w:szCs w:val="20"/>
          <w:lang w:val="sr-Cyrl-RS"/>
        </w:rPr>
        <w:t>.</w:t>
      </w:r>
      <w:r w:rsidRPr="00DC1510">
        <w:rPr>
          <w:rFonts w:eastAsia="Times New Roman" w:cs="Times New Roman"/>
          <w:noProof/>
          <w:sz w:val="20"/>
          <w:szCs w:val="20"/>
          <w:lang w:val="sr-Cyrl-RS"/>
        </w:rPr>
        <w:t xml:space="preserve">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ОП </w:t>
      </w:r>
      <w:r w:rsidR="0090638B">
        <w:rPr>
          <w:rFonts w:eastAsia="Times New Roman" w:cs="Times New Roman"/>
          <w:sz w:val="20"/>
          <w:szCs w:val="20"/>
          <w:lang w:val="sr-Cyrl-RS" w:eastAsia="ar-SA"/>
        </w:rPr>
        <w:t>10</w:t>
      </w:r>
      <w:r w:rsidR="0090638B" w:rsidRPr="00B31202">
        <w:rPr>
          <w:rFonts w:eastAsia="Times New Roman" w:cs="Times New Roman"/>
          <w:sz w:val="20"/>
          <w:szCs w:val="20"/>
          <w:lang w:val="sr-Cyrl-RS" w:eastAsia="ar-SA"/>
        </w:rPr>
        <w:t>/2017</w:t>
      </w:r>
      <w:r w:rsidR="009F61C7" w:rsidRPr="00C60796">
        <w:rPr>
          <w:rFonts w:eastAsia="Times New Roman" w:cs="Times New Roman"/>
          <w:b/>
          <w:sz w:val="20"/>
          <w:szCs w:val="20"/>
          <w:lang w:val="sr-Cyrl-RS" w:eastAsia="ar-SA"/>
        </w:rPr>
        <w:t>,</w:t>
      </w:r>
      <w:r w:rsidR="009F61C7" w:rsidRPr="00C60796">
        <w:rPr>
          <w:rFonts w:eastAsia="Times New Roman" w:cs="Times New Roman"/>
          <w:sz w:val="20"/>
          <w:szCs w:val="20"/>
          <w:lang w:val="ru-RU"/>
        </w:rPr>
        <w:t xml:space="preserve"> </w:t>
      </w:r>
      <w:r w:rsidR="0090638B">
        <w:rPr>
          <w:rFonts w:eastAsia="Times New Roman" w:cs="Times New Roman"/>
          <w:noProof/>
          <w:sz w:val="20"/>
          <w:szCs w:val="20"/>
          <w:lang w:val="sr-Cyrl-RS"/>
        </w:rPr>
        <w:t>број: 140-404-9</w:t>
      </w:r>
      <w:r w:rsidR="009F61C7" w:rsidRPr="00C60796">
        <w:rPr>
          <w:rFonts w:eastAsia="Times New Roman" w:cs="Times New Roman"/>
          <w:noProof/>
          <w:sz w:val="20"/>
          <w:szCs w:val="20"/>
          <w:lang w:val="sr-Cyrl-RS"/>
        </w:rPr>
        <w:t>0/2017-02</w:t>
      </w:r>
      <w:r w:rsidRPr="00C60796">
        <w:rPr>
          <w:rFonts w:eastAsia="Times New Roman" w:cs="Times New Roman"/>
          <w:b/>
          <w:sz w:val="20"/>
          <w:szCs w:val="20"/>
          <w:lang w:val="sr-Cyrl-RS" w:eastAsia="ar-SA"/>
        </w:rPr>
        <w:t>,</w:t>
      </w:r>
      <w:r w:rsidRPr="00C60796">
        <w:rPr>
          <w:rFonts w:eastAsia="Times New Roman" w:cs="Times New Roman"/>
          <w:noProof/>
          <w:sz w:val="20"/>
          <w:szCs w:val="20"/>
          <w:lang w:val="sr-Cyrl-RS"/>
        </w:rPr>
        <w:t xml:space="preserve"> по Позиву објављеном на Порталу јавних набавки и интернет страници</w:t>
      </w:r>
      <w:r w:rsidRPr="005E75D8">
        <w:rPr>
          <w:rFonts w:eastAsia="Times New Roman" w:cs="Times New Roman"/>
          <w:noProof/>
          <w:sz w:val="20"/>
          <w:szCs w:val="20"/>
          <w:lang w:val="sr-Cyrl-RS"/>
        </w:rPr>
        <w:t xml:space="preserve"> Наручиоца </w:t>
      </w:r>
      <w:r w:rsidRPr="00E24563">
        <w:rPr>
          <w:rFonts w:eastAsia="Times New Roman" w:cs="Times New Roman"/>
          <w:noProof/>
          <w:sz w:val="20"/>
          <w:szCs w:val="20"/>
          <w:lang w:val="sr-Cyrl-RS"/>
        </w:rPr>
        <w:t xml:space="preserve">дана </w:t>
      </w:r>
      <w:r w:rsidR="0090638B" w:rsidRPr="000520A5">
        <w:rPr>
          <w:rFonts w:eastAsia="Times New Roman" w:cs="Times New Roman"/>
          <w:noProof/>
          <w:sz w:val="20"/>
          <w:szCs w:val="20"/>
          <w:lang w:val="sr-Cyrl-RS"/>
        </w:rPr>
        <w:t>7</w:t>
      </w:r>
      <w:r w:rsidR="004E6415" w:rsidRPr="000520A5">
        <w:rPr>
          <w:rFonts w:eastAsia="Times New Roman" w:cs="Times New Roman"/>
          <w:noProof/>
          <w:sz w:val="20"/>
          <w:szCs w:val="20"/>
          <w:lang w:val="sr-Cyrl-RS"/>
        </w:rPr>
        <w:t>.</w:t>
      </w:r>
      <w:r w:rsidR="0090638B" w:rsidRPr="000520A5">
        <w:rPr>
          <w:rFonts w:eastAsia="Times New Roman" w:cs="Times New Roman"/>
          <w:noProof/>
          <w:sz w:val="20"/>
          <w:szCs w:val="20"/>
          <w:lang w:val="sr-Cyrl-RS"/>
        </w:rPr>
        <w:t>4</w:t>
      </w:r>
      <w:r w:rsidR="004E6415" w:rsidRPr="000520A5">
        <w:rPr>
          <w:rFonts w:eastAsia="Times New Roman" w:cs="Times New Roman"/>
          <w:noProof/>
          <w:sz w:val="20"/>
          <w:szCs w:val="20"/>
          <w:lang w:val="sr-Cyrl-RS"/>
        </w:rPr>
        <w:t>.</w:t>
      </w:r>
      <w:r w:rsidRPr="000520A5">
        <w:rPr>
          <w:rFonts w:eastAsia="Times New Roman" w:cs="Times New Roman"/>
          <w:noProof/>
          <w:sz w:val="20"/>
          <w:szCs w:val="20"/>
          <w:lang w:val="sr-Cyrl-RS"/>
        </w:rPr>
        <w:t>201</w:t>
      </w:r>
      <w:r w:rsidR="00CB65E7" w:rsidRPr="000520A5">
        <w:rPr>
          <w:rFonts w:eastAsia="Times New Roman" w:cs="Times New Roman"/>
          <w:noProof/>
          <w:sz w:val="20"/>
          <w:szCs w:val="20"/>
          <w:lang w:val="sr-Cyrl-RS"/>
        </w:rPr>
        <w:t>7</w:t>
      </w:r>
      <w:r w:rsidRPr="000520A5">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90638B" w:rsidRPr="00B31202">
        <w:rPr>
          <w:rFonts w:eastAsia="Times New Roman" w:cs="Times New Roman"/>
          <w:sz w:val="20"/>
          <w:szCs w:val="20"/>
          <w:lang w:val="sr-Cyrl-CS"/>
        </w:rPr>
        <w:t>ИНТЕГРАЛНО СУЗБИЈАЊЕ КОРОВСКЕ БИЉКЕ АМБРОЗИЈЕ;</w:t>
      </w:r>
      <w:r w:rsidR="0090638B" w:rsidRPr="00B31202">
        <w:rPr>
          <w:rFonts w:eastAsia="Times New Roman" w:cs="Times New Roman"/>
          <w:sz w:val="20"/>
          <w:szCs w:val="20"/>
          <w:lang w:val="sr-Cyrl-RS" w:eastAsia="ar-SA"/>
        </w:rPr>
        <w:t xml:space="preserve"> ЈН ОП </w:t>
      </w:r>
      <w:r w:rsidR="0090638B">
        <w:rPr>
          <w:rFonts w:eastAsia="Times New Roman" w:cs="Times New Roman"/>
          <w:sz w:val="20"/>
          <w:szCs w:val="20"/>
          <w:lang w:val="sr-Cyrl-RS" w:eastAsia="ar-SA"/>
        </w:rPr>
        <w:t>10</w:t>
      </w:r>
      <w:r w:rsidR="0090638B" w:rsidRPr="00B31202">
        <w:rPr>
          <w:rFonts w:eastAsia="Times New Roman" w:cs="Times New Roman"/>
          <w:sz w:val="20"/>
          <w:szCs w:val="20"/>
          <w:lang w:val="sr-Cyrl-RS" w:eastAsia="ar-SA"/>
        </w:rPr>
        <w:t>/2017</w:t>
      </w:r>
      <w:r w:rsidR="009F61C7" w:rsidRPr="003B2C32">
        <w:rPr>
          <w:rFonts w:eastAsia="Times New Roman" w:cs="Times New Roman"/>
          <w:b/>
          <w:sz w:val="20"/>
          <w:szCs w:val="20"/>
          <w:lang w:val="sr-Cyrl-RS" w:eastAsia="ar-SA"/>
        </w:rPr>
        <w:t>,</w:t>
      </w:r>
      <w:r w:rsidR="009F61C7"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90638B">
        <w:rPr>
          <w:rFonts w:eastAsia="Times New Roman" w:cs="Times New Roman"/>
          <w:noProof/>
          <w:sz w:val="20"/>
          <w:szCs w:val="20"/>
          <w:lang w:val="sr-Cyrl-RS"/>
        </w:rPr>
        <w:t>140-404-9</w:t>
      </w:r>
      <w:r w:rsidR="009F61C7" w:rsidRPr="003B2C32">
        <w:rPr>
          <w:rFonts w:eastAsia="Times New Roman" w:cs="Times New Roman"/>
          <w:noProof/>
          <w:sz w:val="20"/>
          <w:szCs w:val="20"/>
          <w:lang w:val="sr-Cyrl-RS"/>
        </w:rPr>
        <w:t>0/2017-02,</w:t>
      </w:r>
      <w:r w:rsidR="00786851" w:rsidRPr="005E75D8">
        <w:rPr>
          <w:rFonts w:eastAsia="Times New Roman" w:cs="Times New Roman"/>
          <w:noProof/>
          <w:sz w:val="20"/>
          <w:szCs w:val="20"/>
          <w:lang w:val="sr-Cyrl-RS"/>
        </w:rPr>
        <w:t xml:space="preserve"> </w:t>
      </w:r>
      <w:r w:rsidRPr="005E75D8">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90638B" w:rsidRPr="000520A5">
        <w:rPr>
          <w:rFonts w:eastAsia="Times New Roman" w:cs="Times New Roman"/>
          <w:noProof/>
          <w:sz w:val="20"/>
          <w:szCs w:val="20"/>
          <w:lang w:val="sr-Cyrl-RS"/>
        </w:rPr>
        <w:t>7.4</w:t>
      </w:r>
      <w:r w:rsidR="00786851" w:rsidRPr="000520A5">
        <w:rPr>
          <w:rFonts w:eastAsia="Times New Roman" w:cs="Times New Roman"/>
          <w:noProof/>
          <w:sz w:val="20"/>
          <w:szCs w:val="20"/>
          <w:lang w:val="sr-Cyrl-RS"/>
        </w:rPr>
        <w:t>.2017</w:t>
      </w:r>
      <w:r w:rsidRPr="000520A5">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627281" w:rsidRPr="00B31202">
        <w:rPr>
          <w:rFonts w:eastAsia="Times New Roman" w:cs="Times New Roman"/>
          <w:sz w:val="20"/>
          <w:szCs w:val="20"/>
          <w:lang w:val="sr-Cyrl-CS"/>
        </w:rPr>
        <w:t>ИНТЕГРАЛНО СУЗБИЈАЊЕ КОРОВСКЕ БИЉКЕ АМБРОЗИЈЕ;</w:t>
      </w:r>
      <w:r w:rsidR="00627281" w:rsidRPr="00B31202">
        <w:rPr>
          <w:rFonts w:eastAsia="Times New Roman" w:cs="Times New Roman"/>
          <w:sz w:val="20"/>
          <w:szCs w:val="20"/>
          <w:lang w:val="sr-Cyrl-RS" w:eastAsia="ar-SA"/>
        </w:rPr>
        <w:t xml:space="preserve"> ЈН ОП </w:t>
      </w:r>
      <w:r w:rsidR="00627281">
        <w:rPr>
          <w:rFonts w:eastAsia="Times New Roman" w:cs="Times New Roman"/>
          <w:sz w:val="20"/>
          <w:szCs w:val="20"/>
          <w:lang w:val="sr-Cyrl-RS" w:eastAsia="ar-SA"/>
        </w:rPr>
        <w:t>10</w:t>
      </w:r>
      <w:r w:rsidR="00627281" w:rsidRPr="00B31202">
        <w:rPr>
          <w:rFonts w:eastAsia="Times New Roman" w:cs="Times New Roman"/>
          <w:sz w:val="20"/>
          <w:szCs w:val="20"/>
          <w:lang w:val="sr-Cyrl-RS" w:eastAsia="ar-SA"/>
        </w:rPr>
        <w:t>/2017</w:t>
      </w:r>
      <w:r w:rsidR="00627281">
        <w:rPr>
          <w:rFonts w:eastAsia="Times New Roman" w:cs="Times New Roman"/>
          <w:sz w:val="20"/>
          <w:szCs w:val="20"/>
          <w:lang w:val="sr-Cyrl-RS" w:eastAsia="ar-SA"/>
        </w:rPr>
        <w:t xml:space="preserve"> </w:t>
      </w:r>
      <w:r w:rsidR="00627281">
        <w:rPr>
          <w:rFonts w:eastAsia="Times New Roman" w:cs="Times New Roman"/>
          <w:noProof/>
          <w:sz w:val="20"/>
          <w:szCs w:val="20"/>
          <w:lang w:val="sr-Cyrl-RS"/>
        </w:rPr>
        <w:t>број: 140-404-9</w:t>
      </w:r>
      <w:r w:rsidR="009F61C7" w:rsidRPr="003B2C32">
        <w:rPr>
          <w:rFonts w:eastAsia="Times New Roman" w:cs="Times New Roman"/>
          <w:noProof/>
          <w:sz w:val="20"/>
          <w:szCs w:val="20"/>
          <w:lang w:val="sr-Cyrl-RS"/>
        </w:rPr>
        <w:t>0/2017-02</w:t>
      </w:r>
      <w:r w:rsidR="005848D1" w:rsidRPr="003B2C32">
        <w:rPr>
          <w:rFonts w:eastAsia="Times New Roman" w:cs="Times New Roman"/>
          <w:b/>
          <w:sz w:val="20"/>
          <w:szCs w:val="20"/>
          <w:lang w:val="sr-Cyrl-RS" w:eastAsia="ar-SA"/>
        </w:rPr>
        <w:t>,</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627281">
      <w:pPr>
        <w:widowControl w:val="0"/>
        <w:suppressAutoHyphens/>
        <w:spacing w:after="0" w:line="100" w:lineRule="atLeast"/>
        <w:ind w:firstLine="720"/>
        <w:jc w:val="both"/>
        <w:rPr>
          <w:rFonts w:eastAsia="Verdana"/>
          <w:b/>
          <w:sz w:val="20"/>
          <w:szCs w:val="20"/>
          <w:lang w:val="sr-Cyrl-RS"/>
        </w:rPr>
      </w:pPr>
      <w:r w:rsidRPr="00627281">
        <w:rPr>
          <w:rFonts w:eastAsia="Verdana"/>
          <w:spacing w:val="1"/>
          <w:sz w:val="20"/>
          <w:szCs w:val="20"/>
          <w:lang w:val="en-US"/>
        </w:rPr>
        <w:t>К</w:t>
      </w:r>
      <w:r w:rsidRPr="00627281">
        <w:rPr>
          <w:rFonts w:eastAsia="Verdana"/>
          <w:sz w:val="20"/>
          <w:szCs w:val="20"/>
          <w:lang w:val="en-US"/>
        </w:rPr>
        <w:t>ри</w:t>
      </w:r>
      <w:r w:rsidRPr="00627281">
        <w:rPr>
          <w:rFonts w:eastAsia="Verdana"/>
          <w:spacing w:val="-1"/>
          <w:sz w:val="20"/>
          <w:szCs w:val="20"/>
          <w:lang w:val="en-US"/>
        </w:rPr>
        <w:t>т</w:t>
      </w:r>
      <w:r w:rsidRPr="00627281">
        <w:rPr>
          <w:rFonts w:eastAsia="Verdana"/>
          <w:spacing w:val="-2"/>
          <w:sz w:val="20"/>
          <w:szCs w:val="20"/>
          <w:lang w:val="en-US"/>
        </w:rPr>
        <w:t>е</w:t>
      </w:r>
      <w:r w:rsidRPr="00627281">
        <w:rPr>
          <w:rFonts w:eastAsia="Verdana"/>
          <w:sz w:val="20"/>
          <w:szCs w:val="20"/>
          <w:lang w:val="en-US"/>
        </w:rPr>
        <w:t xml:space="preserve">ријум </w:t>
      </w:r>
      <w:r w:rsidRPr="00627281">
        <w:rPr>
          <w:rFonts w:eastAsia="Verdana"/>
          <w:spacing w:val="1"/>
          <w:sz w:val="20"/>
          <w:szCs w:val="20"/>
          <w:lang w:val="en-US"/>
        </w:rPr>
        <w:t>з</w:t>
      </w:r>
      <w:r w:rsidRPr="00627281">
        <w:rPr>
          <w:rFonts w:eastAsia="Verdana"/>
          <w:sz w:val="20"/>
          <w:szCs w:val="20"/>
          <w:lang w:val="en-US"/>
        </w:rPr>
        <w:t>а д</w:t>
      </w:r>
      <w:r w:rsidRPr="00627281">
        <w:rPr>
          <w:rFonts w:eastAsia="Verdana"/>
          <w:spacing w:val="-1"/>
          <w:sz w:val="20"/>
          <w:szCs w:val="20"/>
          <w:lang w:val="en-US"/>
        </w:rPr>
        <w:t>о</w:t>
      </w:r>
      <w:r w:rsidRPr="00627281">
        <w:rPr>
          <w:rFonts w:eastAsia="Verdana"/>
          <w:spacing w:val="3"/>
          <w:sz w:val="20"/>
          <w:szCs w:val="20"/>
          <w:lang w:val="en-US"/>
        </w:rPr>
        <w:t>д</w:t>
      </w:r>
      <w:r w:rsidRPr="00627281">
        <w:rPr>
          <w:rFonts w:eastAsia="Verdana"/>
          <w:spacing w:val="-2"/>
          <w:sz w:val="20"/>
          <w:szCs w:val="20"/>
          <w:lang w:val="en-US"/>
        </w:rPr>
        <w:t>е</w:t>
      </w:r>
      <w:r w:rsidRPr="00627281">
        <w:rPr>
          <w:rFonts w:eastAsia="Verdana"/>
          <w:spacing w:val="3"/>
          <w:sz w:val="20"/>
          <w:szCs w:val="20"/>
          <w:lang w:val="en-US"/>
        </w:rPr>
        <w:t>л</w:t>
      </w:r>
      <w:r w:rsidRPr="00627281">
        <w:rPr>
          <w:rFonts w:eastAsia="Verdana"/>
          <w:sz w:val="20"/>
          <w:szCs w:val="20"/>
          <w:lang w:val="en-US"/>
        </w:rPr>
        <w:t>у уго</w:t>
      </w:r>
      <w:r w:rsidRPr="00627281">
        <w:rPr>
          <w:rFonts w:eastAsia="Verdana"/>
          <w:spacing w:val="1"/>
          <w:sz w:val="20"/>
          <w:szCs w:val="20"/>
          <w:lang w:val="en-US"/>
        </w:rPr>
        <w:t>в</w:t>
      </w:r>
      <w:r w:rsidRPr="00627281">
        <w:rPr>
          <w:rFonts w:eastAsia="Verdana"/>
          <w:spacing w:val="-1"/>
          <w:sz w:val="20"/>
          <w:szCs w:val="20"/>
          <w:lang w:val="en-US"/>
        </w:rPr>
        <w:t>о</w:t>
      </w:r>
      <w:r w:rsidRPr="00627281">
        <w:rPr>
          <w:rFonts w:eastAsia="Verdana"/>
          <w:sz w:val="20"/>
          <w:szCs w:val="20"/>
          <w:lang w:val="en-US"/>
        </w:rPr>
        <w:t xml:space="preserve">ра </w:t>
      </w:r>
      <w:r w:rsidRPr="00627281">
        <w:rPr>
          <w:rFonts w:eastAsia="Verdana"/>
          <w:spacing w:val="1"/>
          <w:sz w:val="20"/>
          <w:szCs w:val="20"/>
          <w:lang w:val="en-US"/>
        </w:rPr>
        <w:t>з</w:t>
      </w:r>
      <w:r w:rsidRPr="00627281">
        <w:rPr>
          <w:rFonts w:eastAsia="Verdana"/>
          <w:sz w:val="20"/>
          <w:szCs w:val="20"/>
          <w:lang w:val="en-US"/>
        </w:rPr>
        <w:t xml:space="preserve">а </w:t>
      </w:r>
      <w:r w:rsidR="005C7200" w:rsidRPr="00627281">
        <w:rPr>
          <w:rFonts w:eastAsia="Times New Roman" w:cs="Times New Roman"/>
          <w:sz w:val="20"/>
          <w:szCs w:val="20"/>
          <w:lang w:val="ru-RU"/>
        </w:rPr>
        <w:t>јавну набавку у</w:t>
      </w:r>
      <w:r w:rsidR="002F4ABE" w:rsidRPr="00627281">
        <w:rPr>
          <w:rFonts w:eastAsia="Times New Roman" w:cs="Times New Roman"/>
          <w:sz w:val="20"/>
          <w:szCs w:val="20"/>
          <w:lang w:val="ru-RU"/>
        </w:rPr>
        <w:t>слуге</w:t>
      </w:r>
      <w:r w:rsidR="005C7200" w:rsidRPr="00627281">
        <w:rPr>
          <w:rFonts w:eastAsia="Times New Roman" w:cs="Times New Roman"/>
          <w:sz w:val="20"/>
          <w:szCs w:val="20"/>
          <w:lang w:val="ru-RU"/>
        </w:rPr>
        <w:t xml:space="preserve"> </w:t>
      </w:r>
      <w:r w:rsidR="00627281" w:rsidRPr="00627281">
        <w:rPr>
          <w:rFonts w:eastAsia="Times New Roman" w:cs="Times New Roman"/>
          <w:sz w:val="20"/>
          <w:szCs w:val="20"/>
          <w:lang w:val="sr-Cyrl-CS"/>
        </w:rPr>
        <w:t>ИНТЕГРАЛНО СУЗБИЈАЊЕ КОРОВСКЕ БИЉКЕ АМБРОЗИЈЕ;</w:t>
      </w:r>
      <w:r w:rsidR="00627281" w:rsidRPr="00627281">
        <w:rPr>
          <w:rFonts w:eastAsia="Times New Roman" w:cs="Times New Roman"/>
          <w:sz w:val="20"/>
          <w:szCs w:val="20"/>
          <w:lang w:val="sr-Cyrl-RS" w:eastAsia="ar-SA"/>
        </w:rPr>
        <w:t xml:space="preserve"> ЈН ОП 10/2017</w:t>
      </w:r>
      <w:r w:rsidR="005C7200" w:rsidRPr="00627281">
        <w:rPr>
          <w:rFonts w:eastAsia="Times New Roman" w:cs="Times New Roman"/>
          <w:sz w:val="20"/>
          <w:szCs w:val="20"/>
          <w:lang w:val="ru-RU"/>
        </w:rPr>
        <w:t xml:space="preserve"> </w:t>
      </w:r>
      <w:r w:rsidR="00627281">
        <w:rPr>
          <w:rFonts w:eastAsia="Times New Roman" w:cs="Times New Roman"/>
          <w:noProof/>
          <w:sz w:val="20"/>
          <w:szCs w:val="20"/>
          <w:lang w:val="sr-Cyrl-RS"/>
        </w:rPr>
        <w:t>број: 140-404-9</w:t>
      </w:r>
      <w:r w:rsidR="005C7200" w:rsidRPr="00627281">
        <w:rPr>
          <w:rFonts w:eastAsia="Times New Roman" w:cs="Times New Roman"/>
          <w:noProof/>
          <w:sz w:val="20"/>
          <w:szCs w:val="20"/>
          <w:lang w:val="sr-Cyrl-RS"/>
        </w:rPr>
        <w:t>0/2017-02</w:t>
      </w:r>
      <w:r w:rsidRPr="00627281">
        <w:rPr>
          <w:rFonts w:cs="Verdana"/>
          <w:sz w:val="20"/>
          <w:szCs w:val="20"/>
          <w:lang w:val="sr-Cyrl-RS"/>
        </w:rPr>
        <w:t xml:space="preserve"> </w:t>
      </w:r>
      <w:r w:rsidRPr="00627281">
        <w:rPr>
          <w:rFonts w:eastAsia="Times New Roman" w:cs="Arial"/>
          <w:b/>
          <w:bCs/>
          <w:noProof/>
          <w:sz w:val="20"/>
          <w:szCs w:val="20"/>
          <w:lang w:val="sr-Latn-CS"/>
        </w:rPr>
        <w:t xml:space="preserve"> </w:t>
      </w:r>
      <w:r w:rsidRPr="00627281">
        <w:rPr>
          <w:rFonts w:eastAsia="Verdana"/>
          <w:sz w:val="20"/>
          <w:szCs w:val="20"/>
          <w:lang w:val="en-US"/>
        </w:rPr>
        <w:t>је</w:t>
      </w:r>
      <w:r w:rsidRPr="00627281">
        <w:rPr>
          <w:rFonts w:eastAsia="Verdana"/>
          <w:sz w:val="20"/>
          <w:szCs w:val="20"/>
          <w:lang w:val="sr-Cyrl-RS"/>
        </w:rPr>
        <w:t>:</w:t>
      </w:r>
      <w:r w:rsidRPr="00627281">
        <w:rPr>
          <w:rFonts w:eastAsia="Verdana"/>
          <w:sz w:val="20"/>
          <w:szCs w:val="20"/>
          <w:lang w:val="en-US"/>
        </w:rPr>
        <w:t xml:space="preserve"> </w:t>
      </w:r>
      <w:r w:rsidRPr="00627281">
        <w:rPr>
          <w:rFonts w:eastAsia="Verdana"/>
          <w:b/>
          <w:sz w:val="20"/>
          <w:szCs w:val="20"/>
          <w:u w:val="single" w:color="000000"/>
          <w:lang w:val="sr-Cyrl-RS"/>
        </w:rPr>
        <w:t>најнижа понуђена цена</w:t>
      </w:r>
      <w:r w:rsidRPr="00627281">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F17CB2"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F17CB2" w:rsidRDefault="005006AD" w:rsidP="00F17CB2">
      <w:pPr>
        <w:widowControl w:val="0"/>
        <w:numPr>
          <w:ilvl w:val="0"/>
          <w:numId w:val="9"/>
        </w:numPr>
        <w:tabs>
          <w:tab w:val="left" w:pos="266"/>
        </w:tabs>
        <w:spacing w:after="0" w:line="238" w:lineRule="exact"/>
        <w:ind w:right="184"/>
        <w:jc w:val="both"/>
        <w:rPr>
          <w:rFonts w:eastAsia="Verdana"/>
          <w:sz w:val="20"/>
          <w:szCs w:val="20"/>
          <w:lang w:val="en-US"/>
        </w:rPr>
      </w:pPr>
      <w:r w:rsidRPr="00F17CB2">
        <w:rPr>
          <w:rFonts w:eastAsia="Verdana" w:cs="Verdana"/>
          <w:sz w:val="20"/>
          <w:szCs w:val="20"/>
          <w:lang w:val="en-US"/>
        </w:rPr>
        <w:t>-</w:t>
      </w:r>
      <w:r w:rsidRPr="00F17CB2">
        <w:rPr>
          <w:rFonts w:eastAsia="Verdana"/>
          <w:sz w:val="20"/>
          <w:szCs w:val="20"/>
          <w:lang w:val="en-US"/>
        </w:rPr>
        <w:t>Ж</w:t>
      </w:r>
      <w:r w:rsidRPr="00F17CB2">
        <w:rPr>
          <w:rFonts w:eastAsia="Verdana"/>
          <w:spacing w:val="1"/>
          <w:sz w:val="20"/>
          <w:szCs w:val="20"/>
          <w:lang w:val="en-US"/>
        </w:rPr>
        <w:t>р</w:t>
      </w:r>
      <w:r w:rsidRPr="00F17CB2">
        <w:rPr>
          <w:rFonts w:eastAsia="Verdana"/>
          <w:spacing w:val="-2"/>
          <w:sz w:val="20"/>
          <w:szCs w:val="20"/>
          <w:lang w:val="en-US"/>
        </w:rPr>
        <w:t>е</w:t>
      </w:r>
      <w:r w:rsidRPr="00F17CB2">
        <w:rPr>
          <w:rFonts w:eastAsia="Verdana"/>
          <w:sz w:val="20"/>
          <w:szCs w:val="20"/>
          <w:lang w:val="en-US"/>
        </w:rPr>
        <w:t>ба</w:t>
      </w:r>
      <w:r w:rsidRPr="00F17CB2">
        <w:rPr>
          <w:rFonts w:eastAsia="Verdana"/>
          <w:spacing w:val="3"/>
          <w:sz w:val="20"/>
          <w:szCs w:val="20"/>
          <w:lang w:val="en-US"/>
        </w:rPr>
        <w:t>њ</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48"/>
          <w:sz w:val="20"/>
          <w:szCs w:val="20"/>
          <w:lang w:val="en-US"/>
        </w:rPr>
        <w:t xml:space="preserve"> </w:t>
      </w:r>
      <w:r w:rsidRPr="00F17CB2">
        <w:rPr>
          <w:rFonts w:eastAsia="Verdana"/>
          <w:sz w:val="20"/>
          <w:szCs w:val="20"/>
          <w:lang w:val="en-US"/>
        </w:rPr>
        <w:t>б</w:t>
      </w:r>
      <w:r w:rsidRPr="00F17CB2">
        <w:rPr>
          <w:rFonts w:eastAsia="Verdana"/>
          <w:spacing w:val="2"/>
          <w:sz w:val="20"/>
          <w:szCs w:val="20"/>
          <w:lang w:val="en-US"/>
        </w:rPr>
        <w:t>и</w:t>
      </w:r>
      <w:r w:rsidRPr="00F17CB2">
        <w:rPr>
          <w:rFonts w:eastAsia="Verdana"/>
          <w:sz w:val="20"/>
          <w:szCs w:val="20"/>
          <w:lang w:val="en-US"/>
        </w:rPr>
        <w:t>ти</w:t>
      </w:r>
      <w:r w:rsidRPr="00F17CB2">
        <w:rPr>
          <w:rFonts w:eastAsia="Verdana"/>
          <w:spacing w:val="49"/>
          <w:sz w:val="20"/>
          <w:szCs w:val="20"/>
          <w:lang w:val="en-US"/>
        </w:rPr>
        <w:t xml:space="preserve"> </w:t>
      </w:r>
      <w:r w:rsidRPr="00F17CB2">
        <w:rPr>
          <w:rFonts w:eastAsia="Verdana"/>
          <w:spacing w:val="-1"/>
          <w:sz w:val="20"/>
          <w:szCs w:val="20"/>
          <w:lang w:val="en-US"/>
        </w:rPr>
        <w:t>о</w:t>
      </w:r>
      <w:r w:rsidRPr="00F17CB2">
        <w:rPr>
          <w:rFonts w:eastAsia="Verdana"/>
          <w:spacing w:val="2"/>
          <w:sz w:val="20"/>
          <w:szCs w:val="20"/>
          <w:lang w:val="en-US"/>
        </w:rPr>
        <w:t>б</w:t>
      </w:r>
      <w:r w:rsidRPr="00F17CB2">
        <w:rPr>
          <w:rFonts w:eastAsia="Verdana"/>
          <w:sz w:val="20"/>
          <w:szCs w:val="20"/>
          <w:lang w:val="en-US"/>
        </w:rPr>
        <w:t>а</w:t>
      </w:r>
      <w:r w:rsidRPr="00F17CB2">
        <w:rPr>
          <w:rFonts w:eastAsia="Verdana"/>
          <w:spacing w:val="-1"/>
          <w:sz w:val="20"/>
          <w:szCs w:val="20"/>
          <w:lang w:val="en-US"/>
        </w:rPr>
        <w:t>в</w:t>
      </w:r>
      <w:r w:rsidRPr="00F17CB2">
        <w:rPr>
          <w:rFonts w:eastAsia="Verdana"/>
          <w:sz w:val="20"/>
          <w:szCs w:val="20"/>
          <w:lang w:val="en-US"/>
        </w:rPr>
        <w:t>љ</w:t>
      </w:r>
      <w:r w:rsidRPr="00F17CB2">
        <w:rPr>
          <w:rFonts w:eastAsia="Verdana"/>
          <w:spacing w:val="1"/>
          <w:sz w:val="20"/>
          <w:szCs w:val="20"/>
          <w:lang w:val="en-US"/>
        </w:rPr>
        <w:t>е</w:t>
      </w:r>
      <w:r w:rsidRPr="00F17CB2">
        <w:rPr>
          <w:rFonts w:eastAsia="Verdana"/>
          <w:sz w:val="20"/>
          <w:szCs w:val="20"/>
          <w:lang w:val="en-US"/>
        </w:rPr>
        <w:t>но</w:t>
      </w:r>
      <w:r w:rsidRPr="00F17CB2">
        <w:rPr>
          <w:rFonts w:eastAsia="Verdana"/>
          <w:spacing w:val="48"/>
          <w:sz w:val="20"/>
          <w:szCs w:val="20"/>
          <w:lang w:val="en-US"/>
        </w:rPr>
        <w:t xml:space="preserve"> </w:t>
      </w:r>
      <w:r w:rsidRPr="00F17CB2">
        <w:rPr>
          <w:rFonts w:eastAsia="Verdana"/>
          <w:sz w:val="20"/>
          <w:szCs w:val="20"/>
          <w:lang w:val="en-US"/>
        </w:rPr>
        <w:t>т</w:t>
      </w:r>
      <w:r w:rsidRPr="00F17CB2">
        <w:rPr>
          <w:rFonts w:eastAsia="Verdana"/>
          <w:spacing w:val="2"/>
          <w:sz w:val="20"/>
          <w:szCs w:val="20"/>
          <w:lang w:val="en-US"/>
        </w:rPr>
        <w:t>а</w:t>
      </w:r>
      <w:r w:rsidRPr="00F17CB2">
        <w:rPr>
          <w:rFonts w:eastAsia="Verdana"/>
          <w:sz w:val="20"/>
          <w:szCs w:val="20"/>
          <w:lang w:val="en-US"/>
        </w:rPr>
        <w:t>ко</w:t>
      </w:r>
      <w:r w:rsidRPr="00F17CB2">
        <w:rPr>
          <w:rFonts w:eastAsia="Verdana"/>
          <w:spacing w:val="49"/>
          <w:sz w:val="20"/>
          <w:szCs w:val="20"/>
          <w:lang w:val="en-US"/>
        </w:rPr>
        <w:t xml:space="preserve"> </w:t>
      </w:r>
      <w:r w:rsidRPr="00F17CB2">
        <w:rPr>
          <w:rFonts w:eastAsia="Verdana"/>
          <w:sz w:val="20"/>
          <w:szCs w:val="20"/>
          <w:lang w:val="en-US"/>
        </w:rPr>
        <w:t>ш</w:t>
      </w:r>
      <w:r w:rsidRPr="00F17CB2">
        <w:rPr>
          <w:rFonts w:eastAsia="Verdana"/>
          <w:spacing w:val="1"/>
          <w:sz w:val="20"/>
          <w:szCs w:val="20"/>
          <w:lang w:val="en-US"/>
        </w:rPr>
        <w:t>т</w:t>
      </w:r>
      <w:r w:rsidRPr="00F17CB2">
        <w:rPr>
          <w:rFonts w:eastAsia="Verdana"/>
          <w:sz w:val="20"/>
          <w:szCs w:val="20"/>
          <w:lang w:val="en-US"/>
        </w:rPr>
        <w:t>о</w:t>
      </w:r>
      <w:r w:rsidRPr="00F17CB2">
        <w:rPr>
          <w:rFonts w:eastAsia="Verdana"/>
          <w:spacing w:val="48"/>
          <w:sz w:val="20"/>
          <w:szCs w:val="20"/>
          <w:lang w:val="en-US"/>
        </w:rPr>
        <w:t xml:space="preserve"> </w:t>
      </w:r>
      <w:r w:rsidRPr="00F17CB2">
        <w:rPr>
          <w:rFonts w:eastAsia="Verdana"/>
          <w:spacing w:val="1"/>
          <w:sz w:val="20"/>
          <w:szCs w:val="20"/>
          <w:lang w:val="en-US"/>
        </w:rPr>
        <w:t>ћ</w:t>
      </w:r>
      <w:r w:rsidRPr="00F17CB2">
        <w:rPr>
          <w:rFonts w:eastAsia="Verdana"/>
          <w:sz w:val="20"/>
          <w:szCs w:val="20"/>
          <w:lang w:val="en-US"/>
        </w:rPr>
        <w:t>е</w:t>
      </w:r>
      <w:r w:rsidRPr="00F17CB2">
        <w:rPr>
          <w:rFonts w:eastAsia="Verdana"/>
          <w:spacing w:val="50"/>
          <w:sz w:val="20"/>
          <w:szCs w:val="20"/>
          <w:lang w:val="en-US"/>
        </w:rPr>
        <w:t xml:space="preserve"> </w:t>
      </w:r>
      <w:r w:rsidRPr="00F17CB2">
        <w:rPr>
          <w:rFonts w:eastAsia="Verdana"/>
          <w:sz w:val="20"/>
          <w:szCs w:val="20"/>
          <w:lang w:val="en-US"/>
        </w:rPr>
        <w:t>ј</w:t>
      </w:r>
      <w:r w:rsidRPr="00F17CB2">
        <w:rPr>
          <w:rFonts w:eastAsia="Verdana"/>
          <w:spacing w:val="-2"/>
          <w:sz w:val="20"/>
          <w:szCs w:val="20"/>
          <w:lang w:val="en-US"/>
        </w:rPr>
        <w:t>е</w:t>
      </w:r>
      <w:r w:rsidRPr="00F17CB2">
        <w:rPr>
          <w:rFonts w:eastAsia="Verdana"/>
          <w:sz w:val="20"/>
          <w:szCs w:val="20"/>
          <w:lang w:val="en-US"/>
        </w:rPr>
        <w:t>дан</w:t>
      </w:r>
      <w:r w:rsidRPr="00F17CB2">
        <w:rPr>
          <w:rFonts w:eastAsia="Verdana"/>
          <w:spacing w:val="50"/>
          <w:sz w:val="20"/>
          <w:szCs w:val="20"/>
          <w:lang w:val="en-US"/>
        </w:rPr>
        <w:t xml:space="preserve"> </w:t>
      </w:r>
      <w:r w:rsidRPr="00F17CB2">
        <w:rPr>
          <w:rFonts w:eastAsia="Verdana"/>
          <w:sz w:val="20"/>
          <w:szCs w:val="20"/>
          <w:lang w:val="en-US"/>
        </w:rPr>
        <w:t>члан</w:t>
      </w:r>
      <w:r w:rsidRPr="00F17CB2">
        <w:rPr>
          <w:rFonts w:eastAsia="Verdana"/>
          <w:spacing w:val="49"/>
          <w:sz w:val="20"/>
          <w:szCs w:val="20"/>
          <w:lang w:val="en-US"/>
        </w:rPr>
        <w:t xml:space="preserve"> </w:t>
      </w:r>
      <w:r w:rsidRPr="00F17CB2">
        <w:rPr>
          <w:rFonts w:eastAsia="Verdana"/>
          <w:spacing w:val="1"/>
          <w:sz w:val="20"/>
          <w:szCs w:val="20"/>
          <w:lang w:val="en-US"/>
        </w:rPr>
        <w:t>К</w:t>
      </w:r>
      <w:r w:rsidRPr="00F17CB2">
        <w:rPr>
          <w:rFonts w:eastAsia="Verdana"/>
          <w:spacing w:val="-1"/>
          <w:sz w:val="20"/>
          <w:szCs w:val="20"/>
          <w:lang w:val="en-US"/>
        </w:rPr>
        <w:t>о</w:t>
      </w:r>
      <w:r w:rsidRPr="00F17CB2">
        <w:rPr>
          <w:rFonts w:eastAsia="Verdana"/>
          <w:sz w:val="20"/>
          <w:szCs w:val="20"/>
          <w:lang w:val="en-US"/>
        </w:rPr>
        <w:t>м</w:t>
      </w:r>
      <w:r w:rsidRPr="00F17CB2">
        <w:rPr>
          <w:rFonts w:eastAsia="Verdana"/>
          <w:spacing w:val="2"/>
          <w:sz w:val="20"/>
          <w:szCs w:val="20"/>
          <w:lang w:val="en-US"/>
        </w:rPr>
        <w:t>и</w:t>
      </w:r>
      <w:r w:rsidRPr="00F17CB2">
        <w:rPr>
          <w:rFonts w:eastAsia="Verdana"/>
          <w:spacing w:val="-1"/>
          <w:sz w:val="20"/>
          <w:szCs w:val="20"/>
          <w:lang w:val="en-US"/>
        </w:rPr>
        <w:t>с</w:t>
      </w:r>
      <w:r w:rsidRPr="00F17CB2">
        <w:rPr>
          <w:rFonts w:eastAsia="Verdana"/>
          <w:sz w:val="20"/>
          <w:szCs w:val="20"/>
          <w:lang w:val="en-US"/>
        </w:rPr>
        <w:t>ије</w:t>
      </w:r>
      <w:r w:rsidRPr="00F17CB2">
        <w:rPr>
          <w:rFonts w:eastAsia="Verdana"/>
          <w:spacing w:val="50"/>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z w:val="20"/>
          <w:szCs w:val="20"/>
          <w:lang w:val="en-US"/>
        </w:rPr>
        <w:t>рши</w:t>
      </w:r>
      <w:r w:rsidRPr="00F17CB2">
        <w:rPr>
          <w:rFonts w:eastAsia="Verdana"/>
          <w:spacing w:val="1"/>
          <w:sz w:val="20"/>
          <w:szCs w:val="20"/>
          <w:lang w:val="en-US"/>
        </w:rPr>
        <w:t>т</w:t>
      </w:r>
      <w:r w:rsidRPr="00F17CB2">
        <w:rPr>
          <w:rFonts w:eastAsia="Verdana"/>
          <w:sz w:val="20"/>
          <w:szCs w:val="20"/>
          <w:lang w:val="en-US"/>
        </w:rPr>
        <w:t>и</w:t>
      </w:r>
      <w:r w:rsidRPr="00F17CB2">
        <w:rPr>
          <w:rFonts w:eastAsia="Verdana"/>
          <w:spacing w:val="49"/>
          <w:sz w:val="20"/>
          <w:szCs w:val="20"/>
          <w:lang w:val="en-US"/>
        </w:rPr>
        <w:t xml:space="preserve"> </w:t>
      </w:r>
      <w:r w:rsidRPr="00F17CB2">
        <w:rPr>
          <w:rFonts w:eastAsia="Verdana"/>
          <w:sz w:val="20"/>
          <w:szCs w:val="20"/>
          <w:lang w:val="en-US"/>
        </w:rPr>
        <w:t>и</w:t>
      </w:r>
      <w:r w:rsidRPr="00F17CB2">
        <w:rPr>
          <w:rFonts w:eastAsia="Verdana"/>
          <w:spacing w:val="7"/>
          <w:sz w:val="20"/>
          <w:szCs w:val="20"/>
          <w:lang w:val="en-US"/>
        </w:rPr>
        <w:t>з</w:t>
      </w:r>
      <w:r w:rsidRPr="00F17CB2">
        <w:rPr>
          <w:rFonts w:eastAsia="Verdana"/>
          <w:spacing w:val="-1"/>
          <w:sz w:val="20"/>
          <w:szCs w:val="20"/>
          <w:lang w:val="en-US"/>
        </w:rPr>
        <w:t>в</w:t>
      </w:r>
      <w:r w:rsidRPr="00F17CB2">
        <w:rPr>
          <w:rFonts w:eastAsia="Verdana"/>
          <w:spacing w:val="1"/>
          <w:sz w:val="20"/>
          <w:szCs w:val="20"/>
          <w:lang w:val="en-US"/>
        </w:rPr>
        <w:t>л</w:t>
      </w:r>
      <w:r w:rsidRPr="00F17CB2">
        <w:rPr>
          <w:rFonts w:eastAsia="Verdana"/>
          <w:sz w:val="20"/>
          <w:szCs w:val="20"/>
          <w:lang w:val="en-US"/>
        </w:rPr>
        <w:t>а</w:t>
      </w:r>
      <w:r w:rsidRPr="00F17CB2">
        <w:rPr>
          <w:rFonts w:eastAsia="Verdana"/>
          <w:spacing w:val="2"/>
          <w:sz w:val="20"/>
          <w:szCs w:val="20"/>
          <w:lang w:val="en-US"/>
        </w:rPr>
        <w:t>ч</w:t>
      </w:r>
      <w:r w:rsidRPr="00F17CB2">
        <w:rPr>
          <w:rFonts w:eastAsia="Verdana"/>
          <w:spacing w:val="-2"/>
          <w:sz w:val="20"/>
          <w:szCs w:val="20"/>
          <w:lang w:val="en-US"/>
        </w:rPr>
        <w:t>е</w:t>
      </w:r>
      <w:r w:rsidRPr="00F17CB2">
        <w:rPr>
          <w:rFonts w:eastAsia="Verdana"/>
          <w:spacing w:val="2"/>
          <w:sz w:val="20"/>
          <w:szCs w:val="20"/>
          <w:lang w:val="en-US"/>
        </w:rPr>
        <w:t>њ</w:t>
      </w:r>
      <w:r w:rsidRPr="00F17CB2">
        <w:rPr>
          <w:rFonts w:eastAsia="Verdana"/>
          <w:sz w:val="20"/>
          <w:szCs w:val="20"/>
          <w:lang w:val="en-US"/>
        </w:rPr>
        <w:t>е</w:t>
      </w:r>
      <w:r w:rsidRPr="00F17CB2">
        <w:rPr>
          <w:rFonts w:eastAsia="Verdana"/>
          <w:w w:val="99"/>
          <w:sz w:val="20"/>
          <w:szCs w:val="20"/>
          <w:lang w:val="en-US"/>
        </w:rPr>
        <w:t xml:space="preserve"> </w:t>
      </w:r>
      <w:r w:rsidRPr="00F17CB2">
        <w:rPr>
          <w:rFonts w:eastAsia="Verdana"/>
          <w:sz w:val="20"/>
          <w:szCs w:val="20"/>
          <w:lang w:val="en-US"/>
        </w:rPr>
        <w:t>папири</w:t>
      </w:r>
      <w:r w:rsidRPr="00F17CB2">
        <w:rPr>
          <w:rFonts w:eastAsia="Verdana"/>
          <w:spacing w:val="1"/>
          <w:sz w:val="20"/>
          <w:szCs w:val="20"/>
          <w:lang w:val="en-US"/>
        </w:rPr>
        <w:t>ћ</w:t>
      </w:r>
      <w:r w:rsidRPr="00F17CB2">
        <w:rPr>
          <w:rFonts w:eastAsia="Verdana"/>
          <w:sz w:val="20"/>
          <w:szCs w:val="20"/>
          <w:lang w:val="en-US"/>
        </w:rPr>
        <w:t>а</w:t>
      </w:r>
      <w:r w:rsidRPr="00F17CB2">
        <w:rPr>
          <w:rFonts w:eastAsia="Verdana"/>
          <w:spacing w:val="-8"/>
          <w:sz w:val="20"/>
          <w:szCs w:val="20"/>
          <w:lang w:val="en-US"/>
        </w:rPr>
        <w:t xml:space="preserve"> </w:t>
      </w:r>
      <w:r w:rsidRPr="00F17CB2">
        <w:rPr>
          <w:rFonts w:eastAsia="Verdana"/>
          <w:sz w:val="20"/>
          <w:szCs w:val="20"/>
          <w:lang w:val="en-US"/>
        </w:rPr>
        <w:t>из</w:t>
      </w:r>
      <w:r w:rsidRPr="00F17CB2">
        <w:rPr>
          <w:rFonts w:eastAsia="Verdana"/>
          <w:spacing w:val="-5"/>
          <w:sz w:val="20"/>
          <w:szCs w:val="20"/>
          <w:lang w:val="en-US"/>
        </w:rPr>
        <w:t xml:space="preserve"> </w:t>
      </w:r>
      <w:r w:rsidRPr="00F17CB2">
        <w:rPr>
          <w:rFonts w:eastAsia="Verdana"/>
          <w:sz w:val="20"/>
          <w:szCs w:val="20"/>
          <w:lang w:val="en-US"/>
        </w:rPr>
        <w:t>и</w:t>
      </w:r>
      <w:r w:rsidRPr="00F17CB2">
        <w:rPr>
          <w:rFonts w:eastAsia="Verdana"/>
          <w:spacing w:val="1"/>
          <w:sz w:val="20"/>
          <w:szCs w:val="20"/>
          <w:lang w:val="en-US"/>
        </w:rPr>
        <w:t>с</w:t>
      </w:r>
      <w:r w:rsidRPr="00F17CB2">
        <w:rPr>
          <w:rFonts w:eastAsia="Verdana"/>
          <w:sz w:val="20"/>
          <w:szCs w:val="20"/>
          <w:lang w:val="en-US"/>
        </w:rPr>
        <w:t>те</w:t>
      </w:r>
      <w:r w:rsidRPr="00F17CB2">
        <w:rPr>
          <w:rFonts w:eastAsia="Verdana"/>
          <w:spacing w:val="-7"/>
          <w:sz w:val="20"/>
          <w:szCs w:val="20"/>
          <w:lang w:val="en-US"/>
        </w:rPr>
        <w:t xml:space="preserve"> </w:t>
      </w:r>
      <w:r w:rsidRPr="00F17CB2">
        <w:rPr>
          <w:rFonts w:eastAsia="Verdana"/>
          <w:sz w:val="20"/>
          <w:szCs w:val="20"/>
          <w:lang w:val="en-US"/>
        </w:rPr>
        <w:t>и</w:t>
      </w:r>
      <w:r w:rsidRPr="00F17CB2">
        <w:rPr>
          <w:rFonts w:eastAsia="Verdana"/>
          <w:spacing w:val="-9"/>
          <w:sz w:val="20"/>
          <w:szCs w:val="20"/>
          <w:lang w:val="en-US"/>
        </w:rPr>
        <w:t xml:space="preserve"> </w:t>
      </w:r>
      <w:r w:rsidRPr="00F17CB2">
        <w:rPr>
          <w:rFonts w:eastAsia="Verdana"/>
          <w:sz w:val="20"/>
          <w:szCs w:val="20"/>
          <w:lang w:val="en-US"/>
        </w:rPr>
        <w:t>п</w:t>
      </w:r>
      <w:r w:rsidRPr="00F17CB2">
        <w:rPr>
          <w:rFonts w:eastAsia="Verdana"/>
          <w:spacing w:val="3"/>
          <w:sz w:val="20"/>
          <w:szCs w:val="20"/>
          <w:lang w:val="en-US"/>
        </w:rPr>
        <w:t>р</w:t>
      </w:r>
      <w:r w:rsidRPr="00F17CB2">
        <w:rPr>
          <w:rFonts w:eastAsia="Verdana"/>
          <w:spacing w:val="-1"/>
          <w:sz w:val="20"/>
          <w:szCs w:val="20"/>
          <w:lang w:val="en-US"/>
        </w:rPr>
        <w:t>о</w:t>
      </w:r>
      <w:r w:rsidRPr="00F17CB2">
        <w:rPr>
          <w:rFonts w:eastAsia="Verdana"/>
          <w:sz w:val="20"/>
          <w:szCs w:val="20"/>
          <w:lang w:val="en-US"/>
        </w:rPr>
        <w:t>ч</w:t>
      </w:r>
      <w:r w:rsidRPr="00F17CB2">
        <w:rPr>
          <w:rFonts w:eastAsia="Verdana"/>
          <w:spacing w:val="1"/>
          <w:sz w:val="20"/>
          <w:szCs w:val="20"/>
          <w:lang w:val="en-US"/>
        </w:rPr>
        <w:t>и</w:t>
      </w:r>
      <w:r w:rsidRPr="00F17CB2">
        <w:rPr>
          <w:rFonts w:eastAsia="Verdana"/>
          <w:sz w:val="20"/>
          <w:szCs w:val="20"/>
          <w:lang w:val="en-US"/>
        </w:rPr>
        <w:t>тати</w:t>
      </w:r>
      <w:r w:rsidRPr="00F17CB2">
        <w:rPr>
          <w:rFonts w:eastAsia="Verdana"/>
          <w:spacing w:val="-5"/>
          <w:sz w:val="20"/>
          <w:szCs w:val="20"/>
          <w:lang w:val="en-US"/>
        </w:rPr>
        <w:t xml:space="preserve"> </w:t>
      </w:r>
      <w:r w:rsidRPr="00F17CB2">
        <w:rPr>
          <w:rFonts w:eastAsia="Verdana"/>
          <w:sz w:val="20"/>
          <w:szCs w:val="20"/>
          <w:lang w:val="en-US"/>
        </w:rPr>
        <w:t>на</w:t>
      </w:r>
      <w:r w:rsidRPr="00F17CB2">
        <w:rPr>
          <w:rFonts w:eastAsia="Verdana"/>
          <w:spacing w:val="1"/>
          <w:sz w:val="20"/>
          <w:szCs w:val="20"/>
          <w:lang w:val="en-US"/>
        </w:rPr>
        <w:t>з</w:t>
      </w:r>
      <w:r w:rsidRPr="00F17CB2">
        <w:rPr>
          <w:rFonts w:eastAsia="Verdana"/>
          <w:spacing w:val="2"/>
          <w:sz w:val="20"/>
          <w:szCs w:val="20"/>
          <w:lang w:val="en-US"/>
        </w:rPr>
        <w:t>и</w:t>
      </w:r>
      <w:r w:rsidRPr="00F17CB2">
        <w:rPr>
          <w:rFonts w:eastAsia="Verdana"/>
          <w:sz w:val="20"/>
          <w:szCs w:val="20"/>
          <w:lang w:val="en-US"/>
        </w:rPr>
        <w:t>в</w:t>
      </w:r>
      <w:r w:rsidRPr="00F17CB2">
        <w:rPr>
          <w:rFonts w:eastAsia="Verdana"/>
          <w:spacing w:val="-9"/>
          <w:sz w:val="20"/>
          <w:szCs w:val="20"/>
          <w:lang w:val="en-US"/>
        </w:rPr>
        <w:t xml:space="preserve"> </w:t>
      </w:r>
      <w:r w:rsidRPr="00F17CB2">
        <w:rPr>
          <w:rFonts w:eastAsia="Verdana"/>
          <w:spacing w:val="2"/>
          <w:sz w:val="20"/>
          <w:szCs w:val="20"/>
          <w:lang w:val="en-US"/>
        </w:rPr>
        <w:t>п</w:t>
      </w:r>
      <w:r w:rsidRPr="00F17CB2">
        <w:rPr>
          <w:rFonts w:eastAsia="Verdana"/>
          <w:spacing w:val="-1"/>
          <w:sz w:val="20"/>
          <w:szCs w:val="20"/>
          <w:lang w:val="en-US"/>
        </w:rPr>
        <w:t>о</w:t>
      </w:r>
      <w:r w:rsidRPr="00F17CB2">
        <w:rPr>
          <w:rFonts w:eastAsia="Verdana"/>
          <w:sz w:val="20"/>
          <w:szCs w:val="20"/>
          <w:lang w:val="en-US"/>
        </w:rPr>
        <w:t>нуђа</w:t>
      </w:r>
      <w:r w:rsidRPr="00F17CB2">
        <w:rPr>
          <w:rFonts w:eastAsia="Verdana"/>
          <w:spacing w:val="2"/>
          <w:sz w:val="20"/>
          <w:szCs w:val="20"/>
          <w:lang w:val="en-US"/>
        </w:rPr>
        <w:t>ч</w:t>
      </w:r>
      <w:r w:rsidRPr="00F17CB2">
        <w:rPr>
          <w:rFonts w:eastAsia="Verdana"/>
          <w:sz w:val="20"/>
          <w:szCs w:val="20"/>
          <w:lang w:val="en-US"/>
        </w:rPr>
        <w:t>а</w:t>
      </w:r>
      <w:r w:rsidRPr="00F17CB2">
        <w:rPr>
          <w:rFonts w:eastAsia="Verdana"/>
          <w:spacing w:val="-7"/>
          <w:sz w:val="20"/>
          <w:szCs w:val="20"/>
          <w:lang w:val="en-US"/>
        </w:rPr>
        <w:t xml:space="preserve"> </w:t>
      </w:r>
      <w:r w:rsidRPr="00F17CB2">
        <w:rPr>
          <w:rFonts w:eastAsia="Verdana"/>
          <w:sz w:val="20"/>
          <w:szCs w:val="20"/>
          <w:lang w:val="en-US"/>
        </w:rPr>
        <w:t>к</w:t>
      </w:r>
      <w:r w:rsidRPr="00F17CB2">
        <w:rPr>
          <w:rFonts w:eastAsia="Verdana"/>
          <w:spacing w:val="-2"/>
          <w:sz w:val="20"/>
          <w:szCs w:val="20"/>
          <w:lang w:val="en-US"/>
        </w:rPr>
        <w:t>о</w:t>
      </w:r>
      <w:r w:rsidRPr="00F17CB2">
        <w:rPr>
          <w:rFonts w:eastAsia="Verdana"/>
          <w:sz w:val="20"/>
          <w:szCs w:val="20"/>
          <w:lang w:val="en-US"/>
        </w:rPr>
        <w:t>ји</w:t>
      </w:r>
      <w:r w:rsidRPr="00F17CB2">
        <w:rPr>
          <w:rFonts w:eastAsia="Verdana"/>
          <w:spacing w:val="-6"/>
          <w:sz w:val="20"/>
          <w:szCs w:val="20"/>
          <w:lang w:val="en-US"/>
        </w:rPr>
        <w:t xml:space="preserve"> </w:t>
      </w:r>
      <w:r w:rsidRPr="00F17CB2">
        <w:rPr>
          <w:rFonts w:eastAsia="Verdana"/>
          <w:sz w:val="20"/>
          <w:szCs w:val="20"/>
          <w:lang w:val="en-US"/>
        </w:rPr>
        <w:t>је</w:t>
      </w:r>
      <w:r w:rsidRPr="00F17CB2">
        <w:rPr>
          <w:rFonts w:eastAsia="Verdana"/>
          <w:spacing w:val="-7"/>
          <w:sz w:val="20"/>
          <w:szCs w:val="20"/>
          <w:lang w:val="en-US"/>
        </w:rPr>
        <w:t xml:space="preserve"> </w:t>
      </w:r>
      <w:r w:rsidRPr="00F17CB2">
        <w:rPr>
          <w:rFonts w:eastAsia="Verdana"/>
          <w:sz w:val="20"/>
          <w:szCs w:val="20"/>
          <w:lang w:val="en-US"/>
        </w:rPr>
        <w:t>из</w:t>
      </w:r>
      <w:r w:rsidRPr="00F17CB2">
        <w:rPr>
          <w:rFonts w:eastAsia="Verdana"/>
          <w:spacing w:val="-1"/>
          <w:sz w:val="20"/>
          <w:szCs w:val="20"/>
          <w:lang w:val="en-US"/>
        </w:rPr>
        <w:t>в</w:t>
      </w:r>
      <w:r w:rsidRPr="00F17CB2">
        <w:rPr>
          <w:rFonts w:eastAsia="Verdana"/>
          <w:spacing w:val="1"/>
          <w:sz w:val="20"/>
          <w:szCs w:val="20"/>
          <w:lang w:val="en-US"/>
        </w:rPr>
        <w:t>у</w:t>
      </w:r>
      <w:r w:rsidRPr="00F17CB2">
        <w:rPr>
          <w:rFonts w:eastAsia="Verdana"/>
          <w:sz w:val="20"/>
          <w:szCs w:val="20"/>
          <w:lang w:val="en-US"/>
        </w:rPr>
        <w:t>ч</w:t>
      </w:r>
      <w:r w:rsidRPr="00F17CB2">
        <w:rPr>
          <w:rFonts w:eastAsia="Verdana"/>
          <w:spacing w:val="-2"/>
          <w:sz w:val="20"/>
          <w:szCs w:val="20"/>
          <w:lang w:val="en-US"/>
        </w:rPr>
        <w:t>е</w:t>
      </w:r>
      <w:r w:rsidRPr="00F17CB2">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627281">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627281" w:rsidRPr="00627281">
              <w:rPr>
                <w:rFonts w:eastAsia="Times New Roman" w:cs="Times New Roman"/>
                <w:b/>
                <w:sz w:val="20"/>
                <w:szCs w:val="20"/>
                <w:lang w:val="sr-Cyrl-CS"/>
              </w:rPr>
              <w:t>ИНТЕГРАЛНО СУЗБИЈАЊЕ КОРОВСКЕ БИЉКЕ АМБРОЗИЈЕ</w:t>
            </w:r>
          </w:p>
        </w:tc>
      </w:tr>
    </w:tbl>
    <w:p w:rsidR="005E75D8" w:rsidRPr="00F17CB2"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Наручиоца </w:t>
      </w:r>
      <w:r w:rsidRPr="00F17CB2">
        <w:rPr>
          <w:rFonts w:eastAsia="Times New Roman" w:cs="Verdana-Bold"/>
          <w:b/>
          <w:bCs/>
          <w:sz w:val="20"/>
          <w:szCs w:val="20"/>
          <w:lang w:val="ru-RU"/>
        </w:rPr>
        <w:t>дана</w:t>
      </w:r>
      <w:r w:rsidR="001D1839" w:rsidRPr="00F17CB2">
        <w:rPr>
          <w:rFonts w:eastAsia="Times New Roman" w:cs="Verdana-Bold"/>
          <w:b/>
          <w:bCs/>
          <w:sz w:val="20"/>
          <w:szCs w:val="20"/>
          <w:lang w:val="ru-RU"/>
        </w:rPr>
        <w:t xml:space="preserve"> </w:t>
      </w:r>
      <w:r w:rsidR="00627281" w:rsidRPr="00F17CB2">
        <w:rPr>
          <w:rFonts w:eastAsia="Times New Roman" w:cs="Verdana-Bold"/>
          <w:b/>
          <w:bCs/>
          <w:sz w:val="20"/>
          <w:szCs w:val="20"/>
          <w:lang w:val="ru-RU"/>
        </w:rPr>
        <w:t>7</w:t>
      </w:r>
      <w:r w:rsidR="000F19E8" w:rsidRPr="00F17CB2">
        <w:rPr>
          <w:rFonts w:eastAsia="Times New Roman" w:cs="Verdana-Bold"/>
          <w:b/>
          <w:bCs/>
          <w:sz w:val="20"/>
          <w:szCs w:val="20"/>
          <w:lang w:val="ru-RU"/>
        </w:rPr>
        <w:t>.</w:t>
      </w:r>
      <w:r w:rsidR="00627281" w:rsidRPr="00F17CB2">
        <w:rPr>
          <w:rFonts w:eastAsia="Times New Roman" w:cs="Verdana-Bold"/>
          <w:b/>
          <w:bCs/>
          <w:sz w:val="20"/>
          <w:szCs w:val="20"/>
          <w:lang w:val="ru-RU"/>
        </w:rPr>
        <w:t>4</w:t>
      </w:r>
      <w:r w:rsidRPr="00F17CB2">
        <w:rPr>
          <w:rFonts w:eastAsia="Times New Roman" w:cs="Times New Roman"/>
          <w:b/>
          <w:noProof/>
          <w:sz w:val="20"/>
          <w:szCs w:val="20"/>
          <w:lang w:val="sr-Cyrl-RS"/>
        </w:rPr>
        <w:t>.201</w:t>
      </w:r>
      <w:r w:rsidR="000F19E8" w:rsidRPr="00F17CB2">
        <w:rPr>
          <w:rFonts w:eastAsia="Times New Roman" w:cs="Times New Roman"/>
          <w:b/>
          <w:noProof/>
          <w:sz w:val="20"/>
          <w:szCs w:val="20"/>
          <w:lang w:val="sr-Cyrl-RS"/>
        </w:rPr>
        <w:t>7</w:t>
      </w:r>
      <w:r w:rsidRPr="00F17CB2">
        <w:rPr>
          <w:rFonts w:eastAsia="Times New Roman" w:cs="Verdana-Bold"/>
          <w:b/>
          <w:bCs/>
          <w:sz w:val="20"/>
          <w:szCs w:val="20"/>
          <w:lang w:val="ru-RU"/>
        </w:rPr>
        <w:t>. године</w:t>
      </w:r>
      <w:r w:rsidRPr="00F17CB2">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F17CB2">
        <w:rPr>
          <w:rFonts w:eastAsia="Times New Roman" w:cs="Verdana-Bold"/>
          <w:b/>
          <w:bCs/>
          <w:sz w:val="20"/>
          <w:szCs w:val="20"/>
          <w:lang w:val="ru-RU"/>
        </w:rPr>
        <w:t xml:space="preserve">ЈН ОП </w:t>
      </w:r>
      <w:r w:rsidR="00627281" w:rsidRPr="00F17CB2">
        <w:rPr>
          <w:rFonts w:eastAsia="Times New Roman" w:cs="Verdana-Bold"/>
          <w:b/>
          <w:bCs/>
          <w:sz w:val="20"/>
          <w:szCs w:val="20"/>
          <w:lang w:val="ru-RU"/>
        </w:rPr>
        <w:t>10</w:t>
      </w:r>
      <w:r w:rsidRPr="00F17CB2">
        <w:rPr>
          <w:rFonts w:eastAsia="Times New Roman" w:cs="Verdana-Bold"/>
          <w:b/>
          <w:bCs/>
          <w:sz w:val="20"/>
          <w:szCs w:val="20"/>
          <w:lang w:val="ru-RU"/>
        </w:rPr>
        <w:t>/201</w:t>
      </w:r>
      <w:r w:rsidR="000F19E8" w:rsidRPr="00F17CB2">
        <w:rPr>
          <w:rFonts w:eastAsia="Times New Roman" w:cs="Verdana-Bold"/>
          <w:b/>
          <w:bCs/>
          <w:sz w:val="20"/>
          <w:szCs w:val="20"/>
          <w:lang w:val="ru-RU"/>
        </w:rPr>
        <w:t>7</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F17CB2">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627281">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627281" w:rsidRPr="00B31202">
              <w:rPr>
                <w:rFonts w:eastAsia="Times New Roman" w:cs="Times New Roman"/>
                <w:sz w:val="20"/>
                <w:szCs w:val="20"/>
                <w:lang w:val="sr-Cyrl-CS"/>
              </w:rPr>
              <w:t>ИНТЕГРАЛНО СУЗБИЈАЊЕ КОРОВСКЕ БИЉКЕ АМБРОЗИЈЕ</w:t>
            </w:r>
          </w:p>
        </w:tc>
      </w:tr>
      <w:tr w:rsidR="00AD468C" w:rsidRPr="005E75D8" w:rsidTr="005922E3">
        <w:trPr>
          <w:trHeight w:val="317"/>
          <w:tblCellSpacing w:w="20" w:type="dxa"/>
        </w:trPr>
        <w:tc>
          <w:tcPr>
            <w:tcW w:w="3222" w:type="dxa"/>
            <w:shd w:val="clear" w:color="auto" w:fill="auto"/>
          </w:tcPr>
          <w:p w:rsidR="00AD468C" w:rsidRPr="00627281" w:rsidRDefault="00627281" w:rsidP="00627281">
            <w:pPr>
              <w:tabs>
                <w:tab w:val="left" w:pos="510"/>
              </w:tabs>
              <w:suppressAutoHyphens/>
              <w:snapToGrid w:val="0"/>
              <w:rPr>
                <w:bCs/>
                <w:sz w:val="20"/>
                <w:szCs w:val="20"/>
                <w:lang w:val="sr-Cyrl-CS" w:eastAsia="ar-SA"/>
              </w:rPr>
            </w:pPr>
            <w:r w:rsidRPr="00627281">
              <w:rPr>
                <w:bCs/>
                <w:sz w:val="20"/>
                <w:szCs w:val="20"/>
                <w:lang w:val="sr-Cyrl-CS" w:eastAsia="ar-SA"/>
              </w:rPr>
              <w:t xml:space="preserve">Јединична цена сузбијања по </w:t>
            </w:r>
            <w:r w:rsidRPr="00627281">
              <w:rPr>
                <w:sz w:val="20"/>
                <w:szCs w:val="20"/>
                <w:lang w:val="sr-Latn-CS" w:eastAsia="ar-SA"/>
              </w:rPr>
              <w:t>m</w:t>
            </w:r>
            <w:r w:rsidRPr="00627281">
              <w:rPr>
                <w:sz w:val="20"/>
                <w:szCs w:val="20"/>
                <w:vertAlign w:val="superscript"/>
                <w:lang w:val="sr-Latn-CS" w:eastAsia="ar-SA"/>
              </w:rPr>
              <w:t>2</w:t>
            </w:r>
            <w:r w:rsidRPr="00627281">
              <w:rPr>
                <w:bCs/>
                <w:sz w:val="20"/>
                <w:szCs w:val="20"/>
                <w:lang w:val="sr-Cyrl-CS" w:eastAsia="ar-SA"/>
              </w:rPr>
              <w:t xml:space="preserve"> без ПДВ-а</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627281" w:rsidRDefault="00627281" w:rsidP="00AD468C">
            <w:pPr>
              <w:spacing w:line="240" w:lineRule="auto"/>
              <w:rPr>
                <w:sz w:val="20"/>
                <w:szCs w:val="20"/>
              </w:rPr>
            </w:pPr>
            <w:r w:rsidRPr="00627281">
              <w:rPr>
                <w:bCs/>
                <w:sz w:val="20"/>
                <w:szCs w:val="20"/>
                <w:lang w:val="sr-Cyrl-CS" w:eastAsia="ar-SA"/>
              </w:rPr>
              <w:t>Укупна цена сузбијања амброзије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627281" w:rsidRDefault="00627281" w:rsidP="00AD468C">
            <w:pPr>
              <w:rPr>
                <w:sz w:val="20"/>
                <w:szCs w:val="20"/>
                <w:lang w:val="sr-Cyrl-RS"/>
              </w:rPr>
            </w:pPr>
            <w:r w:rsidRPr="00627281">
              <w:rPr>
                <w:bCs/>
                <w:sz w:val="20"/>
                <w:szCs w:val="20"/>
                <w:lang w:val="sr-Cyrl-CS" w:eastAsia="ar-SA"/>
              </w:rPr>
              <w:t>Укупна цена сузбијања амброзије са ПДВ-а</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r w:rsidR="004E152D" w:rsidRPr="004E152D" w:rsidTr="009C7E31">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r w:rsidR="004E152D" w:rsidRPr="004E152D" w:rsidTr="009C7E31">
        <w:tblPrEx>
          <w:tblLook w:val="00A0" w:firstRow="1" w:lastRow="0" w:firstColumn="1" w:lastColumn="0" w:noHBand="0" w:noVBand="0"/>
        </w:tblPrEx>
        <w:trPr>
          <w:trHeight w:val="109"/>
          <w:tblCellSpacing w:w="20" w:type="dxa"/>
        </w:trPr>
        <w:tc>
          <w:tcPr>
            <w:tcW w:w="3222" w:type="dxa"/>
            <w:shd w:val="clear" w:color="auto" w:fill="auto"/>
            <w:vAlign w:val="center"/>
          </w:tcPr>
          <w:p w:rsidR="004E152D" w:rsidRPr="004E152D" w:rsidRDefault="004E152D" w:rsidP="004E152D">
            <w:pPr>
              <w:autoSpaceDE w:val="0"/>
              <w:autoSpaceDN w:val="0"/>
              <w:adjustRightInd w:val="0"/>
              <w:spacing w:before="120" w:after="120"/>
              <w:rPr>
                <w:rFonts w:cs="Verdana-Bold"/>
                <w:bCs/>
                <w:sz w:val="20"/>
                <w:szCs w:val="20"/>
                <w:lang w:val="ru-RU"/>
              </w:rPr>
            </w:pPr>
            <w:r w:rsidRPr="004E152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4E152D" w:rsidRPr="004E152D" w:rsidRDefault="004E152D" w:rsidP="004E152D">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4E152D">
      <w:pPr>
        <w:spacing w:after="0" w:line="240" w:lineRule="auto"/>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4E152D"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Pr="007E7674">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4E152D">
        <w:rPr>
          <w:rFonts w:eastAsia="Times New Roman" w:cs="Verdana-Bold"/>
          <w:b/>
          <w:bCs/>
          <w:sz w:val="20"/>
          <w:szCs w:val="20"/>
          <w:lang w:val="ru-RU"/>
        </w:rPr>
        <w:t xml:space="preserve">дана </w:t>
      </w:r>
      <w:r w:rsidR="007E7674" w:rsidRPr="004E152D">
        <w:rPr>
          <w:rFonts w:eastAsia="Times New Roman" w:cs="Verdana-Bold"/>
          <w:b/>
          <w:bCs/>
          <w:sz w:val="20"/>
          <w:szCs w:val="20"/>
          <w:lang w:val="ru-RU"/>
        </w:rPr>
        <w:t>7</w:t>
      </w:r>
      <w:r w:rsidR="000F19E8" w:rsidRPr="004E152D">
        <w:rPr>
          <w:rFonts w:eastAsia="Times New Roman" w:cs="Verdana-Bold"/>
          <w:b/>
          <w:bCs/>
          <w:sz w:val="20"/>
          <w:szCs w:val="20"/>
          <w:lang w:val="ru-RU"/>
        </w:rPr>
        <w:t>.</w:t>
      </w:r>
      <w:r w:rsidR="007E7674" w:rsidRPr="004E152D">
        <w:rPr>
          <w:rFonts w:eastAsia="Times New Roman" w:cs="Verdana-Bold"/>
          <w:b/>
          <w:bCs/>
          <w:sz w:val="20"/>
          <w:szCs w:val="20"/>
          <w:lang w:val="ru-RU"/>
        </w:rPr>
        <w:t>4</w:t>
      </w:r>
      <w:r w:rsidRPr="004E152D">
        <w:rPr>
          <w:rFonts w:eastAsia="Times New Roman" w:cs="Times New Roman"/>
          <w:b/>
          <w:noProof/>
          <w:sz w:val="20"/>
          <w:szCs w:val="20"/>
          <w:lang w:val="sr-Cyrl-RS"/>
        </w:rPr>
        <w:t>.201</w:t>
      </w:r>
      <w:r w:rsidR="000F19E8" w:rsidRPr="004E152D">
        <w:rPr>
          <w:rFonts w:eastAsia="Times New Roman" w:cs="Times New Roman"/>
          <w:b/>
          <w:noProof/>
          <w:sz w:val="20"/>
          <w:szCs w:val="20"/>
          <w:lang w:val="sr-Cyrl-RS"/>
        </w:rPr>
        <w:t>7</w:t>
      </w:r>
      <w:r w:rsidRPr="004E152D">
        <w:rPr>
          <w:rFonts w:eastAsia="Times New Roman" w:cs="Verdana-Bold"/>
          <w:b/>
          <w:bCs/>
          <w:sz w:val="20"/>
          <w:szCs w:val="20"/>
          <w:lang w:val="ru-RU"/>
        </w:rPr>
        <w:t xml:space="preserve">. године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3B2C32">
        <w:rPr>
          <w:rFonts w:eastAsia="Times New Roman" w:cs="Verdana"/>
          <w:b/>
          <w:sz w:val="20"/>
          <w:szCs w:val="20"/>
          <w:lang w:val="ru-RU"/>
        </w:rPr>
        <w:t xml:space="preserve">ЈН ОП </w:t>
      </w:r>
      <w:r w:rsidR="007E7674">
        <w:rPr>
          <w:rFonts w:eastAsia="Times New Roman" w:cs="Verdana"/>
          <w:b/>
          <w:sz w:val="20"/>
          <w:szCs w:val="20"/>
          <w:lang w:val="ru-RU"/>
        </w:rPr>
        <w:t>10</w:t>
      </w:r>
      <w:r w:rsidRPr="003B2C32">
        <w:rPr>
          <w:rFonts w:eastAsia="Times New Roman" w:cs="Verdana"/>
          <w:b/>
          <w:sz w:val="20"/>
          <w:szCs w:val="20"/>
          <w:lang w:val="ru-RU"/>
        </w:rPr>
        <w:t>/201</w:t>
      </w:r>
      <w:r w:rsidR="000F19E8" w:rsidRPr="003B2C32">
        <w:rPr>
          <w:rFonts w:eastAsia="Times New Roman" w:cs="Verdana"/>
          <w:b/>
          <w:sz w:val="20"/>
          <w:szCs w:val="20"/>
          <w:lang w:val="ru-RU"/>
        </w:rPr>
        <w:t>7</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CC0888"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8D7C5D" w:rsidRPr="0065356E">
        <w:rPr>
          <w:rFonts w:eastAsia="Times New Roman" w:cs="Verdana-Bold"/>
          <w:b/>
          <w:bCs/>
          <w:sz w:val="20"/>
          <w:szCs w:val="20"/>
          <w:lang w:val="ru-RU"/>
        </w:rPr>
        <w:t xml:space="preserve">дана </w:t>
      </w:r>
      <w:r w:rsidR="007E7674">
        <w:rPr>
          <w:rFonts w:eastAsia="Times New Roman" w:cs="Verdana-Bold"/>
          <w:b/>
          <w:bCs/>
          <w:sz w:val="20"/>
          <w:szCs w:val="20"/>
          <w:lang w:val="ru-RU"/>
        </w:rPr>
        <w:t>7</w:t>
      </w:r>
      <w:r w:rsidR="000F19E8" w:rsidRPr="0065356E">
        <w:rPr>
          <w:rFonts w:eastAsia="Times New Roman" w:cs="Verdana-Bold"/>
          <w:b/>
          <w:bCs/>
          <w:sz w:val="20"/>
          <w:szCs w:val="20"/>
          <w:lang w:val="ru-RU"/>
        </w:rPr>
        <w:t>.</w:t>
      </w:r>
      <w:r w:rsidR="007E7674">
        <w:rPr>
          <w:rFonts w:eastAsia="Times New Roman" w:cs="Verdana-Bold"/>
          <w:b/>
          <w:bCs/>
          <w:sz w:val="20"/>
          <w:szCs w:val="20"/>
          <w:lang w:val="ru-RU"/>
        </w:rPr>
        <w:t>4</w:t>
      </w:r>
      <w:r w:rsidR="000F19E8" w:rsidRPr="0065356E">
        <w:rPr>
          <w:rFonts w:eastAsia="Times New Roman" w:cs="Times New Roman"/>
          <w:b/>
          <w:noProof/>
          <w:sz w:val="20"/>
          <w:szCs w:val="20"/>
          <w:lang w:val="sr-Cyrl-RS"/>
        </w:rPr>
        <w:t>.2017</w:t>
      </w:r>
      <w:r w:rsidR="000F19E8" w:rsidRPr="0065356E">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3B2C32">
        <w:rPr>
          <w:rFonts w:eastAsia="Times New Roman" w:cs="Verdana"/>
          <w:b/>
          <w:sz w:val="20"/>
          <w:szCs w:val="20"/>
          <w:lang w:val="ru-RU"/>
        </w:rPr>
        <w:t xml:space="preserve">ЈН ОП </w:t>
      </w:r>
      <w:r w:rsidR="007E7674">
        <w:rPr>
          <w:rFonts w:eastAsia="Times New Roman" w:cs="Verdana"/>
          <w:b/>
          <w:sz w:val="20"/>
          <w:szCs w:val="20"/>
          <w:lang w:val="ru-RU"/>
        </w:rPr>
        <w:t>10</w:t>
      </w:r>
      <w:r w:rsidRPr="003B2C32">
        <w:rPr>
          <w:rFonts w:eastAsia="Times New Roman" w:cs="Verdana"/>
          <w:b/>
          <w:sz w:val="20"/>
          <w:szCs w:val="20"/>
          <w:lang w:val="ru-RU"/>
        </w:rPr>
        <w:t>/2017</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r w:rsidR="007E7674">
              <w:rPr>
                <w:b/>
                <w:lang w:val="sr-Cyrl-CS" w:eastAsia="ar-SA"/>
              </w:rPr>
              <w:t xml:space="preserve"> </w:t>
            </w:r>
            <w:r w:rsidR="00CC0888">
              <w:rPr>
                <w:b/>
                <w:lang w:val="sr-Cyrl-CS" w:eastAsia="ar-SA"/>
              </w:rPr>
              <w:t xml:space="preserve">ЈН </w:t>
            </w:r>
            <w:r w:rsidR="007E7674">
              <w:rPr>
                <w:b/>
                <w:lang w:val="sr-Cyrl-CS" w:eastAsia="ar-SA"/>
              </w:rPr>
              <w:t>ОП 10</w:t>
            </w:r>
            <w:r w:rsidR="00BF1E5F" w:rsidRPr="003B2C32">
              <w:rPr>
                <w:b/>
                <w:lang w:val="sr-Cyrl-CS" w:eastAsia="ar-SA"/>
              </w:rPr>
              <w:t>/2017</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7E7674" w:rsidRPr="007E7674">
              <w:rPr>
                <w:b/>
                <w:lang w:val="sr-Cyrl-CS"/>
              </w:rPr>
              <w:t>ИНТЕГРАЛНО СУЗБИЈАЊЕ КОРОВСКЕ БИЉКЕ АМБРОЗИЈЕ</w:t>
            </w:r>
          </w:p>
          <w:p w:rsidR="002B3419" w:rsidRPr="005E75D8" w:rsidRDefault="007E7674" w:rsidP="00ED0293">
            <w:pPr>
              <w:jc w:val="center"/>
              <w:rPr>
                <w:color w:val="000000"/>
              </w:rPr>
            </w:pPr>
            <w:r>
              <w:rPr>
                <w:b/>
                <w:lang w:val="sr-Cyrl-RS" w:eastAsia="ar-SA"/>
              </w:rPr>
              <w:t>ЈН ОП 10</w:t>
            </w:r>
            <w:r w:rsidR="002B3419" w:rsidRPr="003B2C32">
              <w:rPr>
                <w:b/>
                <w:lang w:val="sr-Cyrl-RS" w:eastAsia="ar-SA"/>
              </w:rPr>
              <w:t>/2017</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CC0888" w:rsidP="008A16F7">
            <w:pPr>
              <w:pStyle w:val="TableContents"/>
              <w:jc w:val="center"/>
              <w:rPr>
                <w:rFonts w:asciiTheme="minorHAnsi" w:hAnsiTheme="minorHAnsi" w:cs="Arial"/>
                <w:i/>
                <w:iCs/>
                <w:sz w:val="20"/>
                <w:szCs w:val="20"/>
                <w:highlight w:val="green"/>
              </w:rPr>
            </w:pP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7E7674" w:rsidRPr="007E7674">
        <w:rPr>
          <w:rFonts w:eastAsia="Times New Roman" w:cs="Times New Roman"/>
          <w:b/>
          <w:sz w:val="20"/>
          <w:szCs w:val="20"/>
          <w:lang w:val="sr-Cyrl-CS"/>
        </w:rPr>
        <w:t>ИНТЕГРАЛНО СУЗБИЈАЊЕ КОРОВСКЕ БИЉКЕ АМБРОЗИЈЕ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7E7674">
        <w:rPr>
          <w:rFonts w:eastAsia="Times New Roman" w:cs="Times New Roman"/>
          <w:b/>
          <w:sz w:val="20"/>
          <w:szCs w:val="20"/>
          <w:lang w:val="sr-Cyrl-CS"/>
        </w:rPr>
        <w:t>10</w:t>
      </w:r>
      <w:r w:rsidRPr="005E75D8">
        <w:rPr>
          <w:rFonts w:eastAsia="Times New Roman" w:cs="Times New Roman"/>
          <w:b/>
          <w:sz w:val="20"/>
          <w:szCs w:val="20"/>
          <w:lang w:val="sr-Cyrl-RS"/>
        </w:rPr>
        <w:t>/201</w:t>
      </w:r>
      <w:r w:rsidR="0062502B">
        <w:rPr>
          <w:rFonts w:eastAsia="Times New Roman" w:cs="Times New Roman"/>
          <w:b/>
          <w:sz w:val="20"/>
          <w:szCs w:val="20"/>
          <w:lang w:val="sr-Cyrl-RS"/>
        </w:rPr>
        <w:t>7</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7E7674" w:rsidRPr="007E7674">
        <w:rPr>
          <w:rFonts w:eastAsia="Times New Roman" w:cs="Times New Roman"/>
          <w:b/>
          <w:sz w:val="20"/>
          <w:szCs w:val="20"/>
          <w:lang w:val="sr-Cyrl-CS"/>
        </w:rPr>
        <w:t>ИНТЕГРАЛНО СУЗБИЈАЊЕ КОРОВСКЕ БИЉКЕ АМБРОЗИЈЕ</w:t>
      </w:r>
      <w:r w:rsidR="00B81CCD" w:rsidRPr="005E75D8">
        <w:rPr>
          <w:rFonts w:eastAsia="Times New Roman" w:cs="Times New Roman"/>
          <w:sz w:val="20"/>
          <w:szCs w:val="20"/>
          <w:lang w:val="sr-Cyrl-CS"/>
        </w:rPr>
        <w:t xml:space="preserve"> </w:t>
      </w:r>
      <w:r w:rsidRPr="005E75D8">
        <w:rPr>
          <w:rFonts w:eastAsia="Times New Roman" w:cs="Times New Roman"/>
          <w:sz w:val="20"/>
          <w:szCs w:val="20"/>
          <w:lang w:val="sr-Cyrl-CS"/>
        </w:rPr>
        <w:t xml:space="preserve">(ЈН </w:t>
      </w:r>
      <w:r w:rsidRPr="003B2C32">
        <w:rPr>
          <w:rFonts w:eastAsia="Times New Roman" w:cs="Times New Roman"/>
          <w:sz w:val="20"/>
          <w:szCs w:val="20"/>
          <w:lang w:val="sr-Cyrl-CS"/>
        </w:rPr>
        <w:t xml:space="preserve">ОП </w:t>
      </w:r>
      <w:r w:rsidR="007E7674">
        <w:rPr>
          <w:rFonts w:eastAsia="Times New Roman" w:cs="Times New Roman"/>
          <w:sz w:val="20"/>
          <w:szCs w:val="20"/>
          <w:lang w:val="sr-Cyrl-CS"/>
        </w:rPr>
        <w:t>10</w:t>
      </w:r>
      <w:r w:rsidRPr="003B2C32">
        <w:rPr>
          <w:rFonts w:eastAsia="Times New Roman" w:cs="Times New Roman"/>
          <w:sz w:val="20"/>
          <w:szCs w:val="20"/>
          <w:lang w:val="sr-Cyrl-RS"/>
        </w:rPr>
        <w:t>/201</w:t>
      </w:r>
      <w:r w:rsidR="00B50D7A" w:rsidRPr="003B2C32">
        <w:rPr>
          <w:rFonts w:eastAsia="Times New Roman" w:cs="Times New Roman"/>
          <w:sz w:val="20"/>
          <w:szCs w:val="20"/>
          <w:lang w:val="sr-Cyrl-RS"/>
        </w:rPr>
        <w:t>7</w:t>
      </w:r>
      <w:r w:rsidRPr="003B2C32">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4E152D">
        <w:rPr>
          <w:rFonts w:eastAsia="Times New Roman" w:cs="Times New Roman"/>
          <w:sz w:val="20"/>
          <w:szCs w:val="20"/>
          <w:lang w:val="ru-RU"/>
        </w:rPr>
        <w:t>дана</w:t>
      </w:r>
      <w:r w:rsidR="00B50D7A" w:rsidRPr="004E152D">
        <w:rPr>
          <w:rFonts w:eastAsia="Times New Roman" w:cs="Times New Roman"/>
          <w:sz w:val="20"/>
          <w:szCs w:val="20"/>
          <w:lang w:val="ru-RU"/>
        </w:rPr>
        <w:t xml:space="preserve"> </w:t>
      </w:r>
      <w:r w:rsidR="007E7674" w:rsidRPr="004E152D">
        <w:rPr>
          <w:rFonts w:eastAsia="Times New Roman" w:cs="Times New Roman"/>
          <w:sz w:val="20"/>
          <w:szCs w:val="20"/>
          <w:lang w:val="ru-RU"/>
        </w:rPr>
        <w:t>7</w:t>
      </w:r>
      <w:r w:rsidR="00B50D7A" w:rsidRPr="004E152D">
        <w:rPr>
          <w:rFonts w:eastAsia="Times New Roman" w:cs="Times New Roman"/>
          <w:sz w:val="20"/>
          <w:szCs w:val="20"/>
          <w:lang w:val="ru-RU"/>
        </w:rPr>
        <w:t>.</w:t>
      </w:r>
      <w:r w:rsidR="007E7674" w:rsidRPr="004E152D">
        <w:rPr>
          <w:rFonts w:eastAsia="Times New Roman" w:cs="Times New Roman"/>
          <w:sz w:val="20"/>
          <w:szCs w:val="20"/>
          <w:lang w:val="ru-RU"/>
        </w:rPr>
        <w:t>4</w:t>
      </w:r>
      <w:r w:rsidRPr="004E152D">
        <w:rPr>
          <w:rFonts w:eastAsia="Times New Roman" w:cs="Times New Roman"/>
          <w:noProof/>
          <w:sz w:val="20"/>
          <w:szCs w:val="20"/>
          <w:lang w:val="sr-Cyrl-RS"/>
        </w:rPr>
        <w:t>.201</w:t>
      </w:r>
      <w:r w:rsidR="00B50D7A" w:rsidRPr="004E152D">
        <w:rPr>
          <w:rFonts w:eastAsia="Times New Roman" w:cs="Times New Roman"/>
          <w:noProof/>
          <w:sz w:val="20"/>
          <w:szCs w:val="20"/>
          <w:lang w:val="sr-Cyrl-RS"/>
        </w:rPr>
        <w:t>7</w:t>
      </w:r>
      <w:r w:rsidRPr="004E152D">
        <w:rPr>
          <w:rFonts w:eastAsia="Times New Roman" w:cs="Times New Roman"/>
          <w:sz w:val="20"/>
          <w:szCs w:val="20"/>
          <w:lang w:val="ru-RU"/>
        </w:rPr>
        <w:t>. године</w:t>
      </w:r>
      <w:r w:rsidRPr="00E415C6">
        <w:rPr>
          <w:rFonts w:eastAsia="Times New Roman" w:cs="Times New Roman"/>
          <w:sz w:val="20"/>
          <w:szCs w:val="20"/>
          <w:lang w:val="ru-RU"/>
        </w:rPr>
        <w:t>,</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1" w:name="OLE_LINK1"/>
            <w:bookmarkStart w:id="2"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1"/>
      <w:bookmarkEnd w:id="2"/>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00366445">
        <w:rPr>
          <w:b/>
          <w:sz w:val="20"/>
          <w:szCs w:val="20"/>
          <w:lang w:val="sr-Cyrl-CS" w:eastAsia="ar-SA"/>
        </w:rPr>
        <w:t xml:space="preserve">УСЛУГЕ </w:t>
      </w:r>
      <w:r w:rsidR="00366445" w:rsidRPr="007E7674">
        <w:rPr>
          <w:rFonts w:eastAsia="Times New Roman" w:cs="Times New Roman"/>
          <w:b/>
          <w:sz w:val="20"/>
          <w:szCs w:val="20"/>
          <w:lang w:val="sr-Cyrl-CS"/>
        </w:rPr>
        <w:t>ИНТЕГРАЛНО СУЗБИЈАЊЕ КОРОВСКЕ БИЉКЕ АМБРОЗИЈЕ</w:t>
      </w:r>
    </w:p>
    <w:p w:rsidR="00DB2E7D" w:rsidRPr="00B50D7A" w:rsidRDefault="00DB2E7D" w:rsidP="00616EBE">
      <w:pPr>
        <w:suppressAutoHyphens/>
        <w:spacing w:after="0" w:line="240" w:lineRule="auto"/>
        <w:jc w:val="center"/>
        <w:rPr>
          <w:rFonts w:eastAsia="Times New Roman" w:cs="Times New Roman"/>
          <w:b/>
          <w:sz w:val="20"/>
          <w:szCs w:val="20"/>
          <w:lang w:val="ru-RU"/>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366445">
        <w:rPr>
          <w:b/>
          <w:sz w:val="20"/>
          <w:szCs w:val="20"/>
          <w:lang w:val="ru-RU" w:eastAsia="ar-SA"/>
        </w:rPr>
        <w:t>140-404-9</w:t>
      </w:r>
      <w:r w:rsidR="005C7200">
        <w:rPr>
          <w:b/>
          <w:sz w:val="20"/>
          <w:szCs w:val="20"/>
          <w:lang w:val="ru-RU" w:eastAsia="ar-SA"/>
        </w:rPr>
        <w:t>0</w:t>
      </w:r>
      <w:r w:rsidRPr="00B50D7A">
        <w:rPr>
          <w:b/>
          <w:sz w:val="20"/>
          <w:szCs w:val="20"/>
          <w:lang w:val="ru-RU" w:eastAsia="ar-SA"/>
        </w:rPr>
        <w:t>/2017-02</w:t>
      </w:r>
      <w:r w:rsidR="00366445">
        <w:rPr>
          <w:b/>
          <w:sz w:val="20"/>
          <w:szCs w:val="20"/>
          <w:lang w:val="sr-Cyrl-CS" w:eastAsia="ar-SA"/>
        </w:rPr>
        <w:t>, ред. бр. ЈН ОП 10</w:t>
      </w:r>
      <w:r w:rsidRPr="00B50D7A">
        <w:rPr>
          <w:b/>
          <w:sz w:val="20"/>
          <w:szCs w:val="20"/>
          <w:lang w:val="sr-Cyrl-CS" w:eastAsia="ar-SA"/>
        </w:rPr>
        <w:t>/</w:t>
      </w:r>
      <w:r w:rsidR="00C41A39" w:rsidRPr="00B50D7A">
        <w:rPr>
          <w:b/>
          <w:sz w:val="20"/>
          <w:szCs w:val="20"/>
          <w:lang w:val="sr-Cyrl-CS" w:eastAsia="ar-SA"/>
        </w:rPr>
        <w:t>20</w:t>
      </w:r>
      <w:r w:rsidRPr="00B50D7A">
        <w:rPr>
          <w:b/>
          <w:sz w:val="20"/>
          <w:szCs w:val="20"/>
          <w:lang w:val="sr-Cyrl-CS" w:eastAsia="ar-SA"/>
        </w:rPr>
        <w:t>17</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590B08" w:rsidP="005E75D8">
            <w:pPr>
              <w:spacing w:after="0" w:line="240" w:lineRule="auto"/>
              <w:ind w:left="31" w:right="14"/>
              <w:rPr>
                <w:rFonts w:eastAsia="Times New Roman" w:cs="Times New Roman"/>
                <w:sz w:val="20"/>
                <w:szCs w:val="20"/>
                <w:lang w:val="sr-Cyrl-CS"/>
              </w:rPr>
            </w:pPr>
            <w:hyperlink r:id="rId21"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590B08"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75D8" w:rsidRDefault="005E75D8" w:rsidP="00C41A39">
            <w:pPr>
              <w:spacing w:after="0" w:line="240" w:lineRule="auto"/>
              <w:ind w:right="91"/>
              <w:rPr>
                <w:rFonts w:eastAsia="Times New Roman" w:cs="Times New Roman"/>
                <w:sz w:val="20"/>
                <w:szCs w:val="20"/>
                <w:lang w:val="sr-Cyrl-RS"/>
              </w:rPr>
            </w:pPr>
            <w:r w:rsidRPr="005E75D8">
              <w:rPr>
                <w:rFonts w:eastAsia="Times New Roman" w:cs="Times New Roman"/>
                <w:sz w:val="20"/>
                <w:szCs w:val="20"/>
                <w:lang w:val="sr-Cyrl-CS"/>
              </w:rPr>
              <w:t xml:space="preserve">ЈН ОП </w:t>
            </w:r>
            <w:r w:rsidR="000053FB">
              <w:rPr>
                <w:rFonts w:eastAsia="Times New Roman" w:cs="Times New Roman"/>
                <w:sz w:val="20"/>
                <w:szCs w:val="20"/>
                <w:lang w:val="sr-Cyrl-CS"/>
              </w:rPr>
              <w:t>10</w:t>
            </w:r>
            <w:r w:rsidRPr="005E75D8">
              <w:rPr>
                <w:rFonts w:eastAsia="Times New Roman" w:cs="Times New Roman"/>
                <w:sz w:val="20"/>
                <w:szCs w:val="20"/>
                <w:lang w:val="sr-Cyrl-CS"/>
              </w:rPr>
              <w:t>/201</w:t>
            </w:r>
            <w:r w:rsidR="00C41A39">
              <w:rPr>
                <w:rFonts w:eastAsia="Times New Roman" w:cs="Times New Roman"/>
                <w:sz w:val="20"/>
                <w:szCs w:val="20"/>
                <w:lang w:val="sr-Cyrl-CS"/>
              </w:rPr>
              <w:t>7</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5E75D8" w:rsidRDefault="005E75D8" w:rsidP="00374318">
            <w:pPr>
              <w:autoSpaceDE w:val="0"/>
              <w:autoSpaceDN w:val="0"/>
              <w:adjustRightInd w:val="0"/>
              <w:spacing w:after="0" w:line="240" w:lineRule="auto"/>
              <w:jc w:val="both"/>
              <w:rPr>
                <w:rFonts w:eastAsia="Times New Roman" w:cs="Times New Roman"/>
                <w:color w:val="FF0000"/>
                <w:sz w:val="20"/>
                <w:szCs w:val="20"/>
                <w:lang w:val="sr-Cyrl-CS"/>
              </w:rPr>
            </w:pPr>
            <w:r w:rsidRPr="00DC1510">
              <w:rPr>
                <w:rFonts w:eastAsia="Times New Roman" w:cs="Verdana-Bold"/>
                <w:bCs/>
                <w:sz w:val="20"/>
                <w:szCs w:val="20"/>
                <w:lang w:val="ru-RU"/>
              </w:rPr>
              <w:t xml:space="preserve"> </w:t>
            </w:r>
            <w:r w:rsidR="000053FB">
              <w:rPr>
                <w:rFonts w:eastAsia="Times New Roman" w:cs="Verdana-Bold"/>
                <w:bCs/>
                <w:sz w:val="20"/>
                <w:szCs w:val="20"/>
                <w:lang w:val="ru-RU"/>
              </w:rPr>
              <w:t>7. април</w:t>
            </w:r>
            <w:r w:rsidR="00C41A39" w:rsidRPr="00DC1510">
              <w:rPr>
                <w:rFonts w:eastAsia="Times New Roman" w:cs="Verdana-Bold"/>
                <w:bCs/>
                <w:sz w:val="20"/>
                <w:szCs w:val="20"/>
                <w:lang w:val="ru-RU"/>
              </w:rPr>
              <w:t xml:space="preserve"> </w:t>
            </w:r>
            <w:r w:rsidRPr="005E75D8">
              <w:rPr>
                <w:rFonts w:eastAsia="Times New Roman" w:cs="Verdana-Bold"/>
                <w:bCs/>
                <w:sz w:val="20"/>
                <w:szCs w:val="20"/>
                <w:lang w:val="ru-RU"/>
              </w:rPr>
              <w:t>201</w:t>
            </w:r>
            <w:r w:rsidR="00C41A39">
              <w:rPr>
                <w:rFonts w:eastAsia="Times New Roman" w:cs="Verdana-Bold"/>
                <w:bCs/>
                <w:sz w:val="20"/>
                <w:szCs w:val="20"/>
                <w:lang w:val="ru-RU"/>
              </w:rPr>
              <w:t>7</w:t>
            </w:r>
            <w:r w:rsidRPr="005E75D8">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0053FB" w:rsidRDefault="005E75D8" w:rsidP="000053FB">
      <w:pPr>
        <w:tabs>
          <w:tab w:val="left" w:pos="851"/>
        </w:tabs>
        <w:suppressAutoHyphens/>
        <w:spacing w:after="0" w:line="240" w:lineRule="auto"/>
        <w:jc w:val="center"/>
        <w:rPr>
          <w:rFonts w:eastAsia="Times New Roman" w:cs="Times New Roman"/>
          <w:sz w:val="20"/>
          <w:szCs w:val="20"/>
          <w:lang w:val="sr-Cyrl-CS" w:eastAsia="ar-SA"/>
        </w:rPr>
      </w:pPr>
      <w:r w:rsidRPr="000053FB">
        <w:rPr>
          <w:rFonts w:eastAsia="Times New Roman" w:cs="Times New Roman"/>
          <w:sz w:val="20"/>
          <w:szCs w:val="20"/>
          <w:lang w:val="sr-Cyrl-CS" w:eastAsia="ar-SA"/>
        </w:rPr>
        <w:t>Предмет Уговора</w:t>
      </w:r>
    </w:p>
    <w:p w:rsidR="005E75D8" w:rsidRPr="000053FB" w:rsidRDefault="002317C6" w:rsidP="000053FB">
      <w:pPr>
        <w:tabs>
          <w:tab w:val="left" w:pos="567"/>
        </w:tabs>
        <w:spacing w:after="0" w:line="240" w:lineRule="auto"/>
        <w:jc w:val="both"/>
        <w:rPr>
          <w:rFonts w:eastAsia="Times New Roman" w:cs="Times New Roman"/>
          <w:sz w:val="20"/>
          <w:szCs w:val="20"/>
          <w:highlight w:val="yellow"/>
          <w:lang w:val="sr-Cyrl-RS" w:eastAsia="ar-SA"/>
        </w:rPr>
      </w:pPr>
      <w:r w:rsidRPr="000053FB">
        <w:rPr>
          <w:rFonts w:eastAsia="Times New Roman" w:cs="Times New Roman"/>
          <w:sz w:val="20"/>
          <w:szCs w:val="20"/>
          <w:lang w:val="en-US"/>
        </w:rPr>
        <w:tab/>
      </w: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1.</w:t>
      </w:r>
    </w:p>
    <w:p w:rsidR="002971B7" w:rsidRPr="000053FB" w:rsidRDefault="002971B7" w:rsidP="00562C92">
      <w:pPr>
        <w:suppressAutoHyphens/>
        <w:spacing w:after="0" w:line="240" w:lineRule="auto"/>
        <w:jc w:val="both"/>
        <w:rPr>
          <w:sz w:val="20"/>
          <w:szCs w:val="20"/>
          <w:lang w:val="sr-Cyrl-CS" w:eastAsia="ar-SA"/>
        </w:rPr>
      </w:pPr>
      <w:r w:rsidRPr="000053FB">
        <w:rPr>
          <w:sz w:val="20"/>
          <w:szCs w:val="20"/>
          <w:lang w:val="sr-Cyrl-CS" w:eastAsia="ar-SA"/>
        </w:rPr>
        <w:tab/>
        <w:t xml:space="preserve">Предмет уговора је услуга </w:t>
      </w:r>
      <w:r w:rsidRPr="000053FB">
        <w:rPr>
          <w:b/>
          <w:bCs/>
          <w:sz w:val="20"/>
          <w:szCs w:val="20"/>
          <w:lang w:val="sr-Cyrl-CS" w:eastAsia="ar-SA"/>
        </w:rPr>
        <w:t xml:space="preserve">- </w:t>
      </w:r>
      <w:r w:rsidRPr="000053FB">
        <w:rPr>
          <w:bCs/>
          <w:sz w:val="20"/>
          <w:szCs w:val="20"/>
          <w:lang w:val="sr-Cyrl-CS" w:eastAsia="ar-SA"/>
        </w:rPr>
        <w:t xml:space="preserve">интегрално сузбијање коровске биљке амброзије </w:t>
      </w:r>
      <w:r w:rsidRPr="000053FB">
        <w:rPr>
          <w:sz w:val="20"/>
          <w:szCs w:val="20"/>
          <w:lang w:val="sr-Cyrl-CS" w:eastAsia="ar-SA"/>
        </w:rPr>
        <w:t>(у даљем тексту: услуге), које су предмет јавне набавке Наручиоца.</w:t>
      </w:r>
    </w:p>
    <w:p w:rsidR="002971B7" w:rsidRPr="000053FB" w:rsidRDefault="002971B7" w:rsidP="00562C92">
      <w:pPr>
        <w:suppressAutoHyphens/>
        <w:spacing w:after="0" w:line="240" w:lineRule="auto"/>
        <w:jc w:val="both"/>
        <w:rPr>
          <w:sz w:val="20"/>
          <w:szCs w:val="20"/>
          <w:lang w:val="ru-RU" w:eastAsia="ar-SA"/>
        </w:rPr>
      </w:pPr>
      <w:r w:rsidRPr="000053FB">
        <w:rPr>
          <w:sz w:val="20"/>
          <w:szCs w:val="20"/>
          <w:lang w:val="sr-Cyrl-CS" w:eastAsia="ar-SA"/>
        </w:rPr>
        <w:tab/>
        <w:t>Понуђач се обавезује да изврши услуге из става 1. овог члана</w:t>
      </w:r>
      <w:r w:rsidRPr="000053FB">
        <w:rPr>
          <w:sz w:val="20"/>
          <w:szCs w:val="20"/>
          <w:lang w:val="sr-Latn-CS" w:eastAsia="ar-SA"/>
        </w:rPr>
        <w:t xml:space="preserve"> у току 201</w:t>
      </w:r>
      <w:r w:rsidR="000053FB">
        <w:rPr>
          <w:sz w:val="20"/>
          <w:szCs w:val="20"/>
          <w:lang w:val="sr-Cyrl-CS" w:eastAsia="ar-SA"/>
        </w:rPr>
        <w:t>7</w:t>
      </w:r>
      <w:r w:rsidRPr="000053FB">
        <w:rPr>
          <w:sz w:val="20"/>
          <w:szCs w:val="20"/>
          <w:lang w:val="sr-Latn-CS" w:eastAsia="ar-SA"/>
        </w:rPr>
        <w:t>. године,</w:t>
      </w:r>
      <w:r w:rsidR="000053FB">
        <w:rPr>
          <w:sz w:val="20"/>
          <w:szCs w:val="20"/>
          <w:lang w:val="sr-Cyrl-CS" w:eastAsia="ar-SA"/>
        </w:rPr>
        <w:t xml:space="preserve"> на укупној површини од 1.25</w:t>
      </w:r>
      <w:r w:rsidRPr="000053FB">
        <w:rPr>
          <w:sz w:val="20"/>
          <w:szCs w:val="20"/>
          <w:lang w:val="sr-Cyrl-CS" w:eastAsia="ar-SA"/>
        </w:rPr>
        <w:t>0.000 m</w:t>
      </w:r>
      <w:r w:rsidRPr="000053FB">
        <w:rPr>
          <w:sz w:val="20"/>
          <w:szCs w:val="20"/>
          <w:vertAlign w:val="superscript"/>
          <w:lang w:val="sr-Latn-CS" w:eastAsia="ar-SA"/>
        </w:rPr>
        <w:t>2</w:t>
      </w:r>
      <w:r w:rsidRPr="000053FB">
        <w:rPr>
          <w:sz w:val="20"/>
          <w:szCs w:val="20"/>
          <w:lang w:val="sr-Latn-CS" w:eastAsia="ar-SA"/>
        </w:rPr>
        <w:t xml:space="preserve">, </w:t>
      </w:r>
      <w:r w:rsidRPr="000053FB">
        <w:rPr>
          <w:sz w:val="20"/>
          <w:szCs w:val="20"/>
          <w:lang w:val="sr-Cyrl-RS" w:eastAsia="ar-SA"/>
        </w:rPr>
        <w:t>на територији следећих локалних самоуправа са територије АП Војводине:</w:t>
      </w:r>
    </w:p>
    <w:p w:rsidR="002971B7" w:rsidRPr="000053FB" w:rsidRDefault="002971B7" w:rsidP="00562C92">
      <w:pPr>
        <w:suppressAutoHyphens/>
        <w:spacing w:after="0" w:line="240" w:lineRule="auto"/>
        <w:jc w:val="both"/>
        <w:rPr>
          <w:sz w:val="20"/>
          <w:szCs w:val="20"/>
          <w:lang w:val="sr-Cyrl-CS" w:eastAsia="ar-SA"/>
        </w:rPr>
      </w:pPr>
    </w:p>
    <w:p w:rsidR="000053FB" w:rsidRPr="005F6DA6" w:rsidRDefault="000053FB" w:rsidP="00562C92">
      <w:pPr>
        <w:tabs>
          <w:tab w:val="num" w:pos="270"/>
        </w:tabs>
        <w:spacing w:after="0"/>
        <w:jc w:val="both"/>
        <w:rPr>
          <w:rFonts w:cs="Arial"/>
          <w:noProof/>
          <w:sz w:val="20"/>
          <w:szCs w:val="20"/>
          <w:lang w:val="sr-Cyrl-CS"/>
        </w:rPr>
      </w:pPr>
      <w:r w:rsidRPr="005F6DA6">
        <w:rPr>
          <w:rFonts w:cs="Arial"/>
          <w:noProof/>
          <w:sz w:val="20"/>
          <w:szCs w:val="20"/>
          <w:lang w:val="sr-Cyrl-CS"/>
        </w:rPr>
        <w:t>- Бечеј</w:t>
      </w:r>
    </w:p>
    <w:p w:rsidR="000053FB" w:rsidRPr="005F6DA6" w:rsidRDefault="000053FB" w:rsidP="00562C92">
      <w:pPr>
        <w:tabs>
          <w:tab w:val="num" w:pos="270"/>
        </w:tabs>
        <w:spacing w:after="0"/>
        <w:jc w:val="both"/>
        <w:rPr>
          <w:rFonts w:cs="Arial"/>
          <w:noProof/>
          <w:sz w:val="20"/>
          <w:szCs w:val="20"/>
          <w:lang w:val="sr-Cyrl-CS"/>
        </w:rPr>
      </w:pPr>
      <w:r w:rsidRPr="005F6DA6">
        <w:rPr>
          <w:rFonts w:cs="Arial"/>
          <w:noProof/>
          <w:sz w:val="20"/>
          <w:szCs w:val="20"/>
          <w:lang w:val="sr-Cyrl-CS"/>
        </w:rPr>
        <w:t>- Нови Бечеј</w:t>
      </w:r>
    </w:p>
    <w:p w:rsidR="000053FB" w:rsidRPr="005F6DA6" w:rsidRDefault="000053FB" w:rsidP="00562C92">
      <w:pPr>
        <w:tabs>
          <w:tab w:val="num" w:pos="270"/>
        </w:tabs>
        <w:spacing w:after="0"/>
        <w:jc w:val="both"/>
        <w:rPr>
          <w:rFonts w:cs="Arial"/>
          <w:noProof/>
          <w:sz w:val="20"/>
          <w:szCs w:val="20"/>
          <w:lang w:val="sr-Cyrl-CS"/>
        </w:rPr>
      </w:pPr>
      <w:r w:rsidRPr="005F6DA6">
        <w:rPr>
          <w:rFonts w:cs="Arial"/>
          <w:noProof/>
          <w:sz w:val="20"/>
          <w:szCs w:val="20"/>
          <w:lang w:val="sr-Cyrl-CS"/>
        </w:rPr>
        <w:t>- Нова Црња</w:t>
      </w:r>
    </w:p>
    <w:p w:rsidR="000053FB" w:rsidRPr="005F6DA6" w:rsidRDefault="000053FB" w:rsidP="00562C92">
      <w:pPr>
        <w:tabs>
          <w:tab w:val="num" w:pos="270"/>
        </w:tabs>
        <w:spacing w:after="0"/>
        <w:jc w:val="both"/>
        <w:rPr>
          <w:rFonts w:cs="Arial"/>
          <w:noProof/>
          <w:sz w:val="20"/>
          <w:szCs w:val="20"/>
          <w:lang w:val="sr-Cyrl-CS"/>
        </w:rPr>
      </w:pPr>
      <w:r w:rsidRPr="005F6DA6">
        <w:rPr>
          <w:rFonts w:cs="Arial"/>
          <w:noProof/>
          <w:sz w:val="20"/>
          <w:szCs w:val="20"/>
          <w:lang w:val="sr-Cyrl-CS"/>
        </w:rPr>
        <w:t>- Житиште</w:t>
      </w:r>
    </w:p>
    <w:p w:rsidR="000053FB" w:rsidRPr="005F6DA6" w:rsidRDefault="000053FB" w:rsidP="00562C92">
      <w:pPr>
        <w:tabs>
          <w:tab w:val="num" w:pos="270"/>
        </w:tabs>
        <w:spacing w:after="0"/>
        <w:jc w:val="both"/>
        <w:rPr>
          <w:rFonts w:cs="Arial"/>
          <w:noProof/>
          <w:sz w:val="20"/>
          <w:szCs w:val="20"/>
          <w:lang w:val="sr-Cyrl-CS"/>
        </w:rPr>
      </w:pPr>
      <w:r w:rsidRPr="005F6DA6">
        <w:rPr>
          <w:rFonts w:cs="Arial"/>
          <w:noProof/>
          <w:sz w:val="20"/>
          <w:szCs w:val="20"/>
          <w:lang w:val="sr-Cyrl-CS"/>
        </w:rPr>
        <w:t>- Сечањ</w:t>
      </w:r>
    </w:p>
    <w:p w:rsidR="000053FB" w:rsidRDefault="000053FB" w:rsidP="00562C92">
      <w:pPr>
        <w:tabs>
          <w:tab w:val="num" w:pos="270"/>
        </w:tabs>
        <w:spacing w:after="0"/>
        <w:jc w:val="both"/>
        <w:rPr>
          <w:rFonts w:cs="Arial"/>
          <w:noProof/>
          <w:sz w:val="20"/>
          <w:szCs w:val="20"/>
          <w:lang w:val="sr-Cyrl-CS"/>
        </w:rPr>
      </w:pPr>
      <w:r w:rsidRPr="009868ED">
        <w:rPr>
          <w:rFonts w:cs="Arial"/>
          <w:noProof/>
          <w:sz w:val="20"/>
          <w:szCs w:val="20"/>
          <w:lang w:val="sr-Cyrl-CS"/>
        </w:rPr>
        <w:t>- Парцеле у јавној својини АП Војводине (Податке обезбеђује Наручиоц)</w:t>
      </w:r>
    </w:p>
    <w:p w:rsidR="00E10B10" w:rsidRPr="00AA7037" w:rsidRDefault="00E10B10" w:rsidP="00562C92">
      <w:pPr>
        <w:tabs>
          <w:tab w:val="left" w:pos="709"/>
        </w:tabs>
        <w:suppressAutoHyphens/>
        <w:spacing w:after="0"/>
        <w:jc w:val="both"/>
        <w:rPr>
          <w:rFonts w:eastAsia="Times New Roman" w:cs="Times New Roman"/>
          <w:b/>
          <w:sz w:val="20"/>
          <w:szCs w:val="20"/>
          <w:lang w:val="sr-Cyrl-CS" w:eastAsia="ar-SA"/>
        </w:rPr>
      </w:pPr>
      <w:r>
        <w:rPr>
          <w:rFonts w:eastAsia="Times New Roman" w:cs="Times New Roman"/>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426E17">
        <w:rPr>
          <w:rFonts w:eastAsia="Times New Roman" w:cs="Times New Roman"/>
          <w:sz w:val="20"/>
          <w:szCs w:val="20"/>
          <w:lang w:val="sr-Cyrl-RS" w:eastAsia="ar-SA"/>
        </w:rPr>
        <w:t>број:140 404-</w:t>
      </w:r>
      <w:r>
        <w:rPr>
          <w:rFonts w:eastAsia="Times New Roman" w:cs="Times New Roman"/>
          <w:sz w:val="20"/>
          <w:szCs w:val="20"/>
          <w:lang w:val="sr-Cyrl-RS" w:eastAsia="ar-SA"/>
        </w:rPr>
        <w:t>90</w:t>
      </w:r>
      <w:r w:rsidRPr="00426E17">
        <w:rPr>
          <w:rFonts w:eastAsia="Times New Roman" w:cs="Times New Roman"/>
          <w:sz w:val="20"/>
          <w:szCs w:val="20"/>
          <w:lang w:val="sr-Cyrl-RS" w:eastAsia="ar-SA"/>
        </w:rPr>
        <w:t xml:space="preserve">/2017-02 од </w:t>
      </w:r>
      <w:r>
        <w:rPr>
          <w:rFonts w:eastAsia="Times New Roman" w:cs="Times New Roman"/>
          <w:sz w:val="20"/>
          <w:szCs w:val="20"/>
          <w:lang w:val="sr-Cyrl-RS" w:eastAsia="ar-SA"/>
        </w:rPr>
        <w:t>03</w:t>
      </w:r>
      <w:r w:rsidRPr="00335AC0">
        <w:rPr>
          <w:rFonts w:eastAsia="Times New Roman" w:cs="Times New Roman"/>
          <w:sz w:val="20"/>
          <w:szCs w:val="20"/>
          <w:lang w:val="sr-Cyrl-RS" w:eastAsia="ar-SA"/>
        </w:rPr>
        <w:t>.</w:t>
      </w:r>
      <w:r>
        <w:rPr>
          <w:rFonts w:eastAsia="Times New Roman" w:cs="Times New Roman"/>
          <w:sz w:val="20"/>
          <w:szCs w:val="20"/>
          <w:lang w:val="sr-Cyrl-RS" w:eastAsia="ar-SA"/>
        </w:rPr>
        <w:t>04</w:t>
      </w:r>
      <w:r w:rsidRPr="00335AC0">
        <w:rPr>
          <w:rFonts w:eastAsia="Times New Roman" w:cs="Times New Roman"/>
          <w:sz w:val="20"/>
          <w:szCs w:val="20"/>
          <w:lang w:val="sr-Cyrl-RS" w:eastAsia="ar-SA"/>
        </w:rPr>
        <w:t>.2017.</w:t>
      </w:r>
      <w:r w:rsidRPr="0001548E">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године</w:t>
      </w:r>
      <w:r w:rsidRPr="00AA7037">
        <w:rPr>
          <w:rFonts w:eastAsia="Times New Roman" w:cs="Times New Roman"/>
          <w:sz w:val="20"/>
          <w:szCs w:val="20"/>
          <w:lang w:val="sr-Cyrl-CS" w:eastAsia="ar-SA"/>
        </w:rPr>
        <w:t xml:space="preserve">, а исказане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E10B10" w:rsidRDefault="00E10B10" w:rsidP="00562C92">
      <w:pPr>
        <w:tabs>
          <w:tab w:val="left" w:pos="709"/>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2971B7" w:rsidRPr="000053FB" w:rsidRDefault="002971B7" w:rsidP="000053FB">
      <w:pPr>
        <w:suppressAutoHyphens/>
        <w:spacing w:after="0" w:line="240" w:lineRule="auto"/>
        <w:jc w:val="both"/>
        <w:rPr>
          <w:sz w:val="20"/>
          <w:szCs w:val="20"/>
          <w:lang w:val="ru-RU" w:eastAsia="ar-SA"/>
        </w:rPr>
      </w:pPr>
    </w:p>
    <w:p w:rsidR="002971B7"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Начин и рок извршења</w:t>
      </w:r>
    </w:p>
    <w:p w:rsidR="00562C92" w:rsidRPr="000053FB" w:rsidRDefault="00562C92" w:rsidP="000053FB">
      <w:pPr>
        <w:suppressAutoHyphens/>
        <w:spacing w:after="0" w:line="240" w:lineRule="auto"/>
        <w:ind w:right="58"/>
        <w:jc w:val="center"/>
        <w:rPr>
          <w:bCs/>
          <w:spacing w:val="-6"/>
          <w:sz w:val="20"/>
          <w:szCs w:val="20"/>
          <w:lang w:val="sr-Cyrl-CS" w:eastAsia="ar-SA"/>
        </w:rPr>
      </w:pPr>
    </w:p>
    <w:p w:rsidR="002971B7" w:rsidRPr="000053FB" w:rsidRDefault="002971B7" w:rsidP="000053FB">
      <w:pPr>
        <w:suppressAutoHyphens/>
        <w:spacing w:after="0" w:line="240" w:lineRule="auto"/>
        <w:ind w:right="58"/>
        <w:jc w:val="center"/>
        <w:rPr>
          <w:bCs/>
          <w:spacing w:val="-6"/>
          <w:sz w:val="20"/>
          <w:szCs w:val="20"/>
          <w:lang w:val="sr-Cyrl-CS" w:eastAsia="ar-SA"/>
        </w:rPr>
      </w:pPr>
      <w:r w:rsidRPr="000053FB">
        <w:rPr>
          <w:bCs/>
          <w:spacing w:val="-6"/>
          <w:sz w:val="20"/>
          <w:szCs w:val="20"/>
          <w:lang w:val="sr-Cyrl-CS" w:eastAsia="ar-SA"/>
        </w:rPr>
        <w:t>Члан 2.</w:t>
      </w:r>
    </w:p>
    <w:p w:rsidR="00E10B10" w:rsidRPr="00AA7037" w:rsidRDefault="00E10B10" w:rsidP="00E10B10">
      <w:pPr>
        <w:tabs>
          <w:tab w:val="left" w:pos="851"/>
        </w:tabs>
        <w:suppressAutoHyphens/>
        <w:spacing w:after="0"/>
        <w:jc w:val="both"/>
        <w:rPr>
          <w:rFonts w:eastAsia="Times New Roman" w:cs="Times New Roman"/>
          <w:sz w:val="20"/>
          <w:szCs w:val="20"/>
          <w:lang w:val="sr-Cyrl-CS" w:eastAsia="ar-SA"/>
        </w:rPr>
      </w:pPr>
      <w:r>
        <w:rPr>
          <w:rFonts w:cs="Arial"/>
          <w:noProof/>
          <w:sz w:val="20"/>
          <w:szCs w:val="20"/>
          <w:lang w:val="sr-Cyrl-CS"/>
        </w:rPr>
        <w:tab/>
      </w:r>
      <w:r w:rsidRPr="00AA7037">
        <w:rPr>
          <w:rFonts w:eastAsia="Times New Roman" w:cs="Times New Roman"/>
          <w:sz w:val="20"/>
          <w:szCs w:val="20"/>
          <w:lang w:val="sr-Cyrl-CS" w:eastAsia="ar-SA"/>
        </w:rPr>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E10B10" w:rsidRDefault="00E10B10" w:rsidP="00E10B10">
      <w:pPr>
        <w:tabs>
          <w:tab w:val="left" w:pos="851"/>
        </w:tabs>
        <w:suppressAutoHyphens/>
        <w:spacing w:after="0"/>
        <w:jc w:val="both"/>
        <w:rPr>
          <w:rFonts w:eastAsia="Times New Roman" w:cs="Times New Roman"/>
          <w:sz w:val="20"/>
          <w:szCs w:val="20"/>
          <w:lang w:val="sr-Cyrl-CS" w:eastAsia="ar-SA"/>
        </w:rPr>
      </w:pPr>
      <w:r w:rsidRPr="00AA7037">
        <w:rPr>
          <w:rFonts w:eastAsia="Times New Roman" w:cs="Times New Roman"/>
          <w:sz w:val="20"/>
          <w:szCs w:val="20"/>
          <w:lang w:val="sr-Cyrl-CS" w:eastAsia="ar-SA"/>
        </w:rPr>
        <w:lastRenderedPageBreak/>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2971B7" w:rsidRPr="000053FB" w:rsidRDefault="00E10B10" w:rsidP="00562C92">
      <w:pPr>
        <w:shd w:val="clear" w:color="auto" w:fill="FFFFFF"/>
        <w:tabs>
          <w:tab w:val="left" w:pos="391"/>
        </w:tabs>
        <w:jc w:val="both"/>
        <w:rPr>
          <w:bCs/>
          <w:spacing w:val="-6"/>
          <w:sz w:val="20"/>
          <w:szCs w:val="20"/>
          <w:lang w:val="sr-Cyrl-CS" w:eastAsia="ar-SA"/>
        </w:rPr>
      </w:pPr>
      <w:r>
        <w:rPr>
          <w:rFonts w:eastAsia="Times New Roman" w:cs="Times New Roman"/>
          <w:sz w:val="20"/>
          <w:szCs w:val="20"/>
          <w:lang w:val="sr-Cyrl-CS" w:eastAsia="ar-SA"/>
        </w:rPr>
        <w:tab/>
        <w:t xml:space="preserve">       </w:t>
      </w:r>
      <w:r>
        <w:rPr>
          <w:rFonts w:cs="Verdana"/>
          <w:sz w:val="20"/>
          <w:szCs w:val="20"/>
          <w:lang w:val="sr-Cyrl-RS"/>
        </w:rPr>
        <w:t>Рок</w:t>
      </w:r>
      <w:r>
        <w:rPr>
          <w:rFonts w:cs="Verdana"/>
          <w:sz w:val="20"/>
          <w:szCs w:val="20"/>
          <w:lang w:val="en-US"/>
        </w:rPr>
        <w:t xml:space="preserve"> </w:t>
      </w:r>
      <w:r>
        <w:rPr>
          <w:rFonts w:cs="Verdana"/>
          <w:sz w:val="20"/>
          <w:szCs w:val="20"/>
          <w:lang w:val="sr-Cyrl-RS"/>
        </w:rPr>
        <w:t xml:space="preserve">за </w:t>
      </w:r>
      <w:r>
        <w:rPr>
          <w:rFonts w:cs="Verdana"/>
          <w:sz w:val="20"/>
          <w:szCs w:val="20"/>
          <w:lang w:val="en-US"/>
        </w:rPr>
        <w:t>извршења услуга</w:t>
      </w:r>
      <w:r w:rsidRPr="00381B15">
        <w:rPr>
          <w:rFonts w:cs="Verdana"/>
          <w:sz w:val="20"/>
          <w:szCs w:val="20"/>
          <w:lang w:val="sr-Cyrl-RS"/>
        </w:rPr>
        <w:t xml:space="preserve"> </w:t>
      </w:r>
      <w:r>
        <w:rPr>
          <w:rFonts w:cs="Verdana"/>
          <w:sz w:val="20"/>
          <w:szCs w:val="20"/>
          <w:lang w:val="sr-Cyrl-RS"/>
        </w:rPr>
        <w:t>је од дана потписивања уговора</w:t>
      </w:r>
      <w:r w:rsidRPr="00381B15">
        <w:rPr>
          <w:rFonts w:cs="Verdana"/>
          <w:sz w:val="20"/>
          <w:szCs w:val="20"/>
          <w:lang w:val="sr-Cyrl-RS"/>
        </w:rPr>
        <w:t xml:space="preserve"> до  извршења уговорни</w:t>
      </w:r>
      <w:r>
        <w:rPr>
          <w:rFonts w:cs="Verdana"/>
          <w:sz w:val="20"/>
          <w:szCs w:val="20"/>
          <w:lang w:val="sr-Cyrl-RS"/>
        </w:rPr>
        <w:t>х обавеза а нај касније до 30</w:t>
      </w:r>
      <w:r w:rsidRPr="00D44D6F">
        <w:rPr>
          <w:rFonts w:cs="Verdana"/>
          <w:sz w:val="20"/>
          <w:szCs w:val="20"/>
          <w:lang w:val="sr-Cyrl-RS"/>
        </w:rPr>
        <w:t xml:space="preserve">. </w:t>
      </w:r>
      <w:r>
        <w:rPr>
          <w:rFonts w:cs="Verdana"/>
          <w:sz w:val="20"/>
          <w:szCs w:val="20"/>
          <w:lang w:val="sr-Cyrl-RS"/>
        </w:rPr>
        <w:t>септембра</w:t>
      </w:r>
      <w:r w:rsidRPr="00D44D6F">
        <w:rPr>
          <w:rFonts w:cs="Verdana"/>
          <w:sz w:val="20"/>
          <w:szCs w:val="20"/>
          <w:lang w:val="sr-Cyrl-RS"/>
        </w:rPr>
        <w:t xml:space="preserve"> 2017. године.</w:t>
      </w:r>
      <w:r>
        <w:rPr>
          <w:rFonts w:cs="Arial"/>
          <w:noProof/>
          <w:sz w:val="20"/>
          <w:szCs w:val="20"/>
          <w:lang w:val="sr-Cyrl-CS"/>
        </w:rPr>
        <w:tab/>
      </w:r>
    </w:p>
    <w:p w:rsidR="002971B7" w:rsidRPr="000053FB" w:rsidRDefault="002971B7" w:rsidP="000053FB">
      <w:pPr>
        <w:suppressAutoHyphens/>
        <w:spacing w:after="0" w:line="240" w:lineRule="auto"/>
        <w:ind w:right="58"/>
        <w:jc w:val="center"/>
        <w:rPr>
          <w:bCs/>
          <w:spacing w:val="-6"/>
          <w:sz w:val="20"/>
          <w:szCs w:val="20"/>
          <w:lang w:val="ru-RU" w:eastAsia="ar-SA"/>
        </w:rPr>
      </w:pPr>
      <w:r w:rsidRPr="000053FB">
        <w:rPr>
          <w:bCs/>
          <w:spacing w:val="-6"/>
          <w:sz w:val="20"/>
          <w:szCs w:val="20"/>
          <w:lang w:val="sr-Cyrl-CS" w:eastAsia="ar-SA"/>
        </w:rPr>
        <w:t>Члан 3.</w:t>
      </w:r>
    </w:p>
    <w:p w:rsidR="002971B7" w:rsidRPr="000053FB" w:rsidRDefault="002971B7" w:rsidP="000053FB">
      <w:pPr>
        <w:spacing w:after="0" w:line="240" w:lineRule="auto"/>
        <w:ind w:firstLine="720"/>
        <w:jc w:val="both"/>
        <w:rPr>
          <w:color w:val="000000"/>
          <w:sz w:val="20"/>
          <w:szCs w:val="20"/>
          <w:lang w:val="ru-RU"/>
        </w:rPr>
      </w:pPr>
      <w:r w:rsidRPr="000053FB">
        <w:rPr>
          <w:sz w:val="20"/>
          <w:szCs w:val="20"/>
          <w:lang w:val="ru-RU"/>
        </w:rPr>
        <w:t xml:space="preserve">Уговорне стране констатују да услуге из члана 1. овог уговора обухвата и </w:t>
      </w:r>
      <w:r w:rsidRPr="000053FB">
        <w:rPr>
          <w:color w:val="000000"/>
          <w:sz w:val="20"/>
          <w:szCs w:val="20"/>
          <w:lang w:val="sr-Cyrl-CS"/>
        </w:rPr>
        <w:t>праћење присуства амброзије на терену</w:t>
      </w:r>
      <w:r w:rsidRPr="000053FB">
        <w:rPr>
          <w:color w:val="000000"/>
          <w:sz w:val="20"/>
          <w:szCs w:val="20"/>
          <w:lang w:val="ru-RU"/>
        </w:rPr>
        <w:t xml:space="preserve"> </w:t>
      </w:r>
      <w:r w:rsidRPr="000053FB">
        <w:rPr>
          <w:color w:val="000000"/>
          <w:spacing w:val="-1"/>
          <w:sz w:val="20"/>
          <w:szCs w:val="20"/>
          <w:lang w:val="ru-RU"/>
        </w:rPr>
        <w:t xml:space="preserve">пре извођења третмана и давање детаљних предлога мера за сузбијање. </w:t>
      </w:r>
    </w:p>
    <w:p w:rsidR="002971B7" w:rsidRPr="000053FB" w:rsidRDefault="002971B7" w:rsidP="000053FB">
      <w:pPr>
        <w:spacing w:after="0" w:line="240" w:lineRule="auto"/>
        <w:ind w:firstLine="720"/>
        <w:jc w:val="both"/>
        <w:rPr>
          <w:spacing w:val="-1"/>
          <w:sz w:val="20"/>
          <w:szCs w:val="20"/>
          <w:lang w:val="ru-RU"/>
        </w:rPr>
      </w:pPr>
      <w:r w:rsidRPr="000053FB">
        <w:rPr>
          <w:sz w:val="20"/>
          <w:szCs w:val="20"/>
          <w:lang w:val="ru-RU"/>
        </w:rPr>
        <w:t xml:space="preserve">Понуђач се обавезује да </w:t>
      </w:r>
      <w:r w:rsidRPr="000053FB">
        <w:rPr>
          <w:color w:val="000000"/>
          <w:spacing w:val="-1"/>
          <w:sz w:val="20"/>
          <w:szCs w:val="20"/>
          <w:lang w:val="ru-RU"/>
        </w:rPr>
        <w:t xml:space="preserve">спроводи </w:t>
      </w:r>
      <w:r w:rsidRPr="000053FB">
        <w:rPr>
          <w:color w:val="000000"/>
          <w:sz w:val="20"/>
          <w:szCs w:val="20"/>
          <w:lang w:val="sr-Cyrl-CS"/>
        </w:rPr>
        <w:t>праћење присуства амброзије</w:t>
      </w:r>
      <w:r w:rsidRPr="000053FB">
        <w:rPr>
          <w:color w:val="000000"/>
          <w:spacing w:val="-1"/>
          <w:sz w:val="20"/>
          <w:szCs w:val="20"/>
          <w:lang w:val="ru-RU"/>
        </w:rPr>
        <w:t xml:space="preserve"> у континуитету до завршетка уговорених обавеза и доставља податке са терена у </w:t>
      </w:r>
      <w:r w:rsidRPr="000053FB">
        <w:rPr>
          <w:spacing w:val="-1"/>
          <w:sz w:val="20"/>
          <w:szCs w:val="20"/>
          <w:lang w:val="ru-RU"/>
        </w:rPr>
        <w:t xml:space="preserve">виду извештајне табеле Наручиоцу услуге. </w:t>
      </w:r>
    </w:p>
    <w:p w:rsidR="002971B7" w:rsidRPr="000053FB" w:rsidRDefault="002971B7" w:rsidP="000053FB">
      <w:pPr>
        <w:spacing w:after="0" w:line="240" w:lineRule="auto"/>
        <w:ind w:firstLine="720"/>
        <w:jc w:val="both"/>
        <w:rPr>
          <w:spacing w:val="-1"/>
          <w:sz w:val="20"/>
          <w:szCs w:val="20"/>
          <w:lang w:val="ru-RU"/>
        </w:rPr>
      </w:pPr>
      <w:r w:rsidRPr="000053FB">
        <w:rPr>
          <w:spacing w:val="-1"/>
          <w:sz w:val="20"/>
          <w:szCs w:val="20"/>
          <w:lang w:val="ru-RU"/>
        </w:rPr>
        <w:t>Извештајна тебела Понуђача пре третмана амброзије треба да садржи податке о локалитету, станишту</w:t>
      </w:r>
      <w:r w:rsidRPr="00E10B10">
        <w:rPr>
          <w:spacing w:val="-1"/>
          <w:sz w:val="20"/>
          <w:szCs w:val="20"/>
          <w:lang w:val="ru-RU"/>
        </w:rPr>
        <w:t>, мапу са уцртаном или означеном површином,</w:t>
      </w:r>
      <w:r w:rsidRPr="000053FB">
        <w:rPr>
          <w:spacing w:val="-1"/>
          <w:sz w:val="20"/>
          <w:szCs w:val="20"/>
          <w:lang w:val="ru-RU"/>
        </w:rPr>
        <w:t xml:space="preserve"> бројности биљака по </w:t>
      </w:r>
      <w:r w:rsidRPr="000053FB">
        <w:rPr>
          <w:spacing w:val="-1"/>
          <w:sz w:val="20"/>
          <w:szCs w:val="20"/>
        </w:rPr>
        <w:t>m</w:t>
      </w:r>
      <w:r w:rsidRPr="000053FB">
        <w:rPr>
          <w:spacing w:val="-1"/>
          <w:sz w:val="20"/>
          <w:szCs w:val="20"/>
          <w:vertAlign w:val="superscript"/>
          <w:lang w:val="sr-Latn-CS"/>
        </w:rPr>
        <w:t>2</w:t>
      </w:r>
      <w:r w:rsidRPr="000053FB">
        <w:rPr>
          <w:spacing w:val="-1"/>
          <w:sz w:val="20"/>
          <w:szCs w:val="20"/>
          <w:lang w:val="ru-RU"/>
        </w:rPr>
        <w:t>, фенофазу развоја амброзије, предлог мера, начин сузбијања (механичко или хемијско), рок за извршење третмана, врсту уређаја којим је најподесније извршити третман и површину на којој је потребно извршити сузбијање.</w:t>
      </w:r>
    </w:p>
    <w:p w:rsidR="002971B7" w:rsidRPr="000053FB" w:rsidRDefault="002971B7" w:rsidP="000053FB">
      <w:pPr>
        <w:spacing w:after="0" w:line="240" w:lineRule="auto"/>
        <w:ind w:firstLine="720"/>
        <w:jc w:val="both"/>
        <w:rPr>
          <w:color w:val="000000"/>
          <w:spacing w:val="-1"/>
          <w:sz w:val="20"/>
          <w:szCs w:val="20"/>
          <w:lang w:val="ru-RU"/>
        </w:rPr>
      </w:pPr>
    </w:p>
    <w:p w:rsidR="002971B7" w:rsidRPr="000053FB" w:rsidRDefault="002971B7" w:rsidP="000053FB">
      <w:pPr>
        <w:suppressAutoHyphens/>
        <w:spacing w:after="0" w:line="240" w:lineRule="auto"/>
        <w:ind w:firstLine="720"/>
        <w:jc w:val="both"/>
        <w:rPr>
          <w:sz w:val="20"/>
          <w:szCs w:val="20"/>
          <w:lang w:val="sr-Cyrl-CS" w:eastAsia="ar-SA"/>
        </w:rPr>
      </w:pPr>
    </w:p>
    <w:p w:rsidR="002971B7" w:rsidRPr="000053FB" w:rsidRDefault="002971B7" w:rsidP="000053FB">
      <w:pPr>
        <w:suppressAutoHyphens/>
        <w:spacing w:after="0" w:line="240" w:lineRule="auto"/>
        <w:jc w:val="center"/>
        <w:rPr>
          <w:bCs/>
          <w:sz w:val="20"/>
          <w:szCs w:val="20"/>
          <w:lang w:val="sr-Cyrl-CS" w:eastAsia="ar-SA"/>
        </w:rPr>
      </w:pPr>
      <w:r w:rsidRPr="000053FB">
        <w:rPr>
          <w:bCs/>
          <w:sz w:val="20"/>
          <w:szCs w:val="20"/>
          <w:lang w:val="sr-Cyrl-CS" w:eastAsia="ar-SA"/>
        </w:rPr>
        <w:t>Члан 4.</w:t>
      </w:r>
    </w:p>
    <w:p w:rsidR="002971B7" w:rsidRPr="000053FB" w:rsidRDefault="002971B7" w:rsidP="000053FB">
      <w:pPr>
        <w:suppressAutoHyphens/>
        <w:spacing w:after="0" w:line="240" w:lineRule="auto"/>
        <w:ind w:firstLine="720"/>
        <w:jc w:val="both"/>
        <w:rPr>
          <w:sz w:val="20"/>
          <w:szCs w:val="20"/>
          <w:lang w:val="sr-Cyrl-CS" w:eastAsia="ar-SA"/>
        </w:rPr>
      </w:pPr>
      <w:r w:rsidRPr="000053FB">
        <w:rPr>
          <w:sz w:val="20"/>
          <w:szCs w:val="20"/>
          <w:lang w:val="sr-Cyrl-CS" w:eastAsia="ar-SA"/>
        </w:rPr>
        <w:t>Понуђач се обавезује да изврши услуге из члана 1. овог уговора на следећи начин:</w:t>
      </w:r>
    </w:p>
    <w:p w:rsidR="002971B7" w:rsidRPr="000053FB" w:rsidRDefault="002971B7" w:rsidP="000053FB">
      <w:pPr>
        <w:spacing w:after="0" w:line="240" w:lineRule="auto"/>
        <w:ind w:firstLine="720"/>
        <w:jc w:val="both"/>
        <w:rPr>
          <w:color w:val="000000"/>
          <w:sz w:val="20"/>
          <w:szCs w:val="20"/>
          <w:lang w:val="ru-RU"/>
        </w:rPr>
      </w:pPr>
      <w:r w:rsidRPr="000053FB">
        <w:rPr>
          <w:color w:val="000000"/>
          <w:sz w:val="20"/>
          <w:szCs w:val="20"/>
          <w:lang w:val="ru-RU"/>
        </w:rPr>
        <w:t>Услуге интегралног сузбијања</w:t>
      </w:r>
      <w:r w:rsidRPr="000053FB">
        <w:rPr>
          <w:color w:val="000000"/>
          <w:sz w:val="20"/>
          <w:szCs w:val="20"/>
          <w:lang w:val="sr-Cyrl-CS"/>
        </w:rPr>
        <w:t xml:space="preserve"> амброзије врш</w:t>
      </w:r>
      <w:r w:rsidRPr="000053FB">
        <w:rPr>
          <w:color w:val="000000"/>
          <w:sz w:val="20"/>
          <w:szCs w:val="20"/>
          <w:lang w:val="sr-Latn-CS"/>
        </w:rPr>
        <w:t>и</w:t>
      </w:r>
      <w:r w:rsidRPr="000053FB">
        <w:rPr>
          <w:color w:val="000000"/>
          <w:sz w:val="20"/>
          <w:szCs w:val="20"/>
          <w:lang w:val="sr-Cyrl-CS"/>
        </w:rPr>
        <w:t xml:space="preserve"> механичким и хемијским путем на неуређеним или делимично уређеним зеленим и другим јавним површинама</w:t>
      </w:r>
      <w:r w:rsidRPr="000053FB">
        <w:rPr>
          <w:color w:val="000000"/>
          <w:sz w:val="20"/>
          <w:szCs w:val="20"/>
          <w:lang w:val="ru-RU"/>
        </w:rPr>
        <w:t xml:space="preserve"> </w:t>
      </w:r>
      <w:r w:rsidRPr="000053FB">
        <w:rPr>
          <w:color w:val="000000"/>
          <w:sz w:val="20"/>
          <w:szCs w:val="20"/>
          <w:lang w:val="sr-Cyrl-CS"/>
        </w:rPr>
        <w:t>као и на парцелама у јавној својини АП Војводине</w:t>
      </w:r>
      <w:r w:rsidRPr="000053FB">
        <w:rPr>
          <w:color w:val="000000"/>
          <w:sz w:val="20"/>
          <w:szCs w:val="20"/>
          <w:lang w:val="ru-RU"/>
        </w:rPr>
        <w:t>. Третмани ће се изводити на површини дефинисаној у члану 1. став 2. овог уговора, до</w:t>
      </w:r>
      <w:r w:rsidRPr="000053FB">
        <w:rPr>
          <w:color w:val="000000"/>
          <w:sz w:val="20"/>
          <w:szCs w:val="20"/>
          <w:lang w:val="sr-Latn-CS"/>
        </w:rPr>
        <w:t xml:space="preserve"> </w:t>
      </w:r>
      <w:r w:rsidRPr="000053FB">
        <w:rPr>
          <w:color w:val="000000"/>
          <w:sz w:val="20"/>
          <w:szCs w:val="20"/>
          <w:lang w:val="ru-RU"/>
        </w:rPr>
        <w:t>извршења уговорених обавеза а најкасније до 30. септембра 2016. године, а у зависности од временских прилика и појаве амброзије на терену.</w:t>
      </w:r>
    </w:p>
    <w:p w:rsidR="002971B7" w:rsidRPr="000053FB" w:rsidRDefault="002971B7" w:rsidP="000053FB">
      <w:pPr>
        <w:tabs>
          <w:tab w:val="left" w:pos="750"/>
        </w:tabs>
        <w:suppressAutoHyphens/>
        <w:spacing w:after="0" w:line="240" w:lineRule="auto"/>
        <w:jc w:val="both"/>
        <w:rPr>
          <w:spacing w:val="4"/>
          <w:sz w:val="20"/>
          <w:szCs w:val="20"/>
          <w:lang w:val="sr-Cyrl-CS" w:eastAsia="ar-SA"/>
        </w:rPr>
      </w:pPr>
      <w:r w:rsidRPr="000053FB">
        <w:rPr>
          <w:spacing w:val="4"/>
          <w:sz w:val="20"/>
          <w:szCs w:val="20"/>
          <w:lang w:val="sr-Cyrl-CS" w:eastAsia="ar-SA"/>
        </w:rPr>
        <w:tab/>
        <w:t>Понуђач се обавезује да Наручиоцу и локалној самоуправи на чијој територији се врши третман писаним путем (телефаксом</w:t>
      </w:r>
      <w:r w:rsidRPr="000053FB">
        <w:rPr>
          <w:spacing w:val="4"/>
          <w:sz w:val="20"/>
          <w:szCs w:val="20"/>
          <w:lang w:val="sr-Latn-CS" w:eastAsia="ar-SA"/>
        </w:rPr>
        <w:t xml:space="preserve"> или</w:t>
      </w:r>
      <w:r w:rsidRPr="000053FB">
        <w:rPr>
          <w:spacing w:val="4"/>
          <w:sz w:val="20"/>
          <w:szCs w:val="20"/>
          <w:lang w:val="sr-Cyrl-CS" w:eastAsia="ar-SA"/>
        </w:rPr>
        <w:t xml:space="preserve"> електронском поштом) најави тачне термине извођења третмана, 24 сата пре извођења третмана. </w:t>
      </w:r>
    </w:p>
    <w:p w:rsidR="002971B7" w:rsidRPr="000053FB" w:rsidRDefault="002971B7" w:rsidP="000053FB">
      <w:pPr>
        <w:suppressAutoHyphens/>
        <w:spacing w:after="0" w:line="240" w:lineRule="auto"/>
        <w:ind w:left="14" w:firstLine="691"/>
        <w:jc w:val="both"/>
        <w:rPr>
          <w:spacing w:val="4"/>
          <w:sz w:val="20"/>
          <w:szCs w:val="20"/>
          <w:lang w:val="sr-Cyrl-CS" w:eastAsia="ar-SA"/>
        </w:rPr>
      </w:pPr>
      <w:r w:rsidRPr="000053FB">
        <w:rPr>
          <w:spacing w:val="4"/>
          <w:sz w:val="20"/>
          <w:szCs w:val="20"/>
          <w:lang w:val="sr-Cyrl-CS" w:eastAsia="ar-SA"/>
        </w:rPr>
        <w:t>У случају неповољних временских прилика или објективних разлога, Понуђач се обавезује да достави писмено обавештење са образложењем Наручиоцу о одлагању третмана.</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r>
      <w:r w:rsidRPr="008C0716">
        <w:rPr>
          <w:sz w:val="20"/>
          <w:szCs w:val="20"/>
          <w:lang w:val="ru-RU"/>
        </w:rPr>
        <w:t xml:space="preserve">Понуђач се обавезује да за сваки механички и хемијски третман обезбеди праћење извођења третмана путем ГПС уређаја и о томе у року од </w:t>
      </w:r>
      <w:r w:rsidR="008C0716" w:rsidRPr="008C0716">
        <w:rPr>
          <w:sz w:val="20"/>
          <w:szCs w:val="20"/>
          <w:lang w:val="sr-Cyrl-RS"/>
        </w:rPr>
        <w:t>5</w:t>
      </w:r>
      <w:r w:rsidRPr="008C0716">
        <w:rPr>
          <w:sz w:val="20"/>
          <w:szCs w:val="20"/>
          <w:lang w:val="ru-RU"/>
        </w:rPr>
        <w:t xml:space="preserve"> дана након третмана достави извештај у форми табеле о извршеним третманима као и доказ у виду ГПС снимка са мапом у штампаној и електронској верзији Наручиоцу</w:t>
      </w:r>
      <w:r w:rsidRPr="008C0716">
        <w:rPr>
          <w:rFonts w:cs="Arial"/>
          <w:noProof/>
          <w:sz w:val="20"/>
          <w:szCs w:val="20"/>
          <w:lang w:val="sr-Cyrl-RS"/>
        </w:rPr>
        <w:t xml:space="preserve"> и снимком (са земље и/или из ваздуха)</w:t>
      </w:r>
      <w:r w:rsidRPr="008C0716">
        <w:rPr>
          <w:sz w:val="20"/>
          <w:szCs w:val="20"/>
          <w:lang w:val="ru-RU"/>
        </w:rPr>
        <w:t>.</w:t>
      </w:r>
      <w:r w:rsidRPr="000053FB">
        <w:rPr>
          <w:sz w:val="20"/>
          <w:szCs w:val="20"/>
          <w:lang w:val="ru-RU"/>
        </w:rPr>
        <w:t xml:space="preserve"> </w:t>
      </w:r>
    </w:p>
    <w:p w:rsidR="002971B7" w:rsidRPr="000053FB" w:rsidRDefault="002971B7" w:rsidP="000053FB">
      <w:pPr>
        <w:tabs>
          <w:tab w:val="left" w:pos="750"/>
        </w:tabs>
        <w:spacing w:after="0" w:line="240" w:lineRule="auto"/>
        <w:jc w:val="both"/>
        <w:rPr>
          <w:sz w:val="20"/>
          <w:szCs w:val="20"/>
          <w:lang w:val="ru-RU"/>
        </w:rPr>
      </w:pPr>
      <w:r w:rsidRPr="000053FB">
        <w:rPr>
          <w:sz w:val="20"/>
          <w:szCs w:val="20"/>
          <w:lang w:val="ru-RU"/>
        </w:rPr>
        <w:tab/>
        <w:t xml:space="preserve">Наручилац има право да по добијању доказа о извршењу услуга из става 1. овог члана захтева од Понуђача уклањање недостатака. </w:t>
      </w:r>
    </w:p>
    <w:p w:rsidR="002971B7" w:rsidRPr="000053FB" w:rsidRDefault="002971B7" w:rsidP="000053FB">
      <w:pPr>
        <w:suppressAutoHyphens/>
        <w:spacing w:after="0" w:line="240" w:lineRule="auto"/>
        <w:ind w:right="5" w:firstLine="514"/>
        <w:jc w:val="both"/>
        <w:rPr>
          <w:spacing w:val="-3"/>
          <w:sz w:val="20"/>
          <w:szCs w:val="20"/>
          <w:lang w:val="sr-Cyrl-CS" w:eastAsia="ar-SA"/>
        </w:rPr>
      </w:pPr>
      <w:r w:rsidRPr="000053FB">
        <w:rPr>
          <w:sz w:val="20"/>
          <w:szCs w:val="20"/>
          <w:lang w:val="ru-RU"/>
        </w:rPr>
        <w:tab/>
        <w:t>Понуђач се обавезује да у року од 7 дана након добијања захтева отклони све недостатке и достави Наручиоцу  доказе о томе.</w:t>
      </w:r>
      <w:r w:rsidRPr="000053FB">
        <w:rPr>
          <w:spacing w:val="-3"/>
          <w:sz w:val="20"/>
          <w:szCs w:val="20"/>
          <w:lang w:val="sr-Cyrl-CS" w:eastAsia="ar-SA"/>
        </w:rPr>
        <w:t xml:space="preserve"> Наручилац има право да захтева од Понуђача да понови неуспели третман без новчане надокнаде.</w:t>
      </w:r>
    </w:p>
    <w:p w:rsidR="002971B7" w:rsidRDefault="002971B7" w:rsidP="000053FB">
      <w:pPr>
        <w:suppressAutoHyphens/>
        <w:spacing w:after="0" w:line="240" w:lineRule="auto"/>
        <w:ind w:firstLine="514"/>
        <w:jc w:val="both"/>
        <w:rPr>
          <w:sz w:val="20"/>
          <w:szCs w:val="20"/>
          <w:lang w:val="sr-Cyrl-CS" w:eastAsia="ar-SA"/>
        </w:rPr>
      </w:pPr>
      <w:r w:rsidRPr="000053FB">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да захтева поновни третман, односно раскид уговора, повраћај уплаћених средстава и накнаду штете.  </w:t>
      </w:r>
    </w:p>
    <w:p w:rsidR="00562C92" w:rsidRPr="000053FB" w:rsidRDefault="00562C92" w:rsidP="000053FB">
      <w:pPr>
        <w:suppressAutoHyphens/>
        <w:spacing w:after="0" w:line="240" w:lineRule="auto"/>
        <w:ind w:firstLine="514"/>
        <w:jc w:val="both"/>
        <w:rPr>
          <w:sz w:val="20"/>
          <w:szCs w:val="20"/>
          <w:lang w:val="sr-Latn-RS" w:eastAsia="ar-SA"/>
        </w:rPr>
      </w:pPr>
    </w:p>
    <w:p w:rsidR="002971B7" w:rsidRDefault="002971B7" w:rsidP="000053FB">
      <w:pPr>
        <w:suppressAutoHyphens/>
        <w:spacing w:after="0" w:line="240" w:lineRule="auto"/>
        <w:ind w:left="3600" w:hanging="3600"/>
        <w:jc w:val="center"/>
        <w:rPr>
          <w:spacing w:val="-3"/>
          <w:sz w:val="20"/>
          <w:szCs w:val="20"/>
          <w:lang w:val="sr-Cyrl-CS" w:eastAsia="ar-SA"/>
        </w:rPr>
      </w:pPr>
      <w:r w:rsidRPr="000053FB">
        <w:rPr>
          <w:spacing w:val="-3"/>
          <w:sz w:val="20"/>
          <w:szCs w:val="20"/>
          <w:lang w:val="sr-Cyrl-CS" w:eastAsia="ar-SA"/>
        </w:rPr>
        <w:t>Цена</w:t>
      </w:r>
    </w:p>
    <w:p w:rsidR="00562C92" w:rsidRPr="000053FB" w:rsidRDefault="00562C92" w:rsidP="000053FB">
      <w:pPr>
        <w:suppressAutoHyphens/>
        <w:spacing w:after="0" w:line="240" w:lineRule="auto"/>
        <w:ind w:left="3600" w:hanging="3600"/>
        <w:jc w:val="center"/>
        <w:rPr>
          <w:spacing w:val="-3"/>
          <w:sz w:val="20"/>
          <w:szCs w:val="20"/>
          <w:lang w:val="sr-Cyrl-CS" w:eastAsia="ar-SA"/>
        </w:rPr>
      </w:pPr>
    </w:p>
    <w:p w:rsidR="002971B7" w:rsidRPr="000053FB" w:rsidRDefault="002971B7" w:rsidP="000053FB">
      <w:pPr>
        <w:suppressAutoHyphens/>
        <w:spacing w:after="0" w:line="240" w:lineRule="auto"/>
        <w:ind w:right="38"/>
        <w:jc w:val="center"/>
        <w:rPr>
          <w:bCs/>
          <w:spacing w:val="-6"/>
          <w:sz w:val="20"/>
          <w:szCs w:val="20"/>
          <w:lang w:val="sr-Cyrl-CS" w:eastAsia="ar-SA"/>
        </w:rPr>
      </w:pPr>
      <w:r w:rsidRPr="000053FB">
        <w:rPr>
          <w:bCs/>
          <w:spacing w:val="-6"/>
          <w:sz w:val="20"/>
          <w:szCs w:val="20"/>
          <w:lang w:val="sr-Cyrl-CS" w:eastAsia="ar-SA"/>
        </w:rPr>
        <w:t>Члан 5.</w:t>
      </w:r>
    </w:p>
    <w:p w:rsidR="002971B7" w:rsidRPr="000053FB" w:rsidRDefault="002971B7" w:rsidP="00562C92">
      <w:pPr>
        <w:suppressAutoHyphens/>
        <w:spacing w:after="0" w:line="240" w:lineRule="auto"/>
        <w:ind w:firstLine="720"/>
        <w:rPr>
          <w:sz w:val="20"/>
          <w:szCs w:val="20"/>
          <w:lang w:val="sr-Cyrl-CS" w:eastAsia="ar-SA"/>
        </w:rPr>
      </w:pPr>
      <w:r w:rsidRPr="000053FB">
        <w:rPr>
          <w:sz w:val="20"/>
          <w:szCs w:val="20"/>
          <w:lang w:val="sr-Cyrl-CS" w:eastAsia="ar-SA"/>
        </w:rPr>
        <w:t>Наручилац прихвата цену коју је Понуђач дао у Понуди:</w:t>
      </w:r>
    </w:p>
    <w:p w:rsidR="002971B7" w:rsidRPr="000053FB" w:rsidRDefault="002971B7" w:rsidP="00562C92">
      <w:pPr>
        <w:suppressAutoHyphens/>
        <w:spacing w:after="0" w:line="240" w:lineRule="auto"/>
        <w:ind w:firstLine="720"/>
        <w:jc w:val="both"/>
        <w:rPr>
          <w:sz w:val="20"/>
          <w:szCs w:val="20"/>
          <w:lang w:val="sr-Cyrl-CS" w:eastAsia="ar-SA"/>
        </w:rPr>
      </w:pPr>
      <w:r w:rsidRPr="000053FB">
        <w:rPr>
          <w:sz w:val="20"/>
          <w:szCs w:val="20"/>
          <w:lang w:val="sr-Cyrl-CS" w:eastAsia="ar-SA"/>
        </w:rPr>
        <w:t>- за извођење интегралног сузбијања амброзије  _______</w:t>
      </w:r>
      <w:r w:rsidRPr="000053FB">
        <w:rPr>
          <w:sz w:val="20"/>
          <w:szCs w:val="20"/>
          <w:lang w:val="ru-RU" w:eastAsia="ar-SA"/>
        </w:rPr>
        <w:t>____</w:t>
      </w:r>
      <w:r w:rsidRPr="000053FB">
        <w:rPr>
          <w:sz w:val="20"/>
          <w:szCs w:val="20"/>
          <w:lang w:val="sr-Cyrl-CS" w:eastAsia="ar-SA"/>
        </w:rPr>
        <w:t xml:space="preserve"> динара по </w:t>
      </w:r>
      <w:r w:rsidRPr="000053FB">
        <w:rPr>
          <w:sz w:val="20"/>
          <w:szCs w:val="20"/>
          <w:lang w:val="sr-Latn-CS" w:eastAsia="ar-SA"/>
        </w:rPr>
        <w:t>m</w:t>
      </w:r>
      <w:r w:rsidRPr="000053FB">
        <w:rPr>
          <w:sz w:val="20"/>
          <w:szCs w:val="20"/>
          <w:vertAlign w:val="superscript"/>
          <w:lang w:val="sr-Latn-CS" w:eastAsia="ar-SA"/>
        </w:rPr>
        <w:t>2</w:t>
      </w:r>
      <w:r w:rsidRPr="000053FB">
        <w:rPr>
          <w:sz w:val="20"/>
          <w:szCs w:val="20"/>
          <w:lang w:val="sr-Cyrl-CS" w:eastAsia="ar-SA"/>
        </w:rPr>
        <w:t>.</w:t>
      </w:r>
    </w:p>
    <w:p w:rsidR="002971B7" w:rsidRPr="000053FB" w:rsidRDefault="002971B7" w:rsidP="000053FB">
      <w:pPr>
        <w:suppressAutoHyphens/>
        <w:spacing w:after="0" w:line="240" w:lineRule="auto"/>
        <w:jc w:val="both"/>
        <w:rPr>
          <w:sz w:val="20"/>
          <w:szCs w:val="20"/>
          <w:lang w:val="sr-Cyrl-CS" w:eastAsia="ar-SA"/>
        </w:rPr>
      </w:pPr>
      <w:r w:rsidRPr="000053FB">
        <w:rPr>
          <w:sz w:val="20"/>
          <w:szCs w:val="20"/>
          <w:lang w:val="sr-Cyrl-CS" w:eastAsia="ar-SA"/>
        </w:rPr>
        <w:tab/>
        <w:t>Јединична цена из става 1 овог члана је без пореза на додату вредност.</w:t>
      </w:r>
    </w:p>
    <w:p w:rsidR="002971B7" w:rsidRDefault="002971B7" w:rsidP="000053FB">
      <w:pPr>
        <w:suppressAutoHyphens/>
        <w:spacing w:after="0" w:line="240" w:lineRule="auto"/>
        <w:jc w:val="both"/>
        <w:rPr>
          <w:rFonts w:cs="Arial"/>
          <w:iCs/>
          <w:color w:val="000000"/>
          <w:kern w:val="1"/>
          <w:sz w:val="20"/>
          <w:szCs w:val="20"/>
          <w:lang w:val="sr-Cyrl-CS" w:eastAsia="ar-SA"/>
        </w:rPr>
      </w:pPr>
      <w:r w:rsidRPr="000053FB">
        <w:rPr>
          <w:sz w:val="20"/>
          <w:szCs w:val="20"/>
          <w:lang w:val="sr-Cyrl-CS" w:eastAsia="ar-SA"/>
        </w:rPr>
        <w:tab/>
        <w:t>Укупна вредност уговорених услуга је _________</w:t>
      </w:r>
      <w:r w:rsidRPr="000053FB">
        <w:rPr>
          <w:sz w:val="20"/>
          <w:szCs w:val="20"/>
          <w:lang w:val="ru-RU" w:eastAsia="ar-SA"/>
        </w:rPr>
        <w:t>_______</w:t>
      </w:r>
      <w:r w:rsidRPr="000053FB">
        <w:rPr>
          <w:sz w:val="20"/>
          <w:szCs w:val="20"/>
          <w:lang w:val="sr-Cyrl-CS" w:eastAsia="ar-SA"/>
        </w:rPr>
        <w:t xml:space="preserve"> динара, без пореза на додату вредност, односно ___________________ динара</w:t>
      </w:r>
      <w:r w:rsidR="008C0716">
        <w:rPr>
          <w:sz w:val="20"/>
          <w:szCs w:val="20"/>
          <w:lang w:val="sr-Cyrl-CS" w:eastAsia="ar-SA"/>
        </w:rPr>
        <w:t xml:space="preserve"> са порезом на додату вредност.</w:t>
      </w:r>
      <w:r w:rsidRPr="000053FB">
        <w:rPr>
          <w:sz w:val="20"/>
          <w:szCs w:val="20"/>
          <w:lang w:val="sr-Cyrl-CS" w:eastAsia="ar-SA"/>
        </w:rPr>
        <w:t xml:space="preserve"> </w:t>
      </w:r>
      <w:r w:rsidRPr="000053FB">
        <w:rPr>
          <w:sz w:val="20"/>
          <w:szCs w:val="20"/>
          <w:lang w:val="sr-Cyrl-CS"/>
        </w:rPr>
        <w:t>Ц</w:t>
      </w:r>
      <w:r w:rsidRPr="000053FB">
        <w:rPr>
          <w:rFonts w:cs="Arial"/>
          <w:iCs/>
          <w:color w:val="000000"/>
          <w:kern w:val="1"/>
          <w:sz w:val="20"/>
          <w:szCs w:val="20"/>
          <w:lang w:val="ru-RU" w:eastAsia="ar-SA"/>
        </w:rPr>
        <w:t>ен</w:t>
      </w:r>
      <w:r w:rsidRPr="000053FB">
        <w:rPr>
          <w:rFonts w:cs="Arial"/>
          <w:iCs/>
          <w:color w:val="000000"/>
          <w:kern w:val="1"/>
          <w:sz w:val="20"/>
          <w:szCs w:val="20"/>
          <w:lang w:val="sr-Cyrl-CS" w:eastAsia="ar-SA"/>
        </w:rPr>
        <w:t xml:space="preserve">а, односно укупна вредност уговорених услуга је </w:t>
      </w:r>
      <w:r w:rsidRPr="000053FB">
        <w:rPr>
          <w:rFonts w:cs="Arial"/>
          <w:iCs/>
          <w:color w:val="000000"/>
          <w:kern w:val="1"/>
          <w:sz w:val="20"/>
          <w:szCs w:val="20"/>
          <w:lang w:val="ru-RU" w:eastAsia="ar-SA"/>
        </w:rPr>
        <w:t>фиксн</w:t>
      </w:r>
      <w:r w:rsidRPr="000053FB">
        <w:rPr>
          <w:rFonts w:cs="Arial"/>
          <w:iCs/>
          <w:color w:val="000000"/>
          <w:kern w:val="1"/>
          <w:sz w:val="20"/>
          <w:szCs w:val="20"/>
          <w:lang w:val="sr-Cyrl-CS" w:eastAsia="ar-SA"/>
        </w:rPr>
        <w:t>а</w:t>
      </w:r>
      <w:r w:rsidRPr="000053FB">
        <w:rPr>
          <w:rFonts w:cs="Arial"/>
          <w:iCs/>
          <w:color w:val="000000"/>
          <w:kern w:val="1"/>
          <w:sz w:val="20"/>
          <w:szCs w:val="20"/>
          <w:lang w:val="ru-RU" w:eastAsia="ar-SA"/>
        </w:rPr>
        <w:t xml:space="preserve"> и током извршења уговора неће подлегати променама ни из каквог разлога</w:t>
      </w:r>
      <w:r w:rsidRPr="000053FB">
        <w:rPr>
          <w:rFonts w:cs="Arial"/>
          <w:iCs/>
          <w:color w:val="000000"/>
          <w:kern w:val="1"/>
          <w:sz w:val="20"/>
          <w:szCs w:val="20"/>
          <w:lang w:val="sr-Cyrl-CS" w:eastAsia="ar-SA"/>
        </w:rPr>
        <w:t>.</w:t>
      </w:r>
    </w:p>
    <w:p w:rsidR="008C0716" w:rsidRDefault="008C0716" w:rsidP="000053FB">
      <w:pPr>
        <w:suppressAutoHyphens/>
        <w:spacing w:after="0" w:line="240" w:lineRule="auto"/>
        <w:jc w:val="both"/>
        <w:rPr>
          <w:sz w:val="20"/>
          <w:szCs w:val="20"/>
          <w:lang w:val="sr-Cyrl-CS" w:eastAsia="ar-SA"/>
        </w:rPr>
      </w:pPr>
    </w:p>
    <w:p w:rsidR="00562C92" w:rsidRDefault="00562C92" w:rsidP="000053FB">
      <w:pPr>
        <w:suppressAutoHyphens/>
        <w:spacing w:after="0" w:line="240" w:lineRule="auto"/>
        <w:jc w:val="both"/>
        <w:rPr>
          <w:sz w:val="20"/>
          <w:szCs w:val="20"/>
          <w:lang w:val="sr-Cyrl-CS" w:eastAsia="ar-SA"/>
        </w:rPr>
      </w:pPr>
    </w:p>
    <w:p w:rsidR="00562C92" w:rsidRDefault="00562C92" w:rsidP="000053FB">
      <w:pPr>
        <w:suppressAutoHyphens/>
        <w:spacing w:after="0" w:line="240" w:lineRule="auto"/>
        <w:jc w:val="both"/>
        <w:rPr>
          <w:sz w:val="20"/>
          <w:szCs w:val="20"/>
          <w:lang w:val="sr-Cyrl-CS" w:eastAsia="ar-SA"/>
        </w:rPr>
      </w:pPr>
    </w:p>
    <w:p w:rsidR="00562C92" w:rsidRDefault="00562C92" w:rsidP="000053FB">
      <w:pPr>
        <w:suppressAutoHyphens/>
        <w:spacing w:after="0" w:line="240" w:lineRule="auto"/>
        <w:jc w:val="both"/>
        <w:rPr>
          <w:sz w:val="20"/>
          <w:szCs w:val="20"/>
          <w:lang w:val="sr-Cyrl-CS" w:eastAsia="ar-SA"/>
        </w:rPr>
      </w:pPr>
    </w:p>
    <w:p w:rsidR="00562C92" w:rsidRPr="000053FB" w:rsidRDefault="00562C92" w:rsidP="000053FB">
      <w:pPr>
        <w:suppressAutoHyphens/>
        <w:spacing w:after="0" w:line="240" w:lineRule="auto"/>
        <w:jc w:val="both"/>
        <w:rPr>
          <w:sz w:val="20"/>
          <w:szCs w:val="20"/>
          <w:lang w:val="sr-Cyrl-CS" w:eastAsia="ar-SA"/>
        </w:rPr>
      </w:pPr>
    </w:p>
    <w:p w:rsidR="002971B7" w:rsidRDefault="002971B7" w:rsidP="000053FB">
      <w:pPr>
        <w:tabs>
          <w:tab w:val="left" w:pos="4860"/>
        </w:tabs>
        <w:suppressAutoHyphens/>
        <w:spacing w:after="0" w:line="240" w:lineRule="auto"/>
        <w:ind w:right="5"/>
        <w:jc w:val="center"/>
        <w:rPr>
          <w:spacing w:val="-4"/>
          <w:sz w:val="20"/>
          <w:szCs w:val="20"/>
          <w:lang w:val="sr-Cyrl-CS" w:eastAsia="ar-SA"/>
        </w:rPr>
      </w:pPr>
      <w:r w:rsidRPr="000053FB">
        <w:rPr>
          <w:spacing w:val="-4"/>
          <w:sz w:val="20"/>
          <w:szCs w:val="20"/>
          <w:lang w:val="sr-Cyrl-CS" w:eastAsia="ar-SA"/>
        </w:rPr>
        <w:t>Утврђивање квалитета и количине</w:t>
      </w:r>
    </w:p>
    <w:p w:rsidR="00562C92" w:rsidRPr="000053FB" w:rsidRDefault="00562C92" w:rsidP="000053FB">
      <w:pPr>
        <w:tabs>
          <w:tab w:val="left" w:pos="4860"/>
        </w:tabs>
        <w:suppressAutoHyphens/>
        <w:spacing w:after="0" w:line="240" w:lineRule="auto"/>
        <w:ind w:right="5"/>
        <w:jc w:val="center"/>
        <w:rPr>
          <w:spacing w:val="-4"/>
          <w:sz w:val="20"/>
          <w:szCs w:val="20"/>
          <w:lang w:val="sr-Cyrl-CS" w:eastAsia="ar-SA"/>
        </w:rPr>
      </w:pPr>
    </w:p>
    <w:p w:rsidR="002971B7" w:rsidRPr="000053FB" w:rsidRDefault="002971B7" w:rsidP="000053FB">
      <w:pPr>
        <w:suppressAutoHyphens/>
        <w:spacing w:after="0" w:line="240" w:lineRule="auto"/>
        <w:ind w:right="10"/>
        <w:jc w:val="center"/>
        <w:rPr>
          <w:bCs/>
          <w:spacing w:val="-6"/>
          <w:sz w:val="20"/>
          <w:szCs w:val="20"/>
          <w:lang w:val="sr-Cyrl-CS" w:eastAsia="ar-SA"/>
        </w:rPr>
      </w:pPr>
      <w:r w:rsidRPr="000053FB">
        <w:rPr>
          <w:bCs/>
          <w:spacing w:val="-6"/>
          <w:sz w:val="20"/>
          <w:szCs w:val="20"/>
          <w:lang w:val="sr-Cyrl-CS" w:eastAsia="ar-SA"/>
        </w:rPr>
        <w:t>Члан 6.</w:t>
      </w:r>
    </w:p>
    <w:p w:rsidR="002971B7" w:rsidRPr="000053FB" w:rsidRDefault="002971B7" w:rsidP="000053FB">
      <w:pPr>
        <w:suppressAutoHyphens/>
        <w:spacing w:after="0" w:line="240" w:lineRule="auto"/>
        <w:ind w:right="10" w:firstLine="14"/>
        <w:rPr>
          <w:b/>
          <w:bCs/>
          <w:spacing w:val="-6"/>
          <w:sz w:val="20"/>
          <w:szCs w:val="20"/>
          <w:lang w:val="sr-Cyrl-CS" w:eastAsia="ar-SA"/>
        </w:rPr>
      </w:pPr>
      <w:r w:rsidRPr="000053FB">
        <w:rPr>
          <w:b/>
          <w:bCs/>
          <w:spacing w:val="-6"/>
          <w:sz w:val="20"/>
          <w:szCs w:val="20"/>
          <w:lang w:val="sr-Cyrl-CS" w:eastAsia="ar-SA"/>
        </w:rPr>
        <w:t xml:space="preserve">           </w:t>
      </w:r>
      <w:r w:rsidR="008C0716">
        <w:rPr>
          <w:b/>
          <w:bCs/>
          <w:spacing w:val="-6"/>
          <w:sz w:val="20"/>
          <w:szCs w:val="20"/>
          <w:lang w:val="sr-Cyrl-CS" w:eastAsia="ar-SA"/>
        </w:rPr>
        <w:t xml:space="preserve"> </w:t>
      </w:r>
      <w:r w:rsidRPr="000053FB">
        <w:rPr>
          <w:b/>
          <w:bCs/>
          <w:spacing w:val="-6"/>
          <w:sz w:val="20"/>
          <w:szCs w:val="20"/>
          <w:lang w:val="sr-Cyrl-CS" w:eastAsia="ar-SA"/>
        </w:rPr>
        <w:t xml:space="preserve"> </w:t>
      </w:r>
      <w:r w:rsidRPr="000053FB">
        <w:rPr>
          <w:spacing w:val="-1"/>
          <w:sz w:val="20"/>
          <w:szCs w:val="20"/>
          <w:lang w:val="sr-Cyrl-CS" w:eastAsia="ar-SA"/>
        </w:rPr>
        <w:t>Контролу спроведених услуга, врши Наручилац услуге.</w:t>
      </w:r>
    </w:p>
    <w:p w:rsidR="002971B7" w:rsidRPr="000053FB" w:rsidRDefault="002971B7" w:rsidP="000053FB">
      <w:pPr>
        <w:suppressAutoHyphens/>
        <w:spacing w:after="0" w:line="240" w:lineRule="auto"/>
        <w:ind w:left="14"/>
        <w:jc w:val="both"/>
        <w:rPr>
          <w:spacing w:val="-1"/>
          <w:sz w:val="20"/>
          <w:szCs w:val="20"/>
          <w:lang w:val="sr-Cyrl-CS" w:eastAsia="ar-SA"/>
        </w:rPr>
      </w:pPr>
      <w:r w:rsidRPr="000053FB">
        <w:rPr>
          <w:spacing w:val="-1"/>
          <w:sz w:val="20"/>
          <w:szCs w:val="20"/>
          <w:lang w:val="sr-Cyrl-CS" w:eastAsia="ar-SA"/>
        </w:rPr>
        <w:t xml:space="preserve">           Понуђач је дужан да омогући представнику Наручиоца контролу и комплетан увид приликом спровођења уговорених услуга.</w:t>
      </w:r>
    </w:p>
    <w:p w:rsidR="002971B7" w:rsidRPr="000053FB" w:rsidRDefault="002971B7" w:rsidP="000053FB">
      <w:pPr>
        <w:suppressAutoHyphens/>
        <w:spacing w:after="0" w:line="240" w:lineRule="auto"/>
        <w:ind w:left="14" w:firstLine="691"/>
        <w:jc w:val="both"/>
        <w:rPr>
          <w:color w:val="FF0000"/>
          <w:spacing w:val="-1"/>
          <w:sz w:val="20"/>
          <w:szCs w:val="20"/>
          <w:lang w:val="sr-Cyrl-CS" w:eastAsia="ar-SA"/>
        </w:rPr>
      </w:pPr>
    </w:p>
    <w:p w:rsidR="002971B7" w:rsidRDefault="002971B7" w:rsidP="000053FB">
      <w:pPr>
        <w:suppressAutoHyphens/>
        <w:spacing w:after="0" w:line="240" w:lineRule="auto"/>
        <w:jc w:val="center"/>
        <w:rPr>
          <w:spacing w:val="-1"/>
          <w:sz w:val="20"/>
          <w:szCs w:val="20"/>
          <w:lang w:val="sr-Cyrl-CS" w:eastAsia="ar-SA"/>
        </w:rPr>
      </w:pPr>
      <w:r w:rsidRPr="000053FB">
        <w:rPr>
          <w:spacing w:val="-1"/>
          <w:sz w:val="20"/>
          <w:szCs w:val="20"/>
          <w:lang w:val="sr-Cyrl-CS" w:eastAsia="ar-SA"/>
        </w:rPr>
        <w:t>Плаћање</w:t>
      </w:r>
    </w:p>
    <w:p w:rsidR="00562C92" w:rsidRPr="000053FB" w:rsidRDefault="00562C92" w:rsidP="000053FB">
      <w:pPr>
        <w:suppressAutoHyphens/>
        <w:spacing w:after="0" w:line="240" w:lineRule="auto"/>
        <w:jc w:val="center"/>
        <w:rPr>
          <w:spacing w:val="-1"/>
          <w:sz w:val="20"/>
          <w:szCs w:val="20"/>
          <w:lang w:val="sr-Cyrl-CS" w:eastAsia="ar-SA"/>
        </w:rPr>
      </w:pPr>
    </w:p>
    <w:p w:rsidR="002971B7" w:rsidRPr="00F7291D" w:rsidRDefault="002971B7" w:rsidP="000053FB">
      <w:pPr>
        <w:suppressAutoHyphens/>
        <w:spacing w:after="0" w:line="240" w:lineRule="auto"/>
        <w:ind w:right="67"/>
        <w:jc w:val="center"/>
        <w:rPr>
          <w:bCs/>
          <w:spacing w:val="-6"/>
          <w:sz w:val="20"/>
          <w:szCs w:val="20"/>
          <w:lang w:val="sr-Latn-CS" w:eastAsia="ar-SA"/>
        </w:rPr>
      </w:pPr>
      <w:r w:rsidRPr="00F7291D">
        <w:rPr>
          <w:bCs/>
          <w:spacing w:val="-6"/>
          <w:sz w:val="20"/>
          <w:szCs w:val="20"/>
          <w:lang w:val="sr-Cyrl-CS" w:eastAsia="ar-SA"/>
        </w:rPr>
        <w:t>Члан 7.</w:t>
      </w:r>
    </w:p>
    <w:p w:rsidR="008C0716" w:rsidRPr="00561C35" w:rsidRDefault="008C0716" w:rsidP="008C0716">
      <w:pPr>
        <w:spacing w:after="0"/>
        <w:ind w:firstLine="567"/>
        <w:jc w:val="both"/>
        <w:rPr>
          <w:rFonts w:eastAsia="Times New Roman" w:cs="Times New Roman"/>
          <w:sz w:val="20"/>
          <w:szCs w:val="20"/>
          <w:lang w:val="sr-Cyrl-CS"/>
        </w:rPr>
      </w:pPr>
      <w:r w:rsidRPr="00561C35">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8C0716" w:rsidRPr="00561C35" w:rsidRDefault="008C0716" w:rsidP="008C0716">
      <w:pPr>
        <w:spacing w:after="0"/>
        <w:jc w:val="both"/>
        <w:rPr>
          <w:rFonts w:eastAsia="Times New Roman" w:cs="Arial"/>
          <w:sz w:val="20"/>
          <w:szCs w:val="20"/>
          <w:lang w:val="sr-Cyrl-CS"/>
        </w:rPr>
      </w:pPr>
      <w:r w:rsidRPr="00561C35">
        <w:rPr>
          <w:rFonts w:eastAsia="Times New Roman" w:cs="Times New Roman"/>
          <w:sz w:val="20"/>
          <w:szCs w:val="20"/>
          <w:lang w:val="sr-Cyrl-CS"/>
        </w:rPr>
        <w:t xml:space="preserve">- аванс у износу </w:t>
      </w:r>
      <w:r>
        <w:rPr>
          <w:rFonts w:eastAsia="Times New Roman" w:cs="Times New Roman"/>
          <w:sz w:val="20"/>
          <w:szCs w:val="20"/>
          <w:lang w:val="sr-Cyrl-CS"/>
        </w:rPr>
        <w:t xml:space="preserve"> од 4</w:t>
      </w:r>
      <w:r w:rsidRPr="00561C35">
        <w:rPr>
          <w:rFonts w:eastAsia="Times New Roman" w:cs="Times New Roman"/>
          <w:sz w:val="20"/>
          <w:szCs w:val="20"/>
          <w:lang w:val="sr-Cyrl-CS"/>
        </w:rPr>
        <w:t xml:space="preserve">0% од уговорене </w:t>
      </w:r>
      <w:r w:rsidR="00F7291D">
        <w:rPr>
          <w:rFonts w:eastAsia="Times New Roman" w:cs="Times New Roman"/>
          <w:noProof/>
          <w:sz w:val="20"/>
          <w:szCs w:val="20"/>
          <w:lang w:val="sr-Cyrl-RS" w:eastAsia="ar-SA"/>
        </w:rPr>
        <w:t>цене</w:t>
      </w:r>
      <w:r w:rsidRPr="00561C35">
        <w:rPr>
          <w:rFonts w:eastAsia="Times New Roman" w:cs="Times New Roman"/>
          <w:noProof/>
          <w:sz w:val="20"/>
          <w:szCs w:val="20"/>
          <w:lang w:val="sr-Cyrl-RS" w:eastAsia="ar-SA"/>
        </w:rPr>
        <w:t>,</w:t>
      </w:r>
      <w:r w:rsidRPr="00561C35">
        <w:rPr>
          <w:rFonts w:eastAsia="Times New Roman" w:cs="Times New Roman"/>
          <w:sz w:val="20"/>
          <w:szCs w:val="20"/>
          <w:lang w:val="sr-Cyrl-CS"/>
        </w:rPr>
        <w:t xml:space="preserve"> односно ______________________(словима: __________________) у року до </w:t>
      </w:r>
      <w:r w:rsidR="00CD2277">
        <w:rPr>
          <w:rFonts w:eastAsia="Times New Roman" w:cs="Times New Roman"/>
          <w:sz w:val="20"/>
          <w:szCs w:val="20"/>
          <w:lang w:val="sr-Cyrl-CS"/>
        </w:rPr>
        <w:t>15</w:t>
      </w:r>
      <w:r w:rsidRPr="00561C35">
        <w:rPr>
          <w:rFonts w:eastAsia="Times New Roman" w:cs="Times New Roman"/>
          <w:sz w:val="20"/>
          <w:szCs w:val="20"/>
          <w:lang w:val="sr-Cyrl-CS"/>
        </w:rPr>
        <w:t xml:space="preserve"> да</w:t>
      </w:r>
      <w:r>
        <w:rPr>
          <w:rFonts w:eastAsia="Times New Roman" w:cs="Times New Roman"/>
          <w:sz w:val="20"/>
          <w:szCs w:val="20"/>
          <w:lang w:val="sr-Cyrl-CS"/>
        </w:rPr>
        <w:t>на</w:t>
      </w:r>
      <w:r w:rsidR="00866D39">
        <w:rPr>
          <w:rFonts w:eastAsia="Times New Roman" w:cs="Times New Roman"/>
          <w:sz w:val="20"/>
          <w:szCs w:val="20"/>
          <w:lang w:val="sr-Cyrl-CS"/>
        </w:rPr>
        <w:t>,</w:t>
      </w:r>
      <w:r>
        <w:rPr>
          <w:rFonts w:eastAsia="Times New Roman" w:cs="Times New Roman"/>
          <w:sz w:val="20"/>
          <w:szCs w:val="20"/>
          <w:lang w:val="sr-Cyrl-CS"/>
        </w:rPr>
        <w:t xml:space="preserve"> од дана </w:t>
      </w:r>
      <w:r w:rsidR="00F7291D" w:rsidRPr="00A54315">
        <w:rPr>
          <w:rFonts w:eastAsia="Times New Roman" w:cs="Times New Roman"/>
          <w:sz w:val="20"/>
          <w:szCs w:val="20"/>
          <w:lang w:val="sr-Cyrl-CS"/>
        </w:rPr>
        <w:t>потписивањ</w:t>
      </w:r>
      <w:r w:rsidR="00866D39">
        <w:rPr>
          <w:rFonts w:eastAsia="Times New Roman" w:cs="Times New Roman"/>
          <w:sz w:val="20"/>
          <w:szCs w:val="20"/>
          <w:lang w:val="sr-Cyrl-CS"/>
        </w:rPr>
        <w:t>а</w:t>
      </w:r>
      <w:r w:rsidR="00F7291D" w:rsidRPr="00A54315">
        <w:rPr>
          <w:rFonts w:eastAsia="Times New Roman" w:cs="Times New Roman"/>
          <w:sz w:val="20"/>
          <w:szCs w:val="20"/>
          <w:lang w:val="sr-Cyrl-CS"/>
        </w:rPr>
        <w:t xml:space="preserve"> уговора и</w:t>
      </w:r>
      <w:r w:rsidR="00F7291D" w:rsidRPr="00A54315">
        <w:rPr>
          <w:rFonts w:eastAsia="Times New Roman" w:cs="Arial"/>
          <w:sz w:val="20"/>
          <w:szCs w:val="20"/>
          <w:lang w:val="sr-Cyrl-CS"/>
        </w:rPr>
        <w:t xml:space="preserve"> достављене авансне фактуре</w:t>
      </w:r>
      <w:r w:rsidRPr="00561C35">
        <w:rPr>
          <w:rFonts w:eastAsia="Times New Roman" w:cs="Times New Roman"/>
          <w:sz w:val="20"/>
          <w:szCs w:val="20"/>
          <w:lang w:val="sr-Cyrl-CS"/>
        </w:rPr>
        <w:t>.</w:t>
      </w:r>
    </w:p>
    <w:p w:rsidR="008C0716" w:rsidRPr="00561C35" w:rsidRDefault="008C0716" w:rsidP="008C0716">
      <w:pPr>
        <w:spacing w:after="0"/>
        <w:jc w:val="both"/>
        <w:rPr>
          <w:sz w:val="20"/>
          <w:szCs w:val="20"/>
          <w:lang w:val="sr-Cyrl-RS"/>
        </w:rPr>
      </w:pPr>
      <w:r w:rsidRPr="00561C35">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561C35">
        <w:rPr>
          <w:rFonts w:eastAsia="Times New Roman" w:cs="Arial"/>
          <w:sz w:val="20"/>
          <w:szCs w:val="20"/>
          <w:lang w:val="ru-RU"/>
        </w:rPr>
        <w:t>,</w:t>
      </w:r>
      <w:r w:rsidRPr="00561C35">
        <w:rPr>
          <w:rFonts w:eastAsia="Times New Roman" w:cs="Arial"/>
          <w:sz w:val="20"/>
          <w:szCs w:val="20"/>
          <w:lang w:val="sr-Cyrl-CS"/>
        </w:rPr>
        <w:t xml:space="preserve"> и који мора бити прихваћена од стране овлашћеног лица Наручиоца.</w:t>
      </w:r>
    </w:p>
    <w:p w:rsidR="008C0716" w:rsidRPr="00561C35" w:rsidRDefault="008C0716" w:rsidP="00562C92">
      <w:pPr>
        <w:spacing w:after="0"/>
        <w:ind w:firstLine="567"/>
        <w:jc w:val="both"/>
        <w:rPr>
          <w:sz w:val="20"/>
          <w:szCs w:val="20"/>
          <w:lang w:val="sr-Cyrl-RS"/>
        </w:rPr>
      </w:pPr>
      <w:r w:rsidRPr="00561C35">
        <w:rPr>
          <w:spacing w:val="-1"/>
          <w:sz w:val="20"/>
          <w:szCs w:val="20"/>
          <w:lang w:val="sr-Cyrl-CS" w:eastAsia="ar-SA"/>
        </w:rPr>
        <w:t>Наручилац услуге је овлашћен да приговори фактури у року од</w:t>
      </w:r>
      <w:r w:rsidRPr="00561C35">
        <w:rPr>
          <w:sz w:val="20"/>
          <w:szCs w:val="20"/>
          <w:lang w:val="sr-Cyrl-CS" w:eastAsia="ar-SA"/>
        </w:rPr>
        <w:t xml:space="preserve"> три </w:t>
      </w:r>
      <w:r w:rsidRPr="00561C35">
        <w:rPr>
          <w:spacing w:val="-2"/>
          <w:sz w:val="20"/>
          <w:szCs w:val="20"/>
          <w:lang w:val="sr-Cyrl-CS" w:eastAsia="ar-SA"/>
        </w:rPr>
        <w:t xml:space="preserve">дана од </w:t>
      </w:r>
      <w:r w:rsidRPr="00561C35">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8C0716" w:rsidRPr="00561C35" w:rsidRDefault="008C0716" w:rsidP="008C0716">
      <w:pPr>
        <w:widowControl w:val="0"/>
        <w:tabs>
          <w:tab w:val="left" w:pos="567"/>
        </w:tabs>
        <w:suppressAutoHyphens/>
        <w:spacing w:after="0"/>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00562C92">
        <w:rPr>
          <w:color w:val="FF0000"/>
          <w:spacing w:val="-4"/>
          <w:sz w:val="20"/>
          <w:szCs w:val="20"/>
          <w:lang w:val="sr-Cyrl-CS" w:eastAsia="ar-SA"/>
        </w:rPr>
        <w:tab/>
      </w:r>
      <w:r w:rsidR="00562C92">
        <w:rPr>
          <w:color w:val="FF0000"/>
          <w:spacing w:val="-4"/>
          <w:sz w:val="20"/>
          <w:szCs w:val="20"/>
          <w:lang w:val="sr-Cyrl-CS" w:eastAsia="ar-SA"/>
        </w:rPr>
        <w:tab/>
      </w:r>
      <w:r w:rsidRPr="00561C35">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561C35">
        <w:rPr>
          <w:color w:val="FF0000"/>
          <w:spacing w:val="-1"/>
          <w:sz w:val="20"/>
          <w:szCs w:val="20"/>
          <w:lang w:val="sr-Cyrl-CS" w:eastAsia="ar-SA"/>
        </w:rPr>
        <w:t xml:space="preserve"> </w:t>
      </w:r>
    </w:p>
    <w:p w:rsidR="008C0716" w:rsidRPr="00561C35" w:rsidRDefault="008C0716" w:rsidP="008C0716">
      <w:pPr>
        <w:tabs>
          <w:tab w:val="left" w:pos="567"/>
        </w:tabs>
        <w:suppressAutoHyphens/>
        <w:spacing w:after="0"/>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8C0716" w:rsidRPr="00AA7037" w:rsidRDefault="008C0716" w:rsidP="008C0716">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w:t>
      </w:r>
      <w:r w:rsidR="003244B6">
        <w:rPr>
          <w:spacing w:val="-4"/>
          <w:sz w:val="20"/>
          <w:szCs w:val="20"/>
          <w:lang w:val="sr-Cyrl-CS" w:eastAsia="ar-SA"/>
        </w:rPr>
        <w:t>__________________</w:t>
      </w:r>
      <w:r w:rsidRPr="00561C35">
        <w:rPr>
          <w:spacing w:val="-4"/>
          <w:sz w:val="20"/>
          <w:szCs w:val="20"/>
          <w:lang w:val="sr-Cyrl-CS" w:eastAsia="ar-SA"/>
        </w:rPr>
        <w:t>______,</w:t>
      </w:r>
      <w:r w:rsidR="003244B6">
        <w:rPr>
          <w:spacing w:val="-4"/>
          <w:sz w:val="20"/>
          <w:szCs w:val="20"/>
          <w:lang w:val="sr-Cyrl-CS" w:eastAsia="ar-SA"/>
        </w:rPr>
        <w:t xml:space="preserve"> </w:t>
      </w:r>
      <w:r w:rsidRPr="00561C35">
        <w:rPr>
          <w:spacing w:val="-4"/>
          <w:sz w:val="20"/>
          <w:szCs w:val="20"/>
          <w:lang w:val="sr-Cyrl-CS" w:eastAsia="ar-SA"/>
        </w:rPr>
        <w:t xml:space="preserve">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8C0716" w:rsidRPr="00AA7037" w:rsidRDefault="008C0716" w:rsidP="008C0716">
      <w:pPr>
        <w:jc w:val="center"/>
        <w:rPr>
          <w:color w:val="FF0000"/>
          <w:sz w:val="20"/>
          <w:szCs w:val="20"/>
          <w:lang w:val="sr-Cyrl-RS"/>
        </w:rPr>
      </w:pPr>
    </w:p>
    <w:p w:rsidR="002971B7" w:rsidRPr="000053FB" w:rsidRDefault="002971B7" w:rsidP="000053FB">
      <w:pPr>
        <w:tabs>
          <w:tab w:val="left" w:leader="underscore" w:pos="7613"/>
        </w:tabs>
        <w:suppressAutoHyphens/>
        <w:spacing w:after="0" w:line="240" w:lineRule="auto"/>
        <w:ind w:right="14"/>
        <w:jc w:val="both"/>
        <w:rPr>
          <w:spacing w:val="-4"/>
          <w:sz w:val="20"/>
          <w:szCs w:val="20"/>
          <w:lang w:val="sr-Cyrl-CS" w:eastAsia="ar-SA"/>
        </w:rPr>
      </w:pPr>
    </w:p>
    <w:p w:rsidR="002971B7" w:rsidRDefault="002971B7" w:rsidP="000053FB">
      <w:pPr>
        <w:shd w:val="clear" w:color="auto" w:fill="FFFFFF"/>
        <w:suppressAutoHyphens/>
        <w:spacing w:after="0" w:line="240" w:lineRule="auto"/>
        <w:ind w:left="14" w:hanging="14"/>
        <w:jc w:val="center"/>
        <w:rPr>
          <w:spacing w:val="-1"/>
          <w:sz w:val="20"/>
          <w:szCs w:val="20"/>
          <w:lang w:val="sr-Cyrl-CS" w:eastAsia="ar-SA"/>
        </w:rPr>
      </w:pPr>
      <w:r w:rsidRPr="000053FB">
        <w:rPr>
          <w:spacing w:val="-1"/>
          <w:sz w:val="20"/>
          <w:szCs w:val="20"/>
          <w:lang w:val="sr-Cyrl-CS" w:eastAsia="ar-SA"/>
        </w:rPr>
        <w:t>Средство финансијског обезбеђења</w:t>
      </w:r>
    </w:p>
    <w:p w:rsidR="00562C92" w:rsidRPr="000053FB" w:rsidRDefault="00562C92" w:rsidP="000053FB">
      <w:pPr>
        <w:shd w:val="clear" w:color="auto" w:fill="FFFFFF"/>
        <w:suppressAutoHyphens/>
        <w:spacing w:after="0" w:line="240" w:lineRule="auto"/>
        <w:ind w:left="14" w:hanging="14"/>
        <w:jc w:val="center"/>
        <w:rPr>
          <w:spacing w:val="-1"/>
          <w:sz w:val="20"/>
          <w:szCs w:val="20"/>
          <w:lang w:val="sr-Cyrl-CS" w:eastAsia="ar-SA"/>
        </w:rPr>
      </w:pPr>
    </w:p>
    <w:p w:rsidR="002971B7" w:rsidRPr="000053FB" w:rsidRDefault="002971B7" w:rsidP="00562C92">
      <w:pPr>
        <w:shd w:val="clear" w:color="auto" w:fill="FFFFFF"/>
        <w:suppressAutoHyphens/>
        <w:spacing w:after="0" w:line="240" w:lineRule="auto"/>
        <w:ind w:left="19" w:right="14"/>
        <w:jc w:val="center"/>
        <w:rPr>
          <w:spacing w:val="-1"/>
          <w:sz w:val="20"/>
          <w:szCs w:val="20"/>
          <w:lang w:val="ru-RU" w:eastAsia="ar-SA"/>
        </w:rPr>
      </w:pPr>
      <w:r w:rsidRPr="000053FB">
        <w:rPr>
          <w:spacing w:val="-1"/>
          <w:sz w:val="20"/>
          <w:szCs w:val="20"/>
          <w:lang w:val="sr-Cyrl-CS" w:eastAsia="ar-SA"/>
        </w:rPr>
        <w:t xml:space="preserve"> </w:t>
      </w:r>
      <w:r w:rsidRPr="000053FB">
        <w:rPr>
          <w:bCs/>
          <w:spacing w:val="-6"/>
          <w:sz w:val="20"/>
          <w:szCs w:val="20"/>
          <w:lang w:val="sr-Cyrl-CS" w:eastAsia="ar-SA"/>
        </w:rPr>
        <w:t>Члан 8.</w:t>
      </w:r>
    </w:p>
    <w:p w:rsidR="002971B7" w:rsidRPr="000053FB" w:rsidRDefault="002971B7" w:rsidP="000053FB">
      <w:pPr>
        <w:tabs>
          <w:tab w:val="left" w:pos="709"/>
        </w:tabs>
        <w:suppressAutoHyphens/>
        <w:spacing w:after="0" w:line="240" w:lineRule="auto"/>
        <w:jc w:val="both"/>
        <w:rPr>
          <w:rFonts w:eastAsia="Calibri" w:cs="Times New Roman"/>
          <w:sz w:val="20"/>
          <w:szCs w:val="20"/>
          <w:lang w:eastAsia="ar-SA"/>
        </w:rPr>
      </w:pPr>
      <w:r w:rsidRPr="000053FB">
        <w:rPr>
          <w:sz w:val="20"/>
          <w:szCs w:val="20"/>
          <w:lang w:val="sr-Cyrl-CS"/>
        </w:rPr>
        <w:tab/>
        <w:t xml:space="preserve"> </w:t>
      </w: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услуге </w:t>
      </w:r>
      <w:r w:rsidRPr="000053FB">
        <w:rPr>
          <w:rFonts w:eastAsia="Calibri" w:cs="Times New Roman"/>
          <w:sz w:val="20"/>
          <w:szCs w:val="20"/>
          <w:lang w:val="sr-Cyrl-CS" w:eastAsia="ar-SA"/>
        </w:rPr>
        <w:t xml:space="preserve">ће као гаранцију за </w:t>
      </w:r>
      <w:r w:rsidRPr="000053FB">
        <w:rPr>
          <w:rFonts w:eastAsia="Calibri" w:cs="Times New Roman"/>
          <w:sz w:val="20"/>
          <w:szCs w:val="20"/>
          <w:lang w:val="sr-Cyrl-RS" w:eastAsia="ar-SA"/>
        </w:rPr>
        <w:t>дати аванс</w:t>
      </w:r>
      <w:r w:rsidRPr="000053FB">
        <w:rPr>
          <w:rFonts w:eastAsia="Calibri" w:cs="Times New Roman"/>
          <w:sz w:val="20"/>
          <w:szCs w:val="20"/>
          <w:lang w:val="sr-Cyrl-CS" w:eastAsia="ar-SA"/>
        </w:rPr>
        <w:t xml:space="preserve">, дати Наручиоцу бланко сопствену </w:t>
      </w:r>
      <w:r w:rsidRPr="000053FB">
        <w:rPr>
          <w:rFonts w:eastAsia="Calibri" w:cs="Times New Roman"/>
          <w:sz w:val="20"/>
          <w:szCs w:val="20"/>
          <w:lang w:val="sr-Cyrl-RS" w:eastAsia="ar-SA"/>
        </w:rPr>
        <w:t>регистровану</w:t>
      </w:r>
      <w:r w:rsidRPr="000053FB">
        <w:rPr>
          <w:rFonts w:eastAsia="Calibri" w:cs="Times New Roman"/>
          <w:sz w:val="20"/>
          <w:szCs w:val="20"/>
          <w:lang w:val="sr-Cyrl-CS" w:eastAsia="ar-SA"/>
        </w:rPr>
        <w:t xml:space="preserve"> меницу са клаузулом „без протеста“ која је евидентирана у Регистру меница и овлашћења Народне банке Србије. Меница мора бити оверена печатом и потписом од стране овлашћеног лица за заступање, а уз исту мора бити достављено попуњено и оверено менично овлашћење – писмо на износ у виси</w:t>
      </w:r>
      <w:r w:rsidR="003244B6">
        <w:rPr>
          <w:rFonts w:eastAsia="Calibri" w:cs="Times New Roman"/>
          <w:sz w:val="20"/>
          <w:szCs w:val="20"/>
          <w:lang w:val="sr-Cyrl-CS" w:eastAsia="ar-SA"/>
        </w:rPr>
        <w:t>ни датог аванса (4</w:t>
      </w:r>
      <w:r w:rsidRPr="000053FB">
        <w:rPr>
          <w:rFonts w:eastAsia="Calibri" w:cs="Times New Roman"/>
          <w:sz w:val="20"/>
          <w:szCs w:val="20"/>
          <w:lang w:val="sr-Cyrl-CS" w:eastAsia="ar-SA"/>
        </w:rPr>
        <w:t xml:space="preserve">0 % од вредности уговора са ПДВ-ом) изражен у динарима са ПДВ-ом.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w:t>
      </w:r>
    </w:p>
    <w:p w:rsidR="002971B7" w:rsidRPr="000053FB" w:rsidRDefault="002971B7" w:rsidP="000053FB">
      <w:pPr>
        <w:suppressAutoHyphens/>
        <w:spacing w:after="0" w:line="240" w:lineRule="auto"/>
        <w:ind w:firstLine="720"/>
        <w:jc w:val="both"/>
        <w:rPr>
          <w:rFonts w:eastAsia="Calibri" w:cs="Times New Roman"/>
          <w:sz w:val="20"/>
          <w:szCs w:val="20"/>
          <w:lang w:val="sr-Cyrl-CS" w:eastAsia="ar-SA"/>
        </w:rPr>
      </w:pPr>
      <w:r w:rsidRPr="000053FB">
        <w:rPr>
          <w:rFonts w:eastAsia="Calibri" w:cs="Times New Roman"/>
          <w:sz w:val="20"/>
          <w:szCs w:val="20"/>
          <w:lang w:val="sr-Cyrl-RS" w:eastAsia="ar-SA"/>
        </w:rPr>
        <w:t>Понуђач</w:t>
      </w:r>
      <w:r w:rsidRPr="000053FB">
        <w:rPr>
          <w:rFonts w:eastAsia="Calibri" w:cs="Times New Roman"/>
          <w:sz w:val="20"/>
          <w:szCs w:val="20"/>
          <w:lang w:eastAsia="ar-SA"/>
        </w:rPr>
        <w:t xml:space="preserve"> </w:t>
      </w:r>
      <w:r w:rsidRPr="000053FB">
        <w:rPr>
          <w:rFonts w:eastAsia="Calibri" w:cs="Times New Roman"/>
          <w:sz w:val="20"/>
          <w:szCs w:val="20"/>
          <w:lang w:val="sr-Cyrl-RS" w:eastAsia="ar-SA"/>
        </w:rPr>
        <w:t xml:space="preserve">ће </w:t>
      </w:r>
      <w:r w:rsidRPr="000053FB">
        <w:rPr>
          <w:rFonts w:eastAsia="Calibri" w:cs="Times New Roman"/>
          <w:sz w:val="20"/>
          <w:szCs w:val="20"/>
          <w:lang w:val="sr-Cyrl-CS" w:eastAsia="ar-SA"/>
        </w:rPr>
        <w:t>као гаранцију за добро извршење посла, дати Наручиоцу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бланко сопствену регистровану меницу са клаузулом „без протеста“ која је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извршења укупно уговорених обавеза. </w:t>
      </w:r>
    </w:p>
    <w:p w:rsidR="002971B7" w:rsidRPr="000053FB" w:rsidRDefault="002971B7" w:rsidP="000053FB">
      <w:pPr>
        <w:tabs>
          <w:tab w:val="left" w:pos="709"/>
        </w:tabs>
        <w:suppressAutoHyphens/>
        <w:spacing w:after="0" w:line="240" w:lineRule="auto"/>
        <w:jc w:val="both"/>
        <w:rPr>
          <w:rFonts w:eastAsia="Calibri" w:cs="Times New Roman"/>
          <w:sz w:val="20"/>
          <w:szCs w:val="20"/>
          <w:lang w:val="sr-Cyrl-CS" w:eastAsia="ar-SA"/>
        </w:rPr>
      </w:pPr>
      <w:r w:rsidRPr="000053FB">
        <w:rPr>
          <w:rFonts w:eastAsia="Calibri" w:cs="Times New Roman"/>
          <w:sz w:val="20"/>
          <w:szCs w:val="20"/>
          <w:lang w:val="sr-Cyrl-CS" w:eastAsia="ar-SA"/>
        </w:rPr>
        <w:tab/>
        <w:t xml:space="preserve"> </w:t>
      </w:r>
      <w:r w:rsidRPr="000053FB">
        <w:rPr>
          <w:rFonts w:eastAsia="Calibri" w:cs="Times New Roman"/>
          <w:sz w:val="20"/>
          <w:szCs w:val="20"/>
          <w:lang w:eastAsia="ar-SA"/>
        </w:rPr>
        <w:t>Наручилац се</w:t>
      </w:r>
      <w:r w:rsidRPr="000053FB">
        <w:rPr>
          <w:rFonts w:eastAsia="Calibri" w:cs="Times New Roman"/>
          <w:sz w:val="20"/>
          <w:szCs w:val="20"/>
          <w:lang w:val="sr-Cyrl-CS" w:eastAsia="ar-SA"/>
        </w:rPr>
        <w:t xml:space="preserve"> обавезује да по испуњењу обавеза </w:t>
      </w:r>
      <w:r w:rsidRPr="000053FB">
        <w:rPr>
          <w:rFonts w:eastAsia="Calibri" w:cs="Times New Roman"/>
          <w:sz w:val="20"/>
          <w:szCs w:val="20"/>
          <w:lang w:eastAsia="ar-SA"/>
        </w:rPr>
        <w:t xml:space="preserve">из овог уговора </w:t>
      </w:r>
      <w:r w:rsidRPr="000053FB">
        <w:rPr>
          <w:rFonts w:eastAsia="Calibri" w:cs="Times New Roman"/>
          <w:sz w:val="20"/>
          <w:szCs w:val="20"/>
          <w:lang w:val="sr-Cyrl-RS" w:eastAsia="ar-SA"/>
        </w:rPr>
        <w:t>Понуђачу</w:t>
      </w:r>
      <w:r w:rsidRPr="000053FB">
        <w:rPr>
          <w:rFonts w:eastAsia="Calibri" w:cs="Times New Roman"/>
          <w:sz w:val="20"/>
          <w:szCs w:val="20"/>
          <w:lang w:eastAsia="ar-SA"/>
        </w:rPr>
        <w:t xml:space="preserve"> </w:t>
      </w:r>
      <w:r w:rsidRPr="000053FB">
        <w:rPr>
          <w:rFonts w:eastAsia="Calibri" w:cs="Times New Roman"/>
          <w:sz w:val="20"/>
          <w:szCs w:val="20"/>
          <w:lang w:val="sr-Cyrl-CS" w:eastAsia="ar-SA"/>
        </w:rPr>
        <w:t xml:space="preserve">врати </w:t>
      </w:r>
      <w:r w:rsidRPr="000053FB">
        <w:rPr>
          <w:rFonts w:eastAsia="Calibri" w:cs="Times New Roman"/>
          <w:sz w:val="20"/>
          <w:szCs w:val="20"/>
          <w:lang w:eastAsia="ar-SA"/>
        </w:rPr>
        <w:t xml:space="preserve">регистровану </w:t>
      </w:r>
      <w:r w:rsidRPr="000053FB">
        <w:rPr>
          <w:rFonts w:eastAsia="Calibri" w:cs="Times New Roman"/>
          <w:sz w:val="20"/>
          <w:szCs w:val="20"/>
          <w:lang w:val="sr-Cyrl-CS" w:eastAsia="ar-SA"/>
        </w:rPr>
        <w:t>меницу, уколико је у међувремену не искористи складу са ставом 1. и 2. овог члана.</w:t>
      </w:r>
    </w:p>
    <w:p w:rsidR="003244B6" w:rsidRDefault="003244B6" w:rsidP="000053FB">
      <w:pPr>
        <w:tabs>
          <w:tab w:val="left" w:pos="709"/>
        </w:tabs>
        <w:suppressAutoHyphens/>
        <w:spacing w:after="0" w:line="240" w:lineRule="auto"/>
        <w:jc w:val="center"/>
        <w:rPr>
          <w:rFonts w:eastAsia="Calibri" w:cs="Times New Roman"/>
          <w:sz w:val="20"/>
          <w:szCs w:val="20"/>
          <w:lang w:val="sr-Cyrl-CS" w:eastAsia="ar-SA"/>
        </w:rPr>
      </w:pPr>
    </w:p>
    <w:p w:rsidR="00562C92" w:rsidRDefault="00562C92" w:rsidP="000053FB">
      <w:pPr>
        <w:tabs>
          <w:tab w:val="left" w:pos="709"/>
        </w:tabs>
        <w:suppressAutoHyphens/>
        <w:spacing w:after="0" w:line="240" w:lineRule="auto"/>
        <w:jc w:val="center"/>
        <w:rPr>
          <w:rFonts w:eastAsia="Calibri" w:cs="Times New Roman"/>
          <w:sz w:val="20"/>
          <w:szCs w:val="20"/>
          <w:lang w:val="sr-Cyrl-CS" w:eastAsia="ar-SA"/>
        </w:rPr>
      </w:pPr>
    </w:p>
    <w:p w:rsidR="002971B7" w:rsidRDefault="002971B7" w:rsidP="000053FB">
      <w:pPr>
        <w:tabs>
          <w:tab w:val="left" w:pos="709"/>
        </w:tabs>
        <w:suppressAutoHyphens/>
        <w:spacing w:after="0" w:line="240" w:lineRule="auto"/>
        <w:jc w:val="center"/>
        <w:rPr>
          <w:rFonts w:eastAsia="Calibri" w:cs="Times New Roman"/>
          <w:sz w:val="20"/>
          <w:szCs w:val="20"/>
          <w:lang w:val="sr-Cyrl-CS" w:eastAsia="ar-SA"/>
        </w:rPr>
      </w:pPr>
      <w:r w:rsidRPr="000053FB">
        <w:rPr>
          <w:rFonts w:eastAsia="Calibri" w:cs="Times New Roman"/>
          <w:sz w:val="20"/>
          <w:szCs w:val="20"/>
          <w:lang w:val="sr-Cyrl-CS" w:eastAsia="ar-SA"/>
        </w:rPr>
        <w:t>Остале обавезе</w:t>
      </w:r>
    </w:p>
    <w:p w:rsidR="00562C92" w:rsidRPr="000053FB" w:rsidRDefault="00562C92" w:rsidP="000053FB">
      <w:pPr>
        <w:tabs>
          <w:tab w:val="left" w:pos="709"/>
        </w:tabs>
        <w:suppressAutoHyphens/>
        <w:spacing w:after="0" w:line="240" w:lineRule="auto"/>
        <w:jc w:val="center"/>
        <w:rPr>
          <w:rFonts w:eastAsia="Calibri" w:cs="Times New Roman"/>
          <w:sz w:val="20"/>
          <w:szCs w:val="20"/>
          <w:lang w:val="sr-Cyrl-CS" w:eastAsia="ar-SA"/>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9.</w:t>
      </w:r>
    </w:p>
    <w:p w:rsid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Понуђач се обавезује да Наручиоцу достав</w:t>
      </w:r>
      <w:r w:rsidRPr="000053FB">
        <w:rPr>
          <w:spacing w:val="-5"/>
          <w:sz w:val="20"/>
          <w:szCs w:val="20"/>
          <w:lang w:val="sr-Cyrl-RS" w:eastAsia="ar-SA"/>
        </w:rPr>
        <w:t xml:space="preserve">и </w:t>
      </w:r>
      <w:r w:rsidR="00562C92">
        <w:rPr>
          <w:spacing w:val="-5"/>
          <w:sz w:val="20"/>
          <w:szCs w:val="20"/>
          <w:lang w:val="sr-Cyrl-RS" w:eastAsia="ar-SA"/>
        </w:rPr>
        <w:t xml:space="preserve"> </w:t>
      </w:r>
      <w:r w:rsidR="00562C92" w:rsidRPr="005F6DA6">
        <w:rPr>
          <w:rFonts w:ascii="Calibri" w:eastAsia="Times New Roman" w:hAnsi="Calibri" w:cs="Trebuchet MS"/>
          <w:sz w:val="20"/>
          <w:szCs w:val="20"/>
          <w:lang w:val="sr-Cyrl-RS"/>
        </w:rPr>
        <w:t xml:space="preserve">коначни извештај </w:t>
      </w:r>
      <w:r w:rsidR="00562C92" w:rsidRPr="005F6DA6">
        <w:rPr>
          <w:spacing w:val="-5"/>
          <w:sz w:val="20"/>
          <w:szCs w:val="20"/>
          <w:lang w:val="sr-Cyrl-CS" w:eastAsia="ar-SA"/>
        </w:rPr>
        <w:t>о целокупној извршеној услузи</w:t>
      </w:r>
      <w:r w:rsidR="00562C92">
        <w:rPr>
          <w:rFonts w:ascii="Calibri" w:eastAsia="Times New Roman" w:hAnsi="Calibri" w:cs="Trebuchet MS"/>
          <w:sz w:val="20"/>
          <w:szCs w:val="20"/>
          <w:lang w:val="sr-Cyrl-RS"/>
        </w:rPr>
        <w:t xml:space="preserve"> у року од 10</w:t>
      </w:r>
      <w:r w:rsidR="00562C92" w:rsidRPr="005F6DA6">
        <w:rPr>
          <w:rFonts w:ascii="Calibri" w:eastAsia="Times New Roman" w:hAnsi="Calibri" w:cs="Trebuchet MS"/>
          <w:sz w:val="20"/>
          <w:szCs w:val="20"/>
          <w:lang w:val="sr-Cyrl-RS"/>
        </w:rPr>
        <w:t xml:space="preserve"> дана по обављен</w:t>
      </w:r>
      <w:r w:rsidR="00562C92">
        <w:rPr>
          <w:rFonts w:ascii="Calibri" w:eastAsia="Times New Roman" w:hAnsi="Calibri" w:cs="Trebuchet MS"/>
          <w:sz w:val="20"/>
          <w:szCs w:val="20"/>
          <w:lang w:val="sr-Cyrl-RS"/>
        </w:rPr>
        <w:t>ом послу а најкасније до 10.10.2017. године.</w:t>
      </w:r>
    </w:p>
    <w:p w:rsidR="002971B7" w:rsidRPr="00562C92" w:rsidRDefault="002971B7" w:rsidP="00562C92">
      <w:pPr>
        <w:widowControl w:val="0"/>
        <w:spacing w:after="0"/>
        <w:ind w:firstLine="426"/>
        <w:jc w:val="both"/>
        <w:rPr>
          <w:rFonts w:cs="Arial"/>
          <w:sz w:val="20"/>
          <w:szCs w:val="20"/>
          <w:lang w:val="sr-Cyrl-CS"/>
        </w:rPr>
      </w:pPr>
      <w:r w:rsidRPr="000053FB">
        <w:rPr>
          <w:spacing w:val="-5"/>
          <w:sz w:val="20"/>
          <w:szCs w:val="20"/>
          <w:lang w:val="sr-Cyrl-CS" w:eastAsia="ar-SA"/>
        </w:rPr>
        <w:t xml:space="preserve">Извештаји треба да садрже </w:t>
      </w:r>
      <w:r w:rsidRPr="000053FB">
        <w:rPr>
          <w:color w:val="000000"/>
          <w:spacing w:val="-1"/>
          <w:sz w:val="20"/>
          <w:szCs w:val="20"/>
          <w:lang w:val="sr-Cyrl-CS"/>
        </w:rPr>
        <w:t xml:space="preserve">податке о локалитету, станишту, мапу са уцртаном или означеном површином, начин сузбијања (механичко или хемијско), време извршење третмана, врсту уређаја којим је извршен третман и површину на којој је извршен третман. </w:t>
      </w:r>
      <w:r w:rsidR="00562C92">
        <w:rPr>
          <w:color w:val="000000"/>
          <w:spacing w:val="-1"/>
          <w:sz w:val="20"/>
          <w:szCs w:val="20"/>
          <w:lang w:val="ru-RU"/>
        </w:rPr>
        <w:t>Коначни</w:t>
      </w:r>
      <w:r w:rsidRPr="000053FB">
        <w:rPr>
          <w:color w:val="000000"/>
          <w:spacing w:val="-1"/>
          <w:sz w:val="20"/>
          <w:szCs w:val="20"/>
          <w:lang w:val="ru-RU"/>
        </w:rPr>
        <w:t xml:space="preserve"> извештај</w:t>
      </w:r>
      <w:r w:rsidRPr="000053FB">
        <w:rPr>
          <w:spacing w:val="-5"/>
          <w:sz w:val="20"/>
          <w:szCs w:val="20"/>
          <w:lang w:val="sr-Cyrl-CS" w:eastAsia="ar-SA"/>
        </w:rPr>
        <w:t xml:space="preserve"> треба да садржи све наведене податке о целокупној извршеној услузи. </w:t>
      </w:r>
    </w:p>
    <w:p w:rsidR="002971B7" w:rsidRPr="000053FB" w:rsidRDefault="002971B7" w:rsidP="00562C92">
      <w:pPr>
        <w:spacing w:after="0" w:line="240" w:lineRule="auto"/>
        <w:ind w:firstLine="426"/>
        <w:jc w:val="both"/>
        <w:rPr>
          <w:sz w:val="20"/>
          <w:szCs w:val="20"/>
          <w:lang w:val="sr-Latn-RS"/>
        </w:rPr>
      </w:pPr>
      <w:r w:rsidRPr="000053FB">
        <w:rPr>
          <w:sz w:val="20"/>
          <w:szCs w:val="20"/>
          <w:lang w:val="sr-Cyrl-CS"/>
        </w:rPr>
        <w:t>Сви извештаји се достављају у писаној и електронској форми у три примерка.</w:t>
      </w:r>
    </w:p>
    <w:p w:rsidR="002971B7" w:rsidRPr="000053FB" w:rsidRDefault="002971B7" w:rsidP="00562C92">
      <w:pPr>
        <w:pStyle w:val="ListParagraph"/>
        <w:spacing w:after="0"/>
        <w:rPr>
          <w:rFonts w:asciiTheme="minorHAnsi" w:hAnsiTheme="minorHAnsi" w:cs="Arial"/>
          <w:bCs/>
          <w:iCs/>
          <w:sz w:val="20"/>
        </w:rPr>
      </w:pPr>
    </w:p>
    <w:p w:rsidR="002971B7" w:rsidRPr="000053FB" w:rsidRDefault="002971B7" w:rsidP="000053FB">
      <w:pPr>
        <w:suppressAutoHyphens/>
        <w:spacing w:after="0" w:line="240" w:lineRule="auto"/>
        <w:ind w:right="29"/>
        <w:jc w:val="center"/>
        <w:rPr>
          <w:bCs/>
          <w:spacing w:val="-5"/>
          <w:sz w:val="20"/>
          <w:szCs w:val="20"/>
          <w:lang w:val="sr-Cyrl-CS" w:eastAsia="ar-SA"/>
        </w:rPr>
      </w:pPr>
      <w:r w:rsidRPr="000053FB">
        <w:rPr>
          <w:bCs/>
          <w:spacing w:val="-5"/>
          <w:sz w:val="20"/>
          <w:szCs w:val="20"/>
          <w:lang w:val="sr-Cyrl-CS" w:eastAsia="ar-SA"/>
        </w:rPr>
        <w:t>Члан 10.</w:t>
      </w:r>
    </w:p>
    <w:p w:rsidR="002971B7" w:rsidRPr="000053FB" w:rsidRDefault="002971B7" w:rsidP="000053FB">
      <w:pPr>
        <w:suppressAutoHyphens/>
        <w:spacing w:after="0" w:line="240" w:lineRule="auto"/>
        <w:ind w:firstLine="697"/>
        <w:jc w:val="both"/>
        <w:rPr>
          <w:spacing w:val="-5"/>
          <w:sz w:val="20"/>
          <w:szCs w:val="20"/>
          <w:lang w:val="sr-Cyrl-CS" w:eastAsia="ar-SA"/>
        </w:rPr>
      </w:pPr>
      <w:r w:rsidRPr="000053FB">
        <w:rPr>
          <w:spacing w:val="4"/>
          <w:sz w:val="20"/>
          <w:szCs w:val="20"/>
          <w:lang w:val="sr-Cyrl-CS" w:eastAsia="ar-SA"/>
        </w:rPr>
        <w:t xml:space="preserve">Уговорне стране су сагласне да на све међусобне односе, који нису </w:t>
      </w:r>
      <w:r w:rsidRPr="000053FB">
        <w:rPr>
          <w:spacing w:val="9"/>
          <w:sz w:val="20"/>
          <w:szCs w:val="20"/>
          <w:lang w:val="sr-Cyrl-CS" w:eastAsia="ar-SA"/>
        </w:rPr>
        <w:t xml:space="preserve">дефинисани овим уговором, непосредно примењују одредбе Закона о </w:t>
      </w:r>
      <w:r w:rsidRPr="000053FB">
        <w:rPr>
          <w:spacing w:val="-5"/>
          <w:sz w:val="20"/>
          <w:szCs w:val="20"/>
          <w:lang w:val="sr-Cyrl-CS" w:eastAsia="ar-SA"/>
        </w:rPr>
        <w:t>облигационим односима.</w:t>
      </w:r>
    </w:p>
    <w:p w:rsidR="002971B7" w:rsidRPr="000053FB" w:rsidRDefault="002971B7" w:rsidP="000053FB">
      <w:pPr>
        <w:suppressAutoHyphens/>
        <w:spacing w:after="0" w:line="240" w:lineRule="auto"/>
        <w:ind w:left="5" w:firstLine="696"/>
        <w:jc w:val="both"/>
        <w:rPr>
          <w:spacing w:val="-5"/>
          <w:sz w:val="20"/>
          <w:szCs w:val="20"/>
          <w:lang w:val="sr-Cyrl-CS" w:eastAsia="ar-SA"/>
        </w:rPr>
      </w:pPr>
    </w:p>
    <w:p w:rsidR="002971B7" w:rsidRPr="000053FB" w:rsidRDefault="002971B7" w:rsidP="000053FB">
      <w:pPr>
        <w:suppressAutoHyphens/>
        <w:spacing w:after="0" w:line="240" w:lineRule="auto"/>
        <w:ind w:right="14"/>
        <w:jc w:val="center"/>
        <w:rPr>
          <w:bCs/>
          <w:spacing w:val="-6"/>
          <w:sz w:val="20"/>
          <w:szCs w:val="20"/>
          <w:lang w:val="sr-Cyrl-CS" w:eastAsia="ar-SA"/>
        </w:rPr>
      </w:pPr>
      <w:r w:rsidRPr="000053FB">
        <w:rPr>
          <w:bCs/>
          <w:spacing w:val="-6"/>
          <w:sz w:val="20"/>
          <w:szCs w:val="20"/>
          <w:lang w:val="sr-Cyrl-CS" w:eastAsia="ar-SA"/>
        </w:rPr>
        <w:t>Члан 11.</w:t>
      </w:r>
    </w:p>
    <w:p w:rsidR="002971B7" w:rsidRDefault="002971B7" w:rsidP="000053FB">
      <w:pPr>
        <w:suppressAutoHyphens/>
        <w:spacing w:after="0" w:line="240" w:lineRule="auto"/>
        <w:ind w:left="14" w:right="10" w:firstLine="691"/>
        <w:jc w:val="both"/>
        <w:rPr>
          <w:spacing w:val="-4"/>
          <w:sz w:val="20"/>
          <w:szCs w:val="20"/>
          <w:lang w:val="sr-Cyrl-CS" w:eastAsia="ar-SA"/>
        </w:rPr>
      </w:pPr>
      <w:r w:rsidRPr="000053FB">
        <w:rPr>
          <w:spacing w:val="3"/>
          <w:sz w:val="20"/>
          <w:szCs w:val="20"/>
          <w:lang w:val="sr-Cyrl-CS" w:eastAsia="ar-SA"/>
        </w:rPr>
        <w:t xml:space="preserve">Уговорне стране ће настојати да све евентуалне спорове реше мирним </w:t>
      </w:r>
      <w:r w:rsidRPr="000053FB">
        <w:rPr>
          <w:spacing w:val="-4"/>
          <w:sz w:val="20"/>
          <w:szCs w:val="20"/>
          <w:lang w:val="sr-Cyrl-CS" w:eastAsia="ar-SA"/>
        </w:rPr>
        <w:t>путем. У супротном, надлежан је стварно надлежни суд у Новом Саду.</w:t>
      </w:r>
    </w:p>
    <w:p w:rsidR="00562C92" w:rsidRPr="000053FB" w:rsidRDefault="00562C92" w:rsidP="000053FB">
      <w:pPr>
        <w:suppressAutoHyphens/>
        <w:spacing w:after="0" w:line="240" w:lineRule="auto"/>
        <w:ind w:left="14" w:right="10" w:firstLine="691"/>
        <w:jc w:val="both"/>
        <w:rPr>
          <w:spacing w:val="-4"/>
          <w:sz w:val="20"/>
          <w:szCs w:val="20"/>
          <w:lang w:val="sr-Cyrl-CS" w:eastAsia="ar-SA"/>
        </w:rPr>
      </w:pPr>
    </w:p>
    <w:p w:rsidR="002971B7" w:rsidRPr="000053FB" w:rsidRDefault="002971B7" w:rsidP="000053FB">
      <w:pPr>
        <w:suppressAutoHyphens/>
        <w:spacing w:after="0" w:line="240" w:lineRule="auto"/>
        <w:ind w:left="67"/>
        <w:jc w:val="center"/>
        <w:rPr>
          <w:bCs/>
          <w:spacing w:val="-5"/>
          <w:sz w:val="20"/>
          <w:szCs w:val="20"/>
          <w:lang w:val="sr-Cyrl-CS" w:eastAsia="ar-SA"/>
        </w:rPr>
      </w:pPr>
      <w:r w:rsidRPr="000053FB">
        <w:rPr>
          <w:bCs/>
          <w:spacing w:val="-5"/>
          <w:sz w:val="20"/>
          <w:szCs w:val="20"/>
          <w:lang w:val="sr-Cyrl-CS" w:eastAsia="ar-SA"/>
        </w:rPr>
        <w:t>Члан 12.</w:t>
      </w:r>
    </w:p>
    <w:p w:rsidR="002971B7" w:rsidRDefault="002971B7" w:rsidP="000053FB">
      <w:pPr>
        <w:suppressAutoHyphens/>
        <w:spacing w:after="0" w:line="240" w:lineRule="auto"/>
        <w:ind w:left="14" w:firstLine="691"/>
        <w:jc w:val="both"/>
        <w:rPr>
          <w:spacing w:val="-7"/>
          <w:sz w:val="20"/>
          <w:szCs w:val="20"/>
          <w:lang w:val="sr-Cyrl-CS" w:eastAsia="ar-SA"/>
        </w:rPr>
      </w:pPr>
      <w:r w:rsidRPr="000053FB">
        <w:rPr>
          <w:spacing w:val="1"/>
          <w:sz w:val="20"/>
          <w:szCs w:val="20"/>
          <w:lang w:val="sr-Cyrl-CS" w:eastAsia="ar-SA"/>
        </w:rPr>
        <w:t xml:space="preserve">Уговор је сачињен у 6 (шест) истоветних примерака од којих се по 3 (три) </w:t>
      </w:r>
      <w:r w:rsidRPr="000053FB">
        <w:rPr>
          <w:spacing w:val="-4"/>
          <w:sz w:val="20"/>
          <w:szCs w:val="20"/>
          <w:lang w:val="sr-Cyrl-CS" w:eastAsia="ar-SA"/>
        </w:rPr>
        <w:t>примерка налазе код уговорних страна.</w:t>
      </w:r>
      <w:r w:rsidRPr="000053FB">
        <w:rPr>
          <w:spacing w:val="-7"/>
          <w:sz w:val="20"/>
          <w:szCs w:val="20"/>
          <w:lang w:val="sr-Cyrl-CS" w:eastAsia="ar-SA"/>
        </w:rPr>
        <w:t xml:space="preserve">          </w:t>
      </w: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Default="00562C92" w:rsidP="000053FB">
      <w:pPr>
        <w:suppressAutoHyphens/>
        <w:spacing w:after="0" w:line="240" w:lineRule="auto"/>
        <w:ind w:left="14" w:firstLine="691"/>
        <w:jc w:val="both"/>
        <w:rPr>
          <w:spacing w:val="-7"/>
          <w:sz w:val="20"/>
          <w:szCs w:val="20"/>
          <w:lang w:val="sr-Cyrl-CS" w:eastAsia="ar-SA"/>
        </w:rPr>
      </w:pPr>
    </w:p>
    <w:p w:rsidR="00562C92" w:rsidRPr="000053FB" w:rsidRDefault="00562C92" w:rsidP="000053FB">
      <w:pPr>
        <w:suppressAutoHyphens/>
        <w:spacing w:after="0" w:line="240" w:lineRule="auto"/>
        <w:ind w:left="14" w:firstLine="691"/>
        <w:jc w:val="both"/>
        <w:rPr>
          <w:spacing w:val="-7"/>
          <w:sz w:val="20"/>
          <w:szCs w:val="20"/>
          <w:lang w:val="sr-Cyrl-CS" w:eastAsia="ar-SA"/>
        </w:rPr>
      </w:pPr>
    </w:p>
    <w:p w:rsidR="005E75D8" w:rsidRPr="000053FB" w:rsidRDefault="008552BC" w:rsidP="000053FB">
      <w:pPr>
        <w:widowControl w:val="0"/>
        <w:tabs>
          <w:tab w:val="left" w:pos="851"/>
        </w:tabs>
        <w:spacing w:after="0" w:line="240" w:lineRule="auto"/>
        <w:jc w:val="both"/>
        <w:outlineLvl w:val="0"/>
        <w:rPr>
          <w:rFonts w:eastAsia="Times New Roman" w:cs="Times New Roman"/>
          <w:b/>
          <w:bCs/>
          <w:kern w:val="32"/>
          <w:sz w:val="20"/>
          <w:szCs w:val="20"/>
          <w:lang w:val="sr-Cyrl-RS" w:eastAsia="ar-SA"/>
        </w:rPr>
      </w:pPr>
      <w:r w:rsidRPr="000053FB">
        <w:rPr>
          <w:rFonts w:eastAsia="Times New Roman" w:cs="Times New Roman"/>
          <w:b/>
          <w:bCs/>
          <w:kern w:val="32"/>
          <w:sz w:val="20"/>
          <w:szCs w:val="20"/>
          <w:lang w:val="sr-Cyrl-CS" w:eastAsia="ar-SA"/>
        </w:rPr>
        <w:t xml:space="preserve">     </w:t>
      </w:r>
      <w:r w:rsidR="005E75D8" w:rsidRPr="000053FB">
        <w:rPr>
          <w:rFonts w:eastAsia="Times New Roman" w:cs="Times New Roman"/>
          <w:b/>
          <w:bCs/>
          <w:kern w:val="32"/>
          <w:sz w:val="20"/>
          <w:szCs w:val="20"/>
          <w:lang w:val="sr-Cyrl-CS" w:eastAsia="ar-SA"/>
        </w:rPr>
        <w:t xml:space="preserve">ЗА </w:t>
      </w:r>
      <w:r w:rsidR="002E2B2C" w:rsidRPr="000053FB">
        <w:rPr>
          <w:rFonts w:eastAsia="Times New Roman" w:cs="Times New Roman"/>
          <w:b/>
          <w:bCs/>
          <w:kern w:val="32"/>
          <w:sz w:val="20"/>
          <w:szCs w:val="20"/>
          <w:lang w:val="sr-Cyrl-CS" w:eastAsia="ar-SA"/>
        </w:rPr>
        <w:t>ДОБАВЉАЧА</w:t>
      </w:r>
      <w:r w:rsidR="005E75D8" w:rsidRPr="000053FB">
        <w:rPr>
          <w:rFonts w:eastAsia="Times New Roman" w:cs="Times New Roman"/>
          <w:b/>
          <w:bCs/>
          <w:kern w:val="32"/>
          <w:sz w:val="20"/>
          <w:szCs w:val="20"/>
          <w:lang w:val="sr-Cyrl-C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RS" w:eastAsia="ar-SA"/>
        </w:rPr>
        <w:tab/>
      </w:r>
      <w:r w:rsidR="005E75D8" w:rsidRPr="000053FB">
        <w:rPr>
          <w:rFonts w:eastAsia="Times New Roman" w:cs="Times New Roman"/>
          <w:b/>
          <w:bCs/>
          <w:kern w:val="32"/>
          <w:sz w:val="20"/>
          <w:szCs w:val="20"/>
          <w:lang w:val="sr-Cyrl-RS" w:eastAsia="ar-SA"/>
        </w:rPr>
        <w:tab/>
        <w:t xml:space="preserve">     </w:t>
      </w:r>
      <w:r w:rsidRPr="000053FB">
        <w:rPr>
          <w:rFonts w:eastAsia="Times New Roman" w:cs="Times New Roman"/>
          <w:b/>
          <w:bCs/>
          <w:kern w:val="32"/>
          <w:sz w:val="20"/>
          <w:szCs w:val="20"/>
          <w:lang w:val="sr-Cyrl-RS" w:eastAsia="ar-SA"/>
        </w:rPr>
        <w:t xml:space="preserve">             </w:t>
      </w:r>
      <w:r w:rsidR="005E75D8" w:rsidRPr="000053FB">
        <w:rPr>
          <w:rFonts w:eastAsia="Times New Roman" w:cs="Times New Roman"/>
          <w:b/>
          <w:bCs/>
          <w:kern w:val="32"/>
          <w:sz w:val="20"/>
          <w:szCs w:val="20"/>
          <w:lang w:val="sr-Cyrl-CS" w:eastAsia="ar-SA"/>
        </w:rPr>
        <w:t xml:space="preserve">ЗА </w:t>
      </w:r>
      <w:r w:rsidR="005E75D8" w:rsidRPr="000053FB">
        <w:rPr>
          <w:rFonts w:eastAsia="Times New Roman" w:cs="Times New Roman"/>
          <w:b/>
          <w:bCs/>
          <w:kern w:val="32"/>
          <w:sz w:val="20"/>
          <w:szCs w:val="20"/>
          <w:lang w:val="sr-Cyrl-RS" w:eastAsia="ar-SA"/>
        </w:rPr>
        <w:t>НАРУЧИОЦА</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r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ab/>
        <w:t xml:space="preserve">                                                                                                      </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00B558B2" w:rsidRPr="000053FB">
        <w:rPr>
          <w:rFonts w:eastAsia="Times New Roman" w:cs="Times New Roman"/>
          <w:sz w:val="20"/>
          <w:szCs w:val="20"/>
          <w:lang w:val="sr-Cyrl-CS" w:eastAsia="ar-SA"/>
        </w:rPr>
        <w:t xml:space="preserve">               </w:t>
      </w:r>
      <w:r w:rsidRPr="000053FB">
        <w:rPr>
          <w:rFonts w:eastAsia="Times New Roman" w:cs="Times New Roman"/>
          <w:sz w:val="20"/>
          <w:szCs w:val="20"/>
          <w:lang w:val="sr-Cyrl-CS" w:eastAsia="ar-SA"/>
        </w:rPr>
        <w:t>Покрајински секретар</w:t>
      </w: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CS" w:eastAsia="ar-SA"/>
        </w:rPr>
      </w:pPr>
    </w:p>
    <w:p w:rsidR="005E75D8" w:rsidRPr="000053FB" w:rsidRDefault="005E75D8" w:rsidP="000053FB">
      <w:pPr>
        <w:widowControl w:val="0"/>
        <w:tabs>
          <w:tab w:val="left" w:pos="851"/>
        </w:tabs>
        <w:spacing w:after="0" w:line="240" w:lineRule="auto"/>
        <w:jc w:val="both"/>
        <w:rPr>
          <w:rFonts w:eastAsia="Times New Roman" w:cs="Times New Roman"/>
          <w:sz w:val="20"/>
          <w:szCs w:val="20"/>
          <w:lang w:val="sr-Cyrl-RS" w:eastAsia="ar-SA"/>
        </w:rPr>
      </w:pPr>
      <w:r w:rsidRPr="000053FB">
        <w:rPr>
          <w:rFonts w:eastAsia="Times New Roman" w:cs="Times New Roman"/>
          <w:sz w:val="20"/>
          <w:szCs w:val="20"/>
          <w:lang w:val="sr-Cyrl-CS" w:eastAsia="ar-SA"/>
        </w:rPr>
        <w:t>_______________________</w:t>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CS" w:eastAsia="ar-SA"/>
        </w:rPr>
        <w:tab/>
      </w:r>
      <w:r w:rsidRPr="000053FB">
        <w:rPr>
          <w:rFonts w:eastAsia="Times New Roman" w:cs="Times New Roman"/>
          <w:sz w:val="20"/>
          <w:szCs w:val="20"/>
          <w:lang w:val="sr-Cyrl-RS" w:eastAsia="ar-SA"/>
        </w:rPr>
        <w:t>_______</w:t>
      </w:r>
      <w:r w:rsidRPr="000053FB">
        <w:rPr>
          <w:rFonts w:eastAsia="Times New Roman" w:cs="Times New Roman"/>
          <w:sz w:val="20"/>
          <w:szCs w:val="20"/>
          <w:lang w:val="sr-Cyrl-CS" w:eastAsia="ar-SA"/>
        </w:rPr>
        <w:t>______________</w:t>
      </w:r>
    </w:p>
    <w:p w:rsidR="005E75D8" w:rsidRPr="000053FB" w:rsidRDefault="005E75D8" w:rsidP="000053FB">
      <w:pPr>
        <w:tabs>
          <w:tab w:val="left" w:pos="851"/>
        </w:tabs>
        <w:suppressAutoHyphens/>
        <w:spacing w:after="0" w:line="240" w:lineRule="auto"/>
        <w:jc w:val="center"/>
        <w:rPr>
          <w:rFonts w:eastAsia="Arial Unicode MS" w:cs="Arial"/>
          <w:iCs/>
          <w:kern w:val="1"/>
          <w:sz w:val="20"/>
          <w:szCs w:val="20"/>
          <w:lang w:val="sr-Cyrl-RS" w:eastAsia="ar-SA"/>
        </w:rPr>
      </w:pP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r>
      <w:r w:rsidRPr="000053FB">
        <w:rPr>
          <w:rFonts w:eastAsia="Arial Unicode MS" w:cs="Arial"/>
          <w:iCs/>
          <w:kern w:val="1"/>
          <w:sz w:val="20"/>
          <w:szCs w:val="20"/>
          <w:lang w:val="sr-Cyrl-RS" w:eastAsia="ar-SA"/>
        </w:rPr>
        <w:tab/>
        <w:t>Владимир Галић</w:t>
      </w: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E10B10" w:rsidRDefault="00E10B10"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B10BD" w:rsidRDefault="002B10B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F7291D" w:rsidRDefault="00F7291D"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971B7" w:rsidRPr="00741E32" w:rsidRDefault="002971B7"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0D1320">
        <w:rPr>
          <w:rFonts w:eastAsia="Times New Roman" w:cs="Times New Roman"/>
          <w:b/>
          <w:sz w:val="20"/>
          <w:szCs w:val="20"/>
          <w:lang w:val="ru-RU"/>
        </w:rPr>
        <w:t xml:space="preserve">за ЈН ОП </w:t>
      </w:r>
      <w:r w:rsidR="002971B7">
        <w:rPr>
          <w:rFonts w:eastAsia="Times New Roman" w:cs="Times New Roman"/>
          <w:b/>
          <w:sz w:val="20"/>
          <w:szCs w:val="20"/>
          <w:lang w:val="ru-RU"/>
        </w:rPr>
        <w:t>10</w:t>
      </w:r>
      <w:r w:rsidRPr="000D1320">
        <w:rPr>
          <w:rFonts w:eastAsia="Times New Roman" w:cs="Times New Roman"/>
          <w:b/>
          <w:sz w:val="20"/>
          <w:szCs w:val="20"/>
          <w:lang w:val="ru-RU"/>
        </w:rPr>
        <w:t>/201</w:t>
      </w:r>
      <w:r w:rsidR="00D85E05" w:rsidRPr="000D1320">
        <w:rPr>
          <w:rFonts w:eastAsia="Times New Roman" w:cs="Times New Roman"/>
          <w:b/>
          <w:sz w:val="20"/>
          <w:szCs w:val="20"/>
          <w:lang w:val="ru-RU"/>
        </w:rPr>
        <w:t>7</w:t>
      </w:r>
      <w:r w:rsidRPr="000D1320">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2971B7" w:rsidRPr="007E7674">
        <w:rPr>
          <w:rFonts w:eastAsia="Times New Roman" w:cs="Times New Roman"/>
          <w:b/>
          <w:sz w:val="20"/>
          <w:szCs w:val="20"/>
          <w:lang w:val="sr-Cyrl-CS"/>
        </w:rPr>
        <w:t>ИНТЕГРАЛНО СУЗБИЈАЊЕ КОРОВСКЕ БИЉКЕ АМБРОЗИЈЕ</w:t>
      </w:r>
    </w:p>
    <w:p w:rsidR="005E75D8" w:rsidRPr="00374318" w:rsidRDefault="005E75D8" w:rsidP="00352712">
      <w:pPr>
        <w:spacing w:after="0" w:line="240" w:lineRule="auto"/>
        <w:ind w:left="-180" w:right="-90" w:firstLine="720"/>
        <w:jc w:val="both"/>
        <w:rPr>
          <w:rFonts w:eastAsia="Times New Roman" w:cs="Times New Roman"/>
          <w:b/>
          <w:bCs/>
          <w:sz w:val="20"/>
          <w:szCs w:val="20"/>
          <w:u w:val="single"/>
          <w:lang w:val="sr-Cyrl-CS"/>
        </w:rPr>
      </w:pPr>
      <w:r w:rsidRPr="00374318">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374318">
        <w:rPr>
          <w:rFonts w:eastAsia="Times New Roman" w:cs="Times New Roman"/>
          <w:b/>
          <w:bCs/>
          <w:sz w:val="20"/>
          <w:szCs w:val="20"/>
          <w:u w:val="single"/>
          <w:lang w:val="ru-RU"/>
        </w:rPr>
        <w:t xml:space="preserve">Нови Сад, Булевар Михајла Пупина 16, </w:t>
      </w:r>
      <w:r w:rsidRPr="00374318">
        <w:rPr>
          <w:rFonts w:eastAsia="Times New Roman" w:cs="Times New Roman"/>
          <w:b/>
          <w:bCs/>
          <w:sz w:val="20"/>
          <w:szCs w:val="20"/>
          <w:u w:val="single"/>
          <w:lang w:val="ru-RU"/>
        </w:rPr>
        <w:t>(буду примљене у писарницу Наручиоца – радно време писарнице је сваког радног дана – понедељак – петак од 8:00 до 16:00 часова) до</w:t>
      </w:r>
      <w:r w:rsidR="00B222E3" w:rsidRPr="00374318">
        <w:rPr>
          <w:rFonts w:eastAsia="Times New Roman" w:cs="Times New Roman"/>
          <w:b/>
          <w:bCs/>
          <w:sz w:val="20"/>
          <w:szCs w:val="20"/>
          <w:u w:val="single"/>
          <w:lang w:val="ru-RU"/>
        </w:rPr>
        <w:t xml:space="preserve"> </w:t>
      </w:r>
      <w:r w:rsidR="002971B7" w:rsidRPr="00F7291D">
        <w:rPr>
          <w:rFonts w:eastAsia="Times New Roman" w:cs="Times New Roman"/>
          <w:b/>
          <w:bCs/>
          <w:sz w:val="20"/>
          <w:szCs w:val="20"/>
          <w:u w:val="single"/>
          <w:lang w:val="ru-RU"/>
        </w:rPr>
        <w:t>8</w:t>
      </w:r>
      <w:r w:rsidR="00023B9B" w:rsidRPr="00F7291D">
        <w:rPr>
          <w:rFonts w:eastAsia="Times New Roman" w:cs="Times New Roman"/>
          <w:b/>
          <w:bCs/>
          <w:sz w:val="20"/>
          <w:szCs w:val="20"/>
          <w:u w:val="single"/>
          <w:lang w:val="ru-RU"/>
        </w:rPr>
        <w:t>.</w:t>
      </w:r>
      <w:r w:rsidR="003479C2" w:rsidRPr="00F7291D">
        <w:rPr>
          <w:rFonts w:eastAsia="Times New Roman" w:cs="Times New Roman"/>
          <w:b/>
          <w:bCs/>
          <w:sz w:val="20"/>
          <w:szCs w:val="20"/>
          <w:u w:val="single"/>
          <w:lang w:val="ru-RU"/>
        </w:rPr>
        <w:t xml:space="preserve"> </w:t>
      </w:r>
      <w:r w:rsidR="002971B7" w:rsidRPr="00F7291D">
        <w:rPr>
          <w:rFonts w:eastAsia="Times New Roman" w:cs="Times New Roman"/>
          <w:b/>
          <w:bCs/>
          <w:sz w:val="20"/>
          <w:szCs w:val="20"/>
          <w:u w:val="single"/>
          <w:lang w:val="ru-RU"/>
        </w:rPr>
        <w:t>маја</w:t>
      </w:r>
      <w:r w:rsidR="00023B9B" w:rsidRPr="00F7291D">
        <w:rPr>
          <w:rFonts w:eastAsia="Times New Roman" w:cs="Times New Roman"/>
          <w:b/>
          <w:bCs/>
          <w:sz w:val="20"/>
          <w:szCs w:val="20"/>
          <w:u w:val="single"/>
          <w:lang w:val="ru-RU"/>
        </w:rPr>
        <w:t xml:space="preserve"> 2017</w:t>
      </w:r>
      <w:r w:rsidRPr="00F7291D">
        <w:rPr>
          <w:rFonts w:eastAsia="Times New Roman" w:cs="Times New Roman"/>
          <w:b/>
          <w:bCs/>
          <w:sz w:val="20"/>
          <w:szCs w:val="20"/>
          <w:u w:val="single"/>
          <w:lang w:val="ru-RU"/>
        </w:rPr>
        <w:t xml:space="preserve">. године  до </w:t>
      </w:r>
      <w:r w:rsidRPr="00F7291D">
        <w:rPr>
          <w:rFonts w:eastAsia="Times New Roman" w:cs="Times New Roman"/>
          <w:b/>
          <w:bCs/>
          <w:sz w:val="20"/>
          <w:szCs w:val="20"/>
          <w:u w:val="single"/>
          <w:lang w:val="sr-Cyrl-CS"/>
        </w:rPr>
        <w:t>1</w:t>
      </w:r>
      <w:r w:rsidR="000D1320" w:rsidRPr="00F7291D">
        <w:rPr>
          <w:rFonts w:eastAsia="Times New Roman" w:cs="Times New Roman"/>
          <w:b/>
          <w:bCs/>
          <w:sz w:val="20"/>
          <w:szCs w:val="20"/>
          <w:u w:val="single"/>
          <w:lang w:val="sr-Cyrl-CS"/>
        </w:rPr>
        <w:t>0</w:t>
      </w:r>
      <w:r w:rsidR="002971B7" w:rsidRPr="00F7291D">
        <w:rPr>
          <w:rFonts w:eastAsia="Times New Roman" w:cs="Times New Roman"/>
          <w:b/>
          <w:bCs/>
          <w:sz w:val="20"/>
          <w:szCs w:val="20"/>
          <w:u w:val="single"/>
          <w:lang w:val="sr-Cyrl-CS"/>
        </w:rPr>
        <w:t>:30</w:t>
      </w:r>
      <w:r w:rsidRPr="00F7291D">
        <w:rPr>
          <w:rFonts w:eastAsia="Times New Roman" w:cs="Times New Roman"/>
          <w:b/>
          <w:bCs/>
          <w:sz w:val="20"/>
          <w:szCs w:val="20"/>
          <w:u w:val="single"/>
          <w:lang w:val="sr-Cyrl-CS"/>
        </w:rPr>
        <w:t xml:space="preserve"> </w:t>
      </w:r>
      <w:r w:rsidRPr="00F7291D">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w:t>
      </w:r>
      <w:r w:rsidRPr="003479C2">
        <w:rPr>
          <w:rFonts w:eastAsia="Times New Roman" w:cs="Times New Roman"/>
          <w:sz w:val="20"/>
          <w:szCs w:val="20"/>
          <w:lang w:val="ru-RU"/>
        </w:rPr>
        <w:lastRenderedPageBreak/>
        <w:t xml:space="preserve">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0D1320"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0D1320">
        <w:rPr>
          <w:rFonts w:eastAsia="Times New Roman" w:cs="Times New Roman"/>
          <w:b/>
          <w:sz w:val="20"/>
          <w:szCs w:val="20"/>
          <w:lang w:val="ru-RU"/>
        </w:rPr>
        <w:t xml:space="preserve">за ЈН ОП </w:t>
      </w:r>
      <w:r w:rsidR="002971B7">
        <w:rPr>
          <w:rFonts w:eastAsia="Times New Roman" w:cs="Times New Roman"/>
          <w:b/>
          <w:sz w:val="20"/>
          <w:szCs w:val="20"/>
          <w:lang w:val="ru-RU"/>
        </w:rPr>
        <w:t>10</w:t>
      </w:r>
      <w:r w:rsidRPr="000D1320">
        <w:rPr>
          <w:rFonts w:eastAsia="Times New Roman" w:cs="Times New Roman"/>
          <w:b/>
          <w:sz w:val="20"/>
          <w:szCs w:val="20"/>
          <w:lang w:val="ru-RU"/>
        </w:rPr>
        <w:t>/201</w:t>
      </w:r>
      <w:r w:rsidR="00E3534E" w:rsidRPr="000D1320">
        <w:rPr>
          <w:rFonts w:eastAsia="Times New Roman" w:cs="Times New Roman"/>
          <w:b/>
          <w:sz w:val="20"/>
          <w:szCs w:val="20"/>
          <w:lang w:val="ru-RU"/>
        </w:rPr>
        <w:t>7</w:t>
      </w:r>
      <w:r w:rsidRPr="000D1320">
        <w:rPr>
          <w:rFonts w:eastAsia="Times New Roman" w:cs="Times New Roman"/>
          <w:b/>
          <w:sz w:val="20"/>
          <w:szCs w:val="20"/>
          <w:lang w:val="ru-RU"/>
        </w:rPr>
        <w:t xml:space="preserve"> -</w:t>
      </w:r>
      <w:r w:rsidRPr="000D1320">
        <w:rPr>
          <w:rFonts w:eastAsia="Times New Roman" w:cs="Times New Roman"/>
          <w:sz w:val="20"/>
          <w:szCs w:val="20"/>
          <w:lang w:val="ru-RU"/>
        </w:rPr>
        <w:t xml:space="preserve"> јавна набавка </w:t>
      </w:r>
      <w:r w:rsidR="00E269CF" w:rsidRPr="000D1320">
        <w:rPr>
          <w:rFonts w:eastAsia="Times New Roman" w:cs="Times New Roman"/>
          <w:sz w:val="20"/>
          <w:szCs w:val="20"/>
          <w:lang w:val="ru-RU"/>
        </w:rPr>
        <w:t xml:space="preserve">услуге – </w:t>
      </w:r>
      <w:r w:rsidR="002971B7" w:rsidRPr="002971B7">
        <w:rPr>
          <w:rFonts w:eastAsia="Times New Roman" w:cs="Times New Roman"/>
          <w:sz w:val="20"/>
          <w:szCs w:val="20"/>
          <w:lang w:val="sr-Cyrl-CS"/>
        </w:rPr>
        <w:t>интегрално сузбијање коровске биљке амброзије</w:t>
      </w:r>
      <w:r w:rsidR="002971B7" w:rsidRPr="002971B7">
        <w:rPr>
          <w:lang w:val="sr-Cyrl-CS" w:eastAsia="ar-SA"/>
        </w:rPr>
        <w:t xml:space="preserve"> </w:t>
      </w:r>
      <w:r w:rsidRPr="000D1320">
        <w:rPr>
          <w:rFonts w:eastAsia="Times New Roman" w:cs="Times New Roman"/>
          <w:sz w:val="20"/>
          <w:szCs w:val="20"/>
          <w:lang w:val="ru-RU"/>
        </w:rPr>
        <w:t xml:space="preserve">– </w:t>
      </w:r>
      <w:r w:rsidRPr="000D1320">
        <w:rPr>
          <w:rFonts w:eastAsia="Times New Roman" w:cs="Times New Roman"/>
          <w:b/>
          <w:sz w:val="20"/>
          <w:szCs w:val="20"/>
          <w:lang w:val="ru-RU"/>
        </w:rPr>
        <w:t>НЕ ОТВАРАТИ»,</w:t>
      </w:r>
      <w:r w:rsidRPr="000D1320">
        <w:rPr>
          <w:rFonts w:eastAsia="Times New Roman" w:cs="Times New Roman"/>
          <w:sz w:val="20"/>
          <w:szCs w:val="20"/>
          <w:lang w:val="ru-RU"/>
        </w:rPr>
        <w:t xml:space="preserve"> или</w:t>
      </w:r>
    </w:p>
    <w:p w:rsidR="002971B7" w:rsidRPr="000D1320" w:rsidRDefault="005E75D8" w:rsidP="002971B7">
      <w:pPr>
        <w:spacing w:after="0" w:line="240" w:lineRule="auto"/>
        <w:ind w:right="-180" w:firstLine="567"/>
        <w:jc w:val="both"/>
        <w:rPr>
          <w:rFonts w:eastAsia="Times New Roman" w:cs="Times New Roman"/>
          <w:sz w:val="20"/>
          <w:szCs w:val="20"/>
          <w:lang w:val="ru-RU"/>
        </w:rPr>
      </w:pPr>
      <w:r w:rsidRPr="000D1320">
        <w:rPr>
          <w:rFonts w:eastAsia="Times New Roman" w:cs="Times New Roman"/>
          <w:b/>
          <w:sz w:val="20"/>
          <w:szCs w:val="20"/>
          <w:lang w:val="ru-RU"/>
        </w:rPr>
        <w:t>«ДОПУНА ПОНУДЕ</w:t>
      </w:r>
      <w:r w:rsidRPr="000D1320">
        <w:rPr>
          <w:rFonts w:eastAsia="Times New Roman" w:cs="Times New Roman"/>
          <w:sz w:val="20"/>
          <w:szCs w:val="20"/>
          <w:lang w:val="ru-RU"/>
        </w:rPr>
        <w:t xml:space="preserve"> </w:t>
      </w:r>
      <w:r w:rsidR="005C0C86" w:rsidRPr="000D1320">
        <w:rPr>
          <w:rFonts w:eastAsia="Times New Roman" w:cs="Times New Roman"/>
          <w:b/>
          <w:sz w:val="20"/>
          <w:szCs w:val="20"/>
          <w:lang w:val="ru-RU"/>
        </w:rPr>
        <w:t xml:space="preserve">за </w:t>
      </w:r>
      <w:r w:rsidR="002971B7" w:rsidRPr="000D1320">
        <w:rPr>
          <w:rFonts w:eastAsia="Times New Roman" w:cs="Times New Roman"/>
          <w:b/>
          <w:sz w:val="20"/>
          <w:szCs w:val="20"/>
          <w:lang w:val="ru-RU"/>
        </w:rPr>
        <w:t xml:space="preserve">ЈН ОП </w:t>
      </w:r>
      <w:r w:rsidR="002971B7">
        <w:rPr>
          <w:rFonts w:eastAsia="Times New Roman" w:cs="Times New Roman"/>
          <w:b/>
          <w:sz w:val="20"/>
          <w:szCs w:val="20"/>
          <w:lang w:val="ru-RU"/>
        </w:rPr>
        <w:t>10</w:t>
      </w:r>
      <w:r w:rsidR="002971B7" w:rsidRPr="000D1320">
        <w:rPr>
          <w:rFonts w:eastAsia="Times New Roman" w:cs="Times New Roman"/>
          <w:b/>
          <w:sz w:val="20"/>
          <w:szCs w:val="20"/>
          <w:lang w:val="ru-RU"/>
        </w:rPr>
        <w:t>/2017 -</w:t>
      </w:r>
      <w:r w:rsidR="002971B7" w:rsidRPr="000D1320">
        <w:rPr>
          <w:rFonts w:eastAsia="Times New Roman" w:cs="Times New Roman"/>
          <w:sz w:val="20"/>
          <w:szCs w:val="20"/>
          <w:lang w:val="ru-RU"/>
        </w:rPr>
        <w:t xml:space="preserve"> јавна набавка услуге – </w:t>
      </w:r>
      <w:r w:rsidR="002971B7" w:rsidRPr="002971B7">
        <w:rPr>
          <w:rFonts w:eastAsia="Times New Roman" w:cs="Times New Roman"/>
          <w:sz w:val="20"/>
          <w:szCs w:val="20"/>
          <w:lang w:val="sr-Cyrl-CS"/>
        </w:rPr>
        <w:t>интегрално сузбијање коровске биљке амброзије</w:t>
      </w:r>
      <w:r w:rsidR="002971B7" w:rsidRPr="002971B7">
        <w:rPr>
          <w:lang w:val="sr-Cyrl-CS" w:eastAsia="ar-SA"/>
        </w:rPr>
        <w:t xml:space="preserve"> </w:t>
      </w:r>
      <w:r w:rsidR="002971B7" w:rsidRPr="000D1320">
        <w:rPr>
          <w:rFonts w:eastAsia="Times New Roman" w:cs="Times New Roman"/>
          <w:sz w:val="20"/>
          <w:szCs w:val="20"/>
          <w:lang w:val="ru-RU"/>
        </w:rPr>
        <w:t xml:space="preserve">– </w:t>
      </w:r>
      <w:r w:rsidR="002971B7" w:rsidRPr="000D1320">
        <w:rPr>
          <w:rFonts w:eastAsia="Times New Roman" w:cs="Times New Roman"/>
          <w:b/>
          <w:sz w:val="20"/>
          <w:szCs w:val="20"/>
          <w:lang w:val="ru-RU"/>
        </w:rPr>
        <w:t>НЕ ОТВАРАТИ»,</w:t>
      </w:r>
      <w:r w:rsidR="002971B7" w:rsidRPr="000D1320">
        <w:rPr>
          <w:rFonts w:eastAsia="Times New Roman" w:cs="Times New Roman"/>
          <w:sz w:val="20"/>
          <w:szCs w:val="20"/>
          <w:lang w:val="ru-RU"/>
        </w:rPr>
        <w:t xml:space="preserve"> или</w:t>
      </w:r>
    </w:p>
    <w:p w:rsidR="002971B7" w:rsidRPr="000D1320" w:rsidRDefault="002971B7" w:rsidP="002971B7">
      <w:pPr>
        <w:spacing w:after="0" w:line="240" w:lineRule="auto"/>
        <w:ind w:right="-180" w:firstLine="567"/>
        <w:jc w:val="both"/>
        <w:rPr>
          <w:rFonts w:eastAsia="Times New Roman" w:cs="Times New Roman"/>
          <w:sz w:val="20"/>
          <w:szCs w:val="20"/>
          <w:lang w:val="ru-RU"/>
        </w:rPr>
      </w:pPr>
      <w:r w:rsidRPr="000D1320">
        <w:rPr>
          <w:rFonts w:eastAsia="Times New Roman" w:cs="Times New Roman"/>
          <w:sz w:val="20"/>
          <w:szCs w:val="20"/>
          <w:lang w:val="ru-RU"/>
        </w:rPr>
        <w:t xml:space="preserve"> </w:t>
      </w:r>
      <w:r w:rsidR="005E75D8" w:rsidRPr="000D1320">
        <w:rPr>
          <w:rFonts w:eastAsia="Times New Roman" w:cs="Times New Roman"/>
          <w:sz w:val="20"/>
          <w:szCs w:val="20"/>
          <w:lang w:val="ru-RU"/>
        </w:rPr>
        <w:t>«</w:t>
      </w:r>
      <w:r w:rsidR="005C0C86" w:rsidRPr="000D1320">
        <w:rPr>
          <w:rFonts w:eastAsia="Times New Roman" w:cs="Times New Roman"/>
          <w:b/>
          <w:sz w:val="20"/>
          <w:szCs w:val="20"/>
          <w:lang w:val="ru-RU"/>
        </w:rPr>
        <w:t xml:space="preserve">ОПОЗИВ ПОНУДЕ за </w:t>
      </w:r>
      <w:r w:rsidRPr="000D1320">
        <w:rPr>
          <w:rFonts w:eastAsia="Times New Roman" w:cs="Times New Roman"/>
          <w:b/>
          <w:sz w:val="20"/>
          <w:szCs w:val="20"/>
          <w:lang w:val="ru-RU"/>
        </w:rPr>
        <w:t xml:space="preserve">ЈН ОП </w:t>
      </w:r>
      <w:r>
        <w:rPr>
          <w:rFonts w:eastAsia="Times New Roman" w:cs="Times New Roman"/>
          <w:b/>
          <w:sz w:val="20"/>
          <w:szCs w:val="20"/>
          <w:lang w:val="ru-RU"/>
        </w:rPr>
        <w:t>10</w:t>
      </w:r>
      <w:r w:rsidRPr="000D1320">
        <w:rPr>
          <w:rFonts w:eastAsia="Times New Roman" w:cs="Times New Roman"/>
          <w:b/>
          <w:sz w:val="20"/>
          <w:szCs w:val="20"/>
          <w:lang w:val="ru-RU"/>
        </w:rPr>
        <w:t>/2017 -</w:t>
      </w:r>
      <w:r w:rsidRPr="000D1320">
        <w:rPr>
          <w:rFonts w:eastAsia="Times New Roman" w:cs="Times New Roman"/>
          <w:sz w:val="20"/>
          <w:szCs w:val="20"/>
          <w:lang w:val="ru-RU"/>
        </w:rPr>
        <w:t xml:space="preserve"> јавна набавка услуге – </w:t>
      </w:r>
      <w:r w:rsidRPr="002971B7">
        <w:rPr>
          <w:rFonts w:eastAsia="Times New Roman" w:cs="Times New Roman"/>
          <w:sz w:val="20"/>
          <w:szCs w:val="20"/>
          <w:lang w:val="sr-Cyrl-CS"/>
        </w:rPr>
        <w:t>интегрално сузбијање коровске биљке амброзије</w:t>
      </w:r>
      <w:r w:rsidRPr="002971B7">
        <w:rPr>
          <w:lang w:val="sr-Cyrl-CS" w:eastAsia="ar-SA"/>
        </w:rPr>
        <w:t xml:space="preserve"> </w:t>
      </w:r>
      <w:r w:rsidRPr="000D1320">
        <w:rPr>
          <w:rFonts w:eastAsia="Times New Roman" w:cs="Times New Roman"/>
          <w:sz w:val="20"/>
          <w:szCs w:val="20"/>
          <w:lang w:val="ru-RU"/>
        </w:rPr>
        <w:t xml:space="preserve">– </w:t>
      </w:r>
      <w:r w:rsidRPr="000D1320">
        <w:rPr>
          <w:rFonts w:eastAsia="Times New Roman" w:cs="Times New Roman"/>
          <w:b/>
          <w:sz w:val="20"/>
          <w:szCs w:val="20"/>
          <w:lang w:val="ru-RU"/>
        </w:rPr>
        <w:t>НЕ ОТВАРАТИ»,</w:t>
      </w:r>
      <w:r w:rsidRPr="000D1320">
        <w:rPr>
          <w:rFonts w:eastAsia="Times New Roman" w:cs="Times New Roman"/>
          <w:sz w:val="20"/>
          <w:szCs w:val="20"/>
          <w:lang w:val="ru-RU"/>
        </w:rPr>
        <w:t xml:space="preserve"> или</w:t>
      </w:r>
    </w:p>
    <w:p w:rsidR="002971B7" w:rsidRPr="000D1320" w:rsidRDefault="002971B7" w:rsidP="002971B7">
      <w:pPr>
        <w:spacing w:after="0" w:line="240" w:lineRule="auto"/>
        <w:ind w:right="-180" w:firstLine="567"/>
        <w:jc w:val="both"/>
        <w:rPr>
          <w:rFonts w:eastAsia="Times New Roman" w:cs="Times New Roman"/>
          <w:sz w:val="20"/>
          <w:szCs w:val="20"/>
          <w:lang w:val="ru-RU"/>
        </w:rPr>
      </w:pPr>
      <w:r w:rsidRPr="000D1320">
        <w:rPr>
          <w:rFonts w:eastAsia="Times New Roman" w:cs="Times New Roman"/>
          <w:b/>
          <w:sz w:val="20"/>
          <w:szCs w:val="20"/>
          <w:lang w:val="ru-RU"/>
        </w:rPr>
        <w:t xml:space="preserve"> </w:t>
      </w:r>
      <w:r w:rsidR="005E75D8" w:rsidRPr="000D1320">
        <w:rPr>
          <w:rFonts w:eastAsia="Times New Roman" w:cs="Times New Roman"/>
          <w:b/>
          <w:sz w:val="20"/>
          <w:szCs w:val="20"/>
          <w:lang w:val="ru-RU"/>
        </w:rPr>
        <w:t xml:space="preserve">«ИЗМЕНА И ДОПУНА ПОНУДЕ за </w:t>
      </w:r>
      <w:r w:rsidRPr="000D1320">
        <w:rPr>
          <w:rFonts w:eastAsia="Times New Roman" w:cs="Times New Roman"/>
          <w:b/>
          <w:sz w:val="20"/>
          <w:szCs w:val="20"/>
          <w:lang w:val="ru-RU"/>
        </w:rPr>
        <w:t xml:space="preserve">ЈН ОП </w:t>
      </w:r>
      <w:r>
        <w:rPr>
          <w:rFonts w:eastAsia="Times New Roman" w:cs="Times New Roman"/>
          <w:b/>
          <w:sz w:val="20"/>
          <w:szCs w:val="20"/>
          <w:lang w:val="ru-RU"/>
        </w:rPr>
        <w:t>10</w:t>
      </w:r>
      <w:r w:rsidRPr="000D1320">
        <w:rPr>
          <w:rFonts w:eastAsia="Times New Roman" w:cs="Times New Roman"/>
          <w:b/>
          <w:sz w:val="20"/>
          <w:szCs w:val="20"/>
          <w:lang w:val="ru-RU"/>
        </w:rPr>
        <w:t>/2017 -</w:t>
      </w:r>
      <w:r w:rsidRPr="000D1320">
        <w:rPr>
          <w:rFonts w:eastAsia="Times New Roman" w:cs="Times New Roman"/>
          <w:sz w:val="20"/>
          <w:szCs w:val="20"/>
          <w:lang w:val="ru-RU"/>
        </w:rPr>
        <w:t xml:space="preserve"> јавна набавка услуге – </w:t>
      </w:r>
      <w:r w:rsidRPr="002971B7">
        <w:rPr>
          <w:rFonts w:eastAsia="Times New Roman" w:cs="Times New Roman"/>
          <w:sz w:val="20"/>
          <w:szCs w:val="20"/>
          <w:lang w:val="sr-Cyrl-CS"/>
        </w:rPr>
        <w:t>интегрално сузбијање коровске биљке амброзије</w:t>
      </w:r>
      <w:r w:rsidRPr="002971B7">
        <w:rPr>
          <w:lang w:val="sr-Cyrl-CS" w:eastAsia="ar-SA"/>
        </w:rPr>
        <w:t xml:space="preserve"> </w:t>
      </w:r>
      <w:r w:rsidRPr="000D1320">
        <w:rPr>
          <w:rFonts w:eastAsia="Times New Roman" w:cs="Times New Roman"/>
          <w:sz w:val="20"/>
          <w:szCs w:val="20"/>
          <w:lang w:val="ru-RU"/>
        </w:rPr>
        <w:t xml:space="preserve">– </w:t>
      </w:r>
      <w:r>
        <w:rPr>
          <w:rFonts w:eastAsia="Times New Roman" w:cs="Times New Roman"/>
          <w:b/>
          <w:sz w:val="20"/>
          <w:szCs w:val="20"/>
          <w:lang w:val="ru-RU"/>
        </w:rPr>
        <w:t>НЕ ОТВАРАТИ».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B63ED1">
        <w:rPr>
          <w:rFonts w:eastAsia="Times New Roman" w:cs="Times New Roman"/>
          <w:b/>
          <w:sz w:val="20"/>
          <w:szCs w:val="20"/>
          <w:u w:val="single"/>
          <w:lang w:val="ru-RU" w:eastAsia="sr-Latn-RS"/>
        </w:rPr>
        <w:lastRenderedPageBreak/>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A628B2" w:rsidRDefault="000D10E7" w:rsidP="002B109C">
      <w:pPr>
        <w:spacing w:after="0" w:line="240" w:lineRule="auto"/>
        <w:jc w:val="both"/>
        <w:rPr>
          <w:sz w:val="20"/>
          <w:szCs w:val="20"/>
          <w:u w:val="single"/>
          <w:lang w:val="sr-Cyrl-RS"/>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p>
    <w:p w:rsidR="00A628B2" w:rsidRPr="0037721E" w:rsidRDefault="00A628B2" w:rsidP="00866D39">
      <w:pPr>
        <w:spacing w:after="0" w:line="240" w:lineRule="auto"/>
        <w:jc w:val="both"/>
        <w:rPr>
          <w:sz w:val="20"/>
          <w:szCs w:val="20"/>
          <w:lang w:val="sr-Cyrl-RS"/>
        </w:rPr>
      </w:pPr>
      <w:r>
        <w:rPr>
          <w:sz w:val="20"/>
          <w:szCs w:val="20"/>
          <w:lang w:val="sr-Cyrl-RS"/>
        </w:rPr>
        <w:t>-</w:t>
      </w:r>
      <w:r w:rsidRPr="0037721E">
        <w:rPr>
          <w:sz w:val="20"/>
          <w:szCs w:val="20"/>
          <w:lang w:val="sr-Cyrl-RS"/>
        </w:rPr>
        <w:t>плаћање ће се вршити уплатом на рачун добављача.</w:t>
      </w:r>
    </w:p>
    <w:p w:rsidR="00A628B2" w:rsidRPr="0037721E" w:rsidRDefault="00A628B2" w:rsidP="00866D39">
      <w:pPr>
        <w:spacing w:after="0" w:line="240" w:lineRule="auto"/>
        <w:jc w:val="both"/>
        <w:rPr>
          <w:sz w:val="20"/>
          <w:szCs w:val="20"/>
          <w:lang w:val="sr-Cyrl-RS"/>
        </w:rPr>
      </w:pPr>
      <w:r w:rsidRPr="0037721E">
        <w:rPr>
          <w:sz w:val="20"/>
          <w:szCs w:val="20"/>
          <w:lang w:val="sr-Cyrl-RS"/>
        </w:rPr>
        <w:t>Плаћање  уговорене цене ће се извршити на следећи начин:</w:t>
      </w:r>
    </w:p>
    <w:p w:rsidR="00A628B2" w:rsidRPr="0037721E" w:rsidRDefault="00A628B2" w:rsidP="00866D39">
      <w:pPr>
        <w:spacing w:after="0" w:line="240" w:lineRule="auto"/>
        <w:jc w:val="both"/>
        <w:rPr>
          <w:sz w:val="20"/>
          <w:szCs w:val="20"/>
          <w:lang w:val="sr-Cyrl-RS"/>
        </w:rPr>
      </w:pPr>
      <w:r>
        <w:rPr>
          <w:sz w:val="20"/>
          <w:szCs w:val="20"/>
          <w:lang w:val="sr-Cyrl-RS"/>
        </w:rPr>
        <w:t>-аванс у висини 4</w:t>
      </w:r>
      <w:r w:rsidRPr="0037721E">
        <w:rPr>
          <w:sz w:val="20"/>
          <w:szCs w:val="20"/>
          <w:lang w:val="sr-Cyrl-RS"/>
        </w:rPr>
        <w:t xml:space="preserve">0% од уговорене вредности у року до </w:t>
      </w:r>
      <w:r>
        <w:rPr>
          <w:sz w:val="20"/>
          <w:szCs w:val="20"/>
          <w:lang w:val="sr-Cyrl-RS"/>
        </w:rPr>
        <w:t xml:space="preserve">15  </w:t>
      </w:r>
      <w:r w:rsidR="00866D39">
        <w:rPr>
          <w:rFonts w:eastAsia="Times New Roman" w:cs="Times New Roman"/>
          <w:sz w:val="20"/>
          <w:szCs w:val="20"/>
          <w:lang w:val="sr-Cyrl-CS"/>
        </w:rPr>
        <w:t xml:space="preserve">дана од дана </w:t>
      </w:r>
      <w:r w:rsidR="00866D39" w:rsidRPr="00A54315">
        <w:rPr>
          <w:rFonts w:eastAsia="Times New Roman" w:cs="Times New Roman"/>
          <w:sz w:val="20"/>
          <w:szCs w:val="20"/>
          <w:lang w:val="sr-Cyrl-CS"/>
        </w:rPr>
        <w:t>отписивањ</w:t>
      </w:r>
      <w:r w:rsidR="00866D39">
        <w:rPr>
          <w:rFonts w:eastAsia="Times New Roman" w:cs="Times New Roman"/>
          <w:sz w:val="20"/>
          <w:szCs w:val="20"/>
          <w:lang w:val="sr-Cyrl-CS"/>
        </w:rPr>
        <w:t>а</w:t>
      </w:r>
      <w:r w:rsidR="00866D39" w:rsidRPr="00A54315">
        <w:rPr>
          <w:rFonts w:eastAsia="Times New Roman" w:cs="Times New Roman"/>
          <w:sz w:val="20"/>
          <w:szCs w:val="20"/>
          <w:lang w:val="sr-Cyrl-CS"/>
        </w:rPr>
        <w:t xml:space="preserve"> уговора и</w:t>
      </w:r>
      <w:r w:rsidR="00866D39" w:rsidRPr="00A54315">
        <w:rPr>
          <w:rFonts w:eastAsia="Times New Roman" w:cs="Arial"/>
          <w:sz w:val="20"/>
          <w:szCs w:val="20"/>
          <w:lang w:val="sr-Cyrl-CS"/>
        </w:rPr>
        <w:t xml:space="preserve"> достављене авансне фактуре</w:t>
      </w:r>
      <w:r w:rsidR="00CD2277">
        <w:rPr>
          <w:sz w:val="20"/>
          <w:szCs w:val="20"/>
          <w:lang w:val="sr-Cyrl-RS"/>
        </w:rPr>
        <w:t>;</w:t>
      </w:r>
    </w:p>
    <w:p w:rsidR="00A628B2" w:rsidRDefault="00A628B2" w:rsidP="00866D39">
      <w:pPr>
        <w:spacing w:after="0" w:line="240" w:lineRule="auto"/>
        <w:jc w:val="both"/>
        <w:rPr>
          <w:sz w:val="20"/>
          <w:szCs w:val="20"/>
          <w:lang w:val="sr-Cyrl-RS"/>
        </w:rPr>
      </w:pPr>
      <w:r w:rsidRPr="00602895">
        <w:rPr>
          <w:sz w:val="20"/>
          <w:szCs w:val="20"/>
          <w:lang w:val="sr-Cyrl-RS"/>
        </w:rPr>
        <w:t>-</w:t>
      </w:r>
      <w:r w:rsidRPr="00602895">
        <w:rPr>
          <w:rFonts w:eastAsia="Times New Roman" w:cs="Arial"/>
          <w:sz w:val="20"/>
          <w:szCs w:val="20"/>
          <w:lang w:val="sr-Cyrl-CS"/>
        </w:rPr>
        <w:t>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602895">
        <w:rPr>
          <w:rFonts w:eastAsia="Times New Roman" w:cs="Arial"/>
          <w:sz w:val="20"/>
          <w:szCs w:val="20"/>
          <w:lang w:val="ru-RU"/>
        </w:rPr>
        <w:t>,</w:t>
      </w:r>
      <w:r w:rsidRPr="00602895">
        <w:rPr>
          <w:rFonts w:eastAsia="Times New Roman" w:cs="Arial"/>
          <w:sz w:val="20"/>
          <w:szCs w:val="20"/>
          <w:lang w:val="sr-Cyrl-CS"/>
        </w:rPr>
        <w:t xml:space="preserve"> и који мора бити прихваћена од стране</w:t>
      </w:r>
      <w:r>
        <w:rPr>
          <w:rFonts w:eastAsia="Times New Roman" w:cs="Arial"/>
          <w:sz w:val="20"/>
          <w:szCs w:val="20"/>
          <w:lang w:val="sr-Cyrl-CS"/>
        </w:rPr>
        <w:t xml:space="preserve"> овлашћеног лица Наручиоца</w:t>
      </w:r>
    </w:p>
    <w:p w:rsidR="00A628B2" w:rsidRPr="00602895" w:rsidRDefault="00A628B2" w:rsidP="00A628B2">
      <w:pPr>
        <w:jc w:val="both"/>
        <w:rPr>
          <w:sz w:val="20"/>
          <w:szCs w:val="20"/>
          <w:lang w:val="sr-Cyrl-RS"/>
        </w:rPr>
      </w:pPr>
      <w:r w:rsidRPr="005E75D8">
        <w:rPr>
          <w:rFonts w:cs="Verdana"/>
          <w:sz w:val="20"/>
          <w:szCs w:val="20"/>
          <w:lang w:val="sr-Cyrl-RS"/>
        </w:rPr>
        <w:t xml:space="preserve">9)2) </w:t>
      </w:r>
      <w:r>
        <w:rPr>
          <w:rFonts w:cs="Verdana"/>
          <w:sz w:val="20"/>
          <w:szCs w:val="20"/>
          <w:lang w:val="sr-Cyrl-RS"/>
        </w:rPr>
        <w:t xml:space="preserve">наручилац задржава право да динамику уплате усклађује </w:t>
      </w:r>
      <w:r w:rsidRPr="005E75D8">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A628B2" w:rsidRPr="00381B15" w:rsidRDefault="00A628B2" w:rsidP="00A628B2">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Pr="0037721E">
        <w:rPr>
          <w:rFonts w:cs="Verdana"/>
          <w:sz w:val="20"/>
          <w:szCs w:val="20"/>
          <w:lang w:val="sr-Cyrl-RS"/>
        </w:rPr>
        <w:t>од дана потписивања уговора  до  извршења уговорних обав</w:t>
      </w:r>
      <w:r w:rsidR="00E213E9">
        <w:rPr>
          <w:rFonts w:cs="Verdana"/>
          <w:sz w:val="20"/>
          <w:szCs w:val="20"/>
          <w:lang w:val="sr-Cyrl-RS"/>
        </w:rPr>
        <w:t>еза а нај касније до 31. септембра</w:t>
      </w:r>
      <w:r w:rsidRPr="0037721E">
        <w:rPr>
          <w:rFonts w:cs="Verdana"/>
          <w:sz w:val="20"/>
          <w:szCs w:val="20"/>
          <w:lang w:val="sr-Cyrl-RS"/>
        </w:rPr>
        <w:t xml:space="preserve"> 2017. године.</w:t>
      </w:r>
    </w:p>
    <w:p w:rsidR="00A628B2" w:rsidRPr="0037721E" w:rsidRDefault="00E213E9" w:rsidP="00A628B2">
      <w:pPr>
        <w:autoSpaceDE w:val="0"/>
        <w:autoSpaceDN w:val="0"/>
        <w:adjustRightInd w:val="0"/>
        <w:jc w:val="both"/>
        <w:rPr>
          <w:rFonts w:eastAsia="Times New Roman" w:cs="Times New Roman"/>
          <w:sz w:val="20"/>
          <w:szCs w:val="20"/>
          <w:lang w:val="ru-RU" w:eastAsia="sr-Latn-RS"/>
        </w:rPr>
      </w:pPr>
      <w:r>
        <w:rPr>
          <w:rFonts w:eastAsia="Times New Roman" w:cs="Times New Roman"/>
          <w:sz w:val="20"/>
          <w:szCs w:val="20"/>
          <w:u w:val="single"/>
          <w:lang w:val="ru-RU" w:eastAsia="sr-Latn-RS"/>
        </w:rPr>
        <w:t>9)</w:t>
      </w:r>
      <w:r w:rsidR="00A628B2" w:rsidRPr="0037721E">
        <w:rPr>
          <w:rFonts w:eastAsia="Times New Roman" w:cs="Times New Roman"/>
          <w:sz w:val="20"/>
          <w:szCs w:val="20"/>
          <w:u w:val="single"/>
          <w:lang w:val="ru-RU" w:eastAsia="sr-Latn-RS"/>
        </w:rPr>
        <w:t>4) Место извршења услуге</w:t>
      </w:r>
      <w:r w:rsidR="00A628B2" w:rsidRPr="0037721E">
        <w:rPr>
          <w:rFonts w:eastAsia="Times New Roman" w:cs="Times New Roman"/>
          <w:sz w:val="20"/>
          <w:szCs w:val="20"/>
          <w:lang w:val="ru-RU" w:eastAsia="sr-Latn-RS"/>
        </w:rPr>
        <w:t xml:space="preserve">: </w:t>
      </w:r>
      <w:r w:rsidR="00A628B2">
        <w:rPr>
          <w:rFonts w:eastAsia="Times New Roman" w:cs="Times New Roman"/>
          <w:sz w:val="20"/>
          <w:szCs w:val="20"/>
          <w:lang w:val="ru-RU" w:eastAsia="sr-Latn-RS"/>
        </w:rPr>
        <w:t>како је наведено у техничкој спецификацији</w:t>
      </w:r>
      <w:r>
        <w:rPr>
          <w:rFonts w:eastAsia="Times New Roman" w:cs="Times New Roman"/>
          <w:sz w:val="20"/>
          <w:szCs w:val="20"/>
          <w:lang w:val="ru-RU" w:eastAsia="sr-Latn-RS"/>
        </w:rPr>
        <w:t>.</w:t>
      </w:r>
      <w:r w:rsidR="00A628B2">
        <w:rPr>
          <w:rFonts w:eastAsia="Times New Roman" w:cs="Times New Roman"/>
          <w:sz w:val="20"/>
          <w:szCs w:val="20"/>
          <w:lang w:val="en-US"/>
        </w:rPr>
        <w:t xml:space="preserve"> </w:t>
      </w:r>
    </w:p>
    <w:p w:rsidR="00A628B2" w:rsidRDefault="00A628B2" w:rsidP="002B109C">
      <w:pPr>
        <w:spacing w:after="0" w:line="240" w:lineRule="auto"/>
        <w:jc w:val="both"/>
        <w:rPr>
          <w:sz w:val="20"/>
          <w:szCs w:val="20"/>
          <w:u w:val="single"/>
          <w:lang w:val="sr-Cyrl-RS"/>
        </w:rPr>
      </w:pP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A628B2">
        <w:rPr>
          <w:rFonts w:eastAsia="Times New Roman" w:cs="Times New Roman"/>
          <w:sz w:val="20"/>
          <w:szCs w:val="20"/>
          <w:lang w:val="ru-RU" w:eastAsia="sr-Latn-RS"/>
        </w:rPr>
        <w:t>5</w:t>
      </w:r>
      <w:r w:rsidRPr="005E75D8">
        <w:rPr>
          <w:rFonts w:eastAsia="Times New Roman" w:cs="Times New Roman"/>
          <w:sz w:val="20"/>
          <w:szCs w:val="20"/>
          <w:lang w:val="ru-RU" w:eastAsia="sr-Latn-RS"/>
        </w:rPr>
        <w:t>)</w:t>
      </w:r>
      <w:r w:rsidR="00E213E9">
        <w:rPr>
          <w:rFonts w:eastAsia="Times New Roman" w:cs="Times New Roman"/>
          <w:sz w:val="20"/>
          <w:szCs w:val="20"/>
          <w:lang w:val="ru-RU" w:eastAsia="sr-Latn-RS"/>
        </w:rPr>
        <w:t xml:space="preserve"> </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E213E9">
      <w:pPr>
        <w:spacing w:after="0" w:line="240" w:lineRule="auto"/>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E213E9">
      <w:pPr>
        <w:spacing w:after="0" w:line="240" w:lineRule="auto"/>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411BE0">
        <w:rPr>
          <w:rFonts w:eastAsia="Times New Roman" w:cs="Times New Roman"/>
          <w:b/>
          <w:sz w:val="20"/>
          <w:szCs w:val="20"/>
          <w:lang w:val="ru-RU"/>
        </w:rPr>
        <w:t xml:space="preserve">: </w:t>
      </w:r>
      <w:r w:rsidR="00E213E9" w:rsidRPr="00451B52">
        <w:rPr>
          <w:rFonts w:eastAsia="Times New Roman" w:cs="Times New Roman"/>
          <w:b/>
          <w:sz w:val="20"/>
          <w:szCs w:val="20"/>
          <w:lang w:val="sr-Cyrl-CS"/>
        </w:rPr>
        <w:t>4.166.666,60</w:t>
      </w:r>
      <w:r w:rsidR="00E213E9" w:rsidRPr="00451B52">
        <w:rPr>
          <w:rFonts w:eastAsia="Times New Roman" w:cs="Times New Roman"/>
          <w:b/>
          <w:sz w:val="20"/>
          <w:szCs w:val="20"/>
          <w:lang w:val="sr-Cyrl-RS"/>
        </w:rPr>
        <w:t xml:space="preserve"> </w:t>
      </w:r>
      <w:r w:rsidR="00E213E9" w:rsidRPr="00451B52">
        <w:rPr>
          <w:rFonts w:eastAsia="Times New Roman" w:cs="Times New Roman"/>
          <w:sz w:val="20"/>
          <w:szCs w:val="20"/>
          <w:lang w:val="ru-RU"/>
        </w:rPr>
        <w:t>динара</w:t>
      </w:r>
    </w:p>
    <w:p w:rsidR="005E75D8" w:rsidRPr="005E75D8" w:rsidRDefault="005E75D8" w:rsidP="00E213E9">
      <w:pPr>
        <w:spacing w:after="0" w:line="240" w:lineRule="auto"/>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E213E9">
      <w:pPr>
        <w:spacing w:after="0" w:line="240" w:lineRule="auto"/>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Default="005E75D8" w:rsidP="00E213E9">
      <w:pPr>
        <w:spacing w:after="0" w:line="240" w:lineRule="auto"/>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E213E9" w:rsidRPr="005E75D8" w:rsidRDefault="00E213E9" w:rsidP="00E213E9">
      <w:pPr>
        <w:spacing w:after="0" w:line="240" w:lineRule="auto"/>
        <w:jc w:val="both"/>
        <w:rPr>
          <w:rFonts w:eastAsia="Times New Roman" w:cs="Times New Roman"/>
          <w:sz w:val="20"/>
          <w:szCs w:val="20"/>
          <w:lang w:val="sr-Cyrl-CS"/>
        </w:rPr>
      </w:pPr>
    </w:p>
    <w:p w:rsidR="005E75D8" w:rsidRPr="005E75D8" w:rsidRDefault="005E75D8" w:rsidP="00E213E9">
      <w:pPr>
        <w:spacing w:after="0" w:line="210" w:lineRule="atLeast"/>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B63ED1" w:rsidRDefault="005E75D8" w:rsidP="00E213E9">
      <w:pPr>
        <w:autoSpaceDE w:val="0"/>
        <w:autoSpaceDN w:val="0"/>
        <w:adjustRightInd w:val="0"/>
        <w:spacing w:after="0" w:line="240" w:lineRule="auto"/>
        <w:jc w:val="both"/>
        <w:rPr>
          <w:rFonts w:cs="Verdana"/>
          <w:color w:val="000000"/>
          <w:sz w:val="20"/>
          <w:szCs w:val="20"/>
          <w:lang w:val="en-US"/>
        </w:rPr>
      </w:pPr>
      <w:r w:rsidRPr="00B63ED1">
        <w:rPr>
          <w:rFonts w:cs="Verdana"/>
          <w:b/>
          <w:bCs/>
          <w:color w:val="000000"/>
          <w:sz w:val="20"/>
          <w:szCs w:val="20"/>
          <w:lang w:val="en-US"/>
        </w:rPr>
        <w:t>11.1</w:t>
      </w:r>
      <w:r w:rsidRPr="00B63ED1">
        <w:rPr>
          <w:rFonts w:cs="Verdana"/>
          <w:b/>
          <w:bCs/>
          <w:color w:val="000000"/>
          <w:sz w:val="20"/>
          <w:szCs w:val="20"/>
          <w:u w:val="single"/>
          <w:lang w:val="en-US"/>
        </w:rPr>
        <w:t>. Средство обезбеђења за озбиљност понуде - ПОДНОСИ СЕ УЗ ПОНУДУ</w:t>
      </w:r>
      <w:r w:rsidRPr="00B63ED1">
        <w:rPr>
          <w:rFonts w:cs="Verdana"/>
          <w:b/>
          <w:bCs/>
          <w:color w:val="000000"/>
          <w:sz w:val="20"/>
          <w:szCs w:val="20"/>
          <w:lang w:val="en-US"/>
        </w:rPr>
        <w:t xml:space="preserve"> </w:t>
      </w:r>
    </w:p>
    <w:p w:rsidR="005E75D8" w:rsidRPr="00B63ED1" w:rsidRDefault="005E75D8" w:rsidP="005E75D8">
      <w:pPr>
        <w:autoSpaceDE w:val="0"/>
        <w:autoSpaceDN w:val="0"/>
        <w:adjustRightInd w:val="0"/>
        <w:spacing w:after="0" w:line="240" w:lineRule="auto"/>
        <w:jc w:val="both"/>
        <w:rPr>
          <w:rFonts w:cs="Verdana"/>
          <w:color w:val="000000"/>
          <w:sz w:val="20"/>
          <w:szCs w:val="20"/>
          <w:lang w:val="en-US"/>
        </w:rPr>
      </w:pPr>
      <w:r w:rsidRPr="00B63ED1">
        <w:rPr>
          <w:rFonts w:cs="Verdana"/>
          <w:color w:val="000000"/>
          <w:sz w:val="20"/>
          <w:szCs w:val="20"/>
          <w:lang w:val="en-US"/>
        </w:rPr>
        <w:t>Понуђач је дужан да уз понуду, као средство обезбеђења за озбиљност понуде достави</w:t>
      </w:r>
      <w:r w:rsidRPr="00B63ED1">
        <w:rPr>
          <w:rFonts w:cs="Verdana"/>
          <w:color w:val="000000"/>
          <w:sz w:val="20"/>
          <w:szCs w:val="20"/>
          <w:lang w:val="sr-Cyrl-RS"/>
        </w:rPr>
        <w:t xml:space="preserve"> </w:t>
      </w:r>
      <w:r w:rsidRPr="00B63ED1">
        <w:rPr>
          <w:rFonts w:cs="Verdana"/>
          <w:color w:val="000000"/>
          <w:sz w:val="20"/>
          <w:szCs w:val="20"/>
          <w:lang w:val="en-US"/>
        </w:rPr>
        <w:t>бланко, соло меницу са меничним писмом/овлашћењем, депо картоном и копијом</w:t>
      </w:r>
      <w:r w:rsidRPr="00B63ED1">
        <w:rPr>
          <w:rFonts w:cs="Verdana"/>
          <w:color w:val="000000"/>
          <w:sz w:val="20"/>
          <w:szCs w:val="20"/>
          <w:lang w:val="sr-Cyrl-RS"/>
        </w:rPr>
        <w:t xml:space="preserve"> </w:t>
      </w:r>
      <w:r w:rsidRPr="00B63ED1">
        <w:rPr>
          <w:rFonts w:cs="Verdana"/>
          <w:color w:val="000000"/>
          <w:sz w:val="20"/>
          <w:szCs w:val="20"/>
          <w:lang w:val="en-US"/>
        </w:rPr>
        <w:t>захтева/потврде за регистрацију менице, која се предаје уз понуду, као гаранција за</w:t>
      </w:r>
      <w:r w:rsidRPr="00B63ED1">
        <w:rPr>
          <w:rFonts w:cs="Verdana"/>
          <w:color w:val="000000"/>
          <w:sz w:val="20"/>
          <w:szCs w:val="20"/>
          <w:lang w:val="sr-Cyrl-RS"/>
        </w:rPr>
        <w:t xml:space="preserve"> </w:t>
      </w:r>
      <w:r w:rsidRPr="00B63ED1">
        <w:rPr>
          <w:rFonts w:cs="Verdana"/>
          <w:color w:val="000000"/>
          <w:sz w:val="20"/>
          <w:szCs w:val="20"/>
          <w:lang w:val="en-US"/>
        </w:rPr>
        <w:t xml:space="preserve">озбиљност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B63ED1">
        <w:rPr>
          <w:rFonts w:cs="Verdana"/>
          <w:color w:val="000000"/>
          <w:sz w:val="20"/>
          <w:szCs w:val="20"/>
          <w:lang w:val="sr-Cyrl-RS"/>
        </w:rPr>
        <w:t xml:space="preserve"> </w:t>
      </w:r>
      <w:r w:rsidRPr="00B63ED1">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w:t>
      </w:r>
      <w:r w:rsidRPr="00B63ED1">
        <w:rPr>
          <w:rFonts w:cs="Verdana"/>
          <w:sz w:val="20"/>
          <w:szCs w:val="20"/>
          <w:lang w:val="en-US"/>
        </w:rPr>
        <w:lastRenderedPageBreak/>
        <w:t xml:space="preserve">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Начин подношења: уз понуду.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Висина: 10 % од укупне вредности понуде и изражена у динарима, без пдв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Рок трајања: до истека рока важења понуде </w:t>
      </w:r>
    </w:p>
    <w:p w:rsidR="005E75D8" w:rsidRPr="00B63ED1" w:rsidRDefault="005E75D8" w:rsidP="005E75D8">
      <w:pPr>
        <w:autoSpaceDE w:val="0"/>
        <w:autoSpaceDN w:val="0"/>
        <w:adjustRightInd w:val="0"/>
        <w:spacing w:after="0" w:line="240" w:lineRule="auto"/>
        <w:jc w:val="both"/>
        <w:rPr>
          <w:rFonts w:cs="Verdana"/>
          <w:sz w:val="20"/>
          <w:szCs w:val="20"/>
          <w:lang w:val="en-US"/>
        </w:rPr>
      </w:pPr>
      <w:r w:rsidRPr="00B63ED1">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B63ED1" w:rsidRDefault="005E75D8" w:rsidP="005E75D8">
      <w:pPr>
        <w:autoSpaceDE w:val="0"/>
        <w:autoSpaceDN w:val="0"/>
        <w:adjustRightInd w:val="0"/>
        <w:spacing w:after="0" w:line="240" w:lineRule="auto"/>
        <w:jc w:val="both"/>
        <w:rPr>
          <w:rFonts w:cs="Verdana"/>
          <w:sz w:val="20"/>
          <w:szCs w:val="20"/>
          <w:lang w:val="sr-Cyrl-RS"/>
        </w:rPr>
      </w:pPr>
      <w:r w:rsidRPr="00B63ED1">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155604" w:rsidRPr="00E213E9" w:rsidRDefault="00155604" w:rsidP="005E75D8">
      <w:pPr>
        <w:autoSpaceDE w:val="0"/>
        <w:autoSpaceDN w:val="0"/>
        <w:adjustRightInd w:val="0"/>
        <w:spacing w:after="0" w:line="240" w:lineRule="auto"/>
        <w:jc w:val="both"/>
        <w:rPr>
          <w:rFonts w:cs="Verdana"/>
          <w:sz w:val="20"/>
          <w:szCs w:val="20"/>
          <w:highlight w:val="yellow"/>
          <w:lang w:val="sr-Cyrl-RS"/>
        </w:rPr>
      </w:pPr>
    </w:p>
    <w:p w:rsidR="00F85C4B" w:rsidRPr="00B63ED1" w:rsidRDefault="00155604" w:rsidP="00E213E9">
      <w:pPr>
        <w:pStyle w:val="BodyText"/>
        <w:rPr>
          <w:rFonts w:asciiTheme="minorHAnsi" w:eastAsia="Verdana" w:hAnsiTheme="minorHAnsi"/>
          <w:b/>
          <w:sz w:val="20"/>
          <w:szCs w:val="20"/>
          <w:u w:val="single"/>
          <w:lang w:val="sr-Cyrl-RS"/>
        </w:rPr>
      </w:pPr>
      <w:r w:rsidRPr="00B63ED1">
        <w:rPr>
          <w:rFonts w:asciiTheme="minorHAnsi" w:hAnsiTheme="minorHAnsi" w:cs="Verdana"/>
          <w:b/>
          <w:sz w:val="20"/>
          <w:szCs w:val="20"/>
          <w:lang w:val="sr-Cyrl-RS"/>
        </w:rPr>
        <w:t xml:space="preserve">11.2. </w:t>
      </w:r>
      <w:r w:rsidR="005E75D8" w:rsidRPr="00B63ED1">
        <w:rPr>
          <w:rFonts w:asciiTheme="minorHAnsi" w:hAnsiTheme="minorHAnsi" w:cs="Verdana"/>
          <w:b/>
          <w:sz w:val="20"/>
          <w:szCs w:val="20"/>
          <w:lang w:val="en-US"/>
        </w:rPr>
        <w:tab/>
      </w:r>
      <w:r w:rsidR="00F85C4B" w:rsidRPr="00B63ED1">
        <w:rPr>
          <w:rFonts w:asciiTheme="minorHAnsi" w:eastAsia="Verdana" w:hAnsiTheme="minorHAnsi"/>
          <w:b/>
          <w:sz w:val="20"/>
          <w:szCs w:val="20"/>
          <w:u w:val="single"/>
          <w:lang w:val="en-US"/>
        </w:rPr>
        <w:t xml:space="preserve">Средство обезбеђења за </w:t>
      </w:r>
      <w:r w:rsidR="00F85C4B" w:rsidRPr="00B63ED1">
        <w:rPr>
          <w:rFonts w:asciiTheme="minorHAnsi" w:eastAsia="Verdana" w:hAnsiTheme="minorHAnsi"/>
          <w:b/>
          <w:sz w:val="20"/>
          <w:szCs w:val="20"/>
          <w:u w:val="single"/>
          <w:lang w:val="sr-Cyrl-RS"/>
        </w:rPr>
        <w:t>дати аванс:</w:t>
      </w:r>
      <w:r w:rsidR="00F85C4B" w:rsidRPr="00B63ED1">
        <w:rPr>
          <w:rFonts w:asciiTheme="minorHAnsi" w:eastAsia="Verdana" w:hAnsiTheme="minorHAnsi"/>
          <w:b/>
          <w:sz w:val="20"/>
          <w:szCs w:val="20"/>
          <w:u w:val="single"/>
          <w:lang w:val="en-US"/>
        </w:rPr>
        <w:t xml:space="preserve"> </w:t>
      </w:r>
      <w:r w:rsidR="00F85C4B" w:rsidRPr="00B63ED1">
        <w:rPr>
          <w:rFonts w:asciiTheme="minorHAnsi" w:eastAsia="Verdana" w:hAnsiTheme="minorHAnsi"/>
          <w:b/>
          <w:sz w:val="20"/>
          <w:szCs w:val="20"/>
          <w:u w:val="single"/>
          <w:lang w:val="sr-Cyrl-RS"/>
        </w:rPr>
        <w:t xml:space="preserve"> </w:t>
      </w:r>
    </w:p>
    <w:p w:rsidR="00F85C4B" w:rsidRPr="00B63ED1" w:rsidRDefault="00F85C4B" w:rsidP="00F85C4B">
      <w:pPr>
        <w:widowControl w:val="0"/>
        <w:spacing w:after="0" w:line="236" w:lineRule="exact"/>
        <w:ind w:firstLine="720"/>
        <w:outlineLvl w:val="0"/>
        <w:rPr>
          <w:rFonts w:eastAsia="Verdana"/>
          <w:sz w:val="20"/>
          <w:szCs w:val="20"/>
          <w:lang w:val="sr-Cyrl-RS"/>
        </w:rPr>
      </w:pPr>
      <w:r w:rsidRPr="00B63ED1">
        <w:rPr>
          <w:sz w:val="20"/>
          <w:szCs w:val="20"/>
          <w:u w:val="single" w:color="000000"/>
          <w:lang w:val="sr-Cyrl-RS"/>
        </w:rPr>
        <w:t xml:space="preserve"> </w:t>
      </w:r>
      <w:r w:rsidRPr="00B63ED1">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F85C4B" w:rsidRPr="00B63ED1" w:rsidRDefault="00F85C4B" w:rsidP="00F85C4B">
      <w:pPr>
        <w:widowControl w:val="0"/>
        <w:spacing w:before="45" w:after="0" w:line="240" w:lineRule="auto"/>
        <w:ind w:left="112" w:right="109" w:firstLine="720"/>
        <w:jc w:val="both"/>
        <w:rPr>
          <w:rFonts w:eastAsia="Verdana"/>
          <w:sz w:val="20"/>
          <w:szCs w:val="20"/>
          <w:lang w:val="sr-Cyrl-RS"/>
        </w:rPr>
      </w:pPr>
      <w:r w:rsidRPr="00B63ED1">
        <w:rPr>
          <w:rFonts w:eastAsia="Verdana"/>
          <w:sz w:val="20"/>
          <w:szCs w:val="20"/>
          <w:u w:val="single" w:color="000000"/>
          <w:lang w:val="en-US"/>
        </w:rPr>
        <w:t>Вр</w:t>
      </w:r>
      <w:r w:rsidRPr="00B63ED1">
        <w:rPr>
          <w:rFonts w:eastAsia="Verdana"/>
          <w:spacing w:val="-1"/>
          <w:sz w:val="20"/>
          <w:szCs w:val="20"/>
          <w:u w:val="single" w:color="000000"/>
          <w:lang w:val="en-US"/>
        </w:rPr>
        <w:t>с</w:t>
      </w:r>
      <w:r w:rsidRPr="00B63ED1">
        <w:rPr>
          <w:rFonts w:eastAsia="Verdana"/>
          <w:sz w:val="20"/>
          <w:szCs w:val="20"/>
          <w:u w:val="single" w:color="000000"/>
          <w:lang w:val="en-US"/>
        </w:rPr>
        <w:t>та:</w:t>
      </w:r>
      <w:r w:rsidRPr="00B63ED1">
        <w:rPr>
          <w:rFonts w:eastAsia="Verdana"/>
          <w:sz w:val="20"/>
          <w:szCs w:val="20"/>
          <w:lang w:val="en-US"/>
        </w:rPr>
        <w:t xml:space="preserve"> б</w:t>
      </w:r>
      <w:r w:rsidRPr="00B63ED1">
        <w:rPr>
          <w:rFonts w:eastAsia="Verdana"/>
          <w:spacing w:val="1"/>
          <w:sz w:val="20"/>
          <w:szCs w:val="20"/>
          <w:lang w:val="en-US"/>
        </w:rPr>
        <w:t>л</w:t>
      </w:r>
      <w:r w:rsidRPr="00B63ED1">
        <w:rPr>
          <w:rFonts w:eastAsia="Verdana"/>
          <w:sz w:val="20"/>
          <w:szCs w:val="20"/>
          <w:lang w:val="en-US"/>
        </w:rPr>
        <w:t>а</w:t>
      </w:r>
      <w:r w:rsidRPr="00B63ED1">
        <w:rPr>
          <w:rFonts w:eastAsia="Verdana"/>
          <w:spacing w:val="2"/>
          <w:sz w:val="20"/>
          <w:szCs w:val="20"/>
          <w:lang w:val="en-US"/>
        </w:rPr>
        <w:t>н</w:t>
      </w:r>
      <w:r w:rsidRPr="00B63ED1">
        <w:rPr>
          <w:rFonts w:eastAsia="Verdana"/>
          <w:sz w:val="20"/>
          <w:szCs w:val="20"/>
          <w:lang w:val="en-US"/>
        </w:rPr>
        <w:t>к</w:t>
      </w:r>
      <w:r w:rsidRPr="00B63ED1">
        <w:rPr>
          <w:rFonts w:eastAsia="Verdana"/>
          <w:spacing w:val="1"/>
          <w:sz w:val="20"/>
          <w:szCs w:val="20"/>
          <w:lang w:val="en-US"/>
        </w:rPr>
        <w:t>о</w:t>
      </w:r>
      <w:r w:rsidRPr="00B63ED1">
        <w:rPr>
          <w:rFonts w:eastAsia="Verdana"/>
          <w:sz w:val="20"/>
          <w:szCs w:val="20"/>
          <w:lang w:val="en-US"/>
        </w:rPr>
        <w:t>,</w:t>
      </w:r>
      <w:r w:rsidRPr="00B63ED1">
        <w:rPr>
          <w:rFonts w:eastAsia="Verdana"/>
          <w:spacing w:val="2"/>
          <w:sz w:val="20"/>
          <w:szCs w:val="20"/>
          <w:lang w:val="en-US"/>
        </w:rPr>
        <w:t xml:space="preserve"> </w:t>
      </w:r>
      <w:r w:rsidRPr="00B63ED1">
        <w:rPr>
          <w:rFonts w:eastAsia="Verdana"/>
          <w:spacing w:val="1"/>
          <w:sz w:val="20"/>
          <w:szCs w:val="20"/>
          <w:lang w:val="en-US"/>
        </w:rPr>
        <w:t>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 xml:space="preserve">о меница </w:t>
      </w:r>
      <w:r w:rsidRPr="00B63ED1">
        <w:rPr>
          <w:rFonts w:eastAsia="Verdana"/>
          <w:spacing w:val="-1"/>
          <w:sz w:val="20"/>
          <w:szCs w:val="20"/>
          <w:lang w:val="en-US"/>
        </w:rPr>
        <w:t>с</w:t>
      </w:r>
      <w:r w:rsidRPr="00B63ED1">
        <w:rPr>
          <w:rFonts w:eastAsia="Verdana"/>
          <w:sz w:val="20"/>
          <w:szCs w:val="20"/>
          <w:lang w:val="en-US"/>
        </w:rPr>
        <w:t xml:space="preserve">а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чним пи</w:t>
      </w:r>
      <w:r w:rsidRPr="00B63ED1">
        <w:rPr>
          <w:rFonts w:eastAsia="Verdana"/>
          <w:spacing w:val="-1"/>
          <w:sz w:val="20"/>
          <w:szCs w:val="20"/>
          <w:lang w:val="en-US"/>
        </w:rPr>
        <w:t>с</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м</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pacing w:val="-2"/>
          <w:sz w:val="20"/>
          <w:szCs w:val="20"/>
          <w:lang w:val="en-US"/>
        </w:rPr>
        <w:t>е</w:t>
      </w:r>
      <w:r w:rsidRPr="00B63ED1">
        <w:rPr>
          <w:rFonts w:eastAsia="Verdana"/>
          <w:sz w:val="20"/>
          <w:szCs w:val="20"/>
          <w:lang w:val="en-US"/>
        </w:rPr>
        <w:t>м, д</w:t>
      </w:r>
      <w:r w:rsidRPr="00B63ED1">
        <w:rPr>
          <w:rFonts w:eastAsia="Verdana"/>
          <w:spacing w:val="-2"/>
          <w:sz w:val="20"/>
          <w:szCs w:val="20"/>
          <w:lang w:val="en-US"/>
        </w:rPr>
        <w:t>е</w:t>
      </w:r>
      <w:r w:rsidRPr="00B63ED1">
        <w:rPr>
          <w:rFonts w:eastAsia="Verdana"/>
          <w:spacing w:val="2"/>
          <w:sz w:val="20"/>
          <w:szCs w:val="20"/>
          <w:lang w:val="en-US"/>
        </w:rPr>
        <w:t>п</w:t>
      </w:r>
      <w:r w:rsidRPr="00B63ED1">
        <w:rPr>
          <w:rFonts w:eastAsia="Verdana"/>
          <w:sz w:val="20"/>
          <w:szCs w:val="20"/>
          <w:lang w:val="en-US"/>
        </w:rPr>
        <w:t>ока</w:t>
      </w:r>
      <w:r w:rsidRPr="00B63ED1">
        <w:rPr>
          <w:rFonts w:eastAsia="Verdana"/>
          <w:spacing w:val="2"/>
          <w:sz w:val="20"/>
          <w:szCs w:val="20"/>
          <w:lang w:val="en-US"/>
        </w:rPr>
        <w:t>р</w:t>
      </w:r>
      <w:r w:rsidRPr="00B63ED1">
        <w:rPr>
          <w:rFonts w:eastAsia="Verdana"/>
          <w:sz w:val="20"/>
          <w:szCs w:val="20"/>
          <w:lang w:val="en-US"/>
        </w:rPr>
        <w:t>т</w:t>
      </w:r>
      <w:r w:rsidRPr="00B63ED1">
        <w:rPr>
          <w:rFonts w:eastAsia="Verdana"/>
          <w:spacing w:val="-2"/>
          <w:sz w:val="20"/>
          <w:szCs w:val="20"/>
          <w:lang w:val="en-US"/>
        </w:rPr>
        <w:t>о</w:t>
      </w:r>
      <w:r w:rsidRPr="00B63ED1">
        <w:rPr>
          <w:rFonts w:eastAsia="Verdana"/>
          <w:spacing w:val="2"/>
          <w:sz w:val="20"/>
          <w:szCs w:val="20"/>
          <w:lang w:val="en-US"/>
        </w:rPr>
        <w:t>н</w:t>
      </w:r>
      <w:r w:rsidRPr="00B63ED1">
        <w:rPr>
          <w:rFonts w:eastAsia="Verdana"/>
          <w:spacing w:val="-1"/>
          <w:sz w:val="20"/>
          <w:szCs w:val="20"/>
          <w:lang w:val="en-US"/>
        </w:rPr>
        <w:t>о</w:t>
      </w:r>
      <w:r w:rsidRPr="00B63ED1">
        <w:rPr>
          <w:rFonts w:eastAsia="Verdana"/>
          <w:sz w:val="20"/>
          <w:szCs w:val="20"/>
          <w:lang w:val="en-US"/>
        </w:rPr>
        <w:t>м и</w:t>
      </w:r>
      <w:r w:rsidRPr="00B63ED1">
        <w:rPr>
          <w:rFonts w:eastAsia="Verdana"/>
          <w:spacing w:val="-3"/>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z w:val="20"/>
          <w:szCs w:val="20"/>
          <w:lang w:val="en-US"/>
        </w:rPr>
        <w:t>пи</w:t>
      </w:r>
      <w:r w:rsidRPr="00B63ED1">
        <w:rPr>
          <w:rFonts w:eastAsia="Verdana"/>
          <w:spacing w:val="3"/>
          <w:sz w:val="20"/>
          <w:szCs w:val="20"/>
          <w:lang w:val="en-US"/>
        </w:rPr>
        <w:t>ј</w:t>
      </w:r>
      <w:r w:rsidRPr="00B63ED1">
        <w:rPr>
          <w:rFonts w:eastAsia="Verdana"/>
          <w:spacing w:val="-1"/>
          <w:sz w:val="20"/>
          <w:szCs w:val="20"/>
          <w:lang w:val="en-US"/>
        </w:rPr>
        <w:t>о</w:t>
      </w:r>
      <w:r w:rsidRPr="00B63ED1">
        <w:rPr>
          <w:rFonts w:eastAsia="Verdana"/>
          <w:sz w:val="20"/>
          <w:szCs w:val="20"/>
          <w:lang w:val="en-US"/>
        </w:rPr>
        <w:t>м</w:t>
      </w:r>
      <w:r w:rsidRPr="00B63ED1">
        <w:rPr>
          <w:rFonts w:eastAsia="Verdana"/>
          <w:spacing w:val="69"/>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ах</w:t>
      </w:r>
      <w:r w:rsidRPr="00B63ED1">
        <w:rPr>
          <w:rFonts w:eastAsia="Verdana"/>
          <w:spacing w:val="1"/>
          <w:sz w:val="20"/>
          <w:szCs w:val="20"/>
          <w:lang w:val="en-US"/>
        </w:rPr>
        <w:t>т</w:t>
      </w:r>
      <w:r w:rsidRPr="00B63ED1">
        <w:rPr>
          <w:rFonts w:eastAsia="Verdana"/>
          <w:spacing w:val="-2"/>
          <w:sz w:val="20"/>
          <w:szCs w:val="20"/>
          <w:lang w:val="en-US"/>
        </w:rPr>
        <w:t>е</w:t>
      </w:r>
      <w:r w:rsidRPr="00B63ED1">
        <w:rPr>
          <w:rFonts w:eastAsia="Verdana"/>
          <w:spacing w:val="-1"/>
          <w:sz w:val="20"/>
          <w:szCs w:val="20"/>
          <w:lang w:val="en-US"/>
        </w:rPr>
        <w:t>в</w:t>
      </w:r>
      <w:r w:rsidRPr="00B63ED1">
        <w:rPr>
          <w:rFonts w:eastAsia="Verdana"/>
          <w:sz w:val="20"/>
          <w:szCs w:val="20"/>
          <w:lang w:val="en-US"/>
        </w:rPr>
        <w:t>а/</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pacing w:val="1"/>
          <w:sz w:val="20"/>
          <w:szCs w:val="20"/>
          <w:lang w:val="en-US"/>
        </w:rPr>
        <w:t>т</w:t>
      </w:r>
      <w:r w:rsidRPr="00B63ED1">
        <w:rPr>
          <w:rFonts w:eastAsia="Verdana"/>
          <w:spacing w:val="-1"/>
          <w:sz w:val="20"/>
          <w:szCs w:val="20"/>
          <w:lang w:val="en-US"/>
        </w:rPr>
        <w:t>в</w:t>
      </w:r>
      <w:r w:rsidRPr="00B63ED1">
        <w:rPr>
          <w:rFonts w:eastAsia="Verdana"/>
          <w:spacing w:val="3"/>
          <w:sz w:val="20"/>
          <w:szCs w:val="20"/>
          <w:lang w:val="en-US"/>
        </w:rPr>
        <w:t>р</w:t>
      </w:r>
      <w:r w:rsidRPr="00B63ED1">
        <w:rPr>
          <w:rFonts w:eastAsia="Verdana"/>
          <w:sz w:val="20"/>
          <w:szCs w:val="20"/>
          <w:lang w:val="en-US"/>
        </w:rPr>
        <w:t>де</w:t>
      </w:r>
      <w:r w:rsidRPr="00B63ED1">
        <w:rPr>
          <w:rFonts w:eastAsia="Verdana"/>
          <w:spacing w:val="67"/>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68"/>
          <w:sz w:val="20"/>
          <w:szCs w:val="20"/>
          <w:lang w:val="en-US"/>
        </w:rPr>
        <w:t xml:space="preserve"> </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г</w:t>
      </w:r>
      <w:r w:rsidRPr="00B63ED1">
        <w:rPr>
          <w:rFonts w:eastAsia="Verdana"/>
          <w:spacing w:val="1"/>
          <w:sz w:val="20"/>
          <w:szCs w:val="20"/>
          <w:lang w:val="en-US"/>
        </w:rPr>
        <w:t>и</w:t>
      </w:r>
      <w:r w:rsidRPr="00B63ED1">
        <w:rPr>
          <w:rFonts w:eastAsia="Verdana"/>
          <w:spacing w:val="-1"/>
          <w:sz w:val="20"/>
          <w:szCs w:val="20"/>
          <w:lang w:val="en-US"/>
        </w:rPr>
        <w:t>с</w:t>
      </w:r>
      <w:r w:rsidRPr="00B63ED1">
        <w:rPr>
          <w:rFonts w:eastAsia="Verdana"/>
          <w:sz w:val="20"/>
          <w:szCs w:val="20"/>
          <w:lang w:val="en-US"/>
        </w:rPr>
        <w:t>тра</w:t>
      </w:r>
      <w:r w:rsidRPr="00B63ED1">
        <w:rPr>
          <w:rFonts w:eastAsia="Verdana"/>
          <w:spacing w:val="1"/>
          <w:sz w:val="20"/>
          <w:szCs w:val="20"/>
          <w:lang w:val="en-US"/>
        </w:rPr>
        <w:t>ц</w:t>
      </w:r>
      <w:r w:rsidRPr="00B63ED1">
        <w:rPr>
          <w:rFonts w:eastAsia="Verdana"/>
          <w:sz w:val="20"/>
          <w:szCs w:val="20"/>
          <w:lang w:val="en-US"/>
        </w:rPr>
        <w:t>ију</w:t>
      </w:r>
      <w:r w:rsidRPr="00B63ED1">
        <w:rPr>
          <w:rFonts w:eastAsia="Verdana"/>
          <w:spacing w:val="68"/>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ни</w:t>
      </w:r>
      <w:r w:rsidRPr="00B63ED1">
        <w:rPr>
          <w:rFonts w:eastAsia="Verdana"/>
          <w:spacing w:val="1"/>
          <w:sz w:val="20"/>
          <w:szCs w:val="20"/>
          <w:lang w:val="en-US"/>
        </w:rPr>
        <w:t>це</w:t>
      </w:r>
      <w:r w:rsidRPr="00B63ED1">
        <w:rPr>
          <w:rFonts w:eastAsia="Verdana"/>
          <w:sz w:val="20"/>
          <w:szCs w:val="20"/>
          <w:lang w:val="en-US"/>
        </w:rPr>
        <w:t>,</w:t>
      </w:r>
      <w:r w:rsidRPr="00B63ED1">
        <w:rPr>
          <w:rFonts w:eastAsia="Verdana"/>
          <w:spacing w:val="68"/>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ја</w:t>
      </w:r>
      <w:r w:rsidRPr="00B63ED1">
        <w:rPr>
          <w:rFonts w:eastAsia="Verdana"/>
          <w:spacing w:val="69"/>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е</w:t>
      </w:r>
      <w:r w:rsidRPr="00B63ED1">
        <w:rPr>
          <w:rFonts w:eastAsia="Verdana"/>
          <w:spacing w:val="67"/>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а</w:t>
      </w:r>
      <w:r w:rsidRPr="00B63ED1">
        <w:rPr>
          <w:rFonts w:eastAsia="Verdana"/>
          <w:sz w:val="20"/>
          <w:szCs w:val="20"/>
          <w:lang w:val="en-US"/>
        </w:rPr>
        <w:t>је</w:t>
      </w:r>
      <w:r w:rsidRPr="00B63ED1">
        <w:rPr>
          <w:rFonts w:eastAsia="Verdana"/>
          <w:spacing w:val="67"/>
          <w:sz w:val="20"/>
          <w:szCs w:val="20"/>
          <w:lang w:val="en-US"/>
        </w:rPr>
        <w:t xml:space="preserve"> </w:t>
      </w:r>
      <w:r w:rsidRPr="00B63ED1">
        <w:rPr>
          <w:rFonts w:eastAsia="Verdana"/>
          <w:sz w:val="20"/>
          <w:szCs w:val="20"/>
          <w:lang w:val="en-US"/>
        </w:rPr>
        <w:t>прили</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 xml:space="preserve">м </w:t>
      </w:r>
      <w:r w:rsidRPr="00B63ED1">
        <w:rPr>
          <w:rFonts w:eastAsia="Verdana"/>
          <w:spacing w:val="1"/>
          <w:sz w:val="20"/>
          <w:szCs w:val="20"/>
          <w:lang w:val="en-US"/>
        </w:rPr>
        <w:t>з</w:t>
      </w:r>
      <w:r w:rsidRPr="00B63ED1">
        <w:rPr>
          <w:rFonts w:eastAsia="Verdana"/>
          <w:sz w:val="20"/>
          <w:szCs w:val="20"/>
          <w:lang w:val="en-US"/>
        </w:rPr>
        <w:t>акљ</w:t>
      </w:r>
      <w:r w:rsidRPr="00B63ED1">
        <w:rPr>
          <w:rFonts w:eastAsia="Verdana"/>
          <w:spacing w:val="2"/>
          <w:sz w:val="20"/>
          <w:szCs w:val="20"/>
          <w:lang w:val="en-US"/>
        </w:rPr>
        <w:t>у</w:t>
      </w:r>
      <w:r w:rsidRPr="00B63ED1">
        <w:rPr>
          <w:rFonts w:eastAsia="Verdana"/>
          <w:sz w:val="20"/>
          <w:szCs w:val="20"/>
          <w:lang w:val="en-US"/>
        </w:rPr>
        <w:t>чења</w:t>
      </w:r>
      <w:r w:rsidRPr="00B63ED1">
        <w:rPr>
          <w:rFonts w:eastAsia="Verdana"/>
          <w:spacing w:val="-10"/>
          <w:sz w:val="20"/>
          <w:szCs w:val="20"/>
          <w:lang w:val="en-US"/>
        </w:rPr>
        <w:t xml:space="preserve"> </w:t>
      </w:r>
      <w:r w:rsidRPr="00B63ED1">
        <w:rPr>
          <w:rFonts w:eastAsia="Verdana"/>
          <w:sz w:val="20"/>
          <w:szCs w:val="20"/>
          <w:lang w:val="en-US"/>
        </w:rPr>
        <w:t>уго</w:t>
      </w:r>
      <w:r w:rsidRPr="00B63ED1">
        <w:rPr>
          <w:rFonts w:eastAsia="Verdana"/>
          <w:spacing w:val="-1"/>
          <w:sz w:val="20"/>
          <w:szCs w:val="20"/>
          <w:lang w:val="en-US"/>
        </w:rPr>
        <w:t>во</w:t>
      </w:r>
      <w:r w:rsidRPr="00B63ED1">
        <w:rPr>
          <w:rFonts w:eastAsia="Verdana"/>
          <w:sz w:val="20"/>
          <w:szCs w:val="20"/>
          <w:lang w:val="en-US"/>
        </w:rPr>
        <w:t>р</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10"/>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а</w:t>
      </w:r>
      <w:r w:rsidRPr="00B63ED1">
        <w:rPr>
          <w:rFonts w:eastAsia="Verdana"/>
          <w:sz w:val="20"/>
          <w:szCs w:val="20"/>
          <w:lang w:val="en-US"/>
        </w:rPr>
        <w:t>о</w:t>
      </w:r>
      <w:r w:rsidRPr="00B63ED1">
        <w:rPr>
          <w:rFonts w:eastAsia="Verdana"/>
          <w:spacing w:val="-11"/>
          <w:sz w:val="20"/>
          <w:szCs w:val="20"/>
          <w:lang w:val="en-US"/>
        </w:rPr>
        <w:t xml:space="preserve"> </w:t>
      </w:r>
      <w:r w:rsidRPr="00B63ED1">
        <w:rPr>
          <w:rFonts w:eastAsia="Verdana"/>
          <w:spacing w:val="-1"/>
          <w:sz w:val="20"/>
          <w:szCs w:val="20"/>
          <w:lang w:val="en-US"/>
        </w:rPr>
        <w:t>г</w:t>
      </w:r>
      <w:r w:rsidRPr="00B63ED1">
        <w:rPr>
          <w:rFonts w:eastAsia="Verdana"/>
          <w:sz w:val="20"/>
          <w:szCs w:val="20"/>
          <w:lang w:val="en-US"/>
        </w:rPr>
        <w:t>ар</w:t>
      </w:r>
      <w:r w:rsidRPr="00B63ED1">
        <w:rPr>
          <w:rFonts w:eastAsia="Verdana"/>
          <w:spacing w:val="2"/>
          <w:sz w:val="20"/>
          <w:szCs w:val="20"/>
          <w:lang w:val="en-US"/>
        </w:rPr>
        <w:t>а</w:t>
      </w:r>
      <w:r w:rsidRPr="00B63ED1">
        <w:rPr>
          <w:rFonts w:eastAsia="Verdana"/>
          <w:sz w:val="20"/>
          <w:szCs w:val="20"/>
          <w:lang w:val="en-US"/>
        </w:rPr>
        <w:t>н</w:t>
      </w:r>
      <w:r w:rsidRPr="00B63ED1">
        <w:rPr>
          <w:rFonts w:eastAsia="Verdana"/>
          <w:spacing w:val="1"/>
          <w:sz w:val="20"/>
          <w:szCs w:val="20"/>
          <w:lang w:val="en-US"/>
        </w:rPr>
        <w:t>ц</w:t>
      </w:r>
      <w:r w:rsidRPr="00B63ED1">
        <w:rPr>
          <w:rFonts w:eastAsia="Verdana"/>
          <w:sz w:val="20"/>
          <w:szCs w:val="20"/>
          <w:lang w:val="en-US"/>
        </w:rPr>
        <w:t>ија</w:t>
      </w:r>
      <w:r w:rsidRPr="00B63ED1">
        <w:rPr>
          <w:rFonts w:eastAsia="Verdana"/>
          <w:spacing w:val="-10"/>
          <w:sz w:val="20"/>
          <w:szCs w:val="20"/>
          <w:lang w:val="en-US"/>
        </w:rPr>
        <w:t xml:space="preserve"> </w:t>
      </w:r>
      <w:r w:rsidRPr="00B63ED1">
        <w:rPr>
          <w:rFonts w:eastAsia="Verdana"/>
          <w:sz w:val="20"/>
          <w:szCs w:val="20"/>
          <w:lang w:val="en-US"/>
        </w:rPr>
        <w:t>за</w:t>
      </w:r>
      <w:r w:rsidRPr="00B63ED1">
        <w:rPr>
          <w:rFonts w:eastAsia="Verdana"/>
          <w:spacing w:val="-9"/>
          <w:sz w:val="20"/>
          <w:szCs w:val="20"/>
          <w:lang w:val="en-US"/>
        </w:rPr>
        <w:t xml:space="preserve"> </w:t>
      </w:r>
      <w:r w:rsidRPr="00B63ED1">
        <w:rPr>
          <w:rFonts w:eastAsia="Verdana"/>
          <w:spacing w:val="-9"/>
          <w:sz w:val="20"/>
          <w:szCs w:val="20"/>
          <w:lang w:val="sr-Cyrl-RS"/>
        </w:rPr>
        <w:t>дати аванс</w:t>
      </w:r>
      <w:r w:rsidRPr="00B63ED1">
        <w:rPr>
          <w:rFonts w:eastAsia="Verdana"/>
          <w:sz w:val="20"/>
          <w:szCs w:val="20"/>
          <w:lang w:val="en-US"/>
        </w:rPr>
        <w:t>.</w:t>
      </w:r>
    </w:p>
    <w:p w:rsidR="00F85C4B" w:rsidRPr="00B63ED1" w:rsidRDefault="00F85C4B" w:rsidP="00F85C4B">
      <w:pPr>
        <w:widowControl w:val="0"/>
        <w:spacing w:before="6" w:after="0" w:line="242" w:lineRule="exact"/>
        <w:ind w:left="112" w:right="113" w:firstLine="597"/>
        <w:jc w:val="both"/>
        <w:rPr>
          <w:rFonts w:eastAsia="Verdana"/>
          <w:sz w:val="20"/>
          <w:szCs w:val="20"/>
          <w:lang w:val="sr-Cyrl-RS"/>
        </w:rPr>
      </w:pPr>
      <w:r w:rsidRPr="00B63ED1">
        <w:rPr>
          <w:rFonts w:eastAsia="Verdana"/>
          <w:sz w:val="20"/>
          <w:szCs w:val="20"/>
          <w:lang w:val="en-US"/>
        </w:rPr>
        <w:t>Ср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1"/>
          <w:sz w:val="20"/>
          <w:szCs w:val="20"/>
          <w:lang w:val="en-US"/>
        </w:rPr>
        <w:t>с</w:t>
      </w:r>
      <w:r w:rsidRPr="00B63ED1">
        <w:rPr>
          <w:rFonts w:eastAsia="Verdana"/>
          <w:spacing w:val="1"/>
          <w:sz w:val="20"/>
          <w:szCs w:val="20"/>
          <w:lang w:val="en-US"/>
        </w:rPr>
        <w:t>тв</w:t>
      </w:r>
      <w:r w:rsidRPr="00B63ED1">
        <w:rPr>
          <w:rFonts w:eastAsia="Verdana"/>
          <w:sz w:val="20"/>
          <w:szCs w:val="20"/>
          <w:lang w:val="en-US"/>
        </w:rPr>
        <w:t>о</w:t>
      </w:r>
      <w:r w:rsidRPr="00B63ED1">
        <w:rPr>
          <w:rFonts w:eastAsia="Verdana"/>
          <w:spacing w:val="6"/>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w:t>
      </w:r>
      <w:r w:rsidRPr="00B63ED1">
        <w:rPr>
          <w:rFonts w:eastAsia="Verdana"/>
          <w:spacing w:val="-1"/>
          <w:sz w:val="20"/>
          <w:szCs w:val="20"/>
          <w:lang w:val="en-US"/>
        </w:rPr>
        <w:t>е</w:t>
      </w:r>
      <w:r w:rsidRPr="00B63ED1">
        <w:rPr>
          <w:rFonts w:eastAsia="Verdana"/>
          <w:spacing w:val="1"/>
          <w:sz w:val="20"/>
          <w:szCs w:val="20"/>
          <w:lang w:val="en-US"/>
        </w:rPr>
        <w:t>з</w:t>
      </w:r>
      <w:r w:rsidRPr="00B63ED1">
        <w:rPr>
          <w:rFonts w:eastAsia="Verdana"/>
          <w:spacing w:val="2"/>
          <w:sz w:val="20"/>
          <w:szCs w:val="20"/>
          <w:lang w:val="en-US"/>
        </w:rPr>
        <w:t>б</w:t>
      </w:r>
      <w:r w:rsidRPr="00B63ED1">
        <w:rPr>
          <w:rFonts w:eastAsia="Verdana"/>
          <w:spacing w:val="-2"/>
          <w:sz w:val="20"/>
          <w:szCs w:val="20"/>
          <w:lang w:val="en-US"/>
        </w:rPr>
        <w:t>е</w:t>
      </w:r>
      <w:r w:rsidRPr="00B63ED1">
        <w:rPr>
          <w:rFonts w:eastAsia="Verdana"/>
          <w:spacing w:val="1"/>
          <w:sz w:val="20"/>
          <w:szCs w:val="20"/>
          <w:lang w:val="en-US"/>
        </w:rPr>
        <w:t>ђ</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z w:val="20"/>
          <w:szCs w:val="20"/>
          <w:lang w:val="en-US"/>
        </w:rPr>
        <w:t>а</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5"/>
          <w:sz w:val="20"/>
          <w:szCs w:val="20"/>
          <w:lang w:val="en-US"/>
        </w:rPr>
        <w:t xml:space="preserve"> </w:t>
      </w:r>
      <w:r w:rsidRPr="00B63ED1">
        <w:rPr>
          <w:rFonts w:eastAsia="Verdana"/>
          <w:spacing w:val="5"/>
          <w:sz w:val="20"/>
          <w:szCs w:val="20"/>
          <w:lang w:val="sr-Cyrl-RS"/>
        </w:rPr>
        <w:t>дати аванс</w:t>
      </w:r>
      <w:r w:rsidRPr="00B63ED1">
        <w:rPr>
          <w:rFonts w:eastAsia="Verdana"/>
          <w:spacing w:val="4"/>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2"/>
          <w:sz w:val="20"/>
          <w:szCs w:val="20"/>
          <w:lang w:val="en-US"/>
        </w:rPr>
        <w:t>е</w:t>
      </w:r>
      <w:r w:rsidRPr="00B63ED1">
        <w:rPr>
          <w:rFonts w:eastAsia="Verdana"/>
          <w:sz w:val="20"/>
          <w:szCs w:val="20"/>
          <w:lang w:val="en-US"/>
        </w:rPr>
        <w:t>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z w:val="20"/>
          <w:szCs w:val="20"/>
          <w:lang w:val="en-US"/>
        </w:rPr>
        <w:t>СА</w:t>
      </w:r>
      <w:r w:rsidRPr="00B63ED1">
        <w:rPr>
          <w:rFonts w:eastAsia="Verdana"/>
          <w:spacing w:val="2"/>
          <w:sz w:val="20"/>
          <w:szCs w:val="20"/>
          <w:lang w:val="en-US"/>
        </w:rPr>
        <w:t>М</w:t>
      </w:r>
      <w:r w:rsidRPr="00B63ED1">
        <w:rPr>
          <w:rFonts w:eastAsia="Verdana"/>
          <w:sz w:val="20"/>
          <w:szCs w:val="20"/>
          <w:lang w:val="en-US"/>
        </w:rPr>
        <w:t>О</w:t>
      </w:r>
      <w:r w:rsidRPr="00B63ED1">
        <w:rPr>
          <w:rFonts w:eastAsia="Verdana"/>
          <w:spacing w:val="4"/>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8"/>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јим</w:t>
      </w:r>
      <w:r w:rsidRPr="00B63ED1">
        <w:rPr>
          <w:rFonts w:eastAsia="Verdana"/>
          <w:w w:val="99"/>
          <w:sz w:val="20"/>
          <w:szCs w:val="20"/>
          <w:lang w:val="en-US"/>
        </w:rPr>
        <w:t xml:space="preserve"> </w:t>
      </w:r>
      <w:r w:rsidRPr="00B63ED1">
        <w:rPr>
          <w:rFonts w:eastAsia="Verdana"/>
          <w:sz w:val="20"/>
          <w:szCs w:val="20"/>
          <w:lang w:val="en-US"/>
        </w:rPr>
        <w:t>је</w:t>
      </w:r>
      <w:r w:rsidRPr="00B63ED1">
        <w:rPr>
          <w:rFonts w:eastAsia="Verdana"/>
          <w:spacing w:val="-12"/>
          <w:sz w:val="20"/>
          <w:szCs w:val="20"/>
          <w:lang w:val="en-US"/>
        </w:rPr>
        <w:t xml:space="preserve"> </w:t>
      </w:r>
      <w:r w:rsidRPr="00B63ED1">
        <w:rPr>
          <w:rFonts w:eastAsia="Verdana"/>
          <w:sz w:val="20"/>
          <w:szCs w:val="20"/>
          <w:lang w:val="en-US"/>
        </w:rPr>
        <w:t>закљ</w:t>
      </w:r>
      <w:r w:rsidRPr="00B63ED1">
        <w:rPr>
          <w:rFonts w:eastAsia="Verdana"/>
          <w:spacing w:val="2"/>
          <w:sz w:val="20"/>
          <w:szCs w:val="20"/>
          <w:lang w:val="en-US"/>
        </w:rPr>
        <w:t>у</w:t>
      </w:r>
      <w:r w:rsidRPr="00B63ED1">
        <w:rPr>
          <w:rFonts w:eastAsia="Verdana"/>
          <w:sz w:val="20"/>
          <w:szCs w:val="20"/>
          <w:lang w:val="en-US"/>
        </w:rPr>
        <w:t>ч</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8"/>
          <w:sz w:val="20"/>
          <w:szCs w:val="20"/>
          <w:lang w:val="en-US"/>
        </w:rPr>
        <w:t xml:space="preserve"> </w:t>
      </w:r>
      <w:r w:rsidRPr="00B63ED1">
        <w:rPr>
          <w:rFonts w:eastAsia="Verdana"/>
          <w:spacing w:val="-1"/>
          <w:sz w:val="20"/>
          <w:szCs w:val="20"/>
          <w:lang w:val="en-US"/>
        </w:rPr>
        <w:t>у</w:t>
      </w:r>
      <w:r w:rsidRPr="00B63ED1">
        <w:rPr>
          <w:rFonts w:eastAsia="Verdana"/>
          <w:spacing w:val="2"/>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z w:val="20"/>
          <w:szCs w:val="20"/>
          <w:lang w:val="sr-Cyrl-RS"/>
        </w:rPr>
        <w:t xml:space="preserve"> </w:t>
      </w:r>
      <w:r w:rsidRPr="00B63ED1">
        <w:rPr>
          <w:rFonts w:eastAsia="Verdana"/>
          <w:spacing w:val="1"/>
          <w:sz w:val="20"/>
          <w:szCs w:val="20"/>
          <w:lang w:val="en-US"/>
        </w:rPr>
        <w:t>Н</w:t>
      </w:r>
      <w:r w:rsidRPr="00B63ED1">
        <w:rPr>
          <w:rFonts w:eastAsia="Verdana"/>
          <w:sz w:val="20"/>
          <w:szCs w:val="20"/>
          <w:lang w:val="en-US"/>
        </w:rPr>
        <w:t>Е</w:t>
      </w:r>
      <w:r w:rsidRPr="00B63ED1">
        <w:rPr>
          <w:rFonts w:eastAsia="Verdana"/>
          <w:spacing w:val="-7"/>
          <w:sz w:val="20"/>
          <w:szCs w:val="20"/>
          <w:lang w:val="en-US"/>
        </w:rPr>
        <w:t xml:space="preserve"> </w:t>
      </w:r>
      <w:r w:rsidRPr="00B63ED1">
        <w:rPr>
          <w:rFonts w:eastAsia="Verdana"/>
          <w:spacing w:val="-1"/>
          <w:sz w:val="20"/>
          <w:szCs w:val="20"/>
          <w:lang w:val="en-US"/>
        </w:rPr>
        <w:t>ПО</w:t>
      </w:r>
      <w:r w:rsidRPr="00B63ED1">
        <w:rPr>
          <w:rFonts w:eastAsia="Verdana"/>
          <w:spacing w:val="2"/>
          <w:sz w:val="20"/>
          <w:szCs w:val="20"/>
          <w:lang w:val="en-US"/>
        </w:rPr>
        <w:t>Д</w:t>
      </w:r>
      <w:r w:rsidRPr="00B63ED1">
        <w:rPr>
          <w:rFonts w:eastAsia="Verdana"/>
          <w:spacing w:val="1"/>
          <w:sz w:val="20"/>
          <w:szCs w:val="20"/>
          <w:lang w:val="en-US"/>
        </w:rPr>
        <w:t>Н</w:t>
      </w:r>
      <w:r w:rsidRPr="00B63ED1">
        <w:rPr>
          <w:rFonts w:eastAsia="Verdana"/>
          <w:spacing w:val="-1"/>
          <w:sz w:val="20"/>
          <w:szCs w:val="20"/>
          <w:lang w:val="en-US"/>
        </w:rPr>
        <w:t>О</w:t>
      </w:r>
      <w:r w:rsidRPr="00B63ED1">
        <w:rPr>
          <w:rFonts w:eastAsia="Verdana"/>
          <w:sz w:val="20"/>
          <w:szCs w:val="20"/>
          <w:lang w:val="en-US"/>
        </w:rPr>
        <w:t>СИ</w:t>
      </w:r>
      <w:r w:rsidRPr="00B63ED1">
        <w:rPr>
          <w:rFonts w:eastAsia="Verdana"/>
          <w:spacing w:val="-6"/>
          <w:sz w:val="20"/>
          <w:szCs w:val="20"/>
          <w:lang w:val="en-US"/>
        </w:rPr>
        <w:t xml:space="preserve"> </w:t>
      </w:r>
      <w:r w:rsidRPr="00B63ED1">
        <w:rPr>
          <w:rFonts w:eastAsia="Verdana"/>
          <w:sz w:val="20"/>
          <w:szCs w:val="20"/>
          <w:lang w:val="en-US"/>
        </w:rPr>
        <w:t>СЕ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z w:val="20"/>
          <w:szCs w:val="20"/>
          <w:lang w:val="en-US"/>
        </w:rPr>
        <w:t>З</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ОН</w:t>
      </w:r>
      <w:r w:rsidRPr="00B63ED1">
        <w:rPr>
          <w:rFonts w:eastAsia="Verdana"/>
          <w:spacing w:val="2"/>
          <w:sz w:val="20"/>
          <w:szCs w:val="20"/>
          <w:lang w:val="en-US"/>
        </w:rPr>
        <w:t>У</w:t>
      </w:r>
      <w:r w:rsidRPr="00B63ED1">
        <w:rPr>
          <w:rFonts w:eastAsia="Verdana"/>
          <w:sz w:val="20"/>
          <w:szCs w:val="20"/>
          <w:lang w:val="en-US"/>
        </w:rPr>
        <w:t>ДУ.</w:t>
      </w:r>
    </w:p>
    <w:p w:rsidR="00F85C4B" w:rsidRPr="00B63ED1" w:rsidRDefault="00F85C4B" w:rsidP="00F85C4B">
      <w:pPr>
        <w:widowControl w:val="0"/>
        <w:spacing w:before="1" w:after="0" w:line="240" w:lineRule="auto"/>
        <w:ind w:left="112" w:right="110" w:firstLine="597"/>
        <w:jc w:val="both"/>
        <w:rPr>
          <w:rFonts w:eastAsia="Verdana" w:cs="Verdana"/>
          <w:sz w:val="20"/>
          <w:szCs w:val="20"/>
          <w:lang w:val="sr-Cyrl-RS"/>
        </w:rPr>
      </w:pPr>
      <w:r w:rsidRPr="00B63ED1">
        <w:rPr>
          <w:rFonts w:eastAsia="Verdana" w:cs="Verdana"/>
          <w:sz w:val="20"/>
          <w:szCs w:val="20"/>
          <w:lang w:val="en-US"/>
        </w:rPr>
        <w:t>М</w:t>
      </w:r>
      <w:r w:rsidRPr="00B63ED1">
        <w:rPr>
          <w:rFonts w:eastAsia="Verdana" w:cs="Verdana"/>
          <w:spacing w:val="-1"/>
          <w:sz w:val="20"/>
          <w:szCs w:val="20"/>
          <w:lang w:val="en-US"/>
        </w:rPr>
        <w:t>е</w:t>
      </w:r>
      <w:r w:rsidRPr="00B63ED1">
        <w:rPr>
          <w:rFonts w:eastAsia="Verdana" w:cs="Verdana"/>
          <w:sz w:val="20"/>
          <w:szCs w:val="20"/>
          <w:lang w:val="en-US"/>
        </w:rPr>
        <w:t>ни</w:t>
      </w:r>
      <w:r w:rsidRPr="00B63ED1">
        <w:rPr>
          <w:rFonts w:eastAsia="Verdana" w:cs="Verdana"/>
          <w:spacing w:val="1"/>
          <w:sz w:val="20"/>
          <w:szCs w:val="20"/>
          <w:lang w:val="en-US"/>
        </w:rPr>
        <w:t>ц</w:t>
      </w:r>
      <w:r w:rsidRPr="00B63ED1">
        <w:rPr>
          <w:rFonts w:eastAsia="Verdana" w:cs="Verdana"/>
          <w:sz w:val="20"/>
          <w:szCs w:val="20"/>
          <w:lang w:val="en-US"/>
        </w:rPr>
        <w:t>а</w:t>
      </w:r>
      <w:r w:rsidRPr="00B63ED1">
        <w:rPr>
          <w:rFonts w:eastAsia="Verdana" w:cs="Verdana"/>
          <w:spacing w:val="4"/>
          <w:sz w:val="20"/>
          <w:szCs w:val="20"/>
          <w:lang w:val="en-US"/>
        </w:rPr>
        <w:t xml:space="preserve"> </w:t>
      </w:r>
      <w:r w:rsidRPr="00B63ED1">
        <w:rPr>
          <w:rFonts w:eastAsia="Verdana" w:cs="Verdana"/>
          <w:spacing w:val="2"/>
          <w:sz w:val="20"/>
          <w:szCs w:val="20"/>
          <w:lang w:val="en-US"/>
        </w:rPr>
        <w:t>м</w:t>
      </w:r>
      <w:r w:rsidRPr="00B63ED1">
        <w:rPr>
          <w:rFonts w:eastAsia="Verdana" w:cs="Verdana"/>
          <w:spacing w:val="-1"/>
          <w:sz w:val="20"/>
          <w:szCs w:val="20"/>
          <w:lang w:val="en-US"/>
        </w:rPr>
        <w:t>о</w:t>
      </w:r>
      <w:r w:rsidRPr="00B63ED1">
        <w:rPr>
          <w:rFonts w:eastAsia="Verdana" w:cs="Verdana"/>
          <w:sz w:val="20"/>
          <w:szCs w:val="20"/>
          <w:lang w:val="en-US"/>
        </w:rPr>
        <w:t>ра</w:t>
      </w:r>
      <w:r w:rsidRPr="00B63ED1">
        <w:rPr>
          <w:rFonts w:eastAsia="Verdana" w:cs="Verdana"/>
          <w:spacing w:val="5"/>
          <w:sz w:val="20"/>
          <w:szCs w:val="20"/>
          <w:lang w:val="en-US"/>
        </w:rPr>
        <w:t xml:space="preserve"> </w:t>
      </w:r>
      <w:r w:rsidRPr="00B63ED1">
        <w:rPr>
          <w:rFonts w:eastAsia="Verdana" w:cs="Verdana"/>
          <w:sz w:val="20"/>
          <w:szCs w:val="20"/>
          <w:lang w:val="en-US"/>
        </w:rPr>
        <w:t>би</w:t>
      </w:r>
      <w:r w:rsidRPr="00B63ED1">
        <w:rPr>
          <w:rFonts w:eastAsia="Verdana" w:cs="Verdana"/>
          <w:spacing w:val="1"/>
          <w:sz w:val="20"/>
          <w:szCs w:val="20"/>
          <w:lang w:val="en-US"/>
        </w:rPr>
        <w:t>т</w:t>
      </w:r>
      <w:r w:rsidRPr="00B63ED1">
        <w:rPr>
          <w:rFonts w:eastAsia="Verdana" w:cs="Verdana"/>
          <w:sz w:val="20"/>
          <w:szCs w:val="20"/>
          <w:lang w:val="en-US"/>
        </w:rPr>
        <w:t>и</w:t>
      </w:r>
      <w:r w:rsidRPr="00B63ED1">
        <w:rPr>
          <w:rFonts w:eastAsia="Verdana" w:cs="Verdana"/>
          <w:spacing w:val="3"/>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w:t>
      </w:r>
      <w:r w:rsidRPr="00B63ED1">
        <w:rPr>
          <w:rFonts w:eastAsia="Verdana" w:cs="Verdana"/>
          <w:spacing w:val="2"/>
          <w:sz w:val="20"/>
          <w:szCs w:val="20"/>
          <w:lang w:val="en-US"/>
        </w:rPr>
        <w:t>р</w:t>
      </w:r>
      <w:r w:rsidRPr="00B63ED1">
        <w:rPr>
          <w:rFonts w:eastAsia="Verdana" w:cs="Verdana"/>
          <w:spacing w:val="-1"/>
          <w:sz w:val="20"/>
          <w:szCs w:val="20"/>
          <w:lang w:val="en-US"/>
        </w:rPr>
        <w:t>ов</w:t>
      </w:r>
      <w:r w:rsidRPr="00B63ED1">
        <w:rPr>
          <w:rFonts w:eastAsia="Verdana" w:cs="Verdana"/>
          <w:sz w:val="20"/>
          <w:szCs w:val="20"/>
          <w:lang w:val="en-US"/>
        </w:rPr>
        <w:t>ана</w:t>
      </w:r>
      <w:r w:rsidRPr="00B63ED1">
        <w:rPr>
          <w:rFonts w:eastAsia="Verdana" w:cs="Verdana"/>
          <w:spacing w:val="8"/>
          <w:sz w:val="20"/>
          <w:szCs w:val="20"/>
          <w:lang w:val="en-US"/>
        </w:rPr>
        <w:t xml:space="preserve"> </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z w:val="20"/>
          <w:szCs w:val="20"/>
          <w:lang w:val="en-US"/>
        </w:rPr>
        <w:t>Р</w:t>
      </w:r>
      <w:r w:rsidRPr="00B63ED1">
        <w:rPr>
          <w:rFonts w:eastAsia="Verdana" w:cs="Verdana"/>
          <w:spacing w:val="1"/>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тру</w:t>
      </w:r>
      <w:r w:rsidRPr="00B63ED1">
        <w:rPr>
          <w:rFonts w:eastAsia="Verdana" w:cs="Verdana"/>
          <w:spacing w:val="6"/>
          <w:sz w:val="20"/>
          <w:szCs w:val="20"/>
          <w:lang w:val="en-US"/>
        </w:rPr>
        <w:t xml:space="preserve"> </w:t>
      </w:r>
      <w:r w:rsidRPr="00B63ED1">
        <w:rPr>
          <w:rFonts w:eastAsia="Verdana" w:cs="Verdana"/>
          <w:sz w:val="20"/>
          <w:szCs w:val="20"/>
          <w:lang w:val="en-US"/>
        </w:rPr>
        <w:t>меница</w:t>
      </w:r>
      <w:r w:rsidRPr="00B63ED1">
        <w:rPr>
          <w:rFonts w:eastAsia="Verdana" w:cs="Verdana"/>
          <w:spacing w:val="5"/>
          <w:sz w:val="20"/>
          <w:szCs w:val="20"/>
          <w:lang w:val="en-US"/>
        </w:rPr>
        <w:t xml:space="preserve"> </w:t>
      </w:r>
      <w:r w:rsidRPr="00B63ED1">
        <w:rPr>
          <w:rFonts w:eastAsia="Verdana" w:cs="Verdana"/>
          <w:spacing w:val="-1"/>
          <w:sz w:val="20"/>
          <w:szCs w:val="20"/>
          <w:lang w:val="en-US"/>
        </w:rPr>
        <w:t>Н</w:t>
      </w:r>
      <w:r w:rsidRPr="00B63ED1">
        <w:rPr>
          <w:rFonts w:eastAsia="Verdana" w:cs="Verdana"/>
          <w:sz w:val="20"/>
          <w:szCs w:val="20"/>
          <w:lang w:val="en-US"/>
        </w:rPr>
        <w:t>а</w:t>
      </w:r>
      <w:r w:rsidRPr="00B63ED1">
        <w:rPr>
          <w:rFonts w:eastAsia="Verdana" w:cs="Verdana"/>
          <w:spacing w:val="3"/>
          <w:sz w:val="20"/>
          <w:szCs w:val="20"/>
          <w:lang w:val="en-US"/>
        </w:rPr>
        <w:t>р</w:t>
      </w:r>
      <w:r w:rsidRPr="00B63ED1">
        <w:rPr>
          <w:rFonts w:eastAsia="Verdana" w:cs="Verdana"/>
          <w:spacing w:val="-1"/>
          <w:sz w:val="20"/>
          <w:szCs w:val="20"/>
          <w:lang w:val="en-US"/>
        </w:rPr>
        <w:t>о</w:t>
      </w:r>
      <w:r w:rsidRPr="00B63ED1">
        <w:rPr>
          <w:rFonts w:eastAsia="Verdana" w:cs="Verdana"/>
          <w:sz w:val="20"/>
          <w:szCs w:val="20"/>
          <w:lang w:val="en-US"/>
        </w:rPr>
        <w:t>дне</w:t>
      </w:r>
      <w:r w:rsidRPr="00B63ED1">
        <w:rPr>
          <w:rFonts w:eastAsia="Verdana" w:cs="Verdana"/>
          <w:spacing w:val="5"/>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z w:val="20"/>
          <w:szCs w:val="20"/>
          <w:lang w:val="en-US"/>
        </w:rPr>
        <w:t>е</w:t>
      </w:r>
      <w:r w:rsidRPr="00B63ED1">
        <w:rPr>
          <w:rFonts w:eastAsia="Verdana" w:cs="Verdana"/>
          <w:spacing w:val="6"/>
          <w:sz w:val="20"/>
          <w:szCs w:val="20"/>
          <w:lang w:val="en-US"/>
        </w:rPr>
        <w:t xml:space="preserve"> </w:t>
      </w:r>
      <w:r w:rsidRPr="00B63ED1">
        <w:rPr>
          <w:rFonts w:eastAsia="Verdana" w:cs="Verdana"/>
          <w:sz w:val="20"/>
          <w:szCs w:val="20"/>
          <w:lang w:val="en-US"/>
        </w:rPr>
        <w:t>Србије</w:t>
      </w:r>
      <w:r w:rsidRPr="00B63ED1">
        <w:rPr>
          <w:rFonts w:eastAsia="Verdana" w:cs="Verdana"/>
          <w:spacing w:val="3"/>
          <w:sz w:val="20"/>
          <w:szCs w:val="20"/>
          <w:lang w:val="en-US"/>
        </w:rPr>
        <w:t xml:space="preserve"> </w:t>
      </w:r>
      <w:r w:rsidRPr="00B63ED1">
        <w:rPr>
          <w:rFonts w:eastAsia="Verdana" w:cs="Verdana"/>
          <w:sz w:val="20"/>
          <w:szCs w:val="20"/>
          <w:lang w:val="en-US"/>
        </w:rPr>
        <w:t>у</w:t>
      </w:r>
      <w:r w:rsidRPr="00B63ED1">
        <w:rPr>
          <w:rFonts w:eastAsia="Verdana" w:cs="Verdana"/>
          <w:spacing w:val="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кла</w:t>
      </w:r>
      <w:r w:rsidRPr="00B63ED1">
        <w:rPr>
          <w:rFonts w:eastAsia="Verdana" w:cs="Verdana"/>
          <w:spacing w:val="1"/>
          <w:sz w:val="20"/>
          <w:szCs w:val="20"/>
          <w:lang w:val="en-US"/>
        </w:rPr>
        <w:t>д</w:t>
      </w:r>
      <w:r w:rsidRPr="00B63ED1">
        <w:rPr>
          <w:rFonts w:eastAsia="Verdana" w:cs="Verdana"/>
          <w:sz w:val="20"/>
          <w:szCs w:val="20"/>
          <w:lang w:val="en-US"/>
        </w:rPr>
        <w:t>у</w:t>
      </w:r>
      <w:r w:rsidRPr="00B63ED1">
        <w:rPr>
          <w:rFonts w:eastAsia="Verdana" w:cs="Verdana"/>
          <w:spacing w:val="4"/>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w w:val="99"/>
          <w:sz w:val="20"/>
          <w:szCs w:val="20"/>
          <w:lang w:val="en-US"/>
        </w:rPr>
        <w:t xml:space="preserve"> </w:t>
      </w:r>
      <w:r w:rsidRPr="00B63ED1">
        <w:rPr>
          <w:rFonts w:eastAsia="Verdana" w:cs="Verdana"/>
          <w:spacing w:val="-1"/>
          <w:sz w:val="20"/>
          <w:szCs w:val="20"/>
          <w:lang w:val="en-US"/>
        </w:rPr>
        <w:t>О</w:t>
      </w:r>
      <w:r w:rsidRPr="00B63ED1">
        <w:rPr>
          <w:rFonts w:eastAsia="Verdana" w:cs="Verdana"/>
          <w:sz w:val="20"/>
          <w:szCs w:val="20"/>
          <w:lang w:val="en-US"/>
        </w:rPr>
        <w:t>д</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ко</w:t>
      </w:r>
      <w:r w:rsidRPr="00B63ED1">
        <w:rPr>
          <w:rFonts w:eastAsia="Verdana" w:cs="Verdana"/>
          <w:sz w:val="20"/>
          <w:szCs w:val="20"/>
          <w:lang w:val="en-US"/>
        </w:rPr>
        <w:t>м</w:t>
      </w:r>
      <w:r w:rsidRPr="00B63ED1">
        <w:rPr>
          <w:rFonts w:eastAsia="Verdana" w:cs="Verdana"/>
          <w:spacing w:val="46"/>
          <w:sz w:val="20"/>
          <w:szCs w:val="20"/>
          <w:lang w:val="en-US"/>
        </w:rPr>
        <w:t xml:space="preserve"> </w:t>
      </w:r>
      <w:r w:rsidRPr="00B63ED1">
        <w:rPr>
          <w:rFonts w:eastAsia="Verdana" w:cs="Verdana"/>
          <w:sz w:val="20"/>
          <w:szCs w:val="20"/>
          <w:lang w:val="en-US"/>
        </w:rPr>
        <w:t>о</w:t>
      </w:r>
      <w:r w:rsidRPr="00B63ED1">
        <w:rPr>
          <w:rFonts w:eastAsia="Verdana" w:cs="Verdana"/>
          <w:spacing w:val="45"/>
          <w:sz w:val="20"/>
          <w:szCs w:val="20"/>
          <w:lang w:val="en-US"/>
        </w:rPr>
        <w:t xml:space="preserve"> </w:t>
      </w:r>
      <w:r w:rsidRPr="00B63ED1">
        <w:rPr>
          <w:rFonts w:eastAsia="Verdana" w:cs="Verdana"/>
          <w:sz w:val="20"/>
          <w:szCs w:val="20"/>
          <w:lang w:val="en-US"/>
        </w:rPr>
        <w:t>б</w:t>
      </w:r>
      <w:r w:rsidRPr="00B63ED1">
        <w:rPr>
          <w:rFonts w:eastAsia="Verdana" w:cs="Verdana"/>
          <w:spacing w:val="1"/>
          <w:sz w:val="20"/>
          <w:szCs w:val="20"/>
          <w:lang w:val="en-US"/>
        </w:rPr>
        <w:t>л</w:t>
      </w:r>
      <w:r w:rsidRPr="00B63ED1">
        <w:rPr>
          <w:rFonts w:eastAsia="Verdana" w:cs="Verdana"/>
          <w:sz w:val="20"/>
          <w:szCs w:val="20"/>
          <w:lang w:val="en-US"/>
        </w:rPr>
        <w:t>и</w:t>
      </w:r>
      <w:r w:rsidRPr="00B63ED1">
        <w:rPr>
          <w:rFonts w:eastAsia="Verdana" w:cs="Verdana"/>
          <w:spacing w:val="1"/>
          <w:sz w:val="20"/>
          <w:szCs w:val="20"/>
          <w:lang w:val="en-US"/>
        </w:rPr>
        <w:t>ж</w:t>
      </w:r>
      <w:r w:rsidRPr="00B63ED1">
        <w:rPr>
          <w:rFonts w:eastAsia="Verdana" w:cs="Verdana"/>
          <w:sz w:val="20"/>
          <w:szCs w:val="20"/>
          <w:lang w:val="en-US"/>
        </w:rPr>
        <w:t>им</w:t>
      </w:r>
      <w:r w:rsidRPr="00B63ED1">
        <w:rPr>
          <w:rFonts w:eastAsia="Verdana" w:cs="Verdana"/>
          <w:spacing w:val="45"/>
          <w:sz w:val="20"/>
          <w:szCs w:val="20"/>
          <w:lang w:val="en-US"/>
        </w:rPr>
        <w:t xml:space="preserve"> </w:t>
      </w:r>
      <w:r w:rsidRPr="00B63ED1">
        <w:rPr>
          <w:rFonts w:eastAsia="Verdana" w:cs="Verdana"/>
          <w:spacing w:val="1"/>
          <w:sz w:val="20"/>
          <w:szCs w:val="20"/>
          <w:lang w:val="en-US"/>
        </w:rPr>
        <w:t>усл</w:t>
      </w:r>
      <w:r w:rsidRPr="00B63ED1">
        <w:rPr>
          <w:rFonts w:eastAsia="Verdana" w:cs="Verdana"/>
          <w:spacing w:val="-1"/>
          <w:sz w:val="20"/>
          <w:szCs w:val="20"/>
          <w:lang w:val="en-US"/>
        </w:rPr>
        <w:t>ов</w:t>
      </w:r>
      <w:r w:rsidRPr="00B63ED1">
        <w:rPr>
          <w:rFonts w:eastAsia="Verdana" w:cs="Verdana"/>
          <w:sz w:val="20"/>
          <w:szCs w:val="20"/>
          <w:lang w:val="en-US"/>
        </w:rPr>
        <w:t>им</w:t>
      </w:r>
      <w:r w:rsidRPr="00B63ED1">
        <w:rPr>
          <w:rFonts w:eastAsia="Verdana" w:cs="Verdana"/>
          <w:spacing w:val="2"/>
          <w:sz w:val="20"/>
          <w:szCs w:val="20"/>
          <w:lang w:val="en-US"/>
        </w:rPr>
        <w:t>а</w:t>
      </w:r>
      <w:r w:rsidRPr="00B63ED1">
        <w:rPr>
          <w:rFonts w:eastAsia="Verdana" w:cs="Verdana"/>
          <w:sz w:val="20"/>
          <w:szCs w:val="20"/>
          <w:lang w:val="en-US"/>
        </w:rPr>
        <w:t>,</w:t>
      </w:r>
      <w:r w:rsidRPr="00B63ED1">
        <w:rPr>
          <w:rFonts w:eastAsia="Verdana" w:cs="Verdana"/>
          <w:spacing w:val="43"/>
          <w:sz w:val="20"/>
          <w:szCs w:val="20"/>
          <w:lang w:val="en-US"/>
        </w:rPr>
        <w:t xml:space="preserve"> </w:t>
      </w:r>
      <w:r w:rsidRPr="00B63ED1">
        <w:rPr>
          <w:rFonts w:eastAsia="Verdana" w:cs="Verdana"/>
          <w:spacing w:val="-1"/>
          <w:sz w:val="20"/>
          <w:szCs w:val="20"/>
          <w:lang w:val="en-US"/>
        </w:rPr>
        <w:t>с</w:t>
      </w:r>
      <w:r w:rsidRPr="00B63ED1">
        <w:rPr>
          <w:rFonts w:eastAsia="Verdana" w:cs="Verdana"/>
          <w:sz w:val="20"/>
          <w:szCs w:val="20"/>
          <w:lang w:val="en-US"/>
        </w:rPr>
        <w:t>а</w:t>
      </w:r>
      <w:r w:rsidRPr="00B63ED1">
        <w:rPr>
          <w:rFonts w:eastAsia="Verdana" w:cs="Verdana"/>
          <w:spacing w:val="1"/>
          <w:sz w:val="20"/>
          <w:szCs w:val="20"/>
          <w:lang w:val="en-US"/>
        </w:rPr>
        <w:t>д</w:t>
      </w:r>
      <w:r w:rsidRPr="00B63ED1">
        <w:rPr>
          <w:rFonts w:eastAsia="Verdana" w:cs="Verdana"/>
          <w:spacing w:val="3"/>
          <w:sz w:val="20"/>
          <w:szCs w:val="20"/>
          <w:lang w:val="en-US"/>
        </w:rPr>
        <w:t>р</w:t>
      </w:r>
      <w:r w:rsidRPr="00B63ED1">
        <w:rPr>
          <w:rFonts w:eastAsia="Verdana" w:cs="Verdana"/>
          <w:sz w:val="20"/>
          <w:szCs w:val="20"/>
          <w:lang w:val="en-US"/>
        </w:rPr>
        <w:t>ж</w:t>
      </w:r>
      <w:r w:rsidRPr="00B63ED1">
        <w:rPr>
          <w:rFonts w:eastAsia="Verdana" w:cs="Verdana"/>
          <w:spacing w:val="-1"/>
          <w:sz w:val="20"/>
          <w:szCs w:val="20"/>
          <w:lang w:val="en-US"/>
        </w:rPr>
        <w:t>и</w:t>
      </w:r>
      <w:r w:rsidRPr="00B63ED1">
        <w:rPr>
          <w:rFonts w:eastAsia="Verdana" w:cs="Verdana"/>
          <w:sz w:val="20"/>
          <w:szCs w:val="20"/>
          <w:lang w:val="en-US"/>
        </w:rPr>
        <w:t>ни</w:t>
      </w:r>
      <w:r w:rsidRPr="00B63ED1">
        <w:rPr>
          <w:rFonts w:eastAsia="Verdana" w:cs="Verdana"/>
          <w:spacing w:val="46"/>
          <w:sz w:val="20"/>
          <w:szCs w:val="20"/>
          <w:lang w:val="en-US"/>
        </w:rPr>
        <w:t xml:space="preserve"> </w:t>
      </w:r>
      <w:r w:rsidRPr="00B63ED1">
        <w:rPr>
          <w:rFonts w:eastAsia="Verdana" w:cs="Verdana"/>
          <w:sz w:val="20"/>
          <w:szCs w:val="20"/>
          <w:lang w:val="en-US"/>
        </w:rPr>
        <w:t>и</w:t>
      </w:r>
      <w:r w:rsidRPr="00B63ED1">
        <w:rPr>
          <w:rFonts w:eastAsia="Verdana" w:cs="Verdana"/>
          <w:spacing w:val="46"/>
          <w:sz w:val="20"/>
          <w:szCs w:val="20"/>
          <w:lang w:val="en-US"/>
        </w:rPr>
        <w:t xml:space="preserve"> </w:t>
      </w:r>
      <w:r w:rsidRPr="00B63ED1">
        <w:rPr>
          <w:rFonts w:eastAsia="Verdana" w:cs="Verdana"/>
          <w:sz w:val="20"/>
          <w:szCs w:val="20"/>
          <w:lang w:val="en-US"/>
        </w:rPr>
        <w:t>начину</w:t>
      </w:r>
      <w:r w:rsidRPr="00B63ED1">
        <w:rPr>
          <w:rFonts w:eastAsia="Verdana" w:cs="Verdana"/>
          <w:spacing w:val="46"/>
          <w:sz w:val="20"/>
          <w:szCs w:val="20"/>
          <w:lang w:val="en-US"/>
        </w:rPr>
        <w:t xml:space="preserve"> </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pacing w:val="1"/>
          <w:sz w:val="20"/>
          <w:szCs w:val="20"/>
          <w:lang w:val="en-US"/>
        </w:rPr>
        <w:t>ђ</w:t>
      </w:r>
      <w:r w:rsidRPr="00B63ED1">
        <w:rPr>
          <w:rFonts w:eastAsia="Verdana" w:cs="Verdana"/>
          <w:spacing w:val="-2"/>
          <w:sz w:val="20"/>
          <w:szCs w:val="20"/>
          <w:lang w:val="en-US"/>
        </w:rPr>
        <w:t>е</w:t>
      </w:r>
      <w:r w:rsidRPr="00B63ED1">
        <w:rPr>
          <w:rFonts w:eastAsia="Verdana" w:cs="Verdana"/>
          <w:sz w:val="20"/>
          <w:szCs w:val="20"/>
          <w:lang w:val="en-US"/>
        </w:rPr>
        <w:t>ња</w:t>
      </w:r>
      <w:r w:rsidRPr="00B63ED1">
        <w:rPr>
          <w:rFonts w:eastAsia="Verdana" w:cs="Verdana"/>
          <w:spacing w:val="47"/>
          <w:sz w:val="20"/>
          <w:szCs w:val="20"/>
          <w:lang w:val="en-US"/>
        </w:rPr>
        <w:t xml:space="preserve"> </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г</w:t>
      </w:r>
      <w:r w:rsidRPr="00B63ED1">
        <w:rPr>
          <w:rFonts w:eastAsia="Verdana" w:cs="Verdana"/>
          <w:sz w:val="20"/>
          <w:szCs w:val="20"/>
          <w:lang w:val="en-US"/>
        </w:rPr>
        <w:t>и</w:t>
      </w:r>
      <w:r w:rsidRPr="00B63ED1">
        <w:rPr>
          <w:rFonts w:eastAsia="Verdana" w:cs="Verdana"/>
          <w:spacing w:val="1"/>
          <w:sz w:val="20"/>
          <w:szCs w:val="20"/>
          <w:lang w:val="en-US"/>
        </w:rPr>
        <w:t>ст</w:t>
      </w:r>
      <w:r w:rsidRPr="00B63ED1">
        <w:rPr>
          <w:rFonts w:eastAsia="Verdana" w:cs="Verdana"/>
          <w:sz w:val="20"/>
          <w:szCs w:val="20"/>
          <w:lang w:val="en-US"/>
        </w:rPr>
        <w:t>ра</w:t>
      </w:r>
      <w:r w:rsidRPr="00B63ED1">
        <w:rPr>
          <w:rFonts w:eastAsia="Verdana" w:cs="Verdana"/>
          <w:spacing w:val="44"/>
          <w:sz w:val="20"/>
          <w:szCs w:val="20"/>
          <w:lang w:val="en-US"/>
        </w:rPr>
        <w:t xml:space="preserve"> </w:t>
      </w:r>
      <w:r w:rsidRPr="00B63ED1">
        <w:rPr>
          <w:rFonts w:eastAsia="Verdana" w:cs="Verdana"/>
          <w:sz w:val="20"/>
          <w:szCs w:val="20"/>
          <w:lang w:val="en-US"/>
        </w:rPr>
        <w:t>меница</w:t>
      </w:r>
      <w:r w:rsidRPr="00B63ED1">
        <w:rPr>
          <w:rFonts w:eastAsia="Verdana" w:cs="Verdana"/>
          <w:spacing w:val="47"/>
          <w:sz w:val="20"/>
          <w:szCs w:val="20"/>
          <w:lang w:val="en-US"/>
        </w:rPr>
        <w:t xml:space="preserve"> </w:t>
      </w:r>
      <w:r w:rsidRPr="00B63ED1">
        <w:rPr>
          <w:rFonts w:eastAsia="Verdana" w:cs="Verdana"/>
          <w:sz w:val="20"/>
          <w:szCs w:val="20"/>
          <w:lang w:val="en-US"/>
        </w:rPr>
        <w:t>и</w:t>
      </w:r>
      <w:r w:rsidRPr="00B63ED1">
        <w:rPr>
          <w:rFonts w:eastAsia="Verdana" w:cs="Verdana"/>
          <w:spacing w:val="44"/>
          <w:sz w:val="20"/>
          <w:szCs w:val="20"/>
          <w:lang w:val="en-US"/>
        </w:rPr>
        <w:t xml:space="preserve"> </w:t>
      </w:r>
      <w:r w:rsidRPr="00B63ED1">
        <w:rPr>
          <w:rFonts w:eastAsia="Verdana" w:cs="Verdana"/>
          <w:spacing w:val="1"/>
          <w:sz w:val="20"/>
          <w:szCs w:val="20"/>
          <w:lang w:val="en-US"/>
        </w:rPr>
        <w:t>о</w:t>
      </w:r>
      <w:r w:rsidRPr="00B63ED1">
        <w:rPr>
          <w:rFonts w:eastAsia="Verdana" w:cs="Verdana"/>
          <w:spacing w:val="-1"/>
          <w:sz w:val="20"/>
          <w:szCs w:val="20"/>
          <w:lang w:val="en-US"/>
        </w:rPr>
        <w:t>в</w:t>
      </w:r>
      <w:r w:rsidRPr="00B63ED1">
        <w:rPr>
          <w:rFonts w:eastAsia="Verdana" w:cs="Verdana"/>
          <w:spacing w:val="1"/>
          <w:sz w:val="20"/>
          <w:szCs w:val="20"/>
          <w:lang w:val="en-US"/>
        </w:rPr>
        <w:t>л</w:t>
      </w:r>
      <w:r w:rsidRPr="00B63ED1">
        <w:rPr>
          <w:rFonts w:eastAsia="Verdana" w:cs="Verdana"/>
          <w:sz w:val="20"/>
          <w:szCs w:val="20"/>
          <w:lang w:val="en-US"/>
        </w:rPr>
        <w:t>аш</w:t>
      </w:r>
      <w:r w:rsidRPr="00B63ED1">
        <w:rPr>
          <w:rFonts w:eastAsia="Verdana" w:cs="Verdana"/>
          <w:spacing w:val="1"/>
          <w:sz w:val="20"/>
          <w:szCs w:val="20"/>
          <w:lang w:val="en-US"/>
        </w:rPr>
        <w:t>ће</w:t>
      </w:r>
      <w:r w:rsidRPr="00B63ED1">
        <w:rPr>
          <w:rFonts w:eastAsia="Verdana" w:cs="Verdana"/>
          <w:sz w:val="20"/>
          <w:szCs w:val="20"/>
          <w:lang w:val="en-US"/>
        </w:rPr>
        <w:t>ња</w:t>
      </w:r>
      <w:r w:rsidRPr="00B63ED1">
        <w:rPr>
          <w:rFonts w:eastAsia="Verdana" w:cs="Verdana"/>
          <w:w w:val="99"/>
          <w:sz w:val="20"/>
          <w:szCs w:val="20"/>
          <w:lang w:val="en-US"/>
        </w:rPr>
        <w:t xml:space="preserve"> </w:t>
      </w:r>
      <w:r w:rsidRPr="00B63ED1">
        <w:rPr>
          <w:rFonts w:eastAsia="Verdana" w:cs="Verdana"/>
          <w:sz w:val="20"/>
          <w:szCs w:val="20"/>
          <w:lang w:val="en-US"/>
        </w:rPr>
        <w:t>(</w:t>
      </w:r>
      <w:r w:rsidRPr="00B63ED1">
        <w:rPr>
          <w:rFonts w:eastAsia="Verdana" w:cs="Verdana"/>
          <w:spacing w:val="1"/>
          <w:sz w:val="20"/>
          <w:szCs w:val="20"/>
          <w:lang w:val="en-US"/>
        </w:rPr>
        <w:t>«</w:t>
      </w:r>
      <w:r w:rsidRPr="00B63ED1">
        <w:rPr>
          <w:rFonts w:eastAsia="Verdana" w:cs="Verdana"/>
          <w:sz w:val="20"/>
          <w:szCs w:val="20"/>
          <w:lang w:val="en-US"/>
        </w:rPr>
        <w:t>С</w:t>
      </w:r>
      <w:r w:rsidRPr="00B63ED1">
        <w:rPr>
          <w:rFonts w:eastAsia="Verdana" w:cs="Verdana"/>
          <w:spacing w:val="1"/>
          <w:sz w:val="20"/>
          <w:szCs w:val="20"/>
          <w:lang w:val="en-US"/>
        </w:rPr>
        <w:t>л</w:t>
      </w:r>
      <w:r w:rsidRPr="00B63ED1">
        <w:rPr>
          <w:rFonts w:eastAsia="Verdana" w:cs="Verdana"/>
          <w:sz w:val="20"/>
          <w:szCs w:val="20"/>
          <w:lang w:val="en-US"/>
        </w:rPr>
        <w:t>у</w:t>
      </w:r>
      <w:r w:rsidRPr="00B63ED1">
        <w:rPr>
          <w:rFonts w:eastAsia="Verdana" w:cs="Verdana"/>
          <w:spacing w:val="-1"/>
          <w:sz w:val="20"/>
          <w:szCs w:val="20"/>
          <w:lang w:val="en-US"/>
        </w:rPr>
        <w:t>ж</w:t>
      </w:r>
      <w:r w:rsidRPr="00B63ED1">
        <w:rPr>
          <w:rFonts w:eastAsia="Verdana" w:cs="Verdana"/>
          <w:sz w:val="20"/>
          <w:szCs w:val="20"/>
          <w:lang w:val="en-US"/>
        </w:rPr>
        <w:t>б</w:t>
      </w:r>
      <w:r w:rsidRPr="00B63ED1">
        <w:rPr>
          <w:rFonts w:eastAsia="Verdana" w:cs="Verdana"/>
          <w:spacing w:val="-1"/>
          <w:sz w:val="20"/>
          <w:szCs w:val="20"/>
          <w:lang w:val="en-US"/>
        </w:rPr>
        <w:t>е</w:t>
      </w:r>
      <w:r w:rsidRPr="00B63ED1">
        <w:rPr>
          <w:rFonts w:eastAsia="Verdana" w:cs="Verdana"/>
          <w:spacing w:val="2"/>
          <w:sz w:val="20"/>
          <w:szCs w:val="20"/>
          <w:lang w:val="en-US"/>
        </w:rPr>
        <w:t>н</w:t>
      </w:r>
      <w:r w:rsidRPr="00B63ED1">
        <w:rPr>
          <w:rFonts w:eastAsia="Verdana" w:cs="Verdana"/>
          <w:sz w:val="20"/>
          <w:szCs w:val="20"/>
          <w:lang w:val="en-US"/>
        </w:rPr>
        <w:t>и</w:t>
      </w:r>
      <w:r w:rsidRPr="00B63ED1">
        <w:rPr>
          <w:rFonts w:eastAsia="Verdana" w:cs="Verdana"/>
          <w:spacing w:val="48"/>
          <w:sz w:val="20"/>
          <w:szCs w:val="20"/>
          <w:lang w:val="en-US"/>
        </w:rPr>
        <w:t xml:space="preserve"> </w:t>
      </w:r>
      <w:r w:rsidRPr="00B63ED1">
        <w:rPr>
          <w:rFonts w:eastAsia="Verdana" w:cs="Verdana"/>
          <w:sz w:val="20"/>
          <w:szCs w:val="20"/>
          <w:lang w:val="en-US"/>
        </w:rPr>
        <w:t>глас</w:t>
      </w:r>
      <w:r w:rsidRPr="00B63ED1">
        <w:rPr>
          <w:rFonts w:eastAsia="Verdana" w:cs="Verdana"/>
          <w:spacing w:val="2"/>
          <w:sz w:val="20"/>
          <w:szCs w:val="20"/>
          <w:lang w:val="en-US"/>
        </w:rPr>
        <w:t>н</w:t>
      </w:r>
      <w:r w:rsidRPr="00B63ED1">
        <w:rPr>
          <w:rFonts w:eastAsia="Verdana" w:cs="Verdana"/>
          <w:sz w:val="20"/>
          <w:szCs w:val="20"/>
          <w:lang w:val="en-US"/>
        </w:rPr>
        <w:t>ик</w:t>
      </w:r>
      <w:r w:rsidRPr="00B63ED1">
        <w:rPr>
          <w:rFonts w:eastAsia="Verdana" w:cs="Verdana"/>
          <w:spacing w:val="49"/>
          <w:sz w:val="20"/>
          <w:szCs w:val="20"/>
          <w:lang w:val="en-US"/>
        </w:rPr>
        <w:t xml:space="preserve"> </w:t>
      </w:r>
      <w:r w:rsidRPr="00B63ED1">
        <w:rPr>
          <w:rFonts w:eastAsia="Verdana" w:cs="Verdana"/>
          <w:spacing w:val="2"/>
          <w:sz w:val="20"/>
          <w:szCs w:val="20"/>
          <w:lang w:val="en-US"/>
        </w:rPr>
        <w:t>Р</w:t>
      </w:r>
      <w:r w:rsidRPr="00B63ED1">
        <w:rPr>
          <w:rFonts w:eastAsia="Verdana" w:cs="Verdana"/>
          <w:sz w:val="20"/>
          <w:szCs w:val="20"/>
          <w:lang w:val="en-US"/>
        </w:rPr>
        <w:t>С</w:t>
      </w:r>
      <w:r w:rsidRPr="00B63ED1">
        <w:rPr>
          <w:rFonts w:eastAsia="Verdana" w:cs="Verdana"/>
          <w:spacing w:val="1"/>
          <w:sz w:val="20"/>
          <w:szCs w:val="20"/>
          <w:lang w:val="en-US"/>
        </w:rPr>
        <w:t>»</w:t>
      </w:r>
      <w:r w:rsidRPr="00B63ED1">
        <w:rPr>
          <w:rFonts w:eastAsia="Verdana" w:cs="Verdana"/>
          <w:sz w:val="20"/>
          <w:szCs w:val="20"/>
          <w:lang w:val="en-US"/>
        </w:rPr>
        <w:t>,</w:t>
      </w:r>
      <w:r w:rsidRPr="00B63ED1">
        <w:rPr>
          <w:rFonts w:eastAsia="Verdana" w:cs="Verdana"/>
          <w:spacing w:val="49"/>
          <w:sz w:val="20"/>
          <w:szCs w:val="20"/>
          <w:lang w:val="en-US"/>
        </w:rPr>
        <w:t xml:space="preserve"> </w:t>
      </w:r>
      <w:r w:rsidRPr="00B63ED1">
        <w:rPr>
          <w:rFonts w:eastAsia="Verdana" w:cs="Verdana"/>
          <w:sz w:val="20"/>
          <w:szCs w:val="20"/>
          <w:lang w:val="en-US"/>
        </w:rPr>
        <w:t>бр.</w:t>
      </w:r>
      <w:r w:rsidRPr="00B63ED1">
        <w:rPr>
          <w:rFonts w:eastAsia="Verdana" w:cs="Verdana"/>
          <w:spacing w:val="49"/>
          <w:sz w:val="20"/>
          <w:szCs w:val="20"/>
          <w:lang w:val="en-US"/>
        </w:rPr>
        <w:t xml:space="preserve"> </w:t>
      </w:r>
      <w:r w:rsidRPr="00B63ED1">
        <w:rPr>
          <w:rFonts w:eastAsia="Verdana" w:cs="Verdana"/>
          <w:sz w:val="20"/>
          <w:szCs w:val="20"/>
          <w:lang w:val="en-US"/>
        </w:rPr>
        <w:t>56/2011)</w:t>
      </w:r>
      <w:r w:rsidRPr="00B63ED1">
        <w:rPr>
          <w:rFonts w:eastAsia="Verdana" w:cs="Verdana"/>
          <w:spacing w:val="49"/>
          <w:sz w:val="20"/>
          <w:szCs w:val="20"/>
          <w:lang w:val="en-US"/>
        </w:rPr>
        <w:t xml:space="preserve"> </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к</w:t>
      </w:r>
      <w:r w:rsidRPr="00B63ED1">
        <w:rPr>
          <w:rFonts w:eastAsia="Verdana" w:cs="Verdana"/>
          <w:sz w:val="20"/>
          <w:szCs w:val="20"/>
          <w:lang w:val="en-US"/>
        </w:rPr>
        <w:t>ао</w:t>
      </w:r>
      <w:r w:rsidRPr="00B63ED1">
        <w:rPr>
          <w:rFonts w:eastAsia="Verdana" w:cs="Verdana"/>
          <w:spacing w:val="49"/>
          <w:sz w:val="20"/>
          <w:szCs w:val="20"/>
          <w:lang w:val="en-US"/>
        </w:rPr>
        <w:t xml:space="preserve"> </w:t>
      </w:r>
      <w:r w:rsidRPr="00B63ED1">
        <w:rPr>
          <w:rFonts w:eastAsia="Verdana" w:cs="Verdana"/>
          <w:sz w:val="20"/>
          <w:szCs w:val="20"/>
          <w:lang w:val="en-US"/>
        </w:rPr>
        <w:t>д</w:t>
      </w:r>
      <w:r w:rsidRPr="00B63ED1">
        <w:rPr>
          <w:rFonts w:eastAsia="Verdana" w:cs="Verdana"/>
          <w:spacing w:val="-1"/>
          <w:sz w:val="20"/>
          <w:szCs w:val="20"/>
          <w:lang w:val="en-US"/>
        </w:rPr>
        <w:t>о</w:t>
      </w:r>
      <w:r w:rsidRPr="00B63ED1">
        <w:rPr>
          <w:rFonts w:eastAsia="Verdana" w:cs="Verdana"/>
          <w:sz w:val="20"/>
          <w:szCs w:val="20"/>
          <w:lang w:val="en-US"/>
        </w:rPr>
        <w:t>каз</w:t>
      </w:r>
      <w:r w:rsidRPr="00B63ED1">
        <w:rPr>
          <w:rFonts w:eastAsia="Verdana" w:cs="Verdana"/>
          <w:spacing w:val="51"/>
          <w:sz w:val="20"/>
          <w:szCs w:val="20"/>
          <w:lang w:val="en-US"/>
        </w:rPr>
        <w:t xml:space="preserve"> </w:t>
      </w:r>
      <w:r w:rsidRPr="00B63ED1">
        <w:rPr>
          <w:rFonts w:eastAsia="Verdana" w:cs="Verdana"/>
          <w:spacing w:val="2"/>
          <w:sz w:val="20"/>
          <w:szCs w:val="20"/>
          <w:lang w:val="en-US"/>
        </w:rPr>
        <w:t>п</w:t>
      </w:r>
      <w:r w:rsidRPr="00B63ED1">
        <w:rPr>
          <w:rFonts w:eastAsia="Verdana" w:cs="Verdana"/>
          <w:spacing w:val="-1"/>
          <w:sz w:val="20"/>
          <w:szCs w:val="20"/>
          <w:lang w:val="en-US"/>
        </w:rPr>
        <w:t>о</w:t>
      </w:r>
      <w:r w:rsidRPr="00B63ED1">
        <w:rPr>
          <w:rFonts w:eastAsia="Verdana" w:cs="Verdana"/>
          <w:sz w:val="20"/>
          <w:szCs w:val="20"/>
          <w:lang w:val="en-US"/>
        </w:rPr>
        <w:t>нуђач</w:t>
      </w:r>
      <w:r w:rsidRPr="00B63ED1">
        <w:rPr>
          <w:rFonts w:eastAsia="Verdana" w:cs="Verdana"/>
          <w:spacing w:val="51"/>
          <w:sz w:val="20"/>
          <w:szCs w:val="20"/>
          <w:lang w:val="en-US"/>
        </w:rPr>
        <w:t xml:space="preserve"> </w:t>
      </w:r>
      <w:r w:rsidRPr="00B63ED1">
        <w:rPr>
          <w:rFonts w:eastAsia="Verdana" w:cs="Verdana"/>
          <w:sz w:val="20"/>
          <w:szCs w:val="20"/>
          <w:lang w:val="en-US"/>
        </w:rPr>
        <w:t>уз</w:t>
      </w:r>
      <w:r w:rsidRPr="00B63ED1">
        <w:rPr>
          <w:rFonts w:eastAsia="Verdana" w:cs="Verdana"/>
          <w:spacing w:val="50"/>
          <w:sz w:val="20"/>
          <w:szCs w:val="20"/>
          <w:lang w:val="en-US"/>
        </w:rPr>
        <w:t xml:space="preserve"> </w:t>
      </w:r>
      <w:r w:rsidRPr="00B63ED1">
        <w:rPr>
          <w:rFonts w:eastAsia="Verdana" w:cs="Verdana"/>
          <w:sz w:val="20"/>
          <w:szCs w:val="20"/>
          <w:lang w:val="en-US"/>
        </w:rPr>
        <w:t>меницу</w:t>
      </w:r>
      <w:r w:rsidRPr="00B63ED1">
        <w:rPr>
          <w:rFonts w:eastAsia="Verdana" w:cs="Verdana"/>
          <w:spacing w:val="50"/>
          <w:sz w:val="20"/>
          <w:szCs w:val="20"/>
          <w:lang w:val="en-US"/>
        </w:rPr>
        <w:t xml:space="preserve"> </w:t>
      </w:r>
      <w:r w:rsidRPr="00B63ED1">
        <w:rPr>
          <w:rFonts w:eastAsia="Verdana" w:cs="Verdana"/>
          <w:spacing w:val="3"/>
          <w:sz w:val="20"/>
          <w:szCs w:val="20"/>
          <w:lang w:val="en-US"/>
        </w:rPr>
        <w:t>д</w:t>
      </w:r>
      <w:r w:rsidRPr="00B63ED1">
        <w:rPr>
          <w:rFonts w:eastAsia="Verdana" w:cs="Verdana"/>
          <w:spacing w:val="-1"/>
          <w:sz w:val="20"/>
          <w:szCs w:val="20"/>
          <w:lang w:val="en-US"/>
        </w:rPr>
        <w:t>ос</w:t>
      </w:r>
      <w:r w:rsidRPr="00B63ED1">
        <w:rPr>
          <w:rFonts w:eastAsia="Verdana" w:cs="Verdana"/>
          <w:sz w:val="20"/>
          <w:szCs w:val="20"/>
          <w:lang w:val="en-US"/>
        </w:rPr>
        <w:t>т</w:t>
      </w:r>
      <w:r w:rsidRPr="00B63ED1">
        <w:rPr>
          <w:rFonts w:eastAsia="Verdana" w:cs="Verdana"/>
          <w:spacing w:val="2"/>
          <w:sz w:val="20"/>
          <w:szCs w:val="20"/>
          <w:lang w:val="en-US"/>
        </w:rPr>
        <w:t>а</w:t>
      </w:r>
      <w:r w:rsidRPr="00B63ED1">
        <w:rPr>
          <w:rFonts w:eastAsia="Verdana" w:cs="Verdana"/>
          <w:spacing w:val="-1"/>
          <w:sz w:val="20"/>
          <w:szCs w:val="20"/>
          <w:lang w:val="en-US"/>
        </w:rPr>
        <w:t>в</w:t>
      </w:r>
      <w:r w:rsidRPr="00B63ED1">
        <w:rPr>
          <w:rFonts w:eastAsia="Verdana" w:cs="Verdana"/>
          <w:sz w:val="20"/>
          <w:szCs w:val="20"/>
          <w:lang w:val="en-US"/>
        </w:rPr>
        <w:t>ља</w:t>
      </w:r>
      <w:r w:rsidRPr="00B63ED1">
        <w:rPr>
          <w:rFonts w:eastAsia="Verdana" w:cs="Verdana"/>
          <w:spacing w:val="52"/>
          <w:sz w:val="20"/>
          <w:szCs w:val="20"/>
          <w:lang w:val="en-US"/>
        </w:rPr>
        <w:t xml:space="preserve"> </w:t>
      </w:r>
      <w:r w:rsidRPr="00B63ED1">
        <w:rPr>
          <w:rFonts w:eastAsia="Verdana" w:cs="Verdana"/>
          <w:sz w:val="20"/>
          <w:szCs w:val="20"/>
          <w:lang w:val="en-US"/>
        </w:rPr>
        <w:t>к</w:t>
      </w:r>
      <w:r w:rsidRPr="00B63ED1">
        <w:rPr>
          <w:rFonts w:eastAsia="Verdana" w:cs="Verdana"/>
          <w:spacing w:val="-2"/>
          <w:sz w:val="20"/>
          <w:szCs w:val="20"/>
          <w:lang w:val="en-US"/>
        </w:rPr>
        <w:t>о</w:t>
      </w:r>
      <w:r w:rsidRPr="00B63ED1">
        <w:rPr>
          <w:rFonts w:eastAsia="Verdana" w:cs="Verdana"/>
          <w:spacing w:val="2"/>
          <w:sz w:val="20"/>
          <w:szCs w:val="20"/>
          <w:lang w:val="en-US"/>
        </w:rPr>
        <w:t>п</w:t>
      </w:r>
      <w:r w:rsidRPr="00B63ED1">
        <w:rPr>
          <w:rFonts w:eastAsia="Verdana" w:cs="Verdana"/>
          <w:sz w:val="20"/>
          <w:szCs w:val="20"/>
          <w:lang w:val="en-US"/>
        </w:rPr>
        <w:t>ију</w:t>
      </w:r>
      <w:r w:rsidRPr="00B63ED1">
        <w:rPr>
          <w:rFonts w:eastAsia="Verdana" w:cs="Verdana"/>
          <w:w w:val="99"/>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ахте</w:t>
      </w:r>
      <w:r w:rsidRPr="00B63ED1">
        <w:rPr>
          <w:rFonts w:eastAsia="Verdana" w:cs="Verdana"/>
          <w:spacing w:val="-1"/>
          <w:sz w:val="20"/>
          <w:szCs w:val="20"/>
          <w:lang w:val="en-US"/>
        </w:rPr>
        <w:t>в</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1"/>
          <w:sz w:val="20"/>
          <w:szCs w:val="20"/>
          <w:lang w:val="en-US"/>
        </w:rPr>
        <w:t>з</w:t>
      </w:r>
      <w:r w:rsidRPr="00B63ED1">
        <w:rPr>
          <w:rFonts w:eastAsia="Verdana" w:cs="Verdana"/>
          <w:sz w:val="20"/>
          <w:szCs w:val="20"/>
          <w:lang w:val="en-US"/>
        </w:rPr>
        <w:t>а</w:t>
      </w:r>
      <w:r w:rsidRPr="00B63ED1">
        <w:rPr>
          <w:rFonts w:eastAsia="Verdana" w:cs="Verdana"/>
          <w:spacing w:val="50"/>
          <w:sz w:val="20"/>
          <w:szCs w:val="20"/>
          <w:lang w:val="en-US"/>
        </w:rPr>
        <w:t xml:space="preserve"> </w:t>
      </w:r>
      <w:r w:rsidRPr="00B63ED1">
        <w:rPr>
          <w:rFonts w:eastAsia="Verdana" w:cs="Verdana"/>
          <w:spacing w:val="3"/>
          <w:sz w:val="20"/>
          <w:szCs w:val="20"/>
          <w:lang w:val="en-US"/>
        </w:rPr>
        <w:t>р</w:t>
      </w:r>
      <w:r w:rsidRPr="00B63ED1">
        <w:rPr>
          <w:rFonts w:eastAsia="Verdana" w:cs="Verdana"/>
          <w:spacing w:val="-2"/>
          <w:sz w:val="20"/>
          <w:szCs w:val="20"/>
          <w:lang w:val="en-US"/>
        </w:rPr>
        <w:t>е</w:t>
      </w:r>
      <w:r w:rsidRPr="00B63ED1">
        <w:rPr>
          <w:rFonts w:eastAsia="Verdana" w:cs="Verdana"/>
          <w:sz w:val="20"/>
          <w:szCs w:val="20"/>
          <w:lang w:val="en-US"/>
        </w:rPr>
        <w:t>г</w:t>
      </w:r>
      <w:r w:rsidRPr="00B63ED1">
        <w:rPr>
          <w:rFonts w:eastAsia="Verdana" w:cs="Verdana"/>
          <w:spacing w:val="1"/>
          <w:sz w:val="20"/>
          <w:szCs w:val="20"/>
          <w:lang w:val="en-US"/>
        </w:rPr>
        <w:t>и</w:t>
      </w:r>
      <w:r w:rsidRPr="00B63ED1">
        <w:rPr>
          <w:rFonts w:eastAsia="Verdana" w:cs="Verdana"/>
          <w:spacing w:val="-1"/>
          <w:sz w:val="20"/>
          <w:szCs w:val="20"/>
          <w:lang w:val="en-US"/>
        </w:rPr>
        <w:t>с</w:t>
      </w:r>
      <w:r w:rsidRPr="00B63ED1">
        <w:rPr>
          <w:rFonts w:eastAsia="Verdana" w:cs="Verdana"/>
          <w:sz w:val="20"/>
          <w:szCs w:val="20"/>
          <w:lang w:val="en-US"/>
        </w:rPr>
        <w:t>тра</w:t>
      </w:r>
      <w:r w:rsidRPr="00B63ED1">
        <w:rPr>
          <w:rFonts w:eastAsia="Verdana" w:cs="Verdana"/>
          <w:spacing w:val="4"/>
          <w:sz w:val="20"/>
          <w:szCs w:val="20"/>
          <w:lang w:val="en-US"/>
        </w:rPr>
        <w:t>ц</w:t>
      </w:r>
      <w:r w:rsidRPr="00B63ED1">
        <w:rPr>
          <w:rFonts w:eastAsia="Verdana" w:cs="Verdana"/>
          <w:sz w:val="20"/>
          <w:szCs w:val="20"/>
          <w:lang w:val="en-US"/>
        </w:rPr>
        <w:t>ију</w:t>
      </w:r>
      <w:r w:rsidRPr="00B63ED1">
        <w:rPr>
          <w:rFonts w:eastAsia="Verdana" w:cs="Verdana"/>
          <w:spacing w:val="50"/>
          <w:sz w:val="20"/>
          <w:szCs w:val="20"/>
          <w:lang w:val="en-US"/>
        </w:rPr>
        <w:t xml:space="preserve"> </w:t>
      </w:r>
      <w:r w:rsidRPr="00B63ED1">
        <w:rPr>
          <w:rFonts w:eastAsia="Verdana" w:cs="Verdana"/>
          <w:sz w:val="20"/>
          <w:szCs w:val="20"/>
          <w:lang w:val="en-US"/>
        </w:rPr>
        <w:t>ме</w:t>
      </w:r>
      <w:r w:rsidRPr="00B63ED1">
        <w:rPr>
          <w:rFonts w:eastAsia="Verdana" w:cs="Verdana"/>
          <w:spacing w:val="2"/>
          <w:sz w:val="20"/>
          <w:szCs w:val="20"/>
          <w:lang w:val="en-US"/>
        </w:rPr>
        <w:t>н</w:t>
      </w:r>
      <w:r w:rsidRPr="00B63ED1">
        <w:rPr>
          <w:rFonts w:eastAsia="Verdana" w:cs="Verdana"/>
          <w:sz w:val="20"/>
          <w:szCs w:val="20"/>
          <w:lang w:val="en-US"/>
        </w:rPr>
        <w:t>ице</w:t>
      </w:r>
      <w:r w:rsidRPr="00B63ED1">
        <w:rPr>
          <w:rFonts w:eastAsia="Verdana" w:cs="Verdana"/>
          <w:spacing w:val="55"/>
          <w:sz w:val="20"/>
          <w:szCs w:val="20"/>
          <w:lang w:val="en-US"/>
        </w:rPr>
        <w:t xml:space="preserve"> </w:t>
      </w:r>
      <w:r w:rsidRPr="00B63ED1">
        <w:rPr>
          <w:rFonts w:eastAsia="Verdana" w:cs="Verdana"/>
          <w:bCs/>
          <w:i/>
          <w:sz w:val="20"/>
          <w:szCs w:val="20"/>
          <w:lang w:val="en-US"/>
        </w:rPr>
        <w:t>(са</w:t>
      </w:r>
      <w:r w:rsidRPr="00B63ED1">
        <w:rPr>
          <w:rFonts w:eastAsia="Verdana" w:cs="Verdana"/>
          <w:bCs/>
          <w:i/>
          <w:spacing w:val="51"/>
          <w:sz w:val="20"/>
          <w:szCs w:val="20"/>
          <w:lang w:val="en-US"/>
        </w:rPr>
        <w:t xml:space="preserve"> </w:t>
      </w:r>
      <w:r w:rsidRPr="00B63ED1">
        <w:rPr>
          <w:rFonts w:eastAsia="Verdana" w:cs="Verdana"/>
          <w:bCs/>
          <w:i/>
          <w:sz w:val="20"/>
          <w:szCs w:val="20"/>
          <w:lang w:val="en-US"/>
        </w:rPr>
        <w:t>с</w:t>
      </w:r>
      <w:r w:rsidRPr="00B63ED1">
        <w:rPr>
          <w:rFonts w:eastAsia="Verdana" w:cs="Verdana"/>
          <w:bCs/>
          <w:i/>
          <w:spacing w:val="2"/>
          <w:sz w:val="20"/>
          <w:szCs w:val="20"/>
          <w:lang w:val="en-US"/>
        </w:rPr>
        <w:t>е</w:t>
      </w:r>
      <w:r w:rsidRPr="00B63ED1">
        <w:rPr>
          <w:rFonts w:eastAsia="Verdana" w:cs="Verdana"/>
          <w:bCs/>
          <w:i/>
          <w:sz w:val="20"/>
          <w:szCs w:val="20"/>
          <w:lang w:val="en-US"/>
        </w:rPr>
        <w:t>ри</w:t>
      </w:r>
      <w:r w:rsidRPr="00B63ED1">
        <w:rPr>
          <w:rFonts w:eastAsia="Verdana" w:cs="Verdana"/>
          <w:bCs/>
          <w:i/>
          <w:spacing w:val="1"/>
          <w:sz w:val="20"/>
          <w:szCs w:val="20"/>
          <w:lang w:val="en-US"/>
        </w:rPr>
        <w:t>ј</w:t>
      </w:r>
      <w:r w:rsidRPr="00B63ED1">
        <w:rPr>
          <w:rFonts w:eastAsia="Verdana" w:cs="Verdana"/>
          <w:bCs/>
          <w:i/>
          <w:sz w:val="20"/>
          <w:szCs w:val="20"/>
          <w:lang w:val="en-US"/>
        </w:rPr>
        <w:t>с</w:t>
      </w:r>
      <w:r w:rsidRPr="00B63ED1">
        <w:rPr>
          <w:rFonts w:eastAsia="Verdana" w:cs="Verdana"/>
          <w:bCs/>
          <w:i/>
          <w:spacing w:val="1"/>
          <w:sz w:val="20"/>
          <w:szCs w:val="20"/>
          <w:lang w:val="en-US"/>
        </w:rPr>
        <w:t>к</w:t>
      </w:r>
      <w:r w:rsidRPr="00B63ED1">
        <w:rPr>
          <w:rFonts w:eastAsia="Verdana" w:cs="Verdana"/>
          <w:bCs/>
          <w:i/>
          <w:sz w:val="20"/>
          <w:szCs w:val="20"/>
          <w:lang w:val="en-US"/>
        </w:rPr>
        <w:t>им</w:t>
      </w:r>
      <w:r w:rsidRPr="00B63ED1">
        <w:rPr>
          <w:rFonts w:eastAsia="Verdana" w:cs="Verdana"/>
          <w:bCs/>
          <w:i/>
          <w:spacing w:val="53"/>
          <w:sz w:val="20"/>
          <w:szCs w:val="20"/>
          <w:lang w:val="en-US"/>
        </w:rPr>
        <w:t xml:space="preserve"> </w:t>
      </w:r>
      <w:r w:rsidRPr="00B63ED1">
        <w:rPr>
          <w:rFonts w:eastAsia="Verdana" w:cs="Verdana"/>
          <w:bCs/>
          <w:i/>
          <w:sz w:val="20"/>
          <w:szCs w:val="20"/>
          <w:lang w:val="en-US"/>
        </w:rPr>
        <w:t>бро</w:t>
      </w:r>
      <w:r w:rsidRPr="00B63ED1">
        <w:rPr>
          <w:rFonts w:eastAsia="Verdana" w:cs="Verdana"/>
          <w:bCs/>
          <w:i/>
          <w:spacing w:val="-1"/>
          <w:sz w:val="20"/>
          <w:szCs w:val="20"/>
          <w:lang w:val="en-US"/>
        </w:rPr>
        <w:t>ј</w:t>
      </w:r>
      <w:r w:rsidRPr="00B63ED1">
        <w:rPr>
          <w:rFonts w:eastAsia="Verdana" w:cs="Verdana"/>
          <w:bCs/>
          <w:i/>
          <w:sz w:val="20"/>
          <w:szCs w:val="20"/>
          <w:lang w:val="en-US"/>
        </w:rPr>
        <w:t>ем</w:t>
      </w:r>
      <w:r w:rsidRPr="00B63ED1">
        <w:rPr>
          <w:rFonts w:eastAsia="Verdana" w:cs="Verdana"/>
          <w:bCs/>
          <w:i/>
          <w:spacing w:val="52"/>
          <w:sz w:val="20"/>
          <w:szCs w:val="20"/>
          <w:lang w:val="en-US"/>
        </w:rPr>
        <w:t xml:space="preserve"> </w:t>
      </w:r>
      <w:r w:rsidRPr="00B63ED1">
        <w:rPr>
          <w:rFonts w:eastAsia="Verdana" w:cs="Verdana"/>
          <w:bCs/>
          <w:i/>
          <w:sz w:val="20"/>
          <w:szCs w:val="20"/>
          <w:lang w:val="en-US"/>
        </w:rPr>
        <w:t>ме</w:t>
      </w:r>
      <w:r w:rsidRPr="00B63ED1">
        <w:rPr>
          <w:rFonts w:eastAsia="Verdana" w:cs="Verdana"/>
          <w:bCs/>
          <w:i/>
          <w:spacing w:val="2"/>
          <w:sz w:val="20"/>
          <w:szCs w:val="20"/>
          <w:lang w:val="en-US"/>
        </w:rPr>
        <w:t>н</w:t>
      </w:r>
      <w:r w:rsidRPr="00B63ED1">
        <w:rPr>
          <w:rFonts w:eastAsia="Verdana" w:cs="Verdana"/>
          <w:bCs/>
          <w:i/>
          <w:sz w:val="20"/>
          <w:szCs w:val="20"/>
          <w:lang w:val="en-US"/>
        </w:rPr>
        <w:t>и</w:t>
      </w:r>
      <w:r w:rsidRPr="00B63ED1">
        <w:rPr>
          <w:rFonts w:eastAsia="Verdana" w:cs="Verdana"/>
          <w:bCs/>
          <w:i/>
          <w:spacing w:val="1"/>
          <w:sz w:val="20"/>
          <w:szCs w:val="20"/>
          <w:lang w:val="en-US"/>
        </w:rPr>
        <w:t>ц</w:t>
      </w:r>
      <w:r w:rsidRPr="00B63ED1">
        <w:rPr>
          <w:rFonts w:eastAsia="Verdana" w:cs="Verdana"/>
          <w:bCs/>
          <w:i/>
          <w:sz w:val="20"/>
          <w:szCs w:val="20"/>
          <w:lang w:val="en-US"/>
        </w:rPr>
        <w:t>е,</w:t>
      </w:r>
      <w:r w:rsidRPr="00B63ED1">
        <w:rPr>
          <w:rFonts w:eastAsia="Verdana" w:cs="Verdana"/>
          <w:bCs/>
          <w:i/>
          <w:spacing w:val="52"/>
          <w:sz w:val="20"/>
          <w:szCs w:val="20"/>
          <w:lang w:val="en-US"/>
        </w:rPr>
        <w:t xml:space="preserve"> </w:t>
      </w:r>
      <w:r w:rsidRPr="00B63ED1">
        <w:rPr>
          <w:rFonts w:eastAsia="Verdana" w:cs="Verdana"/>
          <w:bCs/>
          <w:i/>
          <w:sz w:val="20"/>
          <w:szCs w:val="20"/>
          <w:lang w:val="en-US"/>
        </w:rPr>
        <w:t>основом</w:t>
      </w:r>
      <w:r w:rsidRPr="00B63ED1">
        <w:rPr>
          <w:rFonts w:eastAsia="Verdana" w:cs="Verdana"/>
          <w:bCs/>
          <w:i/>
          <w:spacing w:val="52"/>
          <w:sz w:val="20"/>
          <w:szCs w:val="20"/>
          <w:lang w:val="en-US"/>
        </w:rPr>
        <w:t xml:space="preserve"> </w:t>
      </w:r>
      <w:r w:rsidRPr="00B63ED1">
        <w:rPr>
          <w:rFonts w:eastAsia="Verdana" w:cs="Verdana"/>
          <w:bCs/>
          <w:i/>
          <w:sz w:val="20"/>
          <w:szCs w:val="20"/>
          <w:lang w:val="en-US"/>
        </w:rPr>
        <w:t>из</w:t>
      </w:r>
      <w:r w:rsidRPr="00B63ED1">
        <w:rPr>
          <w:rFonts w:eastAsia="Verdana" w:cs="Verdana"/>
          <w:bCs/>
          <w:i/>
          <w:spacing w:val="1"/>
          <w:sz w:val="20"/>
          <w:szCs w:val="20"/>
          <w:lang w:val="en-US"/>
        </w:rPr>
        <w:t>д</w:t>
      </w:r>
      <w:r w:rsidRPr="00B63ED1">
        <w:rPr>
          <w:rFonts w:eastAsia="Verdana" w:cs="Verdana"/>
          <w:bCs/>
          <w:i/>
          <w:spacing w:val="-1"/>
          <w:sz w:val="20"/>
          <w:szCs w:val="20"/>
          <w:lang w:val="en-US"/>
        </w:rPr>
        <w:t>а</w:t>
      </w:r>
      <w:r w:rsidRPr="00B63ED1">
        <w:rPr>
          <w:rFonts w:eastAsia="Verdana" w:cs="Verdana"/>
          <w:bCs/>
          <w:i/>
          <w:spacing w:val="1"/>
          <w:sz w:val="20"/>
          <w:szCs w:val="20"/>
          <w:lang w:val="en-US"/>
        </w:rPr>
        <w:t>в</w:t>
      </w:r>
      <w:r w:rsidRPr="00B63ED1">
        <w:rPr>
          <w:rFonts w:eastAsia="Verdana" w:cs="Verdana"/>
          <w:bCs/>
          <w:i/>
          <w:spacing w:val="-1"/>
          <w:sz w:val="20"/>
          <w:szCs w:val="20"/>
          <w:lang w:val="en-US"/>
        </w:rPr>
        <w:t>а</w:t>
      </w:r>
      <w:r w:rsidRPr="00B63ED1">
        <w:rPr>
          <w:rFonts w:eastAsia="Verdana" w:cs="Verdana"/>
          <w:bCs/>
          <w:i/>
          <w:spacing w:val="3"/>
          <w:sz w:val="20"/>
          <w:szCs w:val="20"/>
          <w:lang w:val="en-US"/>
        </w:rPr>
        <w:t>њ</w:t>
      </w:r>
      <w:r w:rsidRPr="00B63ED1">
        <w:rPr>
          <w:rFonts w:eastAsia="Verdana" w:cs="Verdana"/>
          <w:bCs/>
          <w:i/>
          <w:sz w:val="20"/>
          <w:szCs w:val="20"/>
          <w:lang w:val="en-US"/>
        </w:rPr>
        <w:t>а</w:t>
      </w:r>
      <w:r w:rsidRPr="00B63ED1">
        <w:rPr>
          <w:rFonts w:eastAsia="Verdana" w:cs="Verdana"/>
          <w:bCs/>
          <w:i/>
          <w:spacing w:val="55"/>
          <w:sz w:val="20"/>
          <w:szCs w:val="20"/>
          <w:lang w:val="en-US"/>
        </w:rPr>
        <w:t xml:space="preserve"> </w:t>
      </w:r>
      <w:r w:rsidRPr="00B63ED1">
        <w:rPr>
          <w:rFonts w:eastAsia="Verdana" w:cs="Verdana"/>
          <w:bCs/>
          <w:i/>
          <w:sz w:val="20"/>
          <w:szCs w:val="20"/>
          <w:lang w:val="en-US"/>
        </w:rPr>
        <w:t>-</w:t>
      </w:r>
      <w:r w:rsidRPr="00B63ED1">
        <w:rPr>
          <w:rFonts w:eastAsia="Verdana" w:cs="Verdana"/>
          <w:bCs/>
          <w:i/>
          <w:w w:val="99"/>
          <w:sz w:val="20"/>
          <w:szCs w:val="20"/>
          <w:lang w:val="en-US"/>
        </w:rPr>
        <w:t xml:space="preserve"> </w:t>
      </w:r>
      <w:r w:rsidRPr="00B63ED1">
        <w:rPr>
          <w:rFonts w:eastAsia="Verdana" w:cs="Verdana"/>
          <w:bCs/>
          <w:i/>
          <w:sz w:val="20"/>
          <w:szCs w:val="20"/>
          <w:lang w:val="en-US"/>
        </w:rPr>
        <w:t>г</w:t>
      </w:r>
      <w:r w:rsidRPr="00B63ED1">
        <w:rPr>
          <w:rFonts w:eastAsia="Verdana" w:cs="Verdana"/>
          <w:bCs/>
          <w:i/>
          <w:spacing w:val="-2"/>
          <w:sz w:val="20"/>
          <w:szCs w:val="20"/>
          <w:lang w:val="en-US"/>
        </w:rPr>
        <w:t>а</w:t>
      </w:r>
      <w:r w:rsidRPr="00B63ED1">
        <w:rPr>
          <w:rFonts w:eastAsia="Verdana" w:cs="Verdana"/>
          <w:bCs/>
          <w:i/>
          <w:spacing w:val="2"/>
          <w:sz w:val="20"/>
          <w:szCs w:val="20"/>
          <w:lang w:val="en-US"/>
        </w:rPr>
        <w:t>р</w:t>
      </w:r>
      <w:r w:rsidRPr="00B63ED1">
        <w:rPr>
          <w:rFonts w:eastAsia="Verdana" w:cs="Verdana"/>
          <w:bCs/>
          <w:i/>
          <w:spacing w:val="-1"/>
          <w:sz w:val="20"/>
          <w:szCs w:val="20"/>
          <w:lang w:val="en-US"/>
        </w:rPr>
        <w:t>а</w:t>
      </w:r>
      <w:r w:rsidRPr="00B63ED1">
        <w:rPr>
          <w:rFonts w:eastAsia="Verdana" w:cs="Verdana"/>
          <w:bCs/>
          <w:i/>
          <w:sz w:val="20"/>
          <w:szCs w:val="20"/>
          <w:lang w:val="en-US"/>
        </w:rPr>
        <w:t>н</w:t>
      </w:r>
      <w:r w:rsidRPr="00B63ED1">
        <w:rPr>
          <w:rFonts w:eastAsia="Verdana" w:cs="Verdana"/>
          <w:bCs/>
          <w:i/>
          <w:spacing w:val="1"/>
          <w:sz w:val="20"/>
          <w:szCs w:val="20"/>
          <w:lang w:val="en-US"/>
        </w:rPr>
        <w:t>ц</w:t>
      </w:r>
      <w:r w:rsidRPr="00B63ED1">
        <w:rPr>
          <w:rFonts w:eastAsia="Verdana" w:cs="Verdana"/>
          <w:bCs/>
          <w:i/>
          <w:sz w:val="20"/>
          <w:szCs w:val="20"/>
          <w:lang w:val="en-US"/>
        </w:rPr>
        <w:t>и</w:t>
      </w:r>
      <w:r w:rsidRPr="00B63ED1">
        <w:rPr>
          <w:rFonts w:eastAsia="Verdana" w:cs="Verdana"/>
          <w:bCs/>
          <w:i/>
          <w:spacing w:val="1"/>
          <w:sz w:val="20"/>
          <w:szCs w:val="20"/>
          <w:lang w:val="en-US"/>
        </w:rPr>
        <w:t>ј</w:t>
      </w:r>
      <w:r w:rsidRPr="00B63ED1">
        <w:rPr>
          <w:rFonts w:eastAsia="Verdana" w:cs="Verdana"/>
          <w:bCs/>
          <w:i/>
          <w:sz w:val="20"/>
          <w:szCs w:val="20"/>
          <w:lang w:val="en-US"/>
        </w:rPr>
        <w:t>а</w:t>
      </w:r>
      <w:r w:rsidRPr="00B63ED1">
        <w:rPr>
          <w:rFonts w:eastAsia="Verdana" w:cs="Verdana"/>
          <w:bCs/>
          <w:i/>
          <w:spacing w:val="-10"/>
          <w:sz w:val="20"/>
          <w:szCs w:val="20"/>
          <w:lang w:val="en-US"/>
        </w:rPr>
        <w:t xml:space="preserve"> </w:t>
      </w:r>
      <w:r w:rsidRPr="00B63ED1">
        <w:rPr>
          <w:rFonts w:eastAsia="Verdana" w:cs="Verdana"/>
          <w:bCs/>
          <w:i/>
          <w:sz w:val="20"/>
          <w:szCs w:val="20"/>
          <w:lang w:val="en-US"/>
        </w:rPr>
        <w:t>за</w:t>
      </w:r>
      <w:r w:rsidRPr="00B63ED1">
        <w:rPr>
          <w:rFonts w:eastAsia="Verdana" w:cs="Verdana"/>
          <w:bCs/>
          <w:i/>
          <w:spacing w:val="-9"/>
          <w:sz w:val="20"/>
          <w:szCs w:val="20"/>
          <w:lang w:val="en-US"/>
        </w:rPr>
        <w:t xml:space="preserve"> </w:t>
      </w:r>
      <w:r w:rsidRPr="00B63ED1">
        <w:rPr>
          <w:rFonts w:eastAsia="Verdana" w:cs="Verdana"/>
          <w:bCs/>
          <w:i/>
          <w:spacing w:val="-9"/>
          <w:sz w:val="20"/>
          <w:szCs w:val="20"/>
          <w:lang w:val="sr-Cyrl-RS"/>
        </w:rPr>
        <w:t>дати аванс</w:t>
      </w:r>
      <w:r w:rsidRPr="00B63ED1">
        <w:rPr>
          <w:rFonts w:eastAsia="Verdana" w:cs="Verdana"/>
          <w:bCs/>
          <w:i/>
          <w:spacing w:val="3"/>
          <w:sz w:val="20"/>
          <w:szCs w:val="20"/>
          <w:lang w:val="en-US"/>
        </w:rPr>
        <w:t>)</w:t>
      </w:r>
      <w:r w:rsidRPr="00B63ED1">
        <w:rPr>
          <w:rFonts w:eastAsia="Verdana" w:cs="Verdana"/>
          <w:sz w:val="20"/>
          <w:szCs w:val="20"/>
          <w:lang w:val="en-US"/>
        </w:rPr>
        <w:t>,</w:t>
      </w:r>
      <w:r w:rsidRPr="00B63ED1">
        <w:rPr>
          <w:rFonts w:eastAsia="Verdana" w:cs="Verdana"/>
          <w:spacing w:val="-11"/>
          <w:sz w:val="20"/>
          <w:szCs w:val="20"/>
          <w:lang w:val="en-US"/>
        </w:rPr>
        <w:t xml:space="preserve"> </w:t>
      </w:r>
      <w:r w:rsidRPr="00B63ED1">
        <w:rPr>
          <w:rFonts w:eastAsia="Verdana" w:cs="Verdana"/>
          <w:spacing w:val="1"/>
          <w:sz w:val="20"/>
          <w:szCs w:val="20"/>
          <w:lang w:val="en-US"/>
        </w:rPr>
        <w:t>ов</w:t>
      </w:r>
      <w:r w:rsidRPr="00B63ED1">
        <w:rPr>
          <w:rFonts w:eastAsia="Verdana" w:cs="Verdana"/>
          <w:spacing w:val="-2"/>
          <w:sz w:val="20"/>
          <w:szCs w:val="20"/>
          <w:lang w:val="en-US"/>
        </w:rPr>
        <w:t>е</w:t>
      </w:r>
      <w:r w:rsidRPr="00B63ED1">
        <w:rPr>
          <w:rFonts w:eastAsia="Verdana" w:cs="Verdana"/>
          <w:sz w:val="20"/>
          <w:szCs w:val="20"/>
          <w:lang w:val="en-US"/>
        </w:rPr>
        <w:t>р</w:t>
      </w:r>
      <w:r w:rsidRPr="00B63ED1">
        <w:rPr>
          <w:rFonts w:eastAsia="Verdana" w:cs="Verdana"/>
          <w:spacing w:val="-2"/>
          <w:sz w:val="20"/>
          <w:szCs w:val="20"/>
          <w:lang w:val="en-US"/>
        </w:rPr>
        <w:t>е</w:t>
      </w:r>
      <w:r w:rsidRPr="00B63ED1">
        <w:rPr>
          <w:rFonts w:eastAsia="Verdana" w:cs="Verdana"/>
          <w:spacing w:val="2"/>
          <w:sz w:val="20"/>
          <w:szCs w:val="20"/>
          <w:lang w:val="en-US"/>
        </w:rPr>
        <w:t>н</w:t>
      </w:r>
      <w:r w:rsidRPr="00B63ED1">
        <w:rPr>
          <w:rFonts w:eastAsia="Verdana" w:cs="Verdana"/>
          <w:spacing w:val="-1"/>
          <w:sz w:val="20"/>
          <w:szCs w:val="20"/>
          <w:lang w:val="en-US"/>
        </w:rPr>
        <w:t>о</w:t>
      </w:r>
      <w:r w:rsidRPr="00B63ED1">
        <w:rPr>
          <w:rFonts w:eastAsia="Verdana" w:cs="Verdana"/>
          <w:sz w:val="20"/>
          <w:szCs w:val="20"/>
          <w:lang w:val="en-US"/>
        </w:rPr>
        <w:t>г</w:t>
      </w:r>
      <w:r w:rsidRPr="00B63ED1">
        <w:rPr>
          <w:rFonts w:eastAsia="Verdana" w:cs="Verdana"/>
          <w:spacing w:val="-8"/>
          <w:sz w:val="20"/>
          <w:szCs w:val="20"/>
          <w:lang w:val="en-US"/>
        </w:rPr>
        <w:t xml:space="preserve"> </w:t>
      </w:r>
      <w:r w:rsidRPr="00B63ED1">
        <w:rPr>
          <w:rFonts w:eastAsia="Verdana" w:cs="Verdana"/>
          <w:spacing w:val="-2"/>
          <w:sz w:val="20"/>
          <w:szCs w:val="20"/>
          <w:lang w:val="en-US"/>
        </w:rPr>
        <w:t>о</w:t>
      </w:r>
      <w:r w:rsidRPr="00B63ED1">
        <w:rPr>
          <w:rFonts w:eastAsia="Verdana" w:cs="Verdana"/>
          <w:sz w:val="20"/>
          <w:szCs w:val="20"/>
          <w:lang w:val="en-US"/>
        </w:rPr>
        <w:t>д</w:t>
      </w:r>
      <w:r w:rsidRPr="00B63ED1">
        <w:rPr>
          <w:rFonts w:eastAsia="Verdana" w:cs="Verdana"/>
          <w:spacing w:val="-7"/>
          <w:sz w:val="20"/>
          <w:szCs w:val="20"/>
          <w:lang w:val="en-US"/>
        </w:rPr>
        <w:t xml:space="preserve"> </w:t>
      </w:r>
      <w:r w:rsidRPr="00B63ED1">
        <w:rPr>
          <w:rFonts w:eastAsia="Verdana" w:cs="Verdana"/>
          <w:spacing w:val="-1"/>
          <w:sz w:val="20"/>
          <w:szCs w:val="20"/>
          <w:lang w:val="en-US"/>
        </w:rPr>
        <w:t>с</w:t>
      </w:r>
      <w:r w:rsidRPr="00B63ED1">
        <w:rPr>
          <w:rFonts w:eastAsia="Verdana" w:cs="Verdana"/>
          <w:spacing w:val="1"/>
          <w:sz w:val="20"/>
          <w:szCs w:val="20"/>
          <w:lang w:val="en-US"/>
        </w:rPr>
        <w:t>в</w:t>
      </w:r>
      <w:r w:rsidRPr="00B63ED1">
        <w:rPr>
          <w:rFonts w:eastAsia="Verdana" w:cs="Verdana"/>
          <w:spacing w:val="-1"/>
          <w:sz w:val="20"/>
          <w:szCs w:val="20"/>
          <w:lang w:val="en-US"/>
        </w:rPr>
        <w:t>о</w:t>
      </w:r>
      <w:r w:rsidRPr="00B63ED1">
        <w:rPr>
          <w:rFonts w:eastAsia="Verdana" w:cs="Verdana"/>
          <w:sz w:val="20"/>
          <w:szCs w:val="20"/>
          <w:lang w:val="en-US"/>
        </w:rPr>
        <w:t>је</w:t>
      </w:r>
      <w:r w:rsidRPr="00B63ED1">
        <w:rPr>
          <w:rFonts w:eastAsia="Verdana" w:cs="Verdana"/>
          <w:spacing w:val="-9"/>
          <w:sz w:val="20"/>
          <w:szCs w:val="20"/>
          <w:lang w:val="en-US"/>
        </w:rPr>
        <w:t xml:space="preserve"> </w:t>
      </w:r>
      <w:r w:rsidRPr="00B63ED1">
        <w:rPr>
          <w:rFonts w:eastAsia="Verdana" w:cs="Verdana"/>
          <w:sz w:val="20"/>
          <w:szCs w:val="20"/>
          <w:lang w:val="en-US"/>
        </w:rPr>
        <w:t>п</w:t>
      </w:r>
      <w:r w:rsidRPr="00B63ED1">
        <w:rPr>
          <w:rFonts w:eastAsia="Verdana" w:cs="Verdana"/>
          <w:spacing w:val="1"/>
          <w:sz w:val="20"/>
          <w:szCs w:val="20"/>
          <w:lang w:val="en-US"/>
        </w:rPr>
        <w:t>о</w:t>
      </w:r>
      <w:r w:rsidRPr="00B63ED1">
        <w:rPr>
          <w:rFonts w:eastAsia="Verdana" w:cs="Verdana"/>
          <w:spacing w:val="-1"/>
          <w:sz w:val="20"/>
          <w:szCs w:val="20"/>
          <w:lang w:val="en-US"/>
        </w:rPr>
        <w:t>с</w:t>
      </w:r>
      <w:r w:rsidRPr="00B63ED1">
        <w:rPr>
          <w:rFonts w:eastAsia="Verdana" w:cs="Verdana"/>
          <w:spacing w:val="1"/>
          <w:sz w:val="20"/>
          <w:szCs w:val="20"/>
          <w:lang w:val="en-US"/>
        </w:rPr>
        <w:t>л</w:t>
      </w:r>
      <w:r w:rsidRPr="00B63ED1">
        <w:rPr>
          <w:rFonts w:eastAsia="Verdana" w:cs="Verdana"/>
          <w:spacing w:val="-1"/>
          <w:sz w:val="20"/>
          <w:szCs w:val="20"/>
          <w:lang w:val="en-US"/>
        </w:rPr>
        <w:t>ов</w:t>
      </w:r>
      <w:r w:rsidRPr="00B63ED1">
        <w:rPr>
          <w:rFonts w:eastAsia="Verdana" w:cs="Verdana"/>
          <w:spacing w:val="2"/>
          <w:sz w:val="20"/>
          <w:szCs w:val="20"/>
          <w:lang w:val="en-US"/>
        </w:rPr>
        <w:t>н</w:t>
      </w:r>
      <w:r w:rsidRPr="00B63ED1">
        <w:rPr>
          <w:rFonts w:eastAsia="Verdana" w:cs="Verdana"/>
          <w:sz w:val="20"/>
          <w:szCs w:val="20"/>
          <w:lang w:val="en-US"/>
        </w:rPr>
        <w:t>е</w:t>
      </w:r>
      <w:r w:rsidRPr="00B63ED1">
        <w:rPr>
          <w:rFonts w:eastAsia="Verdana" w:cs="Verdana"/>
          <w:spacing w:val="-9"/>
          <w:sz w:val="20"/>
          <w:szCs w:val="20"/>
          <w:lang w:val="en-US"/>
        </w:rPr>
        <w:t xml:space="preserve"> </w:t>
      </w:r>
      <w:r w:rsidRPr="00B63ED1">
        <w:rPr>
          <w:rFonts w:eastAsia="Verdana" w:cs="Verdana"/>
          <w:sz w:val="20"/>
          <w:szCs w:val="20"/>
          <w:lang w:val="en-US"/>
        </w:rPr>
        <w:t>бан</w:t>
      </w:r>
      <w:r w:rsidRPr="00B63ED1">
        <w:rPr>
          <w:rFonts w:eastAsia="Verdana" w:cs="Verdana"/>
          <w:spacing w:val="1"/>
          <w:sz w:val="20"/>
          <w:szCs w:val="20"/>
          <w:lang w:val="en-US"/>
        </w:rPr>
        <w:t>к</w:t>
      </w:r>
      <w:r w:rsidRPr="00B63ED1">
        <w:rPr>
          <w:rFonts w:eastAsia="Verdana" w:cs="Verdana"/>
          <w:spacing w:val="-2"/>
          <w:sz w:val="20"/>
          <w:szCs w:val="20"/>
          <w:lang w:val="en-US"/>
        </w:rPr>
        <w:t>е</w:t>
      </w:r>
      <w:r w:rsidRPr="00B63ED1">
        <w:rPr>
          <w:rFonts w:eastAsia="Verdana" w:cs="Verdana"/>
          <w:sz w:val="20"/>
          <w:szCs w:val="20"/>
          <w:lang w:val="en-US"/>
        </w:rPr>
        <w:t>.</w:t>
      </w:r>
    </w:p>
    <w:p w:rsidR="00F85C4B" w:rsidRPr="00B63ED1" w:rsidRDefault="00F85C4B" w:rsidP="00F85C4B">
      <w:pPr>
        <w:widowControl w:val="0"/>
        <w:spacing w:after="0" w:line="240" w:lineRule="auto"/>
        <w:ind w:left="833"/>
        <w:rPr>
          <w:rFonts w:eastAsia="Verdana" w:cs="Verdana"/>
          <w:sz w:val="20"/>
          <w:szCs w:val="20"/>
          <w:lang w:val="en-US"/>
        </w:rPr>
      </w:pPr>
      <w:r w:rsidRPr="00B63ED1">
        <w:rPr>
          <w:rFonts w:eastAsia="Verdana"/>
          <w:sz w:val="20"/>
          <w:szCs w:val="20"/>
          <w:u w:val="single" w:color="000000"/>
          <w:lang w:val="en-US"/>
        </w:rPr>
        <w:t>Садрж</w:t>
      </w:r>
      <w:r w:rsidRPr="00B63ED1">
        <w:rPr>
          <w:rFonts w:eastAsia="Verdana"/>
          <w:spacing w:val="-1"/>
          <w:sz w:val="20"/>
          <w:szCs w:val="20"/>
          <w:u w:val="single" w:color="000000"/>
          <w:lang w:val="en-US"/>
        </w:rPr>
        <w:t>и</w:t>
      </w:r>
      <w:r w:rsidRPr="00B63ED1">
        <w:rPr>
          <w:rFonts w:eastAsia="Verdana"/>
          <w:sz w:val="20"/>
          <w:szCs w:val="20"/>
          <w:u w:val="single" w:color="000000"/>
          <w:lang w:val="en-US"/>
        </w:rPr>
        <w:t>на</w:t>
      </w:r>
      <w:r w:rsidRPr="00B63ED1">
        <w:rPr>
          <w:rFonts w:eastAsia="Verdana" w:cs="Verdana"/>
          <w:sz w:val="20"/>
          <w:szCs w:val="20"/>
          <w:lang w:val="en-US"/>
        </w:rPr>
        <w:t>:</w:t>
      </w:r>
    </w:p>
    <w:p w:rsidR="00F85C4B" w:rsidRPr="00B63ED1" w:rsidRDefault="00F85C4B" w:rsidP="00F85C4B">
      <w:pPr>
        <w:widowControl w:val="0"/>
        <w:spacing w:before="1" w:after="0" w:line="240" w:lineRule="auto"/>
        <w:ind w:left="112" w:right="113" w:firstLine="720"/>
        <w:jc w:val="both"/>
        <w:rPr>
          <w:rFonts w:eastAsia="Verdana"/>
          <w:sz w:val="20"/>
          <w:szCs w:val="20"/>
          <w:lang w:val="en-US"/>
        </w:rPr>
      </w:pP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1"/>
          <w:sz w:val="20"/>
          <w:szCs w:val="20"/>
          <w:lang w:val="en-US"/>
        </w:rPr>
        <w:t xml:space="preserve"> 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2"/>
          <w:sz w:val="20"/>
          <w:szCs w:val="20"/>
          <w:lang w:val="en-US"/>
        </w:rPr>
        <w:t xml:space="preserve"> </w:t>
      </w:r>
      <w:r w:rsidRPr="00B63ED1">
        <w:rPr>
          <w:rFonts w:eastAsia="Verdana"/>
          <w:sz w:val="20"/>
          <w:szCs w:val="20"/>
          <w:lang w:val="en-US"/>
        </w:rPr>
        <w:t>би</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spacing w:val="2"/>
          <w:sz w:val="20"/>
          <w:szCs w:val="20"/>
          <w:lang w:val="en-US"/>
        </w:rPr>
        <w:t xml:space="preserve"> б</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у</w:t>
      </w:r>
      <w:r w:rsidRPr="00B63ED1">
        <w:rPr>
          <w:rFonts w:eastAsia="Verdana"/>
          <w:spacing w:val="-2"/>
          <w:sz w:val="20"/>
          <w:szCs w:val="20"/>
          <w:lang w:val="en-US"/>
        </w:rPr>
        <w:t>с</w:t>
      </w:r>
      <w:r w:rsidRPr="00B63ED1">
        <w:rPr>
          <w:rFonts w:eastAsia="Verdana"/>
          <w:spacing w:val="3"/>
          <w:sz w:val="20"/>
          <w:szCs w:val="20"/>
          <w:lang w:val="en-US"/>
        </w:rPr>
        <w:t>л</w:t>
      </w:r>
      <w:r w:rsidRPr="00B63ED1">
        <w:rPr>
          <w:rFonts w:eastAsia="Verdana"/>
          <w:spacing w:val="-1"/>
          <w:sz w:val="20"/>
          <w:szCs w:val="20"/>
          <w:lang w:val="en-US"/>
        </w:rPr>
        <w:t>ов</w:t>
      </w:r>
      <w:r w:rsidRPr="00B63ED1">
        <w:rPr>
          <w:rFonts w:eastAsia="Verdana"/>
          <w:sz w:val="20"/>
          <w:szCs w:val="20"/>
          <w:lang w:val="en-US"/>
        </w:rPr>
        <w:t>н</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л</w:t>
      </w:r>
      <w:r w:rsidRPr="00B63ED1">
        <w:rPr>
          <w:rFonts w:eastAsia="Verdana"/>
          <w:sz w:val="20"/>
          <w:szCs w:val="20"/>
          <w:lang w:val="en-US"/>
        </w:rPr>
        <w:t>ати</w:t>
      </w:r>
      <w:r w:rsidRPr="00B63ED1">
        <w:rPr>
          <w:rFonts w:eastAsia="Verdana"/>
          <w:spacing w:val="-2"/>
          <w:sz w:val="20"/>
          <w:szCs w:val="20"/>
          <w:lang w:val="en-US"/>
        </w:rPr>
        <w:t>в</w:t>
      </w:r>
      <w:r w:rsidRPr="00B63ED1">
        <w:rPr>
          <w:rFonts w:eastAsia="Verdana"/>
          <w:sz w:val="20"/>
          <w:szCs w:val="20"/>
          <w:lang w:val="en-US"/>
        </w:rPr>
        <w:t>а</w:t>
      </w:r>
      <w:r w:rsidRPr="00B63ED1">
        <w:rPr>
          <w:rFonts w:eastAsia="Verdana"/>
          <w:spacing w:val="2"/>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 xml:space="preserve"> </w:t>
      </w:r>
      <w:r w:rsidRPr="00B63ED1">
        <w:rPr>
          <w:rFonts w:eastAsia="Verdana"/>
          <w:sz w:val="20"/>
          <w:szCs w:val="20"/>
          <w:lang w:val="en-US"/>
        </w:rPr>
        <w:t>п</w:t>
      </w:r>
      <w:r w:rsidRPr="00B63ED1">
        <w:rPr>
          <w:rFonts w:eastAsia="Verdana"/>
          <w:spacing w:val="3"/>
          <w:sz w:val="20"/>
          <w:szCs w:val="20"/>
          <w:lang w:val="en-US"/>
        </w:rPr>
        <w:t>р</w:t>
      </w:r>
      <w:r w:rsidRPr="00B63ED1">
        <w:rPr>
          <w:rFonts w:eastAsia="Verdana"/>
          <w:spacing w:val="-1"/>
          <w:sz w:val="20"/>
          <w:szCs w:val="20"/>
          <w:lang w:val="en-US"/>
        </w:rPr>
        <w:t>в</w:t>
      </w:r>
      <w:r w:rsidRPr="00B63ED1">
        <w:rPr>
          <w:rFonts w:eastAsia="Verdana"/>
          <w:sz w:val="20"/>
          <w:szCs w:val="20"/>
          <w:lang w:val="en-US"/>
        </w:rPr>
        <w:t>и</w:t>
      </w:r>
      <w:r w:rsidRPr="00B63ED1">
        <w:rPr>
          <w:rFonts w:eastAsia="Verdana"/>
          <w:spacing w:val="2"/>
          <w:sz w:val="20"/>
          <w:szCs w:val="20"/>
          <w:lang w:val="en-US"/>
        </w:rPr>
        <w:t xml:space="preserve"> п</w:t>
      </w:r>
      <w:r w:rsidRPr="00B63ED1">
        <w:rPr>
          <w:rFonts w:eastAsia="Verdana"/>
          <w:spacing w:val="-1"/>
          <w:sz w:val="20"/>
          <w:szCs w:val="20"/>
          <w:lang w:val="en-US"/>
        </w:rPr>
        <w:t>о</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pacing w:val="1"/>
          <w:sz w:val="20"/>
          <w:szCs w:val="20"/>
          <w:lang w:val="en-US"/>
        </w:rPr>
        <w:t>в</w:t>
      </w:r>
      <w:r w:rsidRPr="00B63ED1">
        <w:rPr>
          <w:rFonts w:eastAsia="Verdana"/>
          <w:sz w:val="20"/>
          <w:szCs w:val="20"/>
          <w:lang w:val="en-US"/>
        </w:rPr>
        <w:t>,</w:t>
      </w:r>
      <w:r w:rsidRPr="00B63ED1">
        <w:rPr>
          <w:rFonts w:eastAsia="Verdana"/>
          <w:spacing w:val="1"/>
          <w:sz w:val="20"/>
          <w:szCs w:val="20"/>
          <w:lang w:val="en-US"/>
        </w:rPr>
        <w:t xml:space="preserve"> </w:t>
      </w:r>
      <w:r w:rsidRPr="00B63ED1">
        <w:rPr>
          <w:rFonts w:eastAsia="Verdana"/>
          <w:sz w:val="20"/>
          <w:szCs w:val="20"/>
          <w:lang w:val="en-US"/>
        </w:rPr>
        <w:t>не</w:t>
      </w:r>
      <w:r w:rsidRPr="00B63ED1">
        <w:rPr>
          <w:rFonts w:eastAsia="Verdana"/>
          <w:spacing w:val="1"/>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pacing w:val="1"/>
          <w:sz w:val="20"/>
          <w:szCs w:val="20"/>
          <w:lang w:val="en-US"/>
        </w:rPr>
        <w:t>ж</w:t>
      </w:r>
      <w:r w:rsidRPr="00B63ED1">
        <w:rPr>
          <w:rFonts w:eastAsia="Verdana"/>
          <w:sz w:val="20"/>
          <w:szCs w:val="20"/>
          <w:lang w:val="en-US"/>
        </w:rPr>
        <w:t>е</w:t>
      </w:r>
      <w:r w:rsidRPr="00B63ED1">
        <w:rPr>
          <w:rFonts w:eastAsia="Verdana"/>
          <w:spacing w:val="1"/>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pacing w:val="3"/>
          <w:sz w:val="20"/>
          <w:szCs w:val="20"/>
          <w:lang w:val="en-US"/>
        </w:rPr>
        <w:t>р</w:t>
      </w:r>
      <w:r w:rsidRPr="00B63ED1">
        <w:rPr>
          <w:rFonts w:eastAsia="Verdana"/>
          <w:sz w:val="20"/>
          <w:szCs w:val="20"/>
          <w:lang w:val="en-US"/>
        </w:rPr>
        <w:t>жа</w:t>
      </w:r>
      <w:r w:rsidRPr="00B63ED1">
        <w:rPr>
          <w:rFonts w:eastAsia="Verdana"/>
          <w:spacing w:val="-1"/>
          <w:sz w:val="20"/>
          <w:szCs w:val="20"/>
          <w:lang w:val="en-US"/>
        </w:rPr>
        <w:t>т</w:t>
      </w:r>
      <w:r w:rsidRPr="00B63ED1">
        <w:rPr>
          <w:rFonts w:eastAsia="Verdana"/>
          <w:sz w:val="20"/>
          <w:szCs w:val="20"/>
          <w:lang w:val="en-US"/>
        </w:rPr>
        <w:t>и</w:t>
      </w:r>
      <w:r w:rsidRPr="00B63ED1">
        <w:rPr>
          <w:rFonts w:eastAsia="Verdana"/>
          <w:w w:val="99"/>
          <w:sz w:val="20"/>
          <w:szCs w:val="20"/>
          <w:lang w:val="en-US"/>
        </w:rPr>
        <w:t xml:space="preserve"> </w:t>
      </w:r>
      <w:r w:rsidRPr="00B63ED1">
        <w:rPr>
          <w:rFonts w:eastAsia="Verdana"/>
          <w:sz w:val="20"/>
          <w:szCs w:val="20"/>
          <w:lang w:val="en-US"/>
        </w:rPr>
        <w:t>д</w:t>
      </w:r>
      <w:r w:rsidRPr="00B63ED1">
        <w:rPr>
          <w:rFonts w:eastAsia="Verdana"/>
          <w:spacing w:val="-1"/>
          <w:sz w:val="20"/>
          <w:szCs w:val="20"/>
          <w:lang w:val="en-US"/>
        </w:rPr>
        <w:t>о</w:t>
      </w:r>
      <w:r w:rsidRPr="00B63ED1">
        <w:rPr>
          <w:rFonts w:eastAsia="Verdana"/>
          <w:sz w:val="20"/>
          <w:szCs w:val="20"/>
          <w:lang w:val="en-US"/>
        </w:rPr>
        <w:t>датне</w:t>
      </w:r>
      <w:r w:rsidRPr="00B63ED1">
        <w:rPr>
          <w:rFonts w:eastAsia="Verdana"/>
          <w:spacing w:val="7"/>
          <w:sz w:val="20"/>
          <w:szCs w:val="20"/>
          <w:lang w:val="en-US"/>
        </w:rPr>
        <w:t xml:space="preserve"> </w:t>
      </w:r>
      <w:r w:rsidRPr="00B63ED1">
        <w:rPr>
          <w:rFonts w:eastAsia="Verdana"/>
          <w:spacing w:val="1"/>
          <w:sz w:val="20"/>
          <w:szCs w:val="20"/>
          <w:lang w:val="en-US"/>
        </w:rPr>
        <w:t>у</w:t>
      </w:r>
      <w:r w:rsidRPr="00B63ED1">
        <w:rPr>
          <w:rFonts w:eastAsia="Verdana"/>
          <w:spacing w:val="-1"/>
          <w:sz w:val="20"/>
          <w:szCs w:val="20"/>
          <w:lang w:val="en-US"/>
        </w:rPr>
        <w:t>с</w:t>
      </w:r>
      <w:r w:rsidRPr="00B63ED1">
        <w:rPr>
          <w:rFonts w:eastAsia="Verdana"/>
          <w:spacing w:val="1"/>
          <w:sz w:val="20"/>
          <w:szCs w:val="20"/>
          <w:lang w:val="en-US"/>
        </w:rPr>
        <w:t>ло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7"/>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п</w:t>
      </w:r>
      <w:r w:rsidRPr="00B63ED1">
        <w:rPr>
          <w:rFonts w:eastAsia="Verdana"/>
          <w:spacing w:val="1"/>
          <w:sz w:val="20"/>
          <w:szCs w:val="20"/>
          <w:lang w:val="en-US"/>
        </w:rPr>
        <w:t>л</w:t>
      </w:r>
      <w:r w:rsidRPr="00B63ED1">
        <w:rPr>
          <w:rFonts w:eastAsia="Verdana"/>
          <w:sz w:val="20"/>
          <w:szCs w:val="20"/>
          <w:lang w:val="en-US"/>
        </w:rPr>
        <w:t>ату,</w:t>
      </w:r>
      <w:r w:rsidRPr="00B63ED1">
        <w:rPr>
          <w:rFonts w:eastAsia="Verdana"/>
          <w:spacing w:val="7"/>
          <w:sz w:val="20"/>
          <w:szCs w:val="20"/>
          <w:lang w:val="en-US"/>
        </w:rPr>
        <w:t xml:space="preserve"> </w:t>
      </w:r>
      <w:r w:rsidRPr="00B63ED1">
        <w:rPr>
          <w:rFonts w:eastAsia="Verdana"/>
          <w:sz w:val="20"/>
          <w:szCs w:val="20"/>
          <w:lang w:val="en-US"/>
        </w:rPr>
        <w:t>кра</w:t>
      </w:r>
      <w:r w:rsidRPr="00B63ED1">
        <w:rPr>
          <w:rFonts w:eastAsia="Verdana"/>
          <w:spacing w:val="1"/>
          <w:sz w:val="20"/>
          <w:szCs w:val="20"/>
          <w:lang w:val="en-US"/>
        </w:rPr>
        <w:t>ћ</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р</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9"/>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о</w:t>
      </w:r>
      <w:r w:rsidRPr="00B63ED1">
        <w:rPr>
          <w:rFonts w:eastAsia="Verdana"/>
          <w:sz w:val="20"/>
          <w:szCs w:val="20"/>
          <w:lang w:val="en-US"/>
        </w:rPr>
        <w:t>к</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z w:val="20"/>
          <w:szCs w:val="20"/>
          <w:lang w:val="en-US"/>
        </w:rPr>
        <w:t>а</w:t>
      </w:r>
      <w:r w:rsidRPr="00B63ED1">
        <w:rPr>
          <w:rFonts w:eastAsia="Verdana"/>
          <w:spacing w:val="9"/>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6"/>
          <w:sz w:val="20"/>
          <w:szCs w:val="20"/>
          <w:lang w:val="en-US"/>
        </w:rPr>
        <w:t xml:space="preserve"> </w:t>
      </w:r>
      <w:r w:rsidRPr="00B63ED1">
        <w:rPr>
          <w:rFonts w:eastAsia="Verdana"/>
          <w:spacing w:val="3"/>
          <w:sz w:val="20"/>
          <w:szCs w:val="20"/>
          <w:lang w:val="en-US"/>
        </w:rPr>
        <w:t>ј</w:t>
      </w:r>
      <w:r w:rsidRPr="00B63ED1">
        <w:rPr>
          <w:rFonts w:eastAsia="Verdana"/>
          <w:sz w:val="20"/>
          <w:szCs w:val="20"/>
          <w:lang w:val="en-US"/>
        </w:rPr>
        <w:t>е</w:t>
      </w:r>
      <w:r w:rsidRPr="00B63ED1">
        <w:rPr>
          <w:rFonts w:eastAsia="Verdana"/>
          <w:spacing w:val="8"/>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и</w:t>
      </w:r>
      <w:r w:rsidRPr="00B63ED1">
        <w:rPr>
          <w:rFonts w:eastAsia="Verdana"/>
          <w:sz w:val="20"/>
          <w:szCs w:val="20"/>
          <w:lang w:val="en-US"/>
        </w:rPr>
        <w:t>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ару</w:t>
      </w:r>
      <w:r w:rsidRPr="00B63ED1">
        <w:rPr>
          <w:rFonts w:eastAsia="Verdana"/>
          <w:spacing w:val="1"/>
          <w:sz w:val="20"/>
          <w:szCs w:val="20"/>
          <w:lang w:val="en-US"/>
        </w:rPr>
        <w:t>ч</w:t>
      </w:r>
      <w:r w:rsidRPr="00B63ED1">
        <w:rPr>
          <w:rFonts w:eastAsia="Verdana"/>
          <w:sz w:val="20"/>
          <w:szCs w:val="20"/>
          <w:lang w:val="en-US"/>
        </w:rPr>
        <w:t>ила</w:t>
      </w:r>
      <w:r w:rsidRPr="00B63ED1">
        <w:rPr>
          <w:rFonts w:eastAsia="Verdana"/>
          <w:spacing w:val="1"/>
          <w:sz w:val="20"/>
          <w:szCs w:val="20"/>
          <w:lang w:val="en-US"/>
        </w:rPr>
        <w:t>ц</w:t>
      </w:r>
      <w:r w:rsidRPr="00B63ED1">
        <w:rPr>
          <w:rFonts w:eastAsia="Verdana"/>
          <w:sz w:val="20"/>
          <w:szCs w:val="20"/>
          <w:lang w:val="en-US"/>
        </w:rPr>
        <w:t>,</w:t>
      </w:r>
      <w:r w:rsidRPr="00B63ED1">
        <w:rPr>
          <w:rFonts w:eastAsia="Verdana"/>
          <w:spacing w:val="6"/>
          <w:sz w:val="20"/>
          <w:szCs w:val="20"/>
          <w:lang w:val="en-US"/>
        </w:rPr>
        <w:t xml:space="preserve"> </w:t>
      </w:r>
      <w:r w:rsidRPr="00B63ED1">
        <w:rPr>
          <w:rFonts w:eastAsia="Verdana"/>
          <w:sz w:val="20"/>
          <w:szCs w:val="20"/>
          <w:lang w:val="en-US"/>
        </w:rPr>
        <w:t>ма</w:t>
      </w:r>
      <w:r w:rsidRPr="00B63ED1">
        <w:rPr>
          <w:rFonts w:eastAsia="Verdana"/>
          <w:spacing w:val="2"/>
          <w:sz w:val="20"/>
          <w:szCs w:val="20"/>
          <w:lang w:val="en-US"/>
        </w:rPr>
        <w:t>њ</w:t>
      </w:r>
      <w:r w:rsidRPr="00B63ED1">
        <w:rPr>
          <w:rFonts w:eastAsia="Verdana"/>
          <w:sz w:val="20"/>
          <w:szCs w:val="20"/>
          <w:lang w:val="en-US"/>
        </w:rPr>
        <w:t>и</w:t>
      </w:r>
      <w:r w:rsidRPr="00B63ED1">
        <w:rPr>
          <w:rFonts w:eastAsia="Verdana"/>
          <w:spacing w:val="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2"/>
          <w:sz w:val="20"/>
          <w:szCs w:val="20"/>
          <w:lang w:val="en-US"/>
        </w:rPr>
        <w:t>г</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z w:val="20"/>
          <w:szCs w:val="20"/>
          <w:lang w:val="en-US"/>
        </w:rPr>
        <w:t>ји</w:t>
      </w:r>
      <w:r w:rsidRPr="00B63ED1">
        <w:rPr>
          <w:rFonts w:eastAsia="Verdana"/>
          <w:spacing w:val="-6"/>
          <w:sz w:val="20"/>
          <w:szCs w:val="20"/>
          <w:lang w:val="en-US"/>
        </w:rPr>
        <w:t xml:space="preserve"> </w:t>
      </w:r>
      <w:r w:rsidRPr="00B63ED1">
        <w:rPr>
          <w:rFonts w:eastAsia="Verdana"/>
          <w:sz w:val="20"/>
          <w:szCs w:val="20"/>
          <w:lang w:val="en-US"/>
        </w:rPr>
        <w:t>је</w:t>
      </w:r>
      <w:r w:rsidRPr="00B63ED1">
        <w:rPr>
          <w:rFonts w:eastAsia="Verdana"/>
          <w:spacing w:val="-7"/>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др</w:t>
      </w:r>
      <w:r w:rsidRPr="00B63ED1">
        <w:rPr>
          <w:rFonts w:eastAsia="Verdana"/>
          <w:spacing w:val="-2"/>
          <w:sz w:val="20"/>
          <w:szCs w:val="20"/>
          <w:lang w:val="en-US"/>
        </w:rPr>
        <w:t>е</w:t>
      </w:r>
      <w:r w:rsidRPr="00B63ED1">
        <w:rPr>
          <w:rFonts w:eastAsia="Verdana"/>
          <w:spacing w:val="3"/>
          <w:sz w:val="20"/>
          <w:szCs w:val="20"/>
          <w:lang w:val="en-US"/>
        </w:rPr>
        <w:t>д</w:t>
      </w:r>
      <w:r w:rsidRPr="00B63ED1">
        <w:rPr>
          <w:rFonts w:eastAsia="Verdana"/>
          <w:sz w:val="20"/>
          <w:szCs w:val="20"/>
          <w:lang w:val="en-US"/>
        </w:rPr>
        <w:t>ио</w:t>
      </w:r>
      <w:r w:rsidRPr="00B63ED1">
        <w:rPr>
          <w:rFonts w:eastAsia="Verdana"/>
          <w:spacing w:val="-7"/>
          <w:sz w:val="20"/>
          <w:szCs w:val="20"/>
          <w:lang w:val="en-US"/>
        </w:rPr>
        <w:t xml:space="preserve"> </w:t>
      </w:r>
      <w:r w:rsidRPr="00B63ED1">
        <w:rPr>
          <w:rFonts w:eastAsia="Verdana"/>
          <w:spacing w:val="-1"/>
          <w:sz w:val="20"/>
          <w:szCs w:val="20"/>
          <w:lang w:val="en-US"/>
        </w:rPr>
        <w:t>Н</w:t>
      </w:r>
      <w:r w:rsidRPr="00B63ED1">
        <w:rPr>
          <w:rFonts w:eastAsia="Verdana"/>
          <w:sz w:val="20"/>
          <w:szCs w:val="20"/>
          <w:lang w:val="en-US"/>
        </w:rPr>
        <w:t>ар</w:t>
      </w:r>
      <w:r w:rsidRPr="00B63ED1">
        <w:rPr>
          <w:rFonts w:eastAsia="Verdana"/>
          <w:spacing w:val="1"/>
          <w:sz w:val="20"/>
          <w:szCs w:val="20"/>
          <w:lang w:val="en-US"/>
        </w:rPr>
        <w:t>у</w:t>
      </w:r>
      <w:r w:rsidRPr="00B63ED1">
        <w:rPr>
          <w:rFonts w:eastAsia="Verdana"/>
          <w:sz w:val="20"/>
          <w:szCs w:val="20"/>
          <w:lang w:val="en-US"/>
        </w:rPr>
        <w:t>ч</w:t>
      </w:r>
      <w:r w:rsidRPr="00B63ED1">
        <w:rPr>
          <w:rFonts w:eastAsia="Verdana"/>
          <w:spacing w:val="-1"/>
          <w:sz w:val="20"/>
          <w:szCs w:val="20"/>
          <w:lang w:val="en-US"/>
        </w:rPr>
        <w:t>и</w:t>
      </w:r>
      <w:r w:rsidRPr="00B63ED1">
        <w:rPr>
          <w:rFonts w:eastAsia="Verdana"/>
          <w:spacing w:val="1"/>
          <w:sz w:val="20"/>
          <w:szCs w:val="20"/>
          <w:lang w:val="en-US"/>
        </w:rPr>
        <w:t>л</w:t>
      </w:r>
      <w:r w:rsidRPr="00B63ED1">
        <w:rPr>
          <w:rFonts w:eastAsia="Verdana"/>
          <w:sz w:val="20"/>
          <w:szCs w:val="20"/>
          <w:lang w:val="en-US"/>
        </w:rPr>
        <w:t>ац</w:t>
      </w:r>
      <w:r w:rsidRPr="00B63ED1">
        <w:rPr>
          <w:rFonts w:eastAsia="Verdana"/>
          <w:spacing w:val="-5"/>
          <w:sz w:val="20"/>
          <w:szCs w:val="20"/>
          <w:lang w:val="en-US"/>
        </w:rPr>
        <w:t xml:space="preserve"> </w:t>
      </w:r>
      <w:r w:rsidRPr="00B63ED1">
        <w:rPr>
          <w:rFonts w:eastAsia="Verdana"/>
          <w:sz w:val="20"/>
          <w:szCs w:val="20"/>
          <w:lang w:val="en-US"/>
        </w:rPr>
        <w:t>или</w:t>
      </w:r>
      <w:r w:rsidRPr="00B63ED1">
        <w:rPr>
          <w:rFonts w:eastAsia="Verdana"/>
          <w:spacing w:val="-6"/>
          <w:sz w:val="20"/>
          <w:szCs w:val="20"/>
          <w:lang w:val="en-US"/>
        </w:rPr>
        <w:t xml:space="preserve"> </w:t>
      </w:r>
      <w:r w:rsidRPr="00B63ED1">
        <w:rPr>
          <w:rFonts w:eastAsia="Verdana"/>
          <w:sz w:val="20"/>
          <w:szCs w:val="20"/>
          <w:lang w:val="en-US"/>
        </w:rPr>
        <w:t>пр</w:t>
      </w:r>
      <w:r w:rsidRPr="00B63ED1">
        <w:rPr>
          <w:rFonts w:eastAsia="Verdana"/>
          <w:spacing w:val="1"/>
          <w:sz w:val="20"/>
          <w:szCs w:val="20"/>
          <w:lang w:val="en-US"/>
        </w:rPr>
        <w:t>о</w:t>
      </w:r>
      <w:r w:rsidRPr="00B63ED1">
        <w:rPr>
          <w:rFonts w:eastAsia="Verdana"/>
          <w:sz w:val="20"/>
          <w:szCs w:val="20"/>
          <w:lang w:val="en-US"/>
        </w:rPr>
        <w:t>мењену</w:t>
      </w:r>
      <w:r w:rsidRPr="00B63ED1">
        <w:rPr>
          <w:rFonts w:eastAsia="Verdana"/>
          <w:spacing w:val="-6"/>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pacing w:val="-1"/>
          <w:sz w:val="20"/>
          <w:szCs w:val="20"/>
          <w:lang w:val="en-US"/>
        </w:rPr>
        <w:t>с</w:t>
      </w:r>
      <w:r w:rsidRPr="00B63ED1">
        <w:rPr>
          <w:rFonts w:eastAsia="Verdana"/>
          <w:sz w:val="20"/>
          <w:szCs w:val="20"/>
          <w:lang w:val="en-US"/>
        </w:rPr>
        <w:t>ну</w:t>
      </w:r>
      <w:r w:rsidRPr="00B63ED1">
        <w:rPr>
          <w:rFonts w:eastAsia="Verdana"/>
          <w:spacing w:val="-6"/>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дл</w:t>
      </w:r>
      <w:r w:rsidRPr="00B63ED1">
        <w:rPr>
          <w:rFonts w:eastAsia="Verdana"/>
          <w:spacing w:val="-2"/>
          <w:sz w:val="20"/>
          <w:szCs w:val="20"/>
          <w:lang w:val="en-US"/>
        </w:rPr>
        <w:t>е</w:t>
      </w:r>
      <w:r w:rsidRPr="00B63ED1">
        <w:rPr>
          <w:rFonts w:eastAsia="Verdana"/>
          <w:spacing w:val="1"/>
          <w:sz w:val="20"/>
          <w:szCs w:val="20"/>
          <w:lang w:val="en-US"/>
        </w:rPr>
        <w:t>ж</w:t>
      </w:r>
      <w:r w:rsidRPr="00B63ED1">
        <w:rPr>
          <w:rFonts w:eastAsia="Verdana"/>
          <w:sz w:val="20"/>
          <w:szCs w:val="20"/>
          <w:lang w:val="en-US"/>
        </w:rPr>
        <w:t>н</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w:t>
      </w:r>
      <w:r w:rsidRPr="00B63ED1">
        <w:rPr>
          <w:rFonts w:eastAsia="Verdana"/>
          <w:spacing w:val="-6"/>
          <w:sz w:val="20"/>
          <w:szCs w:val="20"/>
          <w:lang w:val="en-US"/>
        </w:rPr>
        <w:t xml:space="preserve"> </w:t>
      </w:r>
      <w:r w:rsidRPr="00B63ED1">
        <w:rPr>
          <w:rFonts w:eastAsia="Verdana"/>
          <w:spacing w:val="1"/>
          <w:sz w:val="20"/>
          <w:szCs w:val="20"/>
          <w:lang w:val="en-US"/>
        </w:rPr>
        <w:t>з</w:t>
      </w:r>
      <w:r w:rsidRPr="00B63ED1">
        <w:rPr>
          <w:rFonts w:eastAsia="Verdana"/>
          <w:sz w:val="20"/>
          <w:szCs w:val="20"/>
          <w:lang w:val="en-US"/>
        </w:rPr>
        <w:t>а</w:t>
      </w:r>
      <w:r w:rsidRPr="00B63ED1">
        <w:rPr>
          <w:rFonts w:eastAsia="Verdana"/>
          <w:spacing w:val="-6"/>
          <w:sz w:val="20"/>
          <w:szCs w:val="20"/>
          <w:lang w:val="en-US"/>
        </w:rPr>
        <w:t xml:space="preserve"> </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ша</w:t>
      </w:r>
      <w:r w:rsidRPr="00B63ED1">
        <w:rPr>
          <w:rFonts w:eastAsia="Verdana"/>
          <w:spacing w:val="-1"/>
          <w:sz w:val="20"/>
          <w:szCs w:val="20"/>
          <w:lang w:val="en-US"/>
        </w:rPr>
        <w:t>в</w:t>
      </w:r>
      <w:r w:rsidRPr="00B63ED1">
        <w:rPr>
          <w:rFonts w:eastAsia="Verdana"/>
          <w:sz w:val="20"/>
          <w:szCs w:val="20"/>
          <w:lang w:val="en-US"/>
        </w:rPr>
        <w:t>ање</w:t>
      </w:r>
      <w:r w:rsidRPr="00B63ED1">
        <w:rPr>
          <w:rFonts w:eastAsia="Verdana"/>
          <w:spacing w:val="-7"/>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3"/>
          <w:sz w:val="20"/>
          <w:szCs w:val="20"/>
          <w:lang w:val="en-US"/>
        </w:rPr>
        <w:t>р</w:t>
      </w:r>
      <w:r w:rsidRPr="00B63ED1">
        <w:rPr>
          <w:rFonts w:eastAsia="Verdana"/>
          <w:spacing w:val="-1"/>
          <w:sz w:val="20"/>
          <w:szCs w:val="20"/>
          <w:lang w:val="en-US"/>
        </w:rPr>
        <w:t>ов</w:t>
      </w:r>
      <w:r w:rsidRPr="00B63ED1">
        <w:rPr>
          <w:rFonts w:eastAsia="Verdana"/>
          <w:spacing w:val="2"/>
          <w:sz w:val="20"/>
          <w:szCs w:val="20"/>
          <w:lang w:val="en-US"/>
        </w:rPr>
        <w:t>а</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Б</w:t>
      </w:r>
      <w:r w:rsidRPr="00B63ED1">
        <w:rPr>
          <w:rFonts w:eastAsia="Verdana"/>
          <w:spacing w:val="1"/>
          <w:sz w:val="20"/>
          <w:szCs w:val="20"/>
          <w:lang w:val="en-US"/>
        </w:rPr>
        <w:t>л</w:t>
      </w:r>
      <w:r w:rsidRPr="00B63ED1">
        <w:rPr>
          <w:rFonts w:eastAsia="Verdana"/>
          <w:sz w:val="20"/>
          <w:szCs w:val="20"/>
          <w:lang w:val="en-US"/>
        </w:rPr>
        <w:t>анко</w:t>
      </w:r>
      <w:r w:rsidRPr="00B63ED1">
        <w:rPr>
          <w:rFonts w:eastAsia="Verdana"/>
          <w:spacing w:val="21"/>
          <w:sz w:val="20"/>
          <w:szCs w:val="20"/>
          <w:lang w:val="en-US"/>
        </w:rPr>
        <w:t xml:space="preserve"> </w:t>
      </w:r>
      <w:r w:rsidRPr="00B63ED1">
        <w:rPr>
          <w:rFonts w:eastAsia="Verdana"/>
          <w:spacing w:val="1"/>
          <w:sz w:val="20"/>
          <w:szCs w:val="20"/>
          <w:lang w:val="en-US"/>
        </w:rPr>
        <w:t>с</w:t>
      </w:r>
      <w:r w:rsidRPr="00B63ED1">
        <w:rPr>
          <w:rFonts w:eastAsia="Verdana"/>
          <w:spacing w:val="-1"/>
          <w:sz w:val="20"/>
          <w:szCs w:val="20"/>
          <w:lang w:val="en-US"/>
        </w:rPr>
        <w:t>о</w:t>
      </w:r>
      <w:r w:rsidRPr="00B63ED1">
        <w:rPr>
          <w:rFonts w:eastAsia="Verdana"/>
          <w:spacing w:val="1"/>
          <w:sz w:val="20"/>
          <w:szCs w:val="20"/>
          <w:lang w:val="en-US"/>
        </w:rPr>
        <w:t>л</w:t>
      </w:r>
      <w:r w:rsidRPr="00B63ED1">
        <w:rPr>
          <w:rFonts w:eastAsia="Verdana"/>
          <w:sz w:val="20"/>
          <w:szCs w:val="20"/>
          <w:lang w:val="en-US"/>
        </w:rPr>
        <w:t>о</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2"/>
          <w:sz w:val="20"/>
          <w:szCs w:val="20"/>
          <w:lang w:val="en-US"/>
        </w:rPr>
        <w:t>ц</w:t>
      </w:r>
      <w:r w:rsidRPr="00B63ED1">
        <w:rPr>
          <w:rFonts w:eastAsia="Verdana"/>
          <w:sz w:val="20"/>
          <w:szCs w:val="20"/>
          <w:lang w:val="en-US"/>
        </w:rPr>
        <w:t>а</w:t>
      </w:r>
      <w:r w:rsidRPr="00B63ED1">
        <w:rPr>
          <w:rFonts w:eastAsia="Verdana"/>
          <w:spacing w:val="22"/>
          <w:sz w:val="20"/>
          <w:szCs w:val="20"/>
          <w:lang w:val="en-US"/>
        </w:rPr>
        <w:t xml:space="preserve"> </w:t>
      </w:r>
      <w:r w:rsidRPr="00B63ED1">
        <w:rPr>
          <w:rFonts w:eastAsia="Verdana"/>
          <w:sz w:val="20"/>
          <w:szCs w:val="20"/>
          <w:lang w:val="en-US"/>
        </w:rPr>
        <w:t>мора</w:t>
      </w:r>
      <w:r w:rsidRPr="00B63ED1">
        <w:rPr>
          <w:rFonts w:eastAsia="Verdana"/>
          <w:spacing w:val="23"/>
          <w:sz w:val="20"/>
          <w:szCs w:val="20"/>
          <w:lang w:val="en-US"/>
        </w:rPr>
        <w:t xml:space="preserve"> </w:t>
      </w:r>
      <w:r w:rsidRPr="00B63ED1">
        <w:rPr>
          <w:rFonts w:eastAsia="Verdana"/>
          <w:sz w:val="20"/>
          <w:szCs w:val="20"/>
          <w:lang w:val="en-US"/>
        </w:rPr>
        <w:t>да</w:t>
      </w:r>
      <w:r w:rsidRPr="00B63ED1">
        <w:rPr>
          <w:rFonts w:eastAsia="Verdana"/>
          <w:spacing w:val="22"/>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spacing w:val="1"/>
          <w:sz w:val="20"/>
          <w:szCs w:val="20"/>
          <w:lang w:val="en-US"/>
        </w:rPr>
        <w:t>д</w:t>
      </w:r>
      <w:r w:rsidRPr="00B63ED1">
        <w:rPr>
          <w:rFonts w:eastAsia="Verdana"/>
          <w:sz w:val="20"/>
          <w:szCs w:val="20"/>
          <w:lang w:val="en-US"/>
        </w:rPr>
        <w:t>р</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2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тп</w:t>
      </w:r>
      <w:r w:rsidRPr="00B63ED1">
        <w:rPr>
          <w:rFonts w:eastAsia="Verdana"/>
          <w:spacing w:val="1"/>
          <w:sz w:val="20"/>
          <w:szCs w:val="20"/>
          <w:lang w:val="en-US"/>
        </w:rPr>
        <w:t>и</w:t>
      </w:r>
      <w:r w:rsidRPr="00B63ED1">
        <w:rPr>
          <w:rFonts w:eastAsia="Verdana"/>
          <w:sz w:val="20"/>
          <w:szCs w:val="20"/>
          <w:lang w:val="en-US"/>
        </w:rPr>
        <w:t>с</w:t>
      </w:r>
      <w:r w:rsidRPr="00B63ED1">
        <w:rPr>
          <w:rFonts w:eastAsia="Verdana"/>
          <w:spacing w:val="23"/>
          <w:sz w:val="20"/>
          <w:szCs w:val="20"/>
          <w:lang w:val="en-US"/>
        </w:rPr>
        <w:t xml:space="preserve"> </w:t>
      </w:r>
      <w:r w:rsidRPr="00B63ED1">
        <w:rPr>
          <w:rFonts w:eastAsia="Verdana"/>
          <w:sz w:val="20"/>
          <w:szCs w:val="20"/>
          <w:lang w:val="en-US"/>
        </w:rPr>
        <w:t>и</w:t>
      </w:r>
      <w:r w:rsidRPr="00B63ED1">
        <w:rPr>
          <w:rFonts w:eastAsia="Verdana"/>
          <w:spacing w:val="22"/>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е</w:t>
      </w:r>
      <w:r w:rsidRPr="00B63ED1">
        <w:rPr>
          <w:rFonts w:eastAsia="Verdana"/>
          <w:sz w:val="20"/>
          <w:szCs w:val="20"/>
          <w:lang w:val="en-US"/>
        </w:rPr>
        <w:t>чат</w:t>
      </w:r>
      <w:r w:rsidRPr="00B63ED1">
        <w:rPr>
          <w:rFonts w:eastAsia="Verdana"/>
          <w:spacing w:val="22"/>
          <w:sz w:val="20"/>
          <w:szCs w:val="20"/>
          <w:lang w:val="en-US"/>
        </w:rPr>
        <w:t xml:space="preserve"> </w:t>
      </w:r>
      <w:r w:rsidRPr="00B63ED1">
        <w:rPr>
          <w:rFonts w:eastAsia="Verdana"/>
          <w:spacing w:val="2"/>
          <w:sz w:val="20"/>
          <w:szCs w:val="20"/>
          <w:lang w:val="en-US"/>
        </w:rPr>
        <w:t>п</w:t>
      </w:r>
      <w:r w:rsidRPr="00B63ED1">
        <w:rPr>
          <w:rFonts w:eastAsia="Verdana"/>
          <w:spacing w:val="-1"/>
          <w:sz w:val="20"/>
          <w:szCs w:val="20"/>
          <w:lang w:val="en-US"/>
        </w:rPr>
        <w:t>о</w:t>
      </w:r>
      <w:r w:rsidRPr="00B63ED1">
        <w:rPr>
          <w:rFonts w:eastAsia="Verdana"/>
          <w:sz w:val="20"/>
          <w:szCs w:val="20"/>
          <w:lang w:val="en-US"/>
        </w:rPr>
        <w:t>нуђач</w:t>
      </w:r>
      <w:r w:rsidRPr="00B63ED1">
        <w:rPr>
          <w:rFonts w:eastAsia="Verdana"/>
          <w:spacing w:val="2"/>
          <w:sz w:val="20"/>
          <w:szCs w:val="20"/>
          <w:lang w:val="en-US"/>
        </w:rPr>
        <w:t>а</w:t>
      </w:r>
      <w:r w:rsidRPr="00B63ED1">
        <w:rPr>
          <w:rFonts w:eastAsia="Verdana"/>
          <w:sz w:val="20"/>
          <w:szCs w:val="20"/>
          <w:lang w:val="en-US"/>
        </w:rPr>
        <w:t>.</w:t>
      </w:r>
      <w:r w:rsidRPr="00B63ED1">
        <w:rPr>
          <w:rFonts w:eastAsia="Verdana"/>
          <w:spacing w:val="22"/>
          <w:sz w:val="20"/>
          <w:szCs w:val="20"/>
          <w:lang w:val="en-US"/>
        </w:rPr>
        <w:t xml:space="preserve"> </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чно</w:t>
      </w:r>
      <w:r w:rsidRPr="00B63ED1">
        <w:rPr>
          <w:rFonts w:eastAsia="Verdana"/>
          <w:spacing w:val="21"/>
          <w:sz w:val="20"/>
          <w:szCs w:val="20"/>
          <w:lang w:val="en-US"/>
        </w:rPr>
        <w:t xml:space="preserve"> </w:t>
      </w:r>
      <w:r w:rsidRPr="00B63ED1">
        <w:rPr>
          <w:rFonts w:eastAsia="Verdana"/>
          <w:spacing w:val="2"/>
          <w:sz w:val="20"/>
          <w:szCs w:val="20"/>
          <w:lang w:val="en-US"/>
        </w:rPr>
        <w:t>п</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ње</w:t>
      </w:r>
      <w:r w:rsidRPr="00B63ED1">
        <w:rPr>
          <w:rFonts w:eastAsia="Verdana"/>
          <w:w w:val="99"/>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ба</w:t>
      </w:r>
      <w:r w:rsidRPr="00B63ED1">
        <w:rPr>
          <w:rFonts w:eastAsia="Verdana"/>
          <w:spacing w:val="1"/>
          <w:sz w:val="20"/>
          <w:szCs w:val="20"/>
          <w:lang w:val="en-US"/>
        </w:rPr>
        <w:t>в</w:t>
      </w:r>
      <w:r w:rsidRPr="00B63ED1">
        <w:rPr>
          <w:rFonts w:eastAsia="Verdana"/>
          <w:spacing w:val="-2"/>
          <w:sz w:val="20"/>
          <w:szCs w:val="20"/>
          <w:lang w:val="en-US"/>
        </w:rPr>
        <w:t>е</w:t>
      </w:r>
      <w:r w:rsidRPr="00B63ED1">
        <w:rPr>
          <w:rFonts w:eastAsia="Verdana"/>
          <w:spacing w:val="1"/>
          <w:sz w:val="20"/>
          <w:szCs w:val="20"/>
          <w:lang w:val="en-US"/>
        </w:rPr>
        <w:t>з</w:t>
      </w:r>
      <w:r w:rsidRPr="00B63ED1">
        <w:rPr>
          <w:rFonts w:eastAsia="Verdana"/>
          <w:sz w:val="20"/>
          <w:szCs w:val="20"/>
          <w:lang w:val="en-US"/>
        </w:rPr>
        <w:t>но</w:t>
      </w:r>
      <w:r w:rsidRPr="00B63ED1">
        <w:rPr>
          <w:rFonts w:eastAsia="Verdana"/>
          <w:spacing w:val="58"/>
          <w:sz w:val="20"/>
          <w:szCs w:val="20"/>
          <w:lang w:val="en-US"/>
        </w:rPr>
        <w:t xml:space="preserve"> </w:t>
      </w:r>
      <w:r w:rsidRPr="00B63ED1">
        <w:rPr>
          <w:rFonts w:eastAsia="Verdana"/>
          <w:spacing w:val="2"/>
          <w:sz w:val="20"/>
          <w:szCs w:val="20"/>
          <w:lang w:val="en-US"/>
        </w:rPr>
        <w:t>м</w:t>
      </w:r>
      <w:r w:rsidRPr="00B63ED1">
        <w:rPr>
          <w:rFonts w:eastAsia="Verdana"/>
          <w:spacing w:val="-1"/>
          <w:sz w:val="20"/>
          <w:szCs w:val="20"/>
          <w:lang w:val="en-US"/>
        </w:rPr>
        <w:t>о</w:t>
      </w:r>
      <w:r w:rsidRPr="00B63ED1">
        <w:rPr>
          <w:rFonts w:eastAsia="Verdana"/>
          <w:sz w:val="20"/>
          <w:szCs w:val="20"/>
          <w:lang w:val="en-US"/>
        </w:rPr>
        <w:t>ра</w:t>
      </w:r>
      <w:r w:rsidRPr="00B63ED1">
        <w:rPr>
          <w:rFonts w:eastAsia="Verdana"/>
          <w:spacing w:val="59"/>
          <w:sz w:val="20"/>
          <w:szCs w:val="20"/>
          <w:lang w:val="en-US"/>
        </w:rPr>
        <w:t xml:space="preserve"> </w:t>
      </w:r>
      <w:r w:rsidRPr="00B63ED1">
        <w:rPr>
          <w:rFonts w:eastAsia="Verdana"/>
          <w:sz w:val="20"/>
          <w:szCs w:val="20"/>
          <w:lang w:val="en-US"/>
        </w:rPr>
        <w:t>да</w:t>
      </w:r>
      <w:r w:rsidRPr="00B63ED1">
        <w:rPr>
          <w:rFonts w:eastAsia="Verdana"/>
          <w:spacing w:val="59"/>
          <w:sz w:val="20"/>
          <w:szCs w:val="20"/>
          <w:lang w:val="en-US"/>
        </w:rPr>
        <w:t xml:space="preserve"> </w:t>
      </w:r>
      <w:r w:rsidRPr="00B63ED1">
        <w:rPr>
          <w:rFonts w:eastAsia="Verdana"/>
          <w:spacing w:val="-1"/>
          <w:sz w:val="20"/>
          <w:szCs w:val="20"/>
          <w:lang w:val="en-US"/>
        </w:rPr>
        <w:t>с</w:t>
      </w:r>
      <w:r w:rsidRPr="00B63ED1">
        <w:rPr>
          <w:rFonts w:eastAsia="Verdana"/>
          <w:spacing w:val="2"/>
          <w:sz w:val="20"/>
          <w:szCs w:val="20"/>
          <w:lang w:val="en-US"/>
        </w:rPr>
        <w:t>а</w:t>
      </w:r>
      <w:r w:rsidRPr="00B63ED1">
        <w:rPr>
          <w:rFonts w:eastAsia="Verdana"/>
          <w:sz w:val="20"/>
          <w:szCs w:val="20"/>
          <w:lang w:val="en-US"/>
        </w:rPr>
        <w:t>држи</w:t>
      </w:r>
      <w:r w:rsidRPr="00B63ED1">
        <w:rPr>
          <w:rFonts w:eastAsia="Verdana"/>
          <w:spacing w:val="58"/>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62"/>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талих</w:t>
      </w:r>
      <w:r w:rsidRPr="00B63ED1">
        <w:rPr>
          <w:rFonts w:eastAsia="Verdana"/>
          <w:spacing w:val="60"/>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z w:val="20"/>
          <w:szCs w:val="20"/>
          <w:lang w:val="en-US"/>
        </w:rPr>
        <w:t>датака)</w:t>
      </w:r>
      <w:r w:rsidRPr="00B63ED1">
        <w:rPr>
          <w:rFonts w:eastAsia="Verdana"/>
          <w:spacing w:val="59"/>
          <w:sz w:val="20"/>
          <w:szCs w:val="20"/>
          <w:lang w:val="en-US"/>
        </w:rPr>
        <w:t xml:space="preserve"> </w:t>
      </w:r>
      <w:r w:rsidRPr="00B63ED1">
        <w:rPr>
          <w:rFonts w:eastAsia="Verdana"/>
          <w:sz w:val="20"/>
          <w:szCs w:val="20"/>
          <w:lang w:val="en-US"/>
        </w:rPr>
        <w:t>и</w:t>
      </w:r>
      <w:r w:rsidRPr="00B63ED1">
        <w:rPr>
          <w:rFonts w:eastAsia="Verdana"/>
          <w:spacing w:val="58"/>
          <w:sz w:val="20"/>
          <w:szCs w:val="20"/>
          <w:lang w:val="en-US"/>
        </w:rPr>
        <w:t xml:space="preserve"> </w:t>
      </w:r>
      <w:r w:rsidRPr="00B63ED1">
        <w:rPr>
          <w:rFonts w:eastAsia="Verdana"/>
          <w:sz w:val="20"/>
          <w:szCs w:val="20"/>
          <w:lang w:val="en-US"/>
        </w:rPr>
        <w:t>т</w:t>
      </w:r>
      <w:r w:rsidRPr="00B63ED1">
        <w:rPr>
          <w:rFonts w:eastAsia="Verdana"/>
          <w:spacing w:val="2"/>
          <w:sz w:val="20"/>
          <w:szCs w:val="20"/>
          <w:lang w:val="en-US"/>
        </w:rPr>
        <w:t>а</w:t>
      </w:r>
      <w:r w:rsidRPr="00B63ED1">
        <w:rPr>
          <w:rFonts w:eastAsia="Verdana"/>
          <w:sz w:val="20"/>
          <w:szCs w:val="20"/>
          <w:lang w:val="en-US"/>
        </w:rPr>
        <w:t>чан</w:t>
      </w:r>
      <w:r w:rsidRPr="00B63ED1">
        <w:rPr>
          <w:rFonts w:eastAsia="Verdana"/>
          <w:spacing w:val="58"/>
          <w:sz w:val="20"/>
          <w:szCs w:val="20"/>
          <w:lang w:val="en-US"/>
        </w:rPr>
        <w:t xml:space="preserve"> </w:t>
      </w:r>
      <w:r w:rsidRPr="00B63ED1">
        <w:rPr>
          <w:rFonts w:eastAsia="Verdana"/>
          <w:spacing w:val="2"/>
          <w:sz w:val="20"/>
          <w:szCs w:val="20"/>
          <w:lang w:val="en-US"/>
        </w:rPr>
        <w:t>н</w:t>
      </w:r>
      <w:r w:rsidRPr="00B63ED1">
        <w:rPr>
          <w:rFonts w:eastAsia="Verdana"/>
          <w:sz w:val="20"/>
          <w:szCs w:val="20"/>
          <w:lang w:val="en-US"/>
        </w:rPr>
        <w:t>а</w:t>
      </w:r>
      <w:r w:rsidRPr="00B63ED1">
        <w:rPr>
          <w:rFonts w:eastAsia="Verdana"/>
          <w:spacing w:val="1"/>
          <w:sz w:val="20"/>
          <w:szCs w:val="20"/>
          <w:lang w:val="en-US"/>
        </w:rPr>
        <w:t>з</w:t>
      </w:r>
      <w:r w:rsidRPr="00B63ED1">
        <w:rPr>
          <w:rFonts w:eastAsia="Verdana"/>
          <w:sz w:val="20"/>
          <w:szCs w:val="20"/>
          <w:lang w:val="en-US"/>
        </w:rPr>
        <w:t>ив</w:t>
      </w:r>
      <w:r w:rsidRPr="00B63ED1">
        <w:rPr>
          <w:rFonts w:eastAsia="Verdana"/>
          <w:spacing w:val="58"/>
          <w:sz w:val="20"/>
          <w:szCs w:val="20"/>
          <w:lang w:val="en-US"/>
        </w:rPr>
        <w:t xml:space="preserve"> </w:t>
      </w:r>
      <w:r w:rsidRPr="00B63ED1">
        <w:rPr>
          <w:rFonts w:eastAsia="Verdana"/>
          <w:sz w:val="20"/>
          <w:szCs w:val="20"/>
          <w:lang w:val="en-US"/>
        </w:rPr>
        <w:t>к</w:t>
      </w:r>
      <w:r w:rsidRPr="00B63ED1">
        <w:rPr>
          <w:rFonts w:eastAsia="Verdana"/>
          <w:spacing w:val="-2"/>
          <w:sz w:val="20"/>
          <w:szCs w:val="20"/>
          <w:lang w:val="en-US"/>
        </w:rPr>
        <w:t>о</w:t>
      </w:r>
      <w:r w:rsidRPr="00B63ED1">
        <w:rPr>
          <w:rFonts w:eastAsia="Verdana"/>
          <w:spacing w:val="3"/>
          <w:sz w:val="20"/>
          <w:szCs w:val="20"/>
          <w:lang w:val="en-US"/>
        </w:rPr>
        <w:t>р</w:t>
      </w:r>
      <w:r w:rsidRPr="00B63ED1">
        <w:rPr>
          <w:rFonts w:eastAsia="Verdana"/>
          <w:sz w:val="20"/>
          <w:szCs w:val="20"/>
          <w:lang w:val="en-US"/>
        </w:rPr>
        <w:t>и</w:t>
      </w:r>
      <w:r w:rsidRPr="00B63ED1">
        <w:rPr>
          <w:rFonts w:eastAsia="Verdana"/>
          <w:spacing w:val="-1"/>
          <w:sz w:val="20"/>
          <w:szCs w:val="20"/>
          <w:lang w:val="en-US"/>
        </w:rPr>
        <w:t>с</w:t>
      </w:r>
      <w:r w:rsidRPr="00B63ED1">
        <w:rPr>
          <w:rFonts w:eastAsia="Verdana"/>
          <w:spacing w:val="2"/>
          <w:sz w:val="20"/>
          <w:szCs w:val="20"/>
          <w:lang w:val="en-US"/>
        </w:rPr>
        <w:t>н</w:t>
      </w:r>
      <w:r w:rsidRPr="00B63ED1">
        <w:rPr>
          <w:rFonts w:eastAsia="Verdana"/>
          <w:sz w:val="20"/>
          <w:szCs w:val="20"/>
          <w:lang w:val="en-US"/>
        </w:rPr>
        <w:t>и</w:t>
      </w:r>
      <w:r w:rsidRPr="00B63ED1">
        <w:rPr>
          <w:rFonts w:eastAsia="Verdana"/>
          <w:spacing w:val="-1"/>
          <w:sz w:val="20"/>
          <w:szCs w:val="20"/>
          <w:lang w:val="en-US"/>
        </w:rPr>
        <w:t>к</w:t>
      </w:r>
      <w:r w:rsidRPr="00B63ED1">
        <w:rPr>
          <w:rFonts w:eastAsia="Verdana"/>
          <w:sz w:val="20"/>
          <w:szCs w:val="20"/>
          <w:lang w:val="en-US"/>
        </w:rPr>
        <w:t>а</w:t>
      </w:r>
      <w:r w:rsidRPr="00B63ED1">
        <w:rPr>
          <w:rFonts w:eastAsia="Verdana"/>
          <w:spacing w:val="59"/>
          <w:sz w:val="20"/>
          <w:szCs w:val="20"/>
          <w:lang w:val="en-US"/>
        </w:rPr>
        <w:t xml:space="preserve"> </w:t>
      </w:r>
      <w:r w:rsidRPr="00B63ED1">
        <w:rPr>
          <w:rFonts w:eastAsia="Verdana"/>
          <w:sz w:val="20"/>
          <w:szCs w:val="20"/>
          <w:lang w:val="en-US"/>
        </w:rPr>
        <w:t>м</w:t>
      </w:r>
      <w:r w:rsidRPr="00B63ED1">
        <w:rPr>
          <w:rFonts w:eastAsia="Verdana"/>
          <w:spacing w:val="1"/>
          <w:sz w:val="20"/>
          <w:szCs w:val="20"/>
          <w:lang w:val="en-US"/>
        </w:rPr>
        <w:t>е</w:t>
      </w:r>
      <w:r w:rsidRPr="00B63ED1">
        <w:rPr>
          <w:rFonts w:eastAsia="Verdana"/>
          <w:sz w:val="20"/>
          <w:szCs w:val="20"/>
          <w:lang w:val="en-US"/>
        </w:rPr>
        <w:t>н</w:t>
      </w:r>
      <w:r w:rsidRPr="00B63ED1">
        <w:rPr>
          <w:rFonts w:eastAsia="Verdana"/>
          <w:spacing w:val="2"/>
          <w:sz w:val="20"/>
          <w:szCs w:val="20"/>
          <w:lang w:val="en-US"/>
        </w:rPr>
        <w:t>и</w:t>
      </w:r>
      <w:r w:rsidRPr="00B63ED1">
        <w:rPr>
          <w:rFonts w:eastAsia="Verdana"/>
          <w:sz w:val="20"/>
          <w:szCs w:val="20"/>
          <w:lang w:val="en-US"/>
        </w:rPr>
        <w:t>чн</w:t>
      </w:r>
      <w:r w:rsidRPr="00B63ED1">
        <w:rPr>
          <w:rFonts w:eastAsia="Verdana"/>
          <w:spacing w:val="-2"/>
          <w:sz w:val="20"/>
          <w:szCs w:val="20"/>
          <w:lang w:val="en-US"/>
        </w:rPr>
        <w:t>о</w:t>
      </w:r>
      <w:r w:rsidRPr="00B63ED1">
        <w:rPr>
          <w:rFonts w:eastAsia="Verdana"/>
          <w:sz w:val="20"/>
          <w:szCs w:val="20"/>
          <w:lang w:val="en-US"/>
        </w:rPr>
        <w:t>г</w:t>
      </w:r>
      <w:r w:rsidRPr="00B63ED1">
        <w:rPr>
          <w:rFonts w:eastAsia="Verdana"/>
          <w:w w:val="99"/>
          <w:sz w:val="20"/>
          <w:szCs w:val="20"/>
          <w:lang w:val="en-US"/>
        </w:rPr>
        <w:t xml:space="preserve"> </w:t>
      </w:r>
      <w:r w:rsidRPr="00B63ED1">
        <w:rPr>
          <w:rFonts w:eastAsia="Verdana"/>
          <w:sz w:val="20"/>
          <w:szCs w:val="20"/>
          <w:lang w:val="en-US"/>
        </w:rPr>
        <w:t>пи</w:t>
      </w:r>
      <w:r w:rsidRPr="00B63ED1">
        <w:rPr>
          <w:rFonts w:eastAsia="Verdana"/>
          <w:spacing w:val="-1"/>
          <w:sz w:val="20"/>
          <w:szCs w:val="20"/>
          <w:lang w:val="en-US"/>
        </w:rPr>
        <w:t>с</w:t>
      </w:r>
      <w:r w:rsidRPr="00B63ED1">
        <w:rPr>
          <w:rFonts w:eastAsia="Verdana"/>
          <w:sz w:val="20"/>
          <w:szCs w:val="20"/>
          <w:lang w:val="en-US"/>
        </w:rPr>
        <w:t>ма/</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л</w:t>
      </w:r>
      <w:r w:rsidRPr="00B63ED1">
        <w:rPr>
          <w:rFonts w:eastAsia="Verdana"/>
          <w:sz w:val="20"/>
          <w:szCs w:val="20"/>
          <w:lang w:val="en-US"/>
        </w:rPr>
        <w:t>аш</w:t>
      </w:r>
      <w:r w:rsidRPr="00B63ED1">
        <w:rPr>
          <w:rFonts w:eastAsia="Verdana"/>
          <w:spacing w:val="1"/>
          <w:sz w:val="20"/>
          <w:szCs w:val="20"/>
          <w:lang w:val="en-US"/>
        </w:rPr>
        <w:t>ћ</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6"/>
          <w:sz w:val="20"/>
          <w:szCs w:val="20"/>
          <w:lang w:val="en-US"/>
        </w:rPr>
        <w:t xml:space="preserve"> </w:t>
      </w:r>
      <w:r w:rsidRPr="00B63ED1">
        <w:rPr>
          <w:rFonts w:eastAsia="Verdana"/>
          <w:sz w:val="20"/>
          <w:szCs w:val="20"/>
          <w:lang w:val="en-US"/>
        </w:rPr>
        <w:t>(</w:t>
      </w:r>
      <w:r w:rsidRPr="00B63ED1">
        <w:rPr>
          <w:rFonts w:eastAsia="Verdana"/>
          <w:spacing w:val="-1"/>
          <w:sz w:val="20"/>
          <w:szCs w:val="20"/>
          <w:lang w:val="en-US"/>
        </w:rPr>
        <w:t>Н</w:t>
      </w:r>
      <w:r w:rsidRPr="00B63ED1">
        <w:rPr>
          <w:rFonts w:eastAsia="Verdana"/>
          <w:spacing w:val="2"/>
          <w:sz w:val="20"/>
          <w:szCs w:val="20"/>
          <w:lang w:val="en-US"/>
        </w:rPr>
        <w:t>а</w:t>
      </w:r>
      <w:r w:rsidRPr="00B63ED1">
        <w:rPr>
          <w:rFonts w:eastAsia="Verdana"/>
          <w:sz w:val="20"/>
          <w:szCs w:val="20"/>
          <w:lang w:val="en-US"/>
        </w:rPr>
        <w:t>ру</w:t>
      </w:r>
      <w:r w:rsidRPr="00B63ED1">
        <w:rPr>
          <w:rFonts w:eastAsia="Verdana"/>
          <w:spacing w:val="-1"/>
          <w:sz w:val="20"/>
          <w:szCs w:val="20"/>
          <w:lang w:val="en-US"/>
        </w:rPr>
        <w:t>ч</w:t>
      </w:r>
      <w:r w:rsidRPr="00B63ED1">
        <w:rPr>
          <w:rFonts w:eastAsia="Verdana"/>
          <w:spacing w:val="2"/>
          <w:sz w:val="20"/>
          <w:szCs w:val="20"/>
          <w:lang w:val="en-US"/>
        </w:rPr>
        <w:t>и</w:t>
      </w:r>
      <w:r w:rsidRPr="00B63ED1">
        <w:rPr>
          <w:rFonts w:eastAsia="Verdana"/>
          <w:spacing w:val="-1"/>
          <w:sz w:val="20"/>
          <w:szCs w:val="20"/>
          <w:lang w:val="en-US"/>
        </w:rPr>
        <w:t>о</w:t>
      </w:r>
      <w:r w:rsidRPr="00B63ED1">
        <w:rPr>
          <w:rFonts w:eastAsia="Verdana"/>
          <w:spacing w:val="1"/>
          <w:sz w:val="20"/>
          <w:szCs w:val="20"/>
          <w:lang w:val="en-US"/>
        </w:rPr>
        <w:t>ц</w:t>
      </w:r>
      <w:r w:rsidRPr="00B63ED1">
        <w:rPr>
          <w:rFonts w:eastAsia="Verdana"/>
          <w:sz w:val="20"/>
          <w:szCs w:val="20"/>
          <w:lang w:val="en-US"/>
        </w:rPr>
        <w:t>а),</w:t>
      </w:r>
      <w:r w:rsidRPr="00B63ED1">
        <w:rPr>
          <w:rFonts w:eastAsia="Verdana"/>
          <w:spacing w:val="44"/>
          <w:sz w:val="20"/>
          <w:szCs w:val="20"/>
          <w:lang w:val="en-US"/>
        </w:rPr>
        <w:t xml:space="preserve"> </w:t>
      </w:r>
      <w:r w:rsidRPr="00B63ED1">
        <w:rPr>
          <w:rFonts w:eastAsia="Verdana"/>
          <w:sz w:val="20"/>
          <w:szCs w:val="20"/>
          <w:lang w:val="en-US"/>
        </w:rPr>
        <w:t>пр</w:t>
      </w:r>
      <w:r w:rsidRPr="00B63ED1">
        <w:rPr>
          <w:rFonts w:eastAsia="Verdana"/>
          <w:spacing w:val="-2"/>
          <w:sz w:val="20"/>
          <w:szCs w:val="20"/>
          <w:lang w:val="en-US"/>
        </w:rPr>
        <w:t>е</w:t>
      </w:r>
      <w:r w:rsidRPr="00B63ED1">
        <w:rPr>
          <w:rFonts w:eastAsia="Verdana"/>
          <w:sz w:val="20"/>
          <w:szCs w:val="20"/>
          <w:lang w:val="en-US"/>
        </w:rPr>
        <w:t>д</w:t>
      </w:r>
      <w:r w:rsidRPr="00B63ED1">
        <w:rPr>
          <w:rFonts w:eastAsia="Verdana"/>
          <w:spacing w:val="2"/>
          <w:sz w:val="20"/>
          <w:szCs w:val="20"/>
          <w:lang w:val="en-US"/>
        </w:rPr>
        <w:t>м</w:t>
      </w:r>
      <w:r w:rsidRPr="00B63ED1">
        <w:rPr>
          <w:rFonts w:eastAsia="Verdana"/>
          <w:spacing w:val="-2"/>
          <w:sz w:val="20"/>
          <w:szCs w:val="20"/>
          <w:lang w:val="en-US"/>
        </w:rPr>
        <w:t>е</w:t>
      </w:r>
      <w:r w:rsidRPr="00B63ED1">
        <w:rPr>
          <w:rFonts w:eastAsia="Verdana"/>
          <w:sz w:val="20"/>
          <w:szCs w:val="20"/>
          <w:lang w:val="en-US"/>
        </w:rPr>
        <w:t>т</w:t>
      </w:r>
      <w:r w:rsidRPr="00B63ED1">
        <w:rPr>
          <w:rFonts w:eastAsia="Verdana"/>
          <w:spacing w:val="46"/>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z w:val="20"/>
          <w:szCs w:val="20"/>
          <w:lang w:val="en-US"/>
        </w:rPr>
        <w:t>не</w:t>
      </w:r>
      <w:r w:rsidRPr="00B63ED1">
        <w:rPr>
          <w:rFonts w:eastAsia="Verdana"/>
          <w:spacing w:val="43"/>
          <w:sz w:val="20"/>
          <w:szCs w:val="20"/>
          <w:lang w:val="en-US"/>
        </w:rPr>
        <w:t xml:space="preserve"> </w:t>
      </w:r>
      <w:r w:rsidRPr="00B63ED1">
        <w:rPr>
          <w:rFonts w:eastAsia="Verdana"/>
          <w:sz w:val="20"/>
          <w:szCs w:val="20"/>
          <w:lang w:val="en-US"/>
        </w:rPr>
        <w:t>наб</w:t>
      </w:r>
      <w:r w:rsidRPr="00B63ED1">
        <w:rPr>
          <w:rFonts w:eastAsia="Verdana"/>
          <w:spacing w:val="2"/>
          <w:sz w:val="20"/>
          <w:szCs w:val="20"/>
          <w:lang w:val="en-US"/>
        </w:rPr>
        <w:t>а</w:t>
      </w:r>
      <w:r w:rsidRPr="00B63ED1">
        <w:rPr>
          <w:rFonts w:eastAsia="Verdana"/>
          <w:spacing w:val="-1"/>
          <w:sz w:val="20"/>
          <w:szCs w:val="20"/>
          <w:lang w:val="en-US"/>
        </w:rPr>
        <w:t>в</w:t>
      </w:r>
      <w:r w:rsidRPr="00B63ED1">
        <w:rPr>
          <w:rFonts w:eastAsia="Verdana"/>
          <w:spacing w:val="1"/>
          <w:sz w:val="20"/>
          <w:szCs w:val="20"/>
          <w:lang w:val="en-US"/>
        </w:rPr>
        <w:t>к</w:t>
      </w:r>
      <w:r w:rsidRPr="00B63ED1">
        <w:rPr>
          <w:rFonts w:eastAsia="Verdana"/>
          <w:sz w:val="20"/>
          <w:szCs w:val="20"/>
          <w:lang w:val="en-US"/>
        </w:rPr>
        <w:t>е</w:t>
      </w:r>
      <w:r w:rsidRPr="00B63ED1">
        <w:rPr>
          <w:rFonts w:eastAsia="Verdana"/>
          <w:spacing w:val="49"/>
          <w:sz w:val="20"/>
          <w:szCs w:val="20"/>
          <w:lang w:val="en-US"/>
        </w:rPr>
        <w:t xml:space="preserve"> </w:t>
      </w:r>
      <w:r w:rsidRPr="00B63ED1">
        <w:rPr>
          <w:rFonts w:eastAsia="Verdana"/>
          <w:sz w:val="20"/>
          <w:szCs w:val="20"/>
          <w:lang w:val="en-US"/>
        </w:rPr>
        <w:t>–</w:t>
      </w:r>
      <w:r w:rsidRPr="00B63ED1">
        <w:rPr>
          <w:rFonts w:eastAsia="Verdana"/>
          <w:spacing w:val="47"/>
          <w:sz w:val="20"/>
          <w:szCs w:val="20"/>
          <w:lang w:val="en-US"/>
        </w:rPr>
        <w:t xml:space="preserve"> </w:t>
      </w:r>
      <w:r w:rsidRPr="00B63ED1">
        <w:rPr>
          <w:rFonts w:eastAsia="Verdana"/>
          <w:sz w:val="20"/>
          <w:szCs w:val="20"/>
          <w:lang w:val="en-US"/>
        </w:rPr>
        <w:t>бр</w:t>
      </w:r>
      <w:r w:rsidRPr="00B63ED1">
        <w:rPr>
          <w:rFonts w:eastAsia="Verdana"/>
          <w:spacing w:val="-1"/>
          <w:sz w:val="20"/>
          <w:szCs w:val="20"/>
          <w:lang w:val="en-US"/>
        </w:rPr>
        <w:t>о</w:t>
      </w:r>
      <w:r w:rsidRPr="00B63ED1">
        <w:rPr>
          <w:rFonts w:eastAsia="Verdana"/>
          <w:sz w:val="20"/>
          <w:szCs w:val="20"/>
          <w:lang w:val="en-US"/>
        </w:rPr>
        <w:t>ј</w:t>
      </w:r>
      <w:r w:rsidRPr="00B63ED1">
        <w:rPr>
          <w:rFonts w:eastAsia="Verdana"/>
          <w:spacing w:val="45"/>
          <w:sz w:val="20"/>
          <w:szCs w:val="20"/>
          <w:lang w:val="en-US"/>
        </w:rPr>
        <w:t xml:space="preserve"> </w:t>
      </w:r>
      <w:r w:rsidRPr="00B63ED1">
        <w:rPr>
          <w:rFonts w:eastAsia="Verdana"/>
          <w:spacing w:val="2"/>
          <w:sz w:val="20"/>
          <w:szCs w:val="20"/>
          <w:lang w:val="en-US"/>
        </w:rPr>
        <w:t>Ј</w:t>
      </w:r>
      <w:r w:rsidRPr="00B63ED1">
        <w:rPr>
          <w:rFonts w:eastAsia="Verdana"/>
          <w:sz w:val="20"/>
          <w:szCs w:val="20"/>
          <w:lang w:val="en-US"/>
        </w:rPr>
        <w:t>Н</w:t>
      </w:r>
      <w:r w:rsidRPr="00B63ED1">
        <w:rPr>
          <w:rFonts w:eastAsia="Verdana"/>
          <w:spacing w:val="45"/>
          <w:sz w:val="20"/>
          <w:szCs w:val="20"/>
          <w:lang w:val="en-US"/>
        </w:rPr>
        <w:t xml:space="preserve"> </w:t>
      </w:r>
      <w:r w:rsidRPr="00B63ED1">
        <w:rPr>
          <w:rFonts w:eastAsia="Verdana"/>
          <w:sz w:val="20"/>
          <w:szCs w:val="20"/>
          <w:lang w:val="en-US"/>
        </w:rPr>
        <w:t>и</w:t>
      </w:r>
      <w:r w:rsidRPr="00B63ED1">
        <w:rPr>
          <w:rFonts w:eastAsia="Verdana"/>
          <w:spacing w:val="44"/>
          <w:sz w:val="20"/>
          <w:szCs w:val="20"/>
          <w:lang w:val="en-US"/>
        </w:rPr>
        <w:t xml:space="preserve"> </w:t>
      </w:r>
      <w:r w:rsidRPr="00B63ED1">
        <w:rPr>
          <w:rFonts w:eastAsia="Verdana"/>
          <w:sz w:val="20"/>
          <w:szCs w:val="20"/>
          <w:lang w:val="en-US"/>
        </w:rPr>
        <w:t>на</w:t>
      </w:r>
      <w:r w:rsidRPr="00B63ED1">
        <w:rPr>
          <w:rFonts w:eastAsia="Verdana"/>
          <w:spacing w:val="1"/>
          <w:sz w:val="20"/>
          <w:szCs w:val="20"/>
          <w:lang w:val="en-US"/>
        </w:rPr>
        <w:t>з</w:t>
      </w:r>
      <w:r w:rsidRPr="00B63ED1">
        <w:rPr>
          <w:rFonts w:eastAsia="Verdana"/>
          <w:spacing w:val="2"/>
          <w:sz w:val="20"/>
          <w:szCs w:val="20"/>
          <w:lang w:val="en-US"/>
        </w:rPr>
        <w:t>и</w:t>
      </w:r>
      <w:r w:rsidRPr="00B63ED1">
        <w:rPr>
          <w:rFonts w:eastAsia="Verdana"/>
          <w:sz w:val="20"/>
          <w:szCs w:val="20"/>
          <w:lang w:val="en-US"/>
        </w:rPr>
        <w:t>в</w:t>
      </w:r>
      <w:r w:rsidRPr="00B63ED1">
        <w:rPr>
          <w:rFonts w:eastAsia="Verdana"/>
          <w:spacing w:val="44"/>
          <w:sz w:val="20"/>
          <w:szCs w:val="20"/>
          <w:lang w:val="en-US"/>
        </w:rPr>
        <w:t xml:space="preserve"> </w:t>
      </w:r>
      <w:r w:rsidRPr="00B63ED1">
        <w:rPr>
          <w:rFonts w:eastAsia="Verdana"/>
          <w:sz w:val="20"/>
          <w:szCs w:val="20"/>
          <w:lang w:val="en-US"/>
        </w:rPr>
        <w:t>ја</w:t>
      </w:r>
      <w:r w:rsidRPr="00B63ED1">
        <w:rPr>
          <w:rFonts w:eastAsia="Verdana"/>
          <w:spacing w:val="-1"/>
          <w:sz w:val="20"/>
          <w:szCs w:val="20"/>
          <w:lang w:val="en-US"/>
        </w:rPr>
        <w:t>в</w:t>
      </w:r>
      <w:r w:rsidRPr="00B63ED1">
        <w:rPr>
          <w:rFonts w:eastAsia="Verdana"/>
          <w:spacing w:val="2"/>
          <w:sz w:val="20"/>
          <w:szCs w:val="20"/>
          <w:lang w:val="en-US"/>
        </w:rPr>
        <w:t>н</w:t>
      </w:r>
      <w:r w:rsidRPr="00B63ED1">
        <w:rPr>
          <w:rFonts w:eastAsia="Verdana"/>
          <w:sz w:val="20"/>
          <w:szCs w:val="20"/>
          <w:lang w:val="en-US"/>
        </w:rPr>
        <w:t>е</w:t>
      </w:r>
      <w:r w:rsidRPr="00B63ED1">
        <w:rPr>
          <w:rFonts w:eastAsia="Verdana"/>
          <w:spacing w:val="43"/>
          <w:sz w:val="20"/>
          <w:szCs w:val="20"/>
          <w:lang w:val="en-US"/>
        </w:rPr>
        <w:t xml:space="preserve"> </w:t>
      </w:r>
      <w:r w:rsidRPr="00B63ED1">
        <w:rPr>
          <w:rFonts w:eastAsia="Verdana"/>
          <w:sz w:val="20"/>
          <w:szCs w:val="20"/>
          <w:lang w:val="en-US"/>
        </w:rPr>
        <w:t>на</w:t>
      </w:r>
      <w:r w:rsidRPr="00B63ED1">
        <w:rPr>
          <w:rFonts w:eastAsia="Verdana"/>
          <w:spacing w:val="2"/>
          <w:sz w:val="20"/>
          <w:szCs w:val="20"/>
          <w:lang w:val="en-US"/>
        </w:rPr>
        <w:t>б</w:t>
      </w:r>
      <w:r w:rsidRPr="00B63ED1">
        <w:rPr>
          <w:rFonts w:eastAsia="Verdana"/>
          <w:sz w:val="20"/>
          <w:szCs w:val="20"/>
          <w:lang w:val="en-US"/>
        </w:rPr>
        <w:t>а</w:t>
      </w:r>
      <w:r w:rsidRPr="00B63ED1">
        <w:rPr>
          <w:rFonts w:eastAsia="Verdana"/>
          <w:spacing w:val="1"/>
          <w:sz w:val="20"/>
          <w:szCs w:val="20"/>
          <w:lang w:val="en-US"/>
        </w:rPr>
        <w:t>в</w:t>
      </w:r>
      <w:r w:rsidRPr="00B63ED1">
        <w:rPr>
          <w:rFonts w:eastAsia="Verdana"/>
          <w:sz w:val="20"/>
          <w:szCs w:val="20"/>
          <w:lang w:val="en-US"/>
        </w:rPr>
        <w:t>к</w:t>
      </w:r>
      <w:r w:rsidRPr="00B63ED1">
        <w:rPr>
          <w:rFonts w:eastAsia="Verdana"/>
          <w:spacing w:val="-2"/>
          <w:sz w:val="20"/>
          <w:szCs w:val="20"/>
          <w:lang w:val="en-US"/>
        </w:rPr>
        <w:t>е</w:t>
      </w:r>
      <w:r w:rsidRPr="00B63ED1">
        <w:rPr>
          <w:rFonts w:eastAsia="Verdana"/>
          <w:sz w:val="20"/>
          <w:szCs w:val="20"/>
          <w:lang w:val="en-US"/>
        </w:rPr>
        <w:t>,</w:t>
      </w:r>
      <w:r w:rsidRPr="00B63ED1">
        <w:rPr>
          <w:rFonts w:eastAsia="Verdana"/>
          <w:w w:val="99"/>
          <w:sz w:val="20"/>
          <w:szCs w:val="20"/>
          <w:lang w:val="en-US"/>
        </w:rPr>
        <w:t xml:space="preserve"> </w:t>
      </w:r>
      <w:r w:rsidRPr="00B63ED1">
        <w:rPr>
          <w:rFonts w:eastAsia="Verdana"/>
          <w:sz w:val="20"/>
          <w:szCs w:val="20"/>
          <w:lang w:val="en-US"/>
        </w:rPr>
        <w:t>изн</w:t>
      </w:r>
      <w:r w:rsidRPr="00B63ED1">
        <w:rPr>
          <w:rFonts w:eastAsia="Verdana"/>
          <w:spacing w:val="-1"/>
          <w:sz w:val="20"/>
          <w:szCs w:val="20"/>
          <w:lang w:val="en-US"/>
        </w:rPr>
        <w:t>о</w:t>
      </w:r>
      <w:r w:rsidRPr="00B63ED1">
        <w:rPr>
          <w:rFonts w:eastAsia="Verdana"/>
          <w:sz w:val="20"/>
          <w:szCs w:val="20"/>
          <w:lang w:val="en-US"/>
        </w:rPr>
        <w:t>с</w:t>
      </w:r>
      <w:r w:rsidRPr="00B63ED1">
        <w:rPr>
          <w:rFonts w:eastAsia="Verdana"/>
          <w:spacing w:val="50"/>
          <w:sz w:val="20"/>
          <w:szCs w:val="20"/>
          <w:lang w:val="en-US"/>
        </w:rPr>
        <w:t xml:space="preserve"> </w:t>
      </w:r>
      <w:r w:rsidRPr="00B63ED1">
        <w:rPr>
          <w:rFonts w:eastAsia="Verdana"/>
          <w:sz w:val="20"/>
          <w:szCs w:val="20"/>
          <w:lang w:val="en-US"/>
        </w:rPr>
        <w:t>на</w:t>
      </w:r>
      <w:r w:rsidRPr="00B63ED1">
        <w:rPr>
          <w:rFonts w:eastAsia="Verdana"/>
          <w:spacing w:val="52"/>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ји</w:t>
      </w:r>
      <w:r w:rsidRPr="00B63ED1">
        <w:rPr>
          <w:rFonts w:eastAsia="Verdana"/>
          <w:spacing w:val="50"/>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е</w:t>
      </w:r>
      <w:r w:rsidRPr="00B63ED1">
        <w:rPr>
          <w:rFonts w:eastAsia="Verdana"/>
          <w:spacing w:val="51"/>
          <w:sz w:val="20"/>
          <w:szCs w:val="20"/>
          <w:lang w:val="en-US"/>
        </w:rPr>
        <w:t xml:space="preserve"> </w:t>
      </w:r>
      <w:r w:rsidRPr="00B63ED1">
        <w:rPr>
          <w:rFonts w:eastAsia="Verdana"/>
          <w:sz w:val="20"/>
          <w:szCs w:val="20"/>
          <w:lang w:val="en-US"/>
        </w:rPr>
        <w:t>изда</w:t>
      </w:r>
      <w:r w:rsidRPr="00B63ED1">
        <w:rPr>
          <w:rFonts w:eastAsia="Verdana"/>
          <w:spacing w:val="1"/>
          <w:sz w:val="20"/>
          <w:szCs w:val="20"/>
          <w:lang w:val="en-US"/>
        </w:rPr>
        <w:t>ј</w:t>
      </w:r>
      <w:r w:rsidRPr="00B63ED1">
        <w:rPr>
          <w:rFonts w:eastAsia="Verdana"/>
          <w:sz w:val="20"/>
          <w:szCs w:val="20"/>
          <w:lang w:val="en-US"/>
        </w:rPr>
        <w:t>е</w:t>
      </w:r>
      <w:r w:rsidRPr="00B63ED1">
        <w:rPr>
          <w:rFonts w:eastAsia="Verdana"/>
          <w:spacing w:val="53"/>
          <w:sz w:val="20"/>
          <w:szCs w:val="20"/>
          <w:lang w:val="en-US"/>
        </w:rPr>
        <w:t xml:space="preserve"> </w:t>
      </w:r>
      <w:r w:rsidRPr="00B63ED1">
        <w:rPr>
          <w:rFonts w:eastAsia="Verdana"/>
          <w:sz w:val="20"/>
          <w:szCs w:val="20"/>
          <w:lang w:val="en-US"/>
        </w:rPr>
        <w:t>у висини датог аванса</w:t>
      </w:r>
      <w:r w:rsidRPr="00B63ED1">
        <w:rPr>
          <w:rFonts w:eastAsia="Verdana"/>
          <w:spacing w:val="53"/>
          <w:sz w:val="20"/>
          <w:szCs w:val="20"/>
          <w:lang w:val="sr-Cyrl-RS"/>
        </w:rPr>
        <w:t xml:space="preserve"> - </w:t>
      </w:r>
      <w:r w:rsidRPr="00B63ED1">
        <w:rPr>
          <w:rFonts w:eastAsia="Verdana"/>
          <w:bCs/>
          <w:sz w:val="20"/>
          <w:szCs w:val="20"/>
          <w:lang w:val="en-US"/>
        </w:rPr>
        <w:t>40</w:t>
      </w:r>
      <w:r w:rsidRPr="00B63ED1">
        <w:rPr>
          <w:rFonts w:eastAsia="Verdana"/>
          <w:sz w:val="20"/>
          <w:szCs w:val="20"/>
          <w:lang w:val="en-US"/>
        </w:rPr>
        <w:t xml:space="preserve">% од </w:t>
      </w:r>
      <w:r w:rsidRPr="00B63ED1">
        <w:rPr>
          <w:rFonts w:eastAsia="Verdana"/>
          <w:sz w:val="20"/>
          <w:szCs w:val="20"/>
          <w:lang w:val="sr-Cyrl-RS"/>
        </w:rPr>
        <w:t>у</w:t>
      </w:r>
      <w:r w:rsidRPr="00B63ED1">
        <w:rPr>
          <w:rFonts w:eastAsia="Verdana"/>
          <w:sz w:val="20"/>
          <w:szCs w:val="20"/>
          <w:lang w:val="en-US"/>
        </w:rPr>
        <w:t>говорене вредности јавне набавке у</w:t>
      </w:r>
      <w:r w:rsidRPr="00B63ED1">
        <w:rPr>
          <w:rFonts w:eastAsia="Verdana"/>
          <w:spacing w:val="51"/>
          <w:sz w:val="20"/>
          <w:szCs w:val="20"/>
          <w:lang w:val="en-US"/>
        </w:rPr>
        <w:t xml:space="preserve"> </w:t>
      </w:r>
      <w:r w:rsidRPr="00B63ED1">
        <w:rPr>
          <w:rFonts w:eastAsia="Verdana"/>
          <w:sz w:val="20"/>
          <w:szCs w:val="20"/>
          <w:lang w:val="en-US"/>
        </w:rPr>
        <w:t>динарима</w:t>
      </w:r>
      <w:r w:rsidRPr="00B63ED1">
        <w:rPr>
          <w:rFonts w:eastAsia="Verdana"/>
          <w:spacing w:val="51"/>
          <w:sz w:val="20"/>
          <w:szCs w:val="20"/>
          <w:lang w:val="en-US"/>
        </w:rPr>
        <w:t xml:space="preserve"> </w:t>
      </w:r>
      <w:r w:rsidRPr="00B63ED1">
        <w:rPr>
          <w:rFonts w:eastAsia="Verdana"/>
          <w:sz w:val="20"/>
          <w:szCs w:val="20"/>
          <w:lang w:val="en-US"/>
        </w:rPr>
        <w:t>са</w:t>
      </w:r>
      <w:r w:rsidRPr="00B63ED1">
        <w:rPr>
          <w:rFonts w:eastAsia="Verdana"/>
          <w:spacing w:val="53"/>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д</w:t>
      </w:r>
      <w:r w:rsidRPr="00B63ED1">
        <w:rPr>
          <w:rFonts w:eastAsia="Verdana"/>
          <w:spacing w:val="-1"/>
          <w:sz w:val="20"/>
          <w:szCs w:val="20"/>
          <w:lang w:val="en-US"/>
        </w:rPr>
        <w:t>в</w:t>
      </w:r>
      <w:r w:rsidRPr="00B63ED1">
        <w:rPr>
          <w:rFonts w:eastAsia="Verdana"/>
          <w:spacing w:val="-1"/>
          <w:sz w:val="20"/>
          <w:szCs w:val="20"/>
          <w:lang w:val="sr-Cyrl-RS"/>
        </w:rPr>
        <w:t>-ом</w:t>
      </w:r>
      <w:r w:rsidRPr="00B63ED1">
        <w:rPr>
          <w:rFonts w:eastAsia="Verdana"/>
          <w:sz w:val="20"/>
          <w:szCs w:val="20"/>
          <w:lang w:val="en-US"/>
        </w:rPr>
        <w:t>,</w:t>
      </w:r>
      <w:r w:rsidRPr="00B63ED1">
        <w:rPr>
          <w:rFonts w:eastAsia="Verdana"/>
          <w:spacing w:val="53"/>
          <w:sz w:val="20"/>
          <w:szCs w:val="20"/>
          <w:lang w:val="en-US"/>
        </w:rPr>
        <w:t xml:space="preserve"> </w:t>
      </w:r>
      <w:r w:rsidRPr="00B63ED1">
        <w:rPr>
          <w:rFonts w:eastAsia="Verdana"/>
          <w:spacing w:val="-1"/>
          <w:sz w:val="20"/>
          <w:szCs w:val="20"/>
          <w:lang w:val="en-US"/>
        </w:rPr>
        <w:t>с</w:t>
      </w:r>
      <w:r w:rsidRPr="00B63ED1">
        <w:rPr>
          <w:rFonts w:eastAsia="Verdana"/>
          <w:sz w:val="20"/>
          <w:szCs w:val="20"/>
          <w:lang w:val="en-US"/>
        </w:rPr>
        <w:t>а</w:t>
      </w:r>
      <w:r w:rsidRPr="00B63ED1">
        <w:rPr>
          <w:rFonts w:eastAsia="Verdana"/>
          <w:w w:val="99"/>
          <w:sz w:val="20"/>
          <w:szCs w:val="20"/>
          <w:lang w:val="en-US"/>
        </w:rPr>
        <w:t xml:space="preserve"> </w:t>
      </w:r>
      <w:r w:rsidRPr="00B63ED1">
        <w:rPr>
          <w:rFonts w:eastAsia="Verdana"/>
          <w:sz w:val="20"/>
          <w:szCs w:val="20"/>
          <w:lang w:val="en-US"/>
        </w:rPr>
        <w:t>нав</w:t>
      </w:r>
      <w:r w:rsidRPr="00B63ED1">
        <w:rPr>
          <w:rFonts w:eastAsia="Verdana"/>
          <w:spacing w:val="-2"/>
          <w:sz w:val="20"/>
          <w:szCs w:val="20"/>
          <w:lang w:val="en-US"/>
        </w:rPr>
        <w:t>о</w:t>
      </w:r>
      <w:r w:rsidRPr="00B63ED1">
        <w:rPr>
          <w:rFonts w:eastAsia="Verdana"/>
          <w:spacing w:val="3"/>
          <w:sz w:val="20"/>
          <w:szCs w:val="20"/>
          <w:lang w:val="en-US"/>
        </w:rPr>
        <w:t>ђ</w:t>
      </w:r>
      <w:r w:rsidRPr="00B63ED1">
        <w:rPr>
          <w:rFonts w:eastAsia="Verdana"/>
          <w:spacing w:val="-2"/>
          <w:sz w:val="20"/>
          <w:szCs w:val="20"/>
          <w:lang w:val="en-US"/>
        </w:rPr>
        <w:t>е</w:t>
      </w:r>
      <w:r w:rsidRPr="00B63ED1">
        <w:rPr>
          <w:rFonts w:eastAsia="Verdana"/>
          <w:spacing w:val="2"/>
          <w:sz w:val="20"/>
          <w:szCs w:val="20"/>
          <w:lang w:val="en-US"/>
        </w:rPr>
        <w:t>њ</w:t>
      </w:r>
      <w:r w:rsidRPr="00B63ED1">
        <w:rPr>
          <w:rFonts w:eastAsia="Verdana"/>
          <w:spacing w:val="-2"/>
          <w:sz w:val="20"/>
          <w:szCs w:val="20"/>
          <w:lang w:val="en-US"/>
        </w:rPr>
        <w:t>е</w:t>
      </w:r>
      <w:r w:rsidRPr="00B63ED1">
        <w:rPr>
          <w:rFonts w:eastAsia="Verdana"/>
          <w:sz w:val="20"/>
          <w:szCs w:val="20"/>
          <w:lang w:val="en-US"/>
        </w:rPr>
        <w:t>м</w:t>
      </w:r>
      <w:r w:rsidRPr="00B63ED1">
        <w:rPr>
          <w:rFonts w:eastAsia="Verdana"/>
          <w:spacing w:val="-7"/>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о</w:t>
      </w:r>
      <w:r w:rsidRPr="00B63ED1">
        <w:rPr>
          <w:rFonts w:eastAsia="Verdana"/>
          <w:sz w:val="20"/>
          <w:szCs w:val="20"/>
          <w:lang w:val="en-US"/>
        </w:rPr>
        <w:t>ка</w:t>
      </w:r>
      <w:r w:rsidRPr="00B63ED1">
        <w:rPr>
          <w:rFonts w:eastAsia="Verdana"/>
          <w:spacing w:val="-4"/>
          <w:sz w:val="20"/>
          <w:szCs w:val="20"/>
          <w:lang w:val="en-US"/>
        </w:rPr>
        <w:t xml:space="preserve"> </w:t>
      </w:r>
      <w:r w:rsidRPr="00B63ED1">
        <w:rPr>
          <w:rFonts w:eastAsia="Verdana"/>
          <w:spacing w:val="-1"/>
          <w:sz w:val="20"/>
          <w:szCs w:val="20"/>
          <w:lang w:val="en-US"/>
        </w:rPr>
        <w:t>в</w:t>
      </w:r>
      <w:r w:rsidRPr="00B63ED1">
        <w:rPr>
          <w:rFonts w:eastAsia="Verdana"/>
          <w:sz w:val="20"/>
          <w:szCs w:val="20"/>
          <w:lang w:val="en-US"/>
        </w:rPr>
        <w:t>аж</w:t>
      </w:r>
      <w:r w:rsidRPr="00B63ED1">
        <w:rPr>
          <w:rFonts w:eastAsia="Verdana"/>
          <w:spacing w:val="2"/>
          <w:sz w:val="20"/>
          <w:szCs w:val="20"/>
          <w:lang w:val="en-US"/>
        </w:rPr>
        <w:t>н</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z w:val="20"/>
          <w:szCs w:val="20"/>
          <w:lang w:val="en-US"/>
        </w:rPr>
        <w:t>ти</w:t>
      </w:r>
      <w:r w:rsidRPr="00B63ED1">
        <w:rPr>
          <w:rFonts w:eastAsia="Verdana"/>
          <w:spacing w:val="-3"/>
          <w:sz w:val="20"/>
          <w:szCs w:val="20"/>
          <w:lang w:val="en-US"/>
        </w:rPr>
        <w:t xml:space="preserve"> </w:t>
      </w:r>
      <w:r w:rsidRPr="00B63ED1">
        <w:rPr>
          <w:rFonts w:eastAsia="Verdana"/>
          <w:sz w:val="20"/>
          <w:szCs w:val="20"/>
          <w:lang w:val="en-US"/>
        </w:rPr>
        <w:t>–</w:t>
      </w:r>
      <w:r w:rsidRPr="00B63ED1">
        <w:rPr>
          <w:rFonts w:eastAsia="Verdana"/>
          <w:spacing w:val="57"/>
          <w:sz w:val="20"/>
          <w:szCs w:val="20"/>
          <w:lang w:val="en-US"/>
        </w:rPr>
        <w:t xml:space="preserve"> </w:t>
      </w:r>
      <w:r w:rsidRPr="00B63ED1">
        <w:rPr>
          <w:rFonts w:eastAsia="Verdana" w:cs="Verdana"/>
          <w:sz w:val="20"/>
          <w:szCs w:val="20"/>
          <w:lang w:val="en-US"/>
        </w:rPr>
        <w:t>30</w:t>
      </w:r>
      <w:r w:rsidRPr="00B63ED1">
        <w:rPr>
          <w:rFonts w:eastAsia="Verdana" w:cs="Verdana"/>
          <w:spacing w:val="-6"/>
          <w:sz w:val="20"/>
          <w:szCs w:val="20"/>
          <w:lang w:val="en-US"/>
        </w:rPr>
        <w:t xml:space="preserve"> </w:t>
      </w:r>
      <w:r w:rsidRPr="00B63ED1">
        <w:rPr>
          <w:rFonts w:eastAsia="Verdana"/>
          <w:sz w:val="20"/>
          <w:szCs w:val="20"/>
          <w:lang w:val="en-US"/>
        </w:rPr>
        <w:t>дана</w:t>
      </w:r>
      <w:r w:rsidRPr="00B63ED1">
        <w:rPr>
          <w:rFonts w:eastAsia="Verdana"/>
          <w:spacing w:val="-4"/>
          <w:sz w:val="20"/>
          <w:szCs w:val="20"/>
          <w:lang w:val="en-US"/>
        </w:rPr>
        <w:t xml:space="preserve"> </w:t>
      </w:r>
      <w:r w:rsidRPr="00B63ED1">
        <w:rPr>
          <w:rFonts w:eastAsia="Verdana"/>
          <w:sz w:val="20"/>
          <w:szCs w:val="20"/>
          <w:lang w:val="en-US"/>
        </w:rPr>
        <w:t>ду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60"/>
          <w:sz w:val="20"/>
          <w:szCs w:val="20"/>
          <w:lang w:val="en-US"/>
        </w:rPr>
        <w:t xml:space="preserve"> </w:t>
      </w:r>
      <w:r w:rsidRPr="00B63ED1">
        <w:rPr>
          <w:rFonts w:eastAsia="Verdana"/>
          <w:spacing w:val="2"/>
          <w:sz w:val="20"/>
          <w:szCs w:val="20"/>
          <w:lang w:val="en-US"/>
        </w:rPr>
        <w:t>и</w:t>
      </w:r>
      <w:r w:rsidRPr="00B63ED1">
        <w:rPr>
          <w:rFonts w:eastAsia="Verdana"/>
          <w:spacing w:val="-1"/>
          <w:sz w:val="20"/>
          <w:szCs w:val="20"/>
          <w:lang w:val="en-US"/>
        </w:rPr>
        <w:t>с</w:t>
      </w:r>
      <w:r w:rsidRPr="00B63ED1">
        <w:rPr>
          <w:rFonts w:eastAsia="Verdana"/>
          <w:spacing w:val="1"/>
          <w:sz w:val="20"/>
          <w:szCs w:val="20"/>
          <w:lang w:val="en-US"/>
        </w:rPr>
        <w:t>т</w:t>
      </w:r>
      <w:r w:rsidRPr="00B63ED1">
        <w:rPr>
          <w:rFonts w:eastAsia="Verdana"/>
          <w:spacing w:val="-2"/>
          <w:sz w:val="20"/>
          <w:szCs w:val="20"/>
          <w:lang w:val="en-US"/>
        </w:rPr>
        <w:t>е</w:t>
      </w:r>
      <w:r w:rsidRPr="00B63ED1">
        <w:rPr>
          <w:rFonts w:eastAsia="Verdana"/>
          <w:sz w:val="20"/>
          <w:szCs w:val="20"/>
          <w:lang w:val="en-US"/>
        </w:rPr>
        <w:t>ка</w:t>
      </w:r>
      <w:r w:rsidRPr="00B63ED1">
        <w:rPr>
          <w:rFonts w:eastAsia="Verdana"/>
          <w:spacing w:val="-7"/>
          <w:sz w:val="20"/>
          <w:szCs w:val="20"/>
          <w:lang w:val="en-US"/>
        </w:rPr>
        <w:t xml:space="preserve"> </w:t>
      </w:r>
      <w:r w:rsidRPr="00B63ED1">
        <w:rPr>
          <w:rFonts w:eastAsia="Verdana"/>
          <w:spacing w:val="2"/>
          <w:sz w:val="20"/>
          <w:szCs w:val="20"/>
          <w:lang w:val="en-US"/>
        </w:rPr>
        <w:t>р</w:t>
      </w:r>
      <w:r w:rsidRPr="00B63ED1">
        <w:rPr>
          <w:rFonts w:eastAsia="Verdana"/>
          <w:spacing w:val="-1"/>
          <w:sz w:val="20"/>
          <w:szCs w:val="20"/>
          <w:lang w:val="en-US"/>
        </w:rPr>
        <w:t>о</w:t>
      </w:r>
      <w:r w:rsidRPr="00B63ED1">
        <w:rPr>
          <w:rFonts w:eastAsia="Verdana"/>
          <w:sz w:val="20"/>
          <w:szCs w:val="20"/>
          <w:lang w:val="en-US"/>
        </w:rPr>
        <w:t>ка</w:t>
      </w:r>
      <w:r w:rsidRPr="00B63ED1">
        <w:rPr>
          <w:rFonts w:eastAsia="Verdana"/>
          <w:spacing w:val="-4"/>
          <w:sz w:val="20"/>
          <w:szCs w:val="20"/>
          <w:lang w:val="en-US"/>
        </w:rPr>
        <w:t xml:space="preserve"> </w:t>
      </w:r>
      <w:r w:rsidRPr="00B63ED1">
        <w:rPr>
          <w:rFonts w:eastAsia="Verdana"/>
          <w:sz w:val="20"/>
          <w:szCs w:val="20"/>
          <w:lang w:val="en-US"/>
        </w:rPr>
        <w:t>за</w:t>
      </w:r>
      <w:r w:rsidRPr="00B63ED1">
        <w:rPr>
          <w:rFonts w:eastAsia="Verdana"/>
          <w:spacing w:val="-7"/>
          <w:sz w:val="20"/>
          <w:szCs w:val="20"/>
          <w:lang w:val="en-US"/>
        </w:rPr>
        <w:t xml:space="preserve"> </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z w:val="20"/>
          <w:szCs w:val="20"/>
          <w:lang w:val="en-US"/>
        </w:rPr>
        <w:t>нач</w:t>
      </w:r>
      <w:r w:rsidRPr="00B63ED1">
        <w:rPr>
          <w:rFonts w:eastAsia="Verdana"/>
          <w:spacing w:val="2"/>
          <w:sz w:val="20"/>
          <w:szCs w:val="20"/>
          <w:lang w:val="en-US"/>
        </w:rPr>
        <w:t>н</w:t>
      </w:r>
      <w:r w:rsidRPr="00B63ED1">
        <w:rPr>
          <w:rFonts w:eastAsia="Verdana"/>
          <w:sz w:val="20"/>
          <w:szCs w:val="20"/>
          <w:lang w:val="en-US"/>
        </w:rPr>
        <w:t>о</w:t>
      </w:r>
      <w:r w:rsidRPr="00B63ED1">
        <w:rPr>
          <w:rFonts w:eastAsia="Verdana"/>
          <w:spacing w:val="-5"/>
          <w:sz w:val="20"/>
          <w:szCs w:val="20"/>
          <w:lang w:val="en-US"/>
        </w:rPr>
        <w:t xml:space="preserve"> </w:t>
      </w:r>
      <w:r w:rsidRPr="00B63ED1">
        <w:rPr>
          <w:rFonts w:eastAsia="Verdana"/>
          <w:sz w:val="20"/>
          <w:szCs w:val="20"/>
          <w:lang w:val="en-US"/>
        </w:rPr>
        <w:t>из</w:t>
      </w:r>
      <w:r w:rsidRPr="00B63ED1">
        <w:rPr>
          <w:rFonts w:eastAsia="Verdana"/>
          <w:spacing w:val="-1"/>
          <w:sz w:val="20"/>
          <w:szCs w:val="20"/>
          <w:lang w:val="en-US"/>
        </w:rPr>
        <w:t>в</w:t>
      </w:r>
      <w:r w:rsidRPr="00B63ED1">
        <w:rPr>
          <w:rFonts w:eastAsia="Verdana"/>
          <w:sz w:val="20"/>
          <w:szCs w:val="20"/>
          <w:lang w:val="en-US"/>
        </w:rPr>
        <w:t>рш</w:t>
      </w:r>
      <w:r w:rsidRPr="00B63ED1">
        <w:rPr>
          <w:rFonts w:eastAsia="Verdana"/>
          <w:spacing w:val="1"/>
          <w:sz w:val="20"/>
          <w:szCs w:val="20"/>
          <w:lang w:val="en-US"/>
        </w:rPr>
        <w:t>е</w:t>
      </w:r>
      <w:r w:rsidRPr="00B63ED1">
        <w:rPr>
          <w:rFonts w:eastAsia="Verdana"/>
          <w:sz w:val="20"/>
          <w:szCs w:val="20"/>
          <w:lang w:val="en-US"/>
        </w:rPr>
        <w:t>ње</w:t>
      </w:r>
      <w:r w:rsidRPr="00B63ED1">
        <w:rPr>
          <w:rFonts w:eastAsia="Verdana"/>
          <w:spacing w:val="-6"/>
          <w:sz w:val="20"/>
          <w:szCs w:val="20"/>
          <w:lang w:val="en-US"/>
        </w:rPr>
        <w:t xml:space="preserve"> </w:t>
      </w:r>
      <w:r w:rsidRPr="00B63ED1">
        <w:rPr>
          <w:rFonts w:eastAsia="Verdana"/>
          <w:sz w:val="20"/>
          <w:szCs w:val="20"/>
          <w:lang w:val="en-US"/>
        </w:rPr>
        <w:t>п</w:t>
      </w:r>
      <w:r w:rsidRPr="00B63ED1">
        <w:rPr>
          <w:rFonts w:eastAsia="Verdana"/>
          <w:spacing w:val="1"/>
          <w:sz w:val="20"/>
          <w:szCs w:val="20"/>
          <w:lang w:val="en-US"/>
        </w:rPr>
        <w:t>о</w:t>
      </w:r>
      <w:r w:rsidRPr="00B63ED1">
        <w:rPr>
          <w:rFonts w:eastAsia="Verdana"/>
          <w:spacing w:val="-1"/>
          <w:sz w:val="20"/>
          <w:szCs w:val="20"/>
          <w:lang w:val="en-US"/>
        </w:rPr>
        <w:t>с</w:t>
      </w:r>
      <w:r w:rsidRPr="00B63ED1">
        <w:rPr>
          <w:rFonts w:eastAsia="Verdana"/>
          <w:spacing w:val="1"/>
          <w:sz w:val="20"/>
          <w:szCs w:val="20"/>
          <w:lang w:val="en-US"/>
        </w:rPr>
        <w:t>л</w:t>
      </w:r>
      <w:r w:rsidRPr="00B63ED1">
        <w:rPr>
          <w:rFonts w:eastAsia="Verdana"/>
          <w:sz w:val="20"/>
          <w:szCs w:val="20"/>
          <w:lang w:val="en-US"/>
        </w:rPr>
        <w:t>а.</w:t>
      </w:r>
    </w:p>
    <w:p w:rsidR="00F85C4B" w:rsidRPr="00B63ED1" w:rsidRDefault="00F85C4B" w:rsidP="00F85C4B">
      <w:pPr>
        <w:widowControl w:val="0"/>
        <w:spacing w:after="0" w:line="242" w:lineRule="exact"/>
        <w:ind w:left="833"/>
        <w:rPr>
          <w:rFonts w:eastAsia="Verdana"/>
          <w:sz w:val="20"/>
          <w:szCs w:val="20"/>
          <w:lang w:val="en-US"/>
        </w:rPr>
      </w:pPr>
      <w:r w:rsidRPr="00B63ED1">
        <w:rPr>
          <w:rFonts w:eastAsia="Verdana"/>
          <w:spacing w:val="-1"/>
          <w:sz w:val="20"/>
          <w:szCs w:val="20"/>
          <w:u w:val="single" w:color="000000"/>
          <w:lang w:val="en-US"/>
        </w:rPr>
        <w:t>Н</w:t>
      </w:r>
      <w:r w:rsidRPr="00B63ED1">
        <w:rPr>
          <w:rFonts w:eastAsia="Verdana"/>
          <w:sz w:val="20"/>
          <w:szCs w:val="20"/>
          <w:u w:val="single" w:color="000000"/>
          <w:lang w:val="en-US"/>
        </w:rPr>
        <w:t>ачин</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п</w:t>
      </w:r>
      <w:r w:rsidRPr="00B63ED1">
        <w:rPr>
          <w:rFonts w:eastAsia="Verdana"/>
          <w:spacing w:val="-1"/>
          <w:sz w:val="20"/>
          <w:szCs w:val="20"/>
          <w:u w:val="single" w:color="000000"/>
          <w:lang w:val="en-US"/>
        </w:rPr>
        <w:t>о</w:t>
      </w:r>
      <w:r w:rsidRPr="00B63ED1">
        <w:rPr>
          <w:rFonts w:eastAsia="Verdana"/>
          <w:sz w:val="20"/>
          <w:szCs w:val="20"/>
          <w:u w:val="single" w:color="000000"/>
          <w:lang w:val="en-US"/>
        </w:rPr>
        <w:t>дн</w:t>
      </w:r>
      <w:r w:rsidRPr="00B63ED1">
        <w:rPr>
          <w:rFonts w:eastAsia="Verdana"/>
          <w:spacing w:val="-1"/>
          <w:sz w:val="20"/>
          <w:szCs w:val="20"/>
          <w:u w:val="single" w:color="000000"/>
          <w:lang w:val="en-US"/>
        </w:rPr>
        <w:t>о</w:t>
      </w:r>
      <w:r w:rsidRPr="00B63ED1">
        <w:rPr>
          <w:rFonts w:eastAsia="Verdana"/>
          <w:sz w:val="20"/>
          <w:szCs w:val="20"/>
          <w:u w:val="single" w:color="000000"/>
          <w:lang w:val="en-US"/>
        </w:rPr>
        <w:t>ш</w:t>
      </w:r>
      <w:r w:rsidRPr="00B63ED1">
        <w:rPr>
          <w:rFonts w:eastAsia="Verdana"/>
          <w:spacing w:val="-2"/>
          <w:sz w:val="20"/>
          <w:szCs w:val="20"/>
          <w:u w:val="single" w:color="000000"/>
          <w:lang w:val="en-US"/>
        </w:rPr>
        <w:t>е</w:t>
      </w:r>
      <w:r w:rsidRPr="00B63ED1">
        <w:rPr>
          <w:rFonts w:eastAsia="Verdana"/>
          <w:sz w:val="20"/>
          <w:szCs w:val="20"/>
          <w:u w:val="single" w:color="000000"/>
          <w:lang w:val="en-US"/>
        </w:rPr>
        <w:t>ња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4"/>
          <w:sz w:val="20"/>
          <w:szCs w:val="20"/>
          <w:lang w:val="en-US"/>
        </w:rPr>
        <w:t xml:space="preserve"> </w:t>
      </w:r>
      <w:r w:rsidRPr="00B63ED1">
        <w:rPr>
          <w:rFonts w:eastAsia="Verdana"/>
          <w:spacing w:val="1"/>
          <w:sz w:val="20"/>
          <w:szCs w:val="20"/>
          <w:lang w:val="en-US"/>
        </w:rPr>
        <w:t>т</w:t>
      </w:r>
      <w:r w:rsidRPr="00B63ED1">
        <w:rPr>
          <w:rFonts w:eastAsia="Verdana"/>
          <w:sz w:val="20"/>
          <w:szCs w:val="20"/>
          <w:lang w:val="en-US"/>
        </w:rPr>
        <w:t>р</w:t>
      </w:r>
      <w:r w:rsidRPr="00B63ED1">
        <w:rPr>
          <w:rFonts w:eastAsia="Verdana"/>
          <w:spacing w:val="-2"/>
          <w:sz w:val="20"/>
          <w:szCs w:val="20"/>
          <w:lang w:val="en-US"/>
        </w:rPr>
        <w:t>е</w:t>
      </w:r>
      <w:r w:rsidRPr="00B63ED1">
        <w:rPr>
          <w:rFonts w:eastAsia="Verdana"/>
          <w:sz w:val="20"/>
          <w:szCs w:val="20"/>
          <w:lang w:val="en-US"/>
        </w:rPr>
        <w:t>ну</w:t>
      </w:r>
      <w:r w:rsidRPr="00B63ED1">
        <w:rPr>
          <w:rFonts w:eastAsia="Verdana"/>
          <w:spacing w:val="1"/>
          <w:sz w:val="20"/>
          <w:szCs w:val="20"/>
          <w:lang w:val="en-US"/>
        </w:rPr>
        <w:t>т</w:t>
      </w:r>
      <w:r w:rsidRPr="00B63ED1">
        <w:rPr>
          <w:rFonts w:eastAsia="Verdana"/>
          <w:sz w:val="20"/>
          <w:szCs w:val="20"/>
          <w:lang w:val="en-US"/>
        </w:rPr>
        <w:t>ку</w:t>
      </w:r>
      <w:r w:rsidRPr="00B63ED1">
        <w:rPr>
          <w:rFonts w:eastAsia="Verdana"/>
          <w:spacing w:val="-5"/>
          <w:sz w:val="20"/>
          <w:szCs w:val="20"/>
          <w:lang w:val="en-US"/>
        </w:rPr>
        <w:t xml:space="preserve"> </w:t>
      </w:r>
      <w:r w:rsidRPr="00B63ED1">
        <w:rPr>
          <w:rFonts w:eastAsia="Verdana"/>
          <w:sz w:val="20"/>
          <w:szCs w:val="20"/>
          <w:lang w:val="en-US"/>
        </w:rPr>
        <w:t>за</w:t>
      </w:r>
      <w:r w:rsidRPr="00B63ED1">
        <w:rPr>
          <w:rFonts w:eastAsia="Verdana"/>
          <w:spacing w:val="2"/>
          <w:sz w:val="20"/>
          <w:szCs w:val="20"/>
          <w:lang w:val="en-US"/>
        </w:rPr>
        <w:t>к</w:t>
      </w:r>
      <w:r w:rsidRPr="00B63ED1">
        <w:rPr>
          <w:rFonts w:eastAsia="Verdana"/>
          <w:sz w:val="20"/>
          <w:szCs w:val="20"/>
          <w:lang w:val="en-US"/>
        </w:rPr>
        <w:t>љу</w:t>
      </w:r>
      <w:r w:rsidRPr="00B63ED1">
        <w:rPr>
          <w:rFonts w:eastAsia="Verdana"/>
          <w:spacing w:val="1"/>
          <w:sz w:val="20"/>
          <w:szCs w:val="20"/>
          <w:lang w:val="en-US"/>
        </w:rPr>
        <w:t>ч</w:t>
      </w:r>
      <w:r w:rsidRPr="00B63ED1">
        <w:rPr>
          <w:rFonts w:eastAsia="Verdana"/>
          <w:spacing w:val="-2"/>
          <w:sz w:val="20"/>
          <w:szCs w:val="20"/>
          <w:lang w:val="en-US"/>
        </w:rPr>
        <w:t>е</w:t>
      </w:r>
      <w:r w:rsidRPr="00B63ED1">
        <w:rPr>
          <w:rFonts w:eastAsia="Verdana"/>
          <w:sz w:val="20"/>
          <w:szCs w:val="20"/>
          <w:lang w:val="en-US"/>
        </w:rPr>
        <w:t>ња</w:t>
      </w:r>
      <w:r w:rsidRPr="00B63ED1">
        <w:rPr>
          <w:rFonts w:eastAsia="Verdana"/>
          <w:spacing w:val="-4"/>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3" w:lineRule="exact"/>
        <w:ind w:left="833"/>
        <w:rPr>
          <w:rFonts w:eastAsia="Verdana"/>
          <w:sz w:val="20"/>
          <w:szCs w:val="20"/>
          <w:lang w:val="en-US"/>
        </w:rPr>
      </w:pPr>
      <w:r w:rsidRPr="00B63ED1">
        <w:rPr>
          <w:rFonts w:eastAsia="Verdana"/>
          <w:sz w:val="20"/>
          <w:szCs w:val="20"/>
          <w:u w:val="single" w:color="000000"/>
          <w:lang w:val="en-US"/>
        </w:rPr>
        <w:t>Ви</w:t>
      </w:r>
      <w:r w:rsidRPr="00B63ED1">
        <w:rPr>
          <w:rFonts w:eastAsia="Verdana"/>
          <w:spacing w:val="-1"/>
          <w:sz w:val="20"/>
          <w:szCs w:val="20"/>
          <w:u w:val="single" w:color="000000"/>
          <w:lang w:val="en-US"/>
        </w:rPr>
        <w:t>с</w:t>
      </w:r>
      <w:r w:rsidRPr="00B63ED1">
        <w:rPr>
          <w:rFonts w:eastAsia="Verdana"/>
          <w:sz w:val="20"/>
          <w:szCs w:val="20"/>
          <w:u w:val="single" w:color="000000"/>
          <w:lang w:val="en-US"/>
        </w:rPr>
        <w:t>ин</w:t>
      </w:r>
      <w:r w:rsidRPr="00B63ED1">
        <w:rPr>
          <w:rFonts w:eastAsia="Verdana"/>
          <w:spacing w:val="-4"/>
          <w:sz w:val="20"/>
          <w:szCs w:val="20"/>
          <w:u w:val="single" w:color="000000"/>
          <w:lang w:val="en-US"/>
        </w:rPr>
        <w:t xml:space="preserve"> </w:t>
      </w:r>
      <w:r w:rsidRPr="00B63ED1">
        <w:rPr>
          <w:rFonts w:eastAsia="Verdana"/>
          <w:sz w:val="20"/>
          <w:szCs w:val="20"/>
          <w:u w:val="single" w:color="000000"/>
          <w:lang w:val="en-US"/>
        </w:rPr>
        <w:t>а</w:t>
      </w:r>
      <w:r w:rsidRPr="00B63ED1">
        <w:rPr>
          <w:rFonts w:eastAsia="Verdana"/>
          <w:sz w:val="20"/>
          <w:szCs w:val="20"/>
          <w:lang w:val="en-US"/>
        </w:rPr>
        <w:t>:</w:t>
      </w:r>
      <w:r w:rsidRPr="00B63ED1">
        <w:rPr>
          <w:rFonts w:eastAsia="Verdana"/>
          <w:spacing w:val="-4"/>
          <w:sz w:val="20"/>
          <w:szCs w:val="20"/>
          <w:lang w:val="en-US"/>
        </w:rPr>
        <w:t xml:space="preserve"> </w:t>
      </w:r>
      <w:r w:rsidRPr="00B63ED1">
        <w:rPr>
          <w:rFonts w:eastAsia="Verdana"/>
          <w:spacing w:val="-4"/>
          <w:sz w:val="20"/>
          <w:szCs w:val="20"/>
          <w:lang w:val="sr-Cyrl-RS"/>
        </w:rPr>
        <w:t xml:space="preserve">у висини датог аванса </w:t>
      </w:r>
      <w:r w:rsidRPr="00B63ED1">
        <w:rPr>
          <w:sz w:val="20"/>
          <w:szCs w:val="20"/>
          <w:lang w:val="sr-Cyrl-RS"/>
        </w:rPr>
        <w:t>4</w:t>
      </w:r>
      <w:r w:rsidRPr="00B63ED1">
        <w:rPr>
          <w:sz w:val="20"/>
          <w:szCs w:val="20"/>
          <w:lang w:val="en-US"/>
        </w:rPr>
        <w:t>0% од укупне вредности уговора и изражена у динарима</w:t>
      </w:r>
      <w:r w:rsidRPr="00B63ED1">
        <w:rPr>
          <w:sz w:val="20"/>
          <w:szCs w:val="20"/>
          <w:lang w:val="sr-Cyrl-RS"/>
        </w:rPr>
        <w:t xml:space="preserve"> са</w:t>
      </w:r>
      <w:r w:rsidRPr="00B63ED1">
        <w:rPr>
          <w:sz w:val="20"/>
          <w:szCs w:val="20"/>
          <w:lang w:val="en-US"/>
        </w:rPr>
        <w:t xml:space="preserve"> пдв, </w:t>
      </w:r>
    </w:p>
    <w:p w:rsidR="00F85C4B" w:rsidRPr="00B63ED1" w:rsidRDefault="00F85C4B" w:rsidP="00F85C4B">
      <w:pPr>
        <w:widowControl w:val="0"/>
        <w:spacing w:after="0" w:line="242" w:lineRule="exact"/>
        <w:ind w:left="833"/>
        <w:rPr>
          <w:rFonts w:eastAsia="Verdana"/>
          <w:sz w:val="20"/>
          <w:szCs w:val="20"/>
          <w:lang w:val="sr-Cyrl-RS"/>
        </w:rPr>
      </w:pPr>
      <w:r w:rsidRPr="00B63ED1">
        <w:rPr>
          <w:rFonts w:eastAsia="Verdana"/>
          <w:sz w:val="20"/>
          <w:szCs w:val="20"/>
          <w:u w:val="single" w:color="000000"/>
          <w:lang w:val="en-US"/>
        </w:rPr>
        <w:t>Р</w:t>
      </w:r>
      <w:r w:rsidRPr="00B63ED1">
        <w:rPr>
          <w:rFonts w:eastAsia="Verdana"/>
          <w:spacing w:val="-1"/>
          <w:sz w:val="20"/>
          <w:szCs w:val="20"/>
          <w:u w:val="single" w:color="000000"/>
          <w:lang w:val="en-US"/>
        </w:rPr>
        <w:t>о</w:t>
      </w:r>
      <w:r w:rsidRPr="00B63ED1">
        <w:rPr>
          <w:rFonts w:eastAsia="Verdana"/>
          <w:sz w:val="20"/>
          <w:szCs w:val="20"/>
          <w:u w:val="single" w:color="000000"/>
          <w:lang w:val="en-US"/>
        </w:rPr>
        <w:t>к</w:t>
      </w:r>
      <w:r w:rsidRPr="00B63ED1">
        <w:rPr>
          <w:rFonts w:eastAsia="Verdana"/>
          <w:spacing w:val="60"/>
          <w:sz w:val="20"/>
          <w:szCs w:val="20"/>
          <w:u w:val="single" w:color="000000"/>
          <w:lang w:val="en-US"/>
        </w:rPr>
        <w:t xml:space="preserve"> </w:t>
      </w:r>
      <w:r w:rsidRPr="00B63ED1">
        <w:rPr>
          <w:rFonts w:eastAsia="Verdana"/>
          <w:sz w:val="20"/>
          <w:szCs w:val="20"/>
          <w:u w:val="single" w:color="000000"/>
          <w:lang w:val="en-US"/>
        </w:rPr>
        <w:t>трајањ</w:t>
      </w:r>
      <w:r w:rsidRPr="00B63ED1">
        <w:rPr>
          <w:rFonts w:eastAsia="Verdana"/>
          <w:spacing w:val="-5"/>
          <w:sz w:val="20"/>
          <w:szCs w:val="20"/>
          <w:u w:val="single" w:color="000000"/>
          <w:lang w:val="en-US"/>
        </w:rPr>
        <w:t>a</w:t>
      </w:r>
      <w:r w:rsidRPr="00B63ED1">
        <w:rPr>
          <w:rFonts w:eastAsia="Verdana"/>
          <w:sz w:val="20"/>
          <w:szCs w:val="20"/>
          <w:lang w:val="en-US"/>
        </w:rPr>
        <w:t>:</w:t>
      </w:r>
      <w:r w:rsidRPr="00B63ED1">
        <w:rPr>
          <w:rFonts w:eastAsia="Verdana"/>
          <w:spacing w:val="-5"/>
          <w:sz w:val="20"/>
          <w:szCs w:val="20"/>
          <w:lang w:val="en-US"/>
        </w:rPr>
        <w:t xml:space="preserve"> </w:t>
      </w:r>
      <w:r w:rsidRPr="00B63ED1">
        <w:rPr>
          <w:rFonts w:eastAsia="Verdana"/>
          <w:sz w:val="20"/>
          <w:szCs w:val="20"/>
          <w:lang w:val="en-US"/>
        </w:rPr>
        <w:t>30</w:t>
      </w:r>
      <w:r w:rsidRPr="00B63ED1">
        <w:rPr>
          <w:rFonts w:eastAsia="Verdana"/>
          <w:spacing w:val="-6"/>
          <w:sz w:val="20"/>
          <w:szCs w:val="20"/>
          <w:lang w:val="en-US"/>
        </w:rPr>
        <w:t xml:space="preserve"> </w:t>
      </w:r>
      <w:r w:rsidRPr="00B63ED1">
        <w:rPr>
          <w:rFonts w:eastAsia="Verdana"/>
          <w:sz w:val="20"/>
          <w:szCs w:val="20"/>
          <w:lang w:val="en-US"/>
        </w:rPr>
        <w:t>дана</w:t>
      </w:r>
      <w:r w:rsidRPr="00B63ED1">
        <w:rPr>
          <w:rFonts w:eastAsia="Verdana"/>
          <w:spacing w:val="-5"/>
          <w:sz w:val="20"/>
          <w:szCs w:val="20"/>
          <w:lang w:val="en-US"/>
        </w:rPr>
        <w:t xml:space="preserve"> </w:t>
      </w:r>
      <w:r w:rsidRPr="00B63ED1">
        <w:rPr>
          <w:rFonts w:eastAsia="Verdana"/>
          <w:spacing w:val="2"/>
          <w:sz w:val="20"/>
          <w:szCs w:val="20"/>
          <w:lang w:val="en-US"/>
        </w:rPr>
        <w:t>д</w:t>
      </w:r>
      <w:r w:rsidRPr="00B63ED1">
        <w:rPr>
          <w:rFonts w:eastAsia="Verdana"/>
          <w:sz w:val="20"/>
          <w:szCs w:val="20"/>
          <w:lang w:val="en-US"/>
        </w:rPr>
        <w:t>у</w:t>
      </w:r>
      <w:r w:rsidRPr="00B63ED1">
        <w:rPr>
          <w:rFonts w:eastAsia="Verdana"/>
          <w:spacing w:val="-1"/>
          <w:sz w:val="20"/>
          <w:szCs w:val="20"/>
          <w:lang w:val="en-US"/>
        </w:rPr>
        <w:t>ж</w:t>
      </w:r>
      <w:r w:rsidRPr="00B63ED1">
        <w:rPr>
          <w:rFonts w:eastAsia="Verdana"/>
          <w:sz w:val="20"/>
          <w:szCs w:val="20"/>
          <w:lang w:val="en-US"/>
        </w:rPr>
        <w:t>и</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z w:val="20"/>
          <w:szCs w:val="20"/>
          <w:lang w:val="en-US"/>
        </w:rPr>
        <w:t>д</w:t>
      </w:r>
      <w:r w:rsidRPr="00B63ED1">
        <w:rPr>
          <w:rFonts w:eastAsia="Verdana"/>
          <w:spacing w:val="-5"/>
          <w:sz w:val="20"/>
          <w:szCs w:val="20"/>
          <w:lang w:val="en-US"/>
        </w:rPr>
        <w:t xml:space="preserve"> </w:t>
      </w:r>
      <w:r w:rsidRPr="00B63ED1">
        <w:rPr>
          <w:rFonts w:eastAsia="Verdana"/>
          <w:sz w:val="20"/>
          <w:szCs w:val="20"/>
          <w:lang w:val="en-US"/>
        </w:rPr>
        <w:t>дана</w:t>
      </w:r>
      <w:r w:rsidRPr="00B63ED1">
        <w:rPr>
          <w:rFonts w:eastAsia="Verdana"/>
          <w:spacing w:val="-4"/>
          <w:sz w:val="20"/>
          <w:szCs w:val="20"/>
          <w:lang w:val="en-US"/>
        </w:rPr>
        <w:t xml:space="preserve"> </w:t>
      </w:r>
      <w:r w:rsidRPr="00B63ED1">
        <w:rPr>
          <w:rFonts w:eastAsia="Verdana"/>
          <w:spacing w:val="-1"/>
          <w:sz w:val="20"/>
          <w:szCs w:val="20"/>
          <w:lang w:val="en-US"/>
        </w:rPr>
        <w:t>о</w:t>
      </w:r>
      <w:r w:rsidRPr="00B63ED1">
        <w:rPr>
          <w:rFonts w:eastAsia="Verdana"/>
          <w:spacing w:val="1"/>
          <w:sz w:val="20"/>
          <w:szCs w:val="20"/>
          <w:lang w:val="en-US"/>
        </w:rPr>
        <w:t>к</w:t>
      </w:r>
      <w:r w:rsidRPr="00B63ED1">
        <w:rPr>
          <w:rFonts w:eastAsia="Verdana"/>
          <w:spacing w:val="-1"/>
          <w:sz w:val="20"/>
          <w:szCs w:val="20"/>
          <w:lang w:val="en-US"/>
        </w:rPr>
        <w:t>о</w:t>
      </w:r>
      <w:r w:rsidRPr="00B63ED1">
        <w:rPr>
          <w:rFonts w:eastAsia="Verdana"/>
          <w:spacing w:val="2"/>
          <w:sz w:val="20"/>
          <w:szCs w:val="20"/>
          <w:lang w:val="en-US"/>
        </w:rPr>
        <w:t>н</w:t>
      </w:r>
      <w:r w:rsidRPr="00B63ED1">
        <w:rPr>
          <w:rFonts w:eastAsia="Verdana"/>
          <w:sz w:val="20"/>
          <w:szCs w:val="20"/>
          <w:lang w:val="en-US"/>
        </w:rPr>
        <w:t>чања</w:t>
      </w:r>
      <w:r w:rsidRPr="00B63ED1">
        <w:rPr>
          <w:rFonts w:eastAsia="Verdana"/>
          <w:spacing w:val="-3"/>
          <w:sz w:val="20"/>
          <w:szCs w:val="20"/>
          <w:lang w:val="en-US"/>
        </w:rPr>
        <w:t xml:space="preserve"> </w:t>
      </w:r>
      <w:r w:rsidRPr="00B63ED1">
        <w:rPr>
          <w:rFonts w:eastAsia="Verdana"/>
          <w:sz w:val="20"/>
          <w:szCs w:val="20"/>
          <w:lang w:val="en-US"/>
        </w:rPr>
        <w:t>р</w:t>
      </w:r>
      <w:r w:rsidRPr="00B63ED1">
        <w:rPr>
          <w:rFonts w:eastAsia="Verdana"/>
          <w:spacing w:val="-1"/>
          <w:sz w:val="20"/>
          <w:szCs w:val="20"/>
          <w:lang w:val="en-US"/>
        </w:rPr>
        <w:t>е</w:t>
      </w:r>
      <w:r w:rsidRPr="00B63ED1">
        <w:rPr>
          <w:rFonts w:eastAsia="Verdana"/>
          <w:sz w:val="20"/>
          <w:szCs w:val="20"/>
          <w:lang w:val="en-US"/>
        </w:rPr>
        <w:t>а</w:t>
      </w:r>
      <w:r w:rsidRPr="00B63ED1">
        <w:rPr>
          <w:rFonts w:eastAsia="Verdana"/>
          <w:spacing w:val="1"/>
          <w:sz w:val="20"/>
          <w:szCs w:val="20"/>
          <w:lang w:val="en-US"/>
        </w:rPr>
        <w:t>л</w:t>
      </w:r>
      <w:r w:rsidRPr="00B63ED1">
        <w:rPr>
          <w:rFonts w:eastAsia="Verdana"/>
          <w:sz w:val="20"/>
          <w:szCs w:val="20"/>
          <w:lang w:val="en-US"/>
        </w:rPr>
        <w:t>иза</w:t>
      </w:r>
      <w:r w:rsidRPr="00B63ED1">
        <w:rPr>
          <w:rFonts w:eastAsia="Verdana"/>
          <w:spacing w:val="1"/>
          <w:sz w:val="20"/>
          <w:szCs w:val="20"/>
          <w:lang w:val="en-US"/>
        </w:rPr>
        <w:t>ц</w:t>
      </w:r>
      <w:r w:rsidRPr="00B63ED1">
        <w:rPr>
          <w:rFonts w:eastAsia="Verdana"/>
          <w:sz w:val="20"/>
          <w:szCs w:val="20"/>
          <w:lang w:val="en-US"/>
        </w:rPr>
        <w:t>ије</w:t>
      </w:r>
      <w:r w:rsidRPr="00B63ED1">
        <w:rPr>
          <w:rFonts w:eastAsia="Verdana"/>
          <w:spacing w:val="-5"/>
          <w:sz w:val="20"/>
          <w:szCs w:val="20"/>
          <w:lang w:val="en-US"/>
        </w:rPr>
        <w:t xml:space="preserve"> </w:t>
      </w:r>
      <w:r w:rsidRPr="00B63ED1">
        <w:rPr>
          <w:rFonts w:eastAsia="Verdana"/>
          <w:sz w:val="20"/>
          <w:szCs w:val="20"/>
          <w:lang w:val="en-US"/>
        </w:rPr>
        <w:t>у</w:t>
      </w:r>
      <w:r w:rsidRPr="00B63ED1">
        <w:rPr>
          <w:rFonts w:eastAsia="Verdana"/>
          <w:spacing w:val="1"/>
          <w:sz w:val="20"/>
          <w:szCs w:val="20"/>
          <w:lang w:val="en-US"/>
        </w:rPr>
        <w:t>г</w:t>
      </w:r>
      <w:r w:rsidRPr="00B63ED1">
        <w:rPr>
          <w:rFonts w:eastAsia="Verdana"/>
          <w:spacing w:val="-1"/>
          <w:sz w:val="20"/>
          <w:szCs w:val="20"/>
          <w:lang w:val="en-US"/>
        </w:rPr>
        <w:t>о</w:t>
      </w:r>
      <w:r w:rsidRPr="00B63ED1">
        <w:rPr>
          <w:rFonts w:eastAsia="Verdana"/>
          <w:spacing w:val="1"/>
          <w:sz w:val="20"/>
          <w:szCs w:val="20"/>
          <w:lang w:val="en-US"/>
        </w:rPr>
        <w:t>в</w:t>
      </w:r>
      <w:r w:rsidRPr="00B63ED1">
        <w:rPr>
          <w:rFonts w:eastAsia="Verdana"/>
          <w:spacing w:val="-1"/>
          <w:sz w:val="20"/>
          <w:szCs w:val="20"/>
          <w:lang w:val="en-US"/>
        </w:rPr>
        <w:t>о</w:t>
      </w:r>
      <w:r w:rsidRPr="00B63ED1">
        <w:rPr>
          <w:rFonts w:eastAsia="Verdana"/>
          <w:sz w:val="20"/>
          <w:szCs w:val="20"/>
          <w:lang w:val="en-US"/>
        </w:rPr>
        <w:t>ра.</w:t>
      </w:r>
    </w:p>
    <w:p w:rsidR="00F85C4B" w:rsidRPr="00B63ED1" w:rsidRDefault="00F85C4B" w:rsidP="00F85C4B">
      <w:pPr>
        <w:widowControl w:val="0"/>
        <w:spacing w:after="0" w:line="240" w:lineRule="auto"/>
        <w:ind w:left="112" w:firstLine="608"/>
        <w:jc w:val="both"/>
        <w:rPr>
          <w:rFonts w:eastAsia="Verdana"/>
          <w:sz w:val="20"/>
          <w:szCs w:val="20"/>
          <w:lang w:val="sr-Cyrl-RS"/>
        </w:rPr>
      </w:pPr>
      <w:r w:rsidRPr="00B63ED1">
        <w:rPr>
          <w:rFonts w:eastAsia="Verdana"/>
          <w:sz w:val="20"/>
          <w:szCs w:val="20"/>
          <w:lang w:val="sr-Cyrl-RS"/>
        </w:rPr>
        <w:t xml:space="preserve">  </w:t>
      </w:r>
      <w:r w:rsidRPr="00B63ED1">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B63ED1">
        <w:rPr>
          <w:rFonts w:eastAsia="Verdana"/>
          <w:sz w:val="20"/>
          <w:szCs w:val="20"/>
          <w:lang w:val="sr-Cyrl-RS"/>
        </w:rPr>
        <w:t>извршених услуга</w:t>
      </w:r>
      <w:r w:rsidRPr="00B63ED1">
        <w:rPr>
          <w:rFonts w:eastAsia="Verdana"/>
          <w:sz w:val="20"/>
          <w:szCs w:val="20"/>
          <w:lang w:val="en-US"/>
        </w:rPr>
        <w:t xml:space="preserve">, као и на рок </w:t>
      </w:r>
      <w:r w:rsidRPr="00B63ED1">
        <w:rPr>
          <w:rFonts w:eastAsia="Verdana"/>
          <w:sz w:val="20"/>
          <w:szCs w:val="20"/>
          <w:lang w:val="sr-Cyrl-RS"/>
        </w:rPr>
        <w:t>извршења услуге</w:t>
      </w:r>
      <w:r w:rsidRPr="00B63ED1">
        <w:rPr>
          <w:rFonts w:eastAsia="Verdana"/>
          <w:sz w:val="20"/>
          <w:szCs w:val="20"/>
          <w:lang w:val="en-US"/>
        </w:rPr>
        <w:t>.</w:t>
      </w:r>
    </w:p>
    <w:p w:rsidR="00F85C4B" w:rsidRPr="00E213E9" w:rsidRDefault="00F85C4B" w:rsidP="00F85C4B">
      <w:pPr>
        <w:widowControl w:val="0"/>
        <w:spacing w:after="0" w:line="240" w:lineRule="auto"/>
        <w:ind w:left="112" w:firstLine="608"/>
        <w:jc w:val="both"/>
        <w:rPr>
          <w:rFonts w:eastAsia="Verdana"/>
          <w:sz w:val="20"/>
          <w:szCs w:val="20"/>
          <w:highlight w:val="yellow"/>
          <w:lang w:val="sr-Cyrl-RS"/>
        </w:rPr>
      </w:pPr>
    </w:p>
    <w:p w:rsidR="00F85C4B" w:rsidRPr="00B63ED1" w:rsidRDefault="00F85C4B" w:rsidP="00E213E9">
      <w:pPr>
        <w:widowControl w:val="0"/>
        <w:spacing w:after="0" w:line="236" w:lineRule="exact"/>
        <w:outlineLvl w:val="0"/>
        <w:rPr>
          <w:rFonts w:eastAsia="Verdana" w:cs="Verdana"/>
          <w:b/>
          <w:bCs/>
          <w:sz w:val="20"/>
          <w:szCs w:val="20"/>
          <w:u w:val="single"/>
          <w:lang w:val="sr-Cyrl-RS"/>
        </w:rPr>
      </w:pPr>
      <w:r w:rsidRPr="00B63ED1">
        <w:rPr>
          <w:rFonts w:eastAsia="Verdana"/>
          <w:b/>
          <w:bCs/>
          <w:sz w:val="20"/>
          <w:szCs w:val="20"/>
          <w:lang w:val="en-US"/>
        </w:rPr>
        <w:t>11.3.</w:t>
      </w:r>
      <w:r w:rsidR="00E213E9" w:rsidRPr="00B63ED1">
        <w:rPr>
          <w:rFonts w:eastAsia="Verdana"/>
          <w:b/>
          <w:bCs/>
          <w:sz w:val="20"/>
          <w:szCs w:val="20"/>
          <w:u w:val="single"/>
          <w:lang w:val="sr-Cyrl-RS"/>
        </w:rPr>
        <w:t xml:space="preserve">  </w:t>
      </w:r>
      <w:r w:rsidRPr="00B63ED1">
        <w:rPr>
          <w:rFonts w:eastAsia="Verdana"/>
          <w:b/>
          <w:bCs/>
          <w:sz w:val="20"/>
          <w:szCs w:val="20"/>
          <w:u w:val="single"/>
          <w:lang w:val="en-US"/>
        </w:rPr>
        <w:t>С</w:t>
      </w:r>
      <w:r w:rsidRPr="00B63ED1">
        <w:rPr>
          <w:rFonts w:eastAsia="Verdana"/>
          <w:b/>
          <w:bCs/>
          <w:spacing w:val="2"/>
          <w:sz w:val="20"/>
          <w:szCs w:val="20"/>
          <w:u w:val="single"/>
          <w:lang w:val="en-US"/>
        </w:rPr>
        <w:t>р</w:t>
      </w:r>
      <w:r w:rsidRPr="00B63ED1">
        <w:rPr>
          <w:rFonts w:eastAsia="Verdana"/>
          <w:b/>
          <w:bCs/>
          <w:sz w:val="20"/>
          <w:szCs w:val="20"/>
          <w:u w:val="single"/>
          <w:lang w:val="en-US"/>
        </w:rPr>
        <w:t>е</w:t>
      </w:r>
      <w:r w:rsidRPr="00B63ED1">
        <w:rPr>
          <w:rFonts w:eastAsia="Verdana"/>
          <w:b/>
          <w:bCs/>
          <w:spacing w:val="-2"/>
          <w:sz w:val="20"/>
          <w:szCs w:val="20"/>
          <w:u w:val="single"/>
          <w:lang w:val="en-US"/>
        </w:rPr>
        <w:t>д</w:t>
      </w:r>
      <w:r w:rsidRPr="00B63ED1">
        <w:rPr>
          <w:rFonts w:eastAsia="Verdana"/>
          <w:b/>
          <w:bCs/>
          <w:spacing w:val="3"/>
          <w:sz w:val="20"/>
          <w:szCs w:val="20"/>
          <w:u w:val="single"/>
          <w:lang w:val="en-US"/>
        </w:rPr>
        <w:t>с</w:t>
      </w:r>
      <w:r w:rsidRPr="00B63ED1">
        <w:rPr>
          <w:rFonts w:eastAsia="Verdana"/>
          <w:b/>
          <w:bCs/>
          <w:spacing w:val="-1"/>
          <w:sz w:val="20"/>
          <w:szCs w:val="20"/>
          <w:u w:val="single"/>
          <w:lang w:val="en-US"/>
        </w:rPr>
        <w:t>т</w:t>
      </w:r>
      <w:r w:rsidRPr="00B63ED1">
        <w:rPr>
          <w:rFonts w:eastAsia="Verdana"/>
          <w:b/>
          <w:bCs/>
          <w:sz w:val="20"/>
          <w:szCs w:val="20"/>
          <w:u w:val="single"/>
          <w:lang w:val="en-US"/>
        </w:rPr>
        <w:t>во об</w:t>
      </w:r>
      <w:r w:rsidRPr="00B63ED1">
        <w:rPr>
          <w:rFonts w:eastAsia="Verdana"/>
          <w:b/>
          <w:bCs/>
          <w:spacing w:val="2"/>
          <w:sz w:val="20"/>
          <w:szCs w:val="20"/>
          <w:u w:val="single"/>
          <w:lang w:val="en-US"/>
        </w:rPr>
        <w:t>е</w:t>
      </w:r>
      <w:r w:rsidRPr="00B63ED1">
        <w:rPr>
          <w:rFonts w:eastAsia="Verdana"/>
          <w:b/>
          <w:bCs/>
          <w:sz w:val="20"/>
          <w:szCs w:val="20"/>
          <w:u w:val="single"/>
          <w:lang w:val="en-US"/>
        </w:rPr>
        <w:t>збеђ</w:t>
      </w:r>
      <w:r w:rsidRPr="00B63ED1">
        <w:rPr>
          <w:rFonts w:eastAsia="Verdana"/>
          <w:b/>
          <w:bCs/>
          <w:spacing w:val="-1"/>
          <w:sz w:val="20"/>
          <w:szCs w:val="20"/>
          <w:u w:val="single"/>
          <w:lang w:val="en-US"/>
        </w:rPr>
        <w:t>е</w:t>
      </w:r>
      <w:r w:rsidRPr="00B63ED1">
        <w:rPr>
          <w:rFonts w:eastAsia="Verdana"/>
          <w:b/>
          <w:bCs/>
          <w:spacing w:val="3"/>
          <w:sz w:val="20"/>
          <w:szCs w:val="20"/>
          <w:u w:val="single"/>
          <w:lang w:val="en-US"/>
        </w:rPr>
        <w:t>њ</w:t>
      </w:r>
      <w:r w:rsidRPr="00B63ED1">
        <w:rPr>
          <w:rFonts w:eastAsia="Verdana"/>
          <w:b/>
          <w:bCs/>
          <w:sz w:val="20"/>
          <w:szCs w:val="20"/>
          <w:u w:val="single"/>
          <w:lang w:val="en-US"/>
        </w:rPr>
        <w:t>а к</w:t>
      </w:r>
      <w:r w:rsidRPr="00B63ED1">
        <w:rPr>
          <w:rFonts w:eastAsia="Verdana"/>
          <w:b/>
          <w:bCs/>
          <w:spacing w:val="2"/>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им п</w:t>
      </w:r>
      <w:r w:rsidRPr="00B63ED1">
        <w:rPr>
          <w:rFonts w:eastAsia="Verdana"/>
          <w:b/>
          <w:bCs/>
          <w:spacing w:val="2"/>
          <w:sz w:val="20"/>
          <w:szCs w:val="20"/>
          <w:u w:val="single"/>
          <w:lang w:val="en-US"/>
        </w:rPr>
        <w:t>о</w:t>
      </w:r>
      <w:r w:rsidRPr="00B63ED1">
        <w:rPr>
          <w:rFonts w:eastAsia="Verdana"/>
          <w:b/>
          <w:bCs/>
          <w:sz w:val="20"/>
          <w:szCs w:val="20"/>
          <w:u w:val="single"/>
          <w:lang w:val="en-US"/>
        </w:rPr>
        <w:t>нуђ</w:t>
      </w:r>
      <w:r w:rsidRPr="00B63ED1">
        <w:rPr>
          <w:rFonts w:eastAsia="Verdana"/>
          <w:b/>
          <w:bCs/>
          <w:spacing w:val="-1"/>
          <w:sz w:val="20"/>
          <w:szCs w:val="20"/>
          <w:u w:val="single"/>
          <w:lang w:val="en-US"/>
        </w:rPr>
        <w:t>а</w:t>
      </w:r>
      <w:r w:rsidRPr="00B63ED1">
        <w:rPr>
          <w:rFonts w:eastAsia="Verdana"/>
          <w:b/>
          <w:bCs/>
          <w:sz w:val="20"/>
          <w:szCs w:val="20"/>
          <w:u w:val="single"/>
          <w:lang w:val="en-US"/>
        </w:rPr>
        <w:t>ч обезб</w:t>
      </w:r>
      <w:r w:rsidRPr="00B63ED1">
        <w:rPr>
          <w:rFonts w:eastAsia="Verdana"/>
          <w:b/>
          <w:bCs/>
          <w:spacing w:val="2"/>
          <w:sz w:val="20"/>
          <w:szCs w:val="20"/>
          <w:u w:val="single"/>
          <w:lang w:val="en-US"/>
        </w:rPr>
        <w:t>е</w:t>
      </w:r>
      <w:r w:rsidRPr="00B63ED1">
        <w:rPr>
          <w:rFonts w:eastAsia="Verdana"/>
          <w:b/>
          <w:bCs/>
          <w:sz w:val="20"/>
          <w:szCs w:val="20"/>
          <w:u w:val="single"/>
          <w:lang w:val="en-US"/>
        </w:rPr>
        <w:t>ђ</w:t>
      </w:r>
      <w:r w:rsidRPr="00B63ED1">
        <w:rPr>
          <w:rFonts w:eastAsia="Verdana"/>
          <w:b/>
          <w:bCs/>
          <w:spacing w:val="1"/>
          <w:sz w:val="20"/>
          <w:szCs w:val="20"/>
          <w:u w:val="single"/>
          <w:lang w:val="en-US"/>
        </w:rPr>
        <w:t>у</w:t>
      </w:r>
      <w:r w:rsidRPr="00B63ED1">
        <w:rPr>
          <w:rFonts w:eastAsia="Verdana"/>
          <w:b/>
          <w:bCs/>
          <w:spacing w:val="-1"/>
          <w:sz w:val="20"/>
          <w:szCs w:val="20"/>
          <w:u w:val="single"/>
          <w:lang w:val="en-US"/>
        </w:rPr>
        <w:t>ј</w:t>
      </w:r>
      <w:r w:rsidRPr="00B63ED1">
        <w:rPr>
          <w:rFonts w:eastAsia="Verdana"/>
          <w:b/>
          <w:bCs/>
          <w:sz w:val="20"/>
          <w:szCs w:val="20"/>
          <w:u w:val="single"/>
          <w:lang w:val="en-US"/>
        </w:rPr>
        <w:t>е и</w:t>
      </w:r>
      <w:r w:rsidRPr="00B63ED1">
        <w:rPr>
          <w:rFonts w:eastAsia="Verdana"/>
          <w:b/>
          <w:bCs/>
          <w:spacing w:val="1"/>
          <w:sz w:val="20"/>
          <w:szCs w:val="20"/>
          <w:u w:val="single"/>
          <w:lang w:val="en-US"/>
        </w:rPr>
        <w:t>с</w:t>
      </w:r>
      <w:r w:rsidRPr="00B63ED1">
        <w:rPr>
          <w:rFonts w:eastAsia="Verdana"/>
          <w:b/>
          <w:bCs/>
          <w:sz w:val="20"/>
          <w:szCs w:val="20"/>
          <w:u w:val="single"/>
          <w:lang w:val="en-US"/>
        </w:rPr>
        <w:t>пу</w:t>
      </w:r>
      <w:r w:rsidRPr="00B63ED1">
        <w:rPr>
          <w:rFonts w:eastAsia="Verdana"/>
          <w:b/>
          <w:bCs/>
          <w:spacing w:val="1"/>
          <w:sz w:val="20"/>
          <w:szCs w:val="20"/>
          <w:u w:val="single"/>
          <w:lang w:val="en-US"/>
        </w:rPr>
        <w:t>њ</w:t>
      </w:r>
      <w:r w:rsidRPr="00B63ED1">
        <w:rPr>
          <w:rFonts w:eastAsia="Verdana"/>
          <w:b/>
          <w:bCs/>
          <w:sz w:val="20"/>
          <w:szCs w:val="20"/>
          <w:u w:val="single"/>
          <w:lang w:val="en-US"/>
        </w:rPr>
        <w:t>ење св</w:t>
      </w:r>
      <w:r w:rsidRPr="00B63ED1">
        <w:rPr>
          <w:rFonts w:eastAsia="Verdana"/>
          <w:b/>
          <w:bCs/>
          <w:spacing w:val="1"/>
          <w:sz w:val="20"/>
          <w:szCs w:val="20"/>
          <w:u w:val="single"/>
          <w:lang w:val="en-US"/>
        </w:rPr>
        <w:t>о</w:t>
      </w:r>
      <w:r w:rsidRPr="00B63ED1">
        <w:rPr>
          <w:rFonts w:eastAsia="Verdana"/>
          <w:b/>
          <w:bCs/>
          <w:spacing w:val="-1"/>
          <w:sz w:val="20"/>
          <w:szCs w:val="20"/>
          <w:u w:val="single"/>
          <w:lang w:val="en-US"/>
        </w:rPr>
        <w:t>ј</w:t>
      </w:r>
      <w:r w:rsidRPr="00B63ED1">
        <w:rPr>
          <w:rFonts w:eastAsia="Verdana"/>
          <w:b/>
          <w:bCs/>
          <w:sz w:val="20"/>
          <w:szCs w:val="20"/>
          <w:u w:val="single"/>
          <w:lang w:val="en-US"/>
        </w:rPr>
        <w:t>их</w:t>
      </w:r>
      <w:r w:rsidRPr="00B63ED1">
        <w:rPr>
          <w:rFonts w:eastAsia="Verdana"/>
          <w:b/>
          <w:bCs/>
          <w:sz w:val="20"/>
          <w:szCs w:val="20"/>
          <w:u w:val="single"/>
          <w:lang w:val="sr-Cyrl-RS"/>
        </w:rPr>
        <w:t xml:space="preserve"> </w:t>
      </w:r>
      <w:r w:rsidRPr="00B63ED1">
        <w:rPr>
          <w:rFonts w:eastAsia="Verdana" w:cs="Verdana"/>
          <w:b/>
          <w:bCs/>
          <w:sz w:val="20"/>
          <w:szCs w:val="20"/>
          <w:u w:val="single"/>
          <w:lang w:val="en-US"/>
        </w:rPr>
        <w:t>уго</w:t>
      </w:r>
      <w:r w:rsidRPr="00B63ED1">
        <w:rPr>
          <w:rFonts w:eastAsia="Verdana" w:cs="Verdana"/>
          <w:b/>
          <w:bCs/>
          <w:spacing w:val="-1"/>
          <w:sz w:val="20"/>
          <w:szCs w:val="20"/>
          <w:u w:val="single"/>
          <w:lang w:val="en-US"/>
        </w:rPr>
        <w:t>в</w:t>
      </w:r>
      <w:r w:rsidRPr="00B63ED1">
        <w:rPr>
          <w:rFonts w:eastAsia="Verdana" w:cs="Verdana"/>
          <w:b/>
          <w:bCs/>
          <w:spacing w:val="2"/>
          <w:sz w:val="20"/>
          <w:szCs w:val="20"/>
          <w:u w:val="single"/>
          <w:lang w:val="en-US"/>
        </w:rPr>
        <w:t>о</w:t>
      </w:r>
      <w:r w:rsidRPr="00B63ED1">
        <w:rPr>
          <w:rFonts w:eastAsia="Verdana" w:cs="Verdana"/>
          <w:b/>
          <w:bCs/>
          <w:sz w:val="20"/>
          <w:szCs w:val="20"/>
          <w:u w:val="single"/>
          <w:lang w:val="en-US"/>
        </w:rPr>
        <w:t>рн</w:t>
      </w:r>
      <w:r w:rsidRPr="00B63ED1">
        <w:rPr>
          <w:rFonts w:eastAsia="Verdana" w:cs="Verdana"/>
          <w:b/>
          <w:bCs/>
          <w:spacing w:val="1"/>
          <w:sz w:val="20"/>
          <w:szCs w:val="20"/>
          <w:u w:val="single"/>
          <w:lang w:val="en-US"/>
        </w:rPr>
        <w:t>и</w:t>
      </w:r>
      <w:r w:rsidRPr="00B63ED1">
        <w:rPr>
          <w:rFonts w:eastAsia="Verdana" w:cs="Verdana"/>
          <w:b/>
          <w:bCs/>
          <w:sz w:val="20"/>
          <w:szCs w:val="20"/>
          <w:u w:val="single"/>
          <w:lang w:val="en-US"/>
        </w:rPr>
        <w:t>х</w:t>
      </w:r>
      <w:r w:rsidRPr="00B63ED1">
        <w:rPr>
          <w:rFonts w:eastAsia="Verdana" w:cs="Verdana"/>
          <w:b/>
          <w:bCs/>
          <w:spacing w:val="-24"/>
          <w:sz w:val="20"/>
          <w:szCs w:val="20"/>
          <w:u w:val="single"/>
          <w:lang w:val="en-US"/>
        </w:rPr>
        <w:t xml:space="preserve"> </w:t>
      </w:r>
      <w:r w:rsidRPr="00B63ED1">
        <w:rPr>
          <w:rFonts w:eastAsia="Verdana" w:cs="Verdana"/>
          <w:b/>
          <w:bCs/>
          <w:sz w:val="20"/>
          <w:szCs w:val="20"/>
          <w:u w:val="single"/>
          <w:lang w:val="en-US"/>
        </w:rPr>
        <w:t>о</w:t>
      </w:r>
      <w:r w:rsidRPr="00B63ED1">
        <w:rPr>
          <w:rFonts w:eastAsia="Verdana" w:cs="Verdana"/>
          <w:b/>
          <w:bCs/>
          <w:spacing w:val="2"/>
          <w:sz w:val="20"/>
          <w:szCs w:val="20"/>
          <w:u w:val="single"/>
          <w:lang w:val="en-US"/>
        </w:rPr>
        <w:t>б</w:t>
      </w:r>
      <w:r w:rsidRPr="00B63ED1">
        <w:rPr>
          <w:rFonts w:eastAsia="Verdana" w:cs="Verdana"/>
          <w:b/>
          <w:bCs/>
          <w:spacing w:val="-1"/>
          <w:sz w:val="20"/>
          <w:szCs w:val="20"/>
          <w:u w:val="single"/>
          <w:lang w:val="en-US"/>
        </w:rPr>
        <w:t>а</w:t>
      </w:r>
      <w:r w:rsidRPr="00B63ED1">
        <w:rPr>
          <w:rFonts w:eastAsia="Verdana" w:cs="Verdana"/>
          <w:b/>
          <w:bCs/>
          <w:spacing w:val="1"/>
          <w:sz w:val="20"/>
          <w:szCs w:val="20"/>
          <w:u w:val="single"/>
          <w:lang w:val="en-US"/>
        </w:rPr>
        <w:t>в</w:t>
      </w:r>
      <w:r w:rsidRPr="00B63ED1">
        <w:rPr>
          <w:rFonts w:eastAsia="Verdana" w:cs="Verdana"/>
          <w:b/>
          <w:bCs/>
          <w:sz w:val="20"/>
          <w:szCs w:val="20"/>
          <w:u w:val="single"/>
          <w:lang w:val="en-US"/>
        </w:rPr>
        <w:t>еза:</w:t>
      </w:r>
    </w:p>
    <w:p w:rsidR="005E75D8" w:rsidRPr="00E213E9" w:rsidRDefault="005E75D8" w:rsidP="003479C2">
      <w:pPr>
        <w:widowControl w:val="0"/>
        <w:tabs>
          <w:tab w:val="left" w:pos="709"/>
        </w:tabs>
        <w:spacing w:after="0" w:line="242" w:lineRule="exact"/>
        <w:rPr>
          <w:rFonts w:eastAsia="Verdana"/>
          <w:color w:val="FF0000"/>
          <w:sz w:val="20"/>
          <w:szCs w:val="20"/>
          <w:highlight w:val="yellow"/>
          <w:lang w:val="sr-Cyrl-RS"/>
        </w:rPr>
      </w:pPr>
    </w:p>
    <w:p w:rsidR="005E75D8" w:rsidRPr="00E213E9" w:rsidRDefault="005E75D8" w:rsidP="005E75D8">
      <w:pPr>
        <w:autoSpaceDE w:val="0"/>
        <w:autoSpaceDN w:val="0"/>
        <w:adjustRightInd w:val="0"/>
        <w:spacing w:after="0" w:line="240" w:lineRule="auto"/>
        <w:jc w:val="both"/>
        <w:rPr>
          <w:rFonts w:cs="Verdana"/>
          <w:b/>
          <w:sz w:val="20"/>
          <w:szCs w:val="20"/>
          <w:highlight w:val="yellow"/>
          <w:lang w:val="en-US"/>
        </w:rPr>
      </w:pPr>
    </w:p>
    <w:p w:rsidR="005E75D8" w:rsidRPr="00E41603" w:rsidRDefault="00E213E9" w:rsidP="005E75D8">
      <w:pPr>
        <w:autoSpaceDE w:val="0"/>
        <w:autoSpaceDN w:val="0"/>
        <w:adjustRightInd w:val="0"/>
        <w:spacing w:after="0" w:line="240" w:lineRule="auto"/>
        <w:jc w:val="both"/>
        <w:rPr>
          <w:rFonts w:cs="Verdana"/>
          <w:sz w:val="20"/>
          <w:szCs w:val="20"/>
          <w:lang w:val="en-US"/>
        </w:rPr>
      </w:pPr>
      <w:r w:rsidRPr="00E41603">
        <w:rPr>
          <w:rFonts w:cs="Verdana"/>
          <w:b/>
          <w:bCs/>
          <w:sz w:val="20"/>
          <w:szCs w:val="20"/>
          <w:lang w:val="sr-Cyrl-RS"/>
        </w:rPr>
        <w:t xml:space="preserve">         </w:t>
      </w:r>
      <w:r w:rsidR="005E75D8" w:rsidRPr="00E41603">
        <w:rPr>
          <w:rFonts w:cs="Verdana"/>
          <w:b/>
          <w:bCs/>
          <w:sz w:val="20"/>
          <w:szCs w:val="20"/>
          <w:lang w:val="en-US"/>
        </w:rPr>
        <w:t xml:space="preserve">Средство обезбеђења за добро извршење посла – НЕ ПОДНОСИ СЕ УЗ ПОНУДУ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E41603">
        <w:rPr>
          <w:rFonts w:cs="Verdana"/>
          <w:sz w:val="20"/>
          <w:szCs w:val="20"/>
          <w:lang w:val="sr-Cyrl-RS"/>
        </w:rPr>
        <w:t xml:space="preserve">регистровану </w:t>
      </w:r>
      <w:r w:rsidRPr="00E41603">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w:t>
      </w:r>
      <w:r w:rsidRPr="00E41603">
        <w:rPr>
          <w:rFonts w:cs="Verdana"/>
          <w:sz w:val="20"/>
          <w:szCs w:val="20"/>
          <w:lang w:val="en-US"/>
        </w:rPr>
        <w:lastRenderedPageBreak/>
        <w:t xml:space="preserve">доказ добављач уз меницу доставља копију захтева за регистрацију менице, овереног од своје пословне банке.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Садржина:</w:t>
      </w:r>
      <w:r w:rsidR="00F64858" w:rsidRPr="00E41603">
        <w:rPr>
          <w:rFonts w:cs="Verdana"/>
          <w:sz w:val="20"/>
          <w:szCs w:val="20"/>
          <w:lang w:val="sr-Cyrl-RS"/>
        </w:rPr>
        <w:t xml:space="preserve"> </w:t>
      </w:r>
      <w:r w:rsidRPr="00E41603">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Начин подношења: приликом закључења уговора.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Висина: 10 % од укупне вредности уговора и изражена у динарима, без ПДВ </w:t>
      </w:r>
    </w:p>
    <w:p w:rsidR="005E75D8" w:rsidRPr="00E41603" w:rsidRDefault="005E75D8" w:rsidP="005E75D8">
      <w:pPr>
        <w:autoSpaceDE w:val="0"/>
        <w:autoSpaceDN w:val="0"/>
        <w:adjustRightInd w:val="0"/>
        <w:spacing w:after="0" w:line="240" w:lineRule="auto"/>
        <w:jc w:val="both"/>
        <w:rPr>
          <w:rFonts w:cs="Verdana"/>
          <w:sz w:val="20"/>
          <w:szCs w:val="20"/>
          <w:lang w:val="en-US"/>
        </w:rPr>
      </w:pPr>
      <w:r w:rsidRPr="00E41603">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E41603">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w:t>
      </w:r>
      <w:r w:rsidRPr="000D10E7">
        <w:rPr>
          <w:rFonts w:eastAsia="Times New Roman" w:cs="Times New Roman"/>
          <w:sz w:val="20"/>
          <w:szCs w:val="20"/>
          <w:lang w:val="ru-RU"/>
        </w:rPr>
        <w:t xml:space="preserve">за ЈН ОП </w:t>
      </w:r>
      <w:r w:rsidR="00E213E9">
        <w:rPr>
          <w:rFonts w:eastAsia="Times New Roman" w:cs="Times New Roman"/>
          <w:sz w:val="20"/>
          <w:szCs w:val="20"/>
          <w:lang w:val="ru-RU"/>
        </w:rPr>
        <w:t>10</w:t>
      </w:r>
      <w:r w:rsidRPr="000D10E7">
        <w:rPr>
          <w:rFonts w:eastAsia="Times New Roman" w:cs="Times New Roman"/>
          <w:sz w:val="20"/>
          <w:szCs w:val="20"/>
          <w:lang w:val="ru-RU"/>
        </w:rPr>
        <w:t>/201</w:t>
      </w:r>
      <w:r w:rsidR="00F64858" w:rsidRPr="000D10E7">
        <w:rPr>
          <w:rFonts w:eastAsia="Times New Roman" w:cs="Times New Roman"/>
          <w:sz w:val="20"/>
          <w:szCs w:val="20"/>
          <w:lang w:val="ru-RU"/>
        </w:rPr>
        <w:t>7</w:t>
      </w:r>
      <w:r w:rsidRPr="000D10E7">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w:t>
      </w:r>
      <w:r w:rsidRPr="005E75D8">
        <w:rPr>
          <w:rFonts w:eastAsia="Times New Roman" w:cs="Times New Roman"/>
          <w:sz w:val="20"/>
          <w:szCs w:val="20"/>
          <w:lang w:val="ru-RU"/>
        </w:rPr>
        <w:lastRenderedPageBreak/>
        <w:t>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w:t>
      </w:r>
      <w:r w:rsidRPr="005E75D8">
        <w:rPr>
          <w:rFonts w:eastAsia="Times New Roman" w:cs="Times New Roman"/>
          <w:bCs/>
          <w:sz w:val="20"/>
          <w:szCs w:val="20"/>
          <w:lang w:val="sr-Latn-CS" w:eastAsia="sr-Latn-CS"/>
        </w:rPr>
        <w:lastRenderedPageBreak/>
        <w:t>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lastRenderedPageBreak/>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E213E9" w:rsidRPr="00E213E9">
        <w:rPr>
          <w:rFonts w:eastAsia="Times New Roman" w:cs="Times New Roman"/>
          <w:sz w:val="20"/>
          <w:szCs w:val="20"/>
          <w:lang w:val="sr-Cyrl-CS"/>
        </w:rPr>
        <w:t>ИНТЕГРАЛНО СУЗБИЈАЊЕ КОРОВСКЕ БИЉКЕ АМБРОЗИЈЕ</w:t>
      </w:r>
      <w:r w:rsidR="00E213E9">
        <w:rPr>
          <w:rFonts w:eastAsia="Times New Roman" w:cs="Times New Roman"/>
          <w:sz w:val="20"/>
          <w:szCs w:val="20"/>
          <w:lang w:val="sr-Cyrl-CS"/>
        </w:rPr>
        <w:t xml:space="preserve"> (ЈН ОП 10</w:t>
      </w:r>
      <w:r w:rsidR="005C0C86" w:rsidRPr="005C0C86">
        <w:rPr>
          <w:rFonts w:eastAsia="Times New Roman" w:cs="Times New Roman"/>
          <w:sz w:val="20"/>
          <w:szCs w:val="20"/>
          <w:lang w:val="sr-Cyrl-RS"/>
        </w:rPr>
        <w:t>/2017</w:t>
      </w:r>
      <w:r w:rsidR="005C0C86" w:rsidRPr="005C0C8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E213E9" w:rsidRDefault="005E75D8" w:rsidP="00B96C5E">
            <w:pPr>
              <w:suppressAutoHyphen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5E75D8" w:rsidRPr="005E75D8" w:rsidRDefault="00E213E9" w:rsidP="00B96C5E">
            <w:pPr>
              <w:suppressAutoHyphens/>
              <w:spacing w:after="0" w:line="240" w:lineRule="auto"/>
              <w:jc w:val="center"/>
              <w:rPr>
                <w:rFonts w:eastAsia="Times New Roman" w:cs="Times New Roman"/>
                <w:b/>
                <w:sz w:val="20"/>
                <w:szCs w:val="20"/>
                <w:lang w:val="sr-Cyrl-CS"/>
              </w:rPr>
            </w:pPr>
            <w:r w:rsidRPr="00E213E9">
              <w:rPr>
                <w:rFonts w:eastAsia="Times New Roman" w:cs="Times New Roman"/>
                <w:b/>
                <w:sz w:val="20"/>
                <w:szCs w:val="20"/>
                <w:lang w:val="sr-Cyrl-CS"/>
              </w:rPr>
              <w:t>(ЈН ОП 10</w:t>
            </w:r>
            <w:r w:rsidRPr="00E213E9">
              <w:rPr>
                <w:rFonts w:eastAsia="Times New Roman" w:cs="Times New Roman"/>
                <w:b/>
                <w:sz w:val="20"/>
                <w:szCs w:val="20"/>
                <w:lang w:val="sr-Cyrl-RS"/>
              </w:rPr>
              <w:t>/2017</w:t>
            </w:r>
            <w:r w:rsidRPr="00E213E9">
              <w:rPr>
                <w:rFonts w:eastAsia="Times New Roman" w:cs="Times New Roman"/>
                <w:b/>
                <w:sz w:val="20"/>
                <w:szCs w:val="20"/>
                <w:lang w:val="sr-Cyrl-CS"/>
              </w:rPr>
              <w:t>)</w:t>
            </w: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r w:rsidR="00E213E9" w:rsidRPr="00681A25" w:rsidTr="002A2BFF">
        <w:tc>
          <w:tcPr>
            <w:tcW w:w="85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E213E9" w:rsidRPr="00681A25" w:rsidRDefault="00E213E9"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E213E9" w:rsidRPr="00E213E9" w:rsidRDefault="00E213E9" w:rsidP="00E213E9">
      <w:pPr>
        <w:widowControl w:val="0"/>
        <w:shd w:val="clear" w:color="auto" w:fill="FFFFFF"/>
        <w:suppressAutoHyphens/>
        <w:spacing w:before="60" w:after="0" w:line="240" w:lineRule="auto"/>
        <w:ind w:right="-93"/>
        <w:jc w:val="both"/>
        <w:rPr>
          <w:spacing w:val="7"/>
          <w:sz w:val="20"/>
          <w:szCs w:val="20"/>
          <w:lang w:eastAsia="ar-SA"/>
        </w:rPr>
      </w:pPr>
      <w:r w:rsidRPr="00E213E9">
        <w:rPr>
          <w:spacing w:val="7"/>
          <w:sz w:val="20"/>
          <w:szCs w:val="20"/>
          <w:lang w:val="sr-Cyrl-CS" w:eastAsia="ar-SA"/>
        </w:rPr>
        <w:t>НАПОМЕНА: У случају веће кадровске опремљености образац тре</w:t>
      </w:r>
      <w:r w:rsidRPr="00E213E9">
        <w:rPr>
          <w:spacing w:val="7"/>
          <w:sz w:val="20"/>
          <w:szCs w:val="20"/>
          <w:lang w:val="en-US" w:eastAsia="ar-SA"/>
        </w:rPr>
        <w:t>ба фотокопирати.</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E213E9" w:rsidRDefault="00E213E9" w:rsidP="005E75D8">
      <w:pPr>
        <w:rPr>
          <w:sz w:val="20"/>
          <w:szCs w:val="20"/>
          <w:lang w:val="sr-Cyrl-RS"/>
        </w:rPr>
      </w:pPr>
    </w:p>
    <w:p w:rsidR="00E213E9" w:rsidRDefault="00E213E9"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E213E9" w:rsidRDefault="006E1B8B" w:rsidP="002A2BFF">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E213E9"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E213E9" w:rsidP="002A2BFF">
            <w:pPr>
              <w:tabs>
                <w:tab w:val="left" w:pos="260"/>
              </w:tabs>
              <w:spacing w:after="0" w:line="240" w:lineRule="auto"/>
              <w:jc w:val="center"/>
              <w:rPr>
                <w:rFonts w:eastAsia="Times New Roman" w:cs="Times New Roman"/>
                <w:b/>
                <w:sz w:val="20"/>
                <w:szCs w:val="20"/>
                <w:lang w:val="sr-Cyrl-RS"/>
              </w:rPr>
            </w:pPr>
            <w:r w:rsidRPr="00E213E9">
              <w:rPr>
                <w:rFonts w:eastAsia="Times New Roman" w:cs="Times New Roman"/>
                <w:b/>
                <w:sz w:val="20"/>
                <w:szCs w:val="20"/>
                <w:lang w:val="sr-Cyrl-CS"/>
              </w:rPr>
              <w:t>(ЈН ОП 10</w:t>
            </w:r>
            <w:r w:rsidRPr="00E213E9">
              <w:rPr>
                <w:rFonts w:eastAsia="Times New Roman" w:cs="Times New Roman"/>
                <w:b/>
                <w:sz w:val="20"/>
                <w:szCs w:val="20"/>
                <w:lang w:val="sr-Cyrl-RS"/>
              </w:rPr>
              <w:t>/2017</w:t>
            </w:r>
            <w:r w:rsidRPr="00E213E9">
              <w:rPr>
                <w:rFonts w:eastAsia="Times New Roman" w:cs="Times New Roman"/>
                <w:b/>
                <w:sz w:val="20"/>
                <w:szCs w:val="20"/>
                <w:lang w:val="sr-Cyrl-CS"/>
              </w:rPr>
              <w:t>)</w:t>
            </w: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E213E9">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40385D">
        <w:trPr>
          <w:trHeight w:hRule="exact" w:val="643"/>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40385D">
        <w:trPr>
          <w:trHeight w:hRule="exact" w:val="38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4"/>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1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8"/>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r w:rsidR="0040385D" w:rsidRPr="006E1B8B" w:rsidTr="0040385D">
        <w:trPr>
          <w:trHeight w:hRule="exact" w:val="43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0385D" w:rsidRPr="006E1B8B" w:rsidRDefault="0040385D"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w:t>
      </w:r>
      <w:r w:rsidR="00E213E9">
        <w:rPr>
          <w:rFonts w:cs="Arial"/>
          <w:sz w:val="20"/>
          <w:szCs w:val="20"/>
          <w:lang w:val="sr-Cyrl-CS"/>
        </w:rPr>
        <w:t>има сву потребну пратећу опрему и возила</w:t>
      </w:r>
      <w:r w:rsidRPr="00AE0545">
        <w:rPr>
          <w:rFonts w:cs="Arial"/>
          <w:sz w:val="20"/>
          <w:szCs w:val="20"/>
          <w:lang w:val="sr-Cyrl-CS"/>
        </w:rPr>
        <w:t xml:space="preserve">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br w:type="page"/>
            </w:r>
            <w:r w:rsidR="006E1B8B">
              <w:rPr>
                <w:rFonts w:eastAsia="Times New Roman" w:cs="Times New Roman"/>
                <w:b/>
                <w:sz w:val="20"/>
                <w:szCs w:val="20"/>
                <w:lang w:val="sr-Cyrl-CS"/>
              </w:rPr>
              <w:t>9.4.1.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40385D" w:rsidRDefault="006E1B8B" w:rsidP="0040385D">
            <w:pPr>
              <w:tabs>
                <w:tab w:val="left" w:pos="260"/>
              </w:tabs>
              <w:spacing w:after="0" w:line="240" w:lineRule="auto"/>
              <w:jc w:val="center"/>
              <w:rPr>
                <w:rFonts w:eastAsia="Times New Roman" w:cs="Times New Roman"/>
                <w:b/>
                <w:sz w:val="20"/>
                <w:szCs w:val="20"/>
                <w:lang w:val="sr-Cyrl-CS"/>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 xml:space="preserve">ИНТЕГРАЛНО СУЗБИЈАЊЕ КОРОВСКЕ БИЉКЕ АМБРОЗИЈЕ </w:t>
            </w:r>
          </w:p>
          <w:p w:rsidR="006E1B8B" w:rsidRPr="005E75D8" w:rsidRDefault="0040385D" w:rsidP="0040385D">
            <w:pPr>
              <w:tabs>
                <w:tab w:val="left" w:pos="260"/>
              </w:tabs>
              <w:spacing w:after="0" w:line="240" w:lineRule="auto"/>
              <w:jc w:val="center"/>
              <w:rPr>
                <w:rFonts w:eastAsia="Times New Roman" w:cs="Times New Roman"/>
                <w:b/>
                <w:sz w:val="20"/>
                <w:szCs w:val="20"/>
                <w:lang w:val="sr-Cyrl-RS"/>
              </w:rPr>
            </w:pPr>
            <w:r w:rsidRPr="00E213E9">
              <w:rPr>
                <w:rFonts w:eastAsia="Times New Roman" w:cs="Times New Roman"/>
                <w:b/>
                <w:sz w:val="20"/>
                <w:szCs w:val="20"/>
                <w:lang w:val="sr-Cyrl-CS"/>
              </w:rPr>
              <w:t>(ЈН ОП 10</w:t>
            </w:r>
            <w:r w:rsidRPr="00E213E9">
              <w:rPr>
                <w:rFonts w:eastAsia="Times New Roman" w:cs="Times New Roman"/>
                <w:b/>
                <w:sz w:val="20"/>
                <w:szCs w:val="20"/>
                <w:lang w:val="sr-Cyrl-RS"/>
              </w:rPr>
              <w:t>/2017</w:t>
            </w:r>
            <w:r w:rsidRPr="00E213E9">
              <w:rPr>
                <w:rFonts w:eastAsia="Times New Roman" w:cs="Times New Roman"/>
                <w:b/>
                <w:sz w:val="20"/>
                <w:szCs w:val="20"/>
                <w:lang w:val="sr-Cyrl-CS"/>
              </w:rPr>
              <w:t>)</w:t>
            </w: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40385D">
            <w:pPr>
              <w:widowControl w:val="0"/>
              <w:spacing w:line="236" w:lineRule="exact"/>
              <w:jc w:val="center"/>
              <w:rPr>
                <w:rFonts w:cs="Verdana"/>
                <w:b/>
                <w:sz w:val="20"/>
                <w:szCs w:val="20"/>
                <w:lang w:val="sr-Cyrl-RS"/>
              </w:rPr>
            </w:pPr>
            <w:r w:rsidRPr="006E1B8B">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r>
      <w:tr w:rsidR="0040385D" w:rsidRPr="006E1B8B" w:rsidTr="002A2BFF">
        <w:tc>
          <w:tcPr>
            <w:tcW w:w="567"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40385D" w:rsidRPr="006E1B8B" w:rsidRDefault="0040385D"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p w:rsidR="0040385D" w:rsidRPr="006E1B8B" w:rsidRDefault="0040385D"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40385D" w:rsidRDefault="0040385D"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D31801" w:rsidRPr="005E75D8" w:rsidTr="002A2BFF">
        <w:trPr>
          <w:tblCellSpacing w:w="20" w:type="dxa"/>
        </w:trPr>
        <w:tc>
          <w:tcPr>
            <w:tcW w:w="9576"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lastRenderedPageBreak/>
              <w:t>9.4.2 СТРУЧНА РЕФЕРЕНЦА-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00"/>
        <w:gridCol w:w="4922"/>
      </w:tblGrid>
      <w:tr w:rsidR="00D31801" w:rsidRPr="00D31801" w:rsidTr="00D31801">
        <w:trPr>
          <w:trHeight w:hRule="exact" w:val="358"/>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80"/>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7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6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55"/>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233"/>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D31801">
        <w:trPr>
          <w:trHeight w:hRule="exact" w:val="381"/>
        </w:trPr>
        <w:tc>
          <w:tcPr>
            <w:tcW w:w="5000"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922"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0040385D">
        <w:rPr>
          <w:rFonts w:eastAsia="Calibri" w:cs="Times New Roman"/>
          <w:sz w:val="20"/>
          <w:szCs w:val="20"/>
          <w:lang w:val="sr-Cyrl-RS"/>
        </w:rPr>
        <w:t>сузбијање амброзије</w:t>
      </w:r>
      <w:r w:rsidRPr="00D31801">
        <w:rPr>
          <w:rFonts w:eastAsia="Calibri" w:cs="Times New Roman"/>
          <w:sz w:val="20"/>
          <w:szCs w:val="20"/>
          <w:lang w:val="sr-Cyrl-RS"/>
        </w:rPr>
        <w:t xml:space="preserve">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D31801" w:rsidP="00D31801">
      <w:pPr>
        <w:widowControl w:val="0"/>
        <w:spacing w:after="60" w:line="240" w:lineRule="auto"/>
        <w:jc w:val="both"/>
        <w:rPr>
          <w:rFonts w:eastAsia="Calibri" w:cs="Times New Roman"/>
          <w:i/>
          <w:sz w:val="20"/>
          <w:szCs w:val="20"/>
          <w:lang w:val="en-US"/>
        </w:rPr>
      </w:pPr>
      <w:r w:rsidRPr="00D31801">
        <w:rPr>
          <w:rFonts w:eastAsia="Calibri" w:cs="Times New Roman"/>
          <w:i/>
          <w:sz w:val="20"/>
          <w:szCs w:val="20"/>
          <w:lang w:val="en-US"/>
        </w:rPr>
        <w:t xml:space="preserve">*услуга се односи искључиво </w:t>
      </w:r>
      <w:r w:rsidRPr="00D31801">
        <w:rPr>
          <w:rFonts w:eastAsia="Calibri" w:cs="Times New Roman"/>
          <w:i/>
          <w:sz w:val="20"/>
          <w:szCs w:val="20"/>
          <w:lang w:val="sr-Cyrl-RS"/>
        </w:rPr>
        <w:t xml:space="preserve"> на </w:t>
      </w:r>
      <w:r w:rsidR="0040385D">
        <w:rPr>
          <w:rFonts w:eastAsia="Calibri" w:cs="Times New Roman"/>
          <w:i/>
          <w:sz w:val="20"/>
          <w:szCs w:val="20"/>
          <w:lang w:val="sr-Cyrl-RS"/>
        </w:rPr>
        <w:t>сузбијање амброзије</w:t>
      </w:r>
      <w:r w:rsidRPr="00D31801">
        <w:rPr>
          <w:rFonts w:eastAsia="Calibri" w:cs="Times New Roman"/>
          <w:b/>
          <w:i/>
          <w:sz w:val="20"/>
          <w:szCs w:val="20"/>
          <w:lang w:val="en-US"/>
        </w:rPr>
        <w:t xml:space="preserve">, </w:t>
      </w:r>
      <w:r w:rsidRPr="00D31801">
        <w:rPr>
          <w:rFonts w:eastAsia="Calibri" w:cs="Times New Roman"/>
          <w:i/>
          <w:sz w:val="20"/>
          <w:szCs w:val="20"/>
          <w:lang w:val="en-US"/>
        </w:rPr>
        <w:t xml:space="preserve">за период од претходних </w:t>
      </w:r>
      <w:r w:rsidRPr="00D31801">
        <w:rPr>
          <w:rFonts w:eastAsia="Calibri" w:cs="Times New Roman"/>
          <w:i/>
          <w:sz w:val="20"/>
          <w:szCs w:val="20"/>
          <w:lang w:val="sr-Cyrl-RS"/>
        </w:rPr>
        <w:t>три</w:t>
      </w:r>
      <w:r w:rsidRPr="00D31801">
        <w:rPr>
          <w:rFonts w:eastAsia="Calibri" w:cs="Times New Roman"/>
          <w:i/>
          <w:sz w:val="20"/>
          <w:szCs w:val="20"/>
          <w:lang w:val="en-US"/>
        </w:rPr>
        <w:t xml:space="preserve"> година (201</w:t>
      </w:r>
      <w:r>
        <w:rPr>
          <w:rFonts w:eastAsia="Calibri" w:cs="Times New Roman"/>
          <w:i/>
          <w:sz w:val="20"/>
          <w:szCs w:val="20"/>
          <w:lang w:val="sr-Cyrl-RS"/>
        </w:rPr>
        <w:t>6</w:t>
      </w:r>
      <w:r w:rsidRPr="00D31801">
        <w:rPr>
          <w:rFonts w:eastAsia="Calibri" w:cs="Times New Roman"/>
          <w:i/>
          <w:sz w:val="20"/>
          <w:szCs w:val="20"/>
          <w:lang w:val="en-US"/>
        </w:rPr>
        <w:t>, 201</w:t>
      </w:r>
      <w:r>
        <w:rPr>
          <w:rFonts w:eastAsia="Calibri" w:cs="Times New Roman"/>
          <w:i/>
          <w:sz w:val="20"/>
          <w:szCs w:val="20"/>
          <w:lang w:val="sr-Cyrl-RS"/>
        </w:rPr>
        <w:t>5</w:t>
      </w:r>
      <w:r w:rsidRPr="00D31801">
        <w:rPr>
          <w:rFonts w:eastAsia="Calibri" w:cs="Times New Roman"/>
          <w:i/>
          <w:sz w:val="20"/>
          <w:szCs w:val="20"/>
          <w:lang w:val="sr-Cyrl-RS"/>
        </w:rPr>
        <w:t xml:space="preserve"> и</w:t>
      </w:r>
      <w:r w:rsidRPr="00D31801">
        <w:rPr>
          <w:rFonts w:eastAsia="Calibri" w:cs="Times New Roman"/>
          <w:i/>
          <w:sz w:val="20"/>
          <w:szCs w:val="20"/>
          <w:lang w:val="en-US"/>
        </w:rPr>
        <w:t xml:space="preserve"> 201</w:t>
      </w:r>
      <w:r>
        <w:rPr>
          <w:rFonts w:eastAsia="Calibri" w:cs="Times New Roman"/>
          <w:i/>
          <w:sz w:val="20"/>
          <w:szCs w:val="20"/>
          <w:lang w:val="sr-Cyrl-RS"/>
        </w:rPr>
        <w:t>4</w:t>
      </w:r>
      <w:r w:rsidRPr="00D31801">
        <w:rPr>
          <w:rFonts w:eastAsia="Calibri" w:cs="Times New Roman"/>
          <w:i/>
          <w:sz w:val="20"/>
          <w:szCs w:val="20"/>
          <w:lang w:val="sr-Cyrl-RS"/>
        </w:rPr>
        <w:t>)</w:t>
      </w:r>
      <w:r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w:t>
      </w:r>
      <w:r w:rsidR="0040385D">
        <w:rPr>
          <w:rFonts w:eastAsia="Verdana"/>
          <w:bCs/>
          <w:sz w:val="20"/>
          <w:szCs w:val="20"/>
          <w:lang w:val="en-US"/>
        </w:rPr>
        <w:t>______________________</w:t>
      </w:r>
      <w:r w:rsidRPr="00D31801">
        <w:rPr>
          <w:rFonts w:eastAsia="Verdana"/>
          <w:bCs/>
          <w:sz w:val="20"/>
          <w:szCs w:val="20"/>
          <w:lang w:val="en-US"/>
        </w:rPr>
        <w:t xml:space="preserve"> ради учешћа у поступку доделе у</w:t>
      </w:r>
      <w:r w:rsidR="0040385D">
        <w:rPr>
          <w:rFonts w:eastAsia="Verdana"/>
          <w:bCs/>
          <w:sz w:val="20"/>
          <w:szCs w:val="20"/>
          <w:lang w:val="en-US"/>
        </w:rPr>
        <w:t xml:space="preserve">говора о јавној набавци услуге </w:t>
      </w:r>
      <w:r w:rsidR="0040385D" w:rsidRPr="0040385D">
        <w:rPr>
          <w:rFonts w:eastAsia="Times New Roman" w:cs="Times New Roman"/>
          <w:sz w:val="20"/>
          <w:szCs w:val="20"/>
          <w:lang w:val="sr-Cyrl-CS"/>
        </w:rPr>
        <w:t>ИНТЕГРАЛНО СУЗБИЈАЊЕ КОРОВСКЕ БИЉКЕ АМБРОЗИЈЕ</w:t>
      </w:r>
      <w:r>
        <w:rPr>
          <w:rFonts w:eastAsia="Verdana"/>
          <w:bCs/>
          <w:sz w:val="20"/>
          <w:szCs w:val="20"/>
          <w:lang w:val="en-US"/>
        </w:rPr>
        <w:t xml:space="preserve">,  РЕДНИ БРОЈ ЈН МВ </w:t>
      </w:r>
      <w:r w:rsidR="0040385D">
        <w:rPr>
          <w:rFonts w:eastAsia="Verdana"/>
          <w:bCs/>
          <w:sz w:val="20"/>
          <w:szCs w:val="20"/>
          <w:lang w:val="sr-Cyrl-RS"/>
        </w:rPr>
        <w:t>10</w:t>
      </w:r>
      <w:r>
        <w:rPr>
          <w:rFonts w:eastAsia="Verdana"/>
          <w:bCs/>
          <w:sz w:val="20"/>
          <w:szCs w:val="20"/>
          <w:lang w:val="en-US"/>
        </w:rPr>
        <w:t>/201</w:t>
      </w:r>
      <w:r>
        <w:rPr>
          <w:rFonts w:eastAsia="Verdana"/>
          <w:bCs/>
          <w:sz w:val="20"/>
          <w:szCs w:val="20"/>
          <w:lang w:val="sr-Cyrl-RS"/>
        </w:rPr>
        <w:t>7</w:t>
      </w:r>
      <w:r w:rsidRPr="00D31801">
        <w:rPr>
          <w:rFonts w:eastAsia="Verdana"/>
          <w:bCs/>
          <w:sz w:val="20"/>
          <w:szCs w:val="20"/>
          <w:lang w:val="en-US"/>
        </w:rPr>
        <w:t>.</w:t>
      </w:r>
      <w:r w:rsidRPr="00D31801">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w:t>
      </w:r>
      <w:r w:rsidRPr="00D31801">
        <w:rPr>
          <w:rFonts w:eastAsia="Calibri" w:cs="Times New Roman"/>
          <w:bCs/>
          <w:sz w:val="20"/>
          <w:szCs w:val="20"/>
          <w:lang w:val="sr-Cyrl-RS"/>
        </w:rPr>
        <w:t xml:space="preserve"> </w:t>
      </w:r>
      <w:r w:rsidRPr="00D31801">
        <w:rPr>
          <w:rFonts w:eastAsia="Calibri" w:cs="Times New Roman"/>
          <w:bCs/>
          <w:sz w:val="20"/>
          <w:szCs w:val="20"/>
          <w:lang w:val="en-US"/>
        </w:rPr>
        <w:t xml:space="preserve">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 xml:space="preserve">УСЛУГЕ  </w:t>
      </w:r>
      <w:r w:rsidR="0040385D" w:rsidRPr="0040385D">
        <w:rPr>
          <w:rFonts w:eastAsia="Times New Roman" w:cs="Times New Roman"/>
          <w:sz w:val="20"/>
          <w:szCs w:val="20"/>
          <w:lang w:val="sr-Cyrl-CS"/>
        </w:rPr>
        <w:t>ИНТЕГРАЛНО СУЗБИЈАЊЕ КОРОВСКЕ БИЉКЕ АМБРОЗИЈЕ</w:t>
      </w:r>
      <w:r w:rsidR="00282E02">
        <w:rPr>
          <w:rFonts w:eastAsia="Times New Roman" w:cs="Times New Roman"/>
          <w:sz w:val="20"/>
          <w:szCs w:val="20"/>
          <w:lang w:val="sr-Cyrl-CS"/>
        </w:rPr>
        <w:t xml:space="preserve"> (</w:t>
      </w:r>
      <w:r w:rsidR="0040385D">
        <w:rPr>
          <w:rFonts w:eastAsia="Times New Roman" w:cs="Times New Roman"/>
          <w:sz w:val="20"/>
          <w:szCs w:val="20"/>
          <w:lang w:val="sr-Cyrl-CS"/>
        </w:rPr>
        <w:t>ЈН ОП 10</w:t>
      </w:r>
      <w:r w:rsidR="00481CE2" w:rsidRPr="005C0C86">
        <w:rPr>
          <w:rFonts w:eastAsia="Times New Roman" w:cs="Times New Roman"/>
          <w:sz w:val="20"/>
          <w:szCs w:val="20"/>
          <w:lang w:val="sr-Cyrl-RS"/>
        </w:rPr>
        <w:t>/2017</w:t>
      </w:r>
      <w:r w:rsidR="00481CE2" w:rsidRPr="005C0C86">
        <w:rPr>
          <w:rFonts w:eastAsia="Times New Roman" w:cs="Times New Roman"/>
          <w:sz w:val="20"/>
          <w:szCs w:val="20"/>
          <w:lang w:val="sr-Cyrl-CS"/>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0040385D" w:rsidRPr="00E213E9">
        <w:rPr>
          <w:rFonts w:eastAsia="Times New Roman" w:cs="Times New Roman"/>
          <w:b/>
          <w:sz w:val="20"/>
          <w:szCs w:val="20"/>
          <w:lang w:val="sr-Cyrl-CS"/>
        </w:rPr>
        <w:t>ИНТЕГРАЛНО СУЗБИЈАЊЕ КОРОВСКЕ БИЉКЕ АМБРОЗИЈЕ</w:t>
      </w:r>
      <w:r w:rsidR="006B592B">
        <w:rPr>
          <w:rFonts w:eastAsia="Times New Roman" w:cs="Times New Roman"/>
          <w:b/>
          <w:sz w:val="20"/>
          <w:szCs w:val="20"/>
          <w:lang w:val="sr-Cyrl-RS"/>
        </w:rPr>
        <w:t xml:space="preserve"> </w:t>
      </w:r>
      <w:r w:rsidR="0040385D">
        <w:rPr>
          <w:rFonts w:eastAsia="Times New Roman" w:cs="Times New Roman"/>
          <w:b/>
          <w:sz w:val="20"/>
          <w:szCs w:val="20"/>
          <w:lang w:val="sr-Cyrl-RS"/>
        </w:rPr>
        <w:t>(ЈН ОП 10</w:t>
      </w:r>
      <w:r w:rsidR="006B592B">
        <w:rPr>
          <w:rFonts w:eastAsia="Times New Roman" w:cs="Times New Roman"/>
          <w:b/>
          <w:sz w:val="20"/>
          <w:szCs w:val="20"/>
          <w:lang w:val="sr-Cyrl-RS"/>
        </w:rPr>
        <w:t>/2017)</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90B08" w:rsidP="00DC1510">
            <w:pPr>
              <w:rPr>
                <w:b/>
              </w:rPr>
            </w:pPr>
            <w:hyperlink r:id="rId24"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590B08" w:rsidP="00DC1510">
            <w:pPr>
              <w:rPr>
                <w:b/>
              </w:rPr>
            </w:pPr>
            <w:hyperlink r:id="rId25"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90B08" w:rsidP="00DC1510">
            <w:pPr>
              <w:rPr>
                <w:b/>
                <w:lang w:val="sr-Latn-RS"/>
              </w:rPr>
            </w:pPr>
            <w:hyperlink r:id="rId26"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0E6" w:rsidRDefault="00F600E6" w:rsidP="005E75D8">
      <w:pPr>
        <w:spacing w:after="0" w:line="240" w:lineRule="auto"/>
      </w:pPr>
      <w:r>
        <w:separator/>
      </w:r>
    </w:p>
  </w:endnote>
  <w:endnote w:type="continuationSeparator" w:id="0">
    <w:p w:rsidR="00F600E6" w:rsidRDefault="00F600E6"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Default="00F600E6"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00E6" w:rsidRDefault="00F600E6"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Default="00F600E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90B08">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0B08">
      <w:rPr>
        <w:rStyle w:val="PageNumber"/>
        <w:noProof/>
      </w:rPr>
      <w:t>58</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Pr="00134197" w:rsidRDefault="00F600E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74287E">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287E">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Default="00F600E6"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00E6" w:rsidRDefault="00F600E6"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Default="00F600E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74287E">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287E">
      <w:rPr>
        <w:rStyle w:val="PageNumber"/>
        <w:noProof/>
      </w:rPr>
      <w:t>58</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Pr="00134197" w:rsidRDefault="00F600E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0E6" w:rsidRDefault="00F600E6" w:rsidP="005E75D8">
      <w:pPr>
        <w:spacing w:after="0" w:line="240" w:lineRule="auto"/>
      </w:pPr>
      <w:r>
        <w:separator/>
      </w:r>
    </w:p>
  </w:footnote>
  <w:footnote w:type="continuationSeparator" w:id="0">
    <w:p w:rsidR="00F600E6" w:rsidRDefault="00F600E6"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Pr="003D1AEF" w:rsidRDefault="00F600E6"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E6" w:rsidRPr="003D1AEF" w:rsidRDefault="00F600E6"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F0DA1"/>
    <w:multiLevelType w:val="hybridMultilevel"/>
    <w:tmpl w:val="F71CA39C"/>
    <w:lvl w:ilvl="0" w:tplc="DC0685C2">
      <w:start w:val="1"/>
      <w:numFmt w:val="bullet"/>
      <w:lvlText w:val="-"/>
      <w:lvlJc w:val="left"/>
      <w:pPr>
        <w:ind w:left="1080" w:hanging="360"/>
      </w:pPr>
      <w:rPr>
        <w:rFonts w:ascii="Arial" w:eastAsia="Times New Roman" w:hAnsi="Arial" w:hint="default"/>
      </w:rPr>
    </w:lvl>
    <w:lvl w:ilvl="1" w:tplc="241A0003" w:tentative="1">
      <w:start w:val="1"/>
      <w:numFmt w:val="bullet"/>
      <w:lvlText w:val="o"/>
      <w:lvlJc w:val="left"/>
      <w:pPr>
        <w:ind w:left="1800" w:hanging="360"/>
      </w:pPr>
      <w:rPr>
        <w:rFonts w:ascii="Courier New" w:hAnsi="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F3597"/>
    <w:multiLevelType w:val="hybridMultilevel"/>
    <w:tmpl w:val="FDF42EF0"/>
    <w:lvl w:ilvl="0" w:tplc="A9CA262E">
      <w:numFmt w:val="bullet"/>
      <w:lvlText w:val="-"/>
      <w:lvlJc w:val="left"/>
      <w:pPr>
        <w:ind w:left="413" w:hanging="360"/>
      </w:pPr>
      <w:rPr>
        <w:rFonts w:ascii="Calibri" w:eastAsia="Verdana" w:hAnsi="Calibri" w:cs="Verdana" w:hint="default"/>
        <w:color w:val="FF0000"/>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7">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4">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5">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1">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9">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3"/>
  </w:num>
  <w:num w:numId="3">
    <w:abstractNumId w:val="30"/>
  </w:num>
  <w:num w:numId="4">
    <w:abstractNumId w:val="15"/>
  </w:num>
  <w:num w:numId="5">
    <w:abstractNumId w:val="26"/>
  </w:num>
  <w:num w:numId="6">
    <w:abstractNumId w:val="36"/>
  </w:num>
  <w:num w:numId="7">
    <w:abstractNumId w:val="35"/>
  </w:num>
  <w:num w:numId="8">
    <w:abstractNumId w:val="49"/>
  </w:num>
  <w:num w:numId="9">
    <w:abstractNumId w:val="3"/>
  </w:num>
  <w:num w:numId="10">
    <w:abstractNumId w:val="0"/>
  </w:num>
  <w:num w:numId="11">
    <w:abstractNumId w:val="21"/>
  </w:num>
  <w:num w:numId="12">
    <w:abstractNumId w:val="46"/>
  </w:num>
  <w:num w:numId="13">
    <w:abstractNumId w:val="12"/>
  </w:num>
  <w:num w:numId="14">
    <w:abstractNumId w:val="17"/>
  </w:num>
  <w:num w:numId="15">
    <w:abstractNumId w:val="5"/>
  </w:num>
  <w:num w:numId="16">
    <w:abstractNumId w:val="18"/>
  </w:num>
  <w:num w:numId="17">
    <w:abstractNumId w:val="40"/>
  </w:num>
  <w:num w:numId="18">
    <w:abstractNumId w:val="39"/>
  </w:num>
  <w:num w:numId="19">
    <w:abstractNumId w:val="45"/>
  </w:num>
  <w:num w:numId="20">
    <w:abstractNumId w:val="29"/>
  </w:num>
  <w:num w:numId="21">
    <w:abstractNumId w:val="48"/>
  </w:num>
  <w:num w:numId="22">
    <w:abstractNumId w:val="38"/>
  </w:num>
  <w:num w:numId="23">
    <w:abstractNumId w:val="31"/>
  </w:num>
  <w:num w:numId="24">
    <w:abstractNumId w:val="33"/>
  </w:num>
  <w:num w:numId="25">
    <w:abstractNumId w:val="9"/>
  </w:num>
  <w:num w:numId="26">
    <w:abstractNumId w:val="7"/>
  </w:num>
  <w:num w:numId="27">
    <w:abstractNumId w:val="8"/>
  </w:num>
  <w:num w:numId="28">
    <w:abstractNumId w:val="32"/>
  </w:num>
  <w:num w:numId="29">
    <w:abstractNumId w:val="37"/>
  </w:num>
  <w:num w:numId="30">
    <w:abstractNumId w:val="44"/>
  </w:num>
  <w:num w:numId="31">
    <w:abstractNumId w:val="34"/>
  </w:num>
  <w:num w:numId="32">
    <w:abstractNumId w:val="27"/>
  </w:num>
  <w:num w:numId="33">
    <w:abstractNumId w:val="19"/>
  </w:num>
  <w:num w:numId="34">
    <w:abstractNumId w:val="22"/>
  </w:num>
  <w:num w:numId="35">
    <w:abstractNumId w:val="6"/>
  </w:num>
  <w:num w:numId="36">
    <w:abstractNumId w:val="25"/>
  </w:num>
  <w:num w:numId="37">
    <w:abstractNumId w:val="11"/>
  </w:num>
  <w:num w:numId="38">
    <w:abstractNumId w:val="20"/>
  </w:num>
  <w:num w:numId="39">
    <w:abstractNumId w:val="23"/>
  </w:num>
  <w:num w:numId="40">
    <w:abstractNumId w:val="41"/>
  </w:num>
  <w:num w:numId="41">
    <w:abstractNumId w:val="42"/>
  </w:num>
  <w:num w:numId="42">
    <w:abstractNumId w:val="4"/>
  </w:num>
  <w:num w:numId="43">
    <w:abstractNumId w:val="24"/>
  </w:num>
  <w:num w:numId="44">
    <w:abstractNumId w:val="1"/>
  </w:num>
  <w:num w:numId="45">
    <w:abstractNumId w:val="47"/>
  </w:num>
  <w:num w:numId="46">
    <w:abstractNumId w:val="28"/>
  </w:num>
  <w:num w:numId="47">
    <w:abstractNumId w:val="10"/>
  </w:num>
  <w:num w:numId="48">
    <w:abstractNumId w:val="13"/>
  </w:num>
  <w:num w:numId="49">
    <w:abstractNumId w:val="14"/>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53FB"/>
    <w:rsid w:val="000137A5"/>
    <w:rsid w:val="000150DA"/>
    <w:rsid w:val="00023B9B"/>
    <w:rsid w:val="00023E8E"/>
    <w:rsid w:val="0003031B"/>
    <w:rsid w:val="00041300"/>
    <w:rsid w:val="00045F02"/>
    <w:rsid w:val="000520A5"/>
    <w:rsid w:val="00052F0A"/>
    <w:rsid w:val="000700FD"/>
    <w:rsid w:val="0007114C"/>
    <w:rsid w:val="000A0FC7"/>
    <w:rsid w:val="000C328C"/>
    <w:rsid w:val="000D005E"/>
    <w:rsid w:val="000D10E7"/>
    <w:rsid w:val="000D1320"/>
    <w:rsid w:val="000D4645"/>
    <w:rsid w:val="000F0395"/>
    <w:rsid w:val="000F19E8"/>
    <w:rsid w:val="000F2C3A"/>
    <w:rsid w:val="001033F8"/>
    <w:rsid w:val="00105E16"/>
    <w:rsid w:val="00116AE4"/>
    <w:rsid w:val="00124BDD"/>
    <w:rsid w:val="00145E0F"/>
    <w:rsid w:val="00155604"/>
    <w:rsid w:val="001577E7"/>
    <w:rsid w:val="00163D2D"/>
    <w:rsid w:val="001902F1"/>
    <w:rsid w:val="001954B6"/>
    <w:rsid w:val="001A51F9"/>
    <w:rsid w:val="001A6A7A"/>
    <w:rsid w:val="001B031D"/>
    <w:rsid w:val="001B0583"/>
    <w:rsid w:val="001B108D"/>
    <w:rsid w:val="001D1839"/>
    <w:rsid w:val="001E40D4"/>
    <w:rsid w:val="001E6994"/>
    <w:rsid w:val="001F01B7"/>
    <w:rsid w:val="001F5E64"/>
    <w:rsid w:val="00223180"/>
    <w:rsid w:val="002317C6"/>
    <w:rsid w:val="00232517"/>
    <w:rsid w:val="00232E9C"/>
    <w:rsid w:val="0024397F"/>
    <w:rsid w:val="00250243"/>
    <w:rsid w:val="002575F4"/>
    <w:rsid w:val="00271357"/>
    <w:rsid w:val="00282E02"/>
    <w:rsid w:val="00284A0C"/>
    <w:rsid w:val="002930D1"/>
    <w:rsid w:val="002971B7"/>
    <w:rsid w:val="002A2BFF"/>
    <w:rsid w:val="002B109C"/>
    <w:rsid w:val="002B10BD"/>
    <w:rsid w:val="002B3419"/>
    <w:rsid w:val="002C2DF8"/>
    <w:rsid w:val="002C5D04"/>
    <w:rsid w:val="002E2B2C"/>
    <w:rsid w:val="002F0A6F"/>
    <w:rsid w:val="002F170E"/>
    <w:rsid w:val="002F4ABE"/>
    <w:rsid w:val="003064CF"/>
    <w:rsid w:val="00307123"/>
    <w:rsid w:val="003150CC"/>
    <w:rsid w:val="00321EF7"/>
    <w:rsid w:val="003244B6"/>
    <w:rsid w:val="003244F2"/>
    <w:rsid w:val="003248BF"/>
    <w:rsid w:val="00331B53"/>
    <w:rsid w:val="00333A8F"/>
    <w:rsid w:val="00342F13"/>
    <w:rsid w:val="0034612F"/>
    <w:rsid w:val="00347736"/>
    <w:rsid w:val="003479C2"/>
    <w:rsid w:val="00352712"/>
    <w:rsid w:val="00360B98"/>
    <w:rsid w:val="00366445"/>
    <w:rsid w:val="0037060B"/>
    <w:rsid w:val="003717A5"/>
    <w:rsid w:val="00374318"/>
    <w:rsid w:val="003822E7"/>
    <w:rsid w:val="003863A4"/>
    <w:rsid w:val="00392A67"/>
    <w:rsid w:val="0039560F"/>
    <w:rsid w:val="003B0E0E"/>
    <w:rsid w:val="003B21C0"/>
    <w:rsid w:val="003B2C32"/>
    <w:rsid w:val="003C531E"/>
    <w:rsid w:val="003D0A6D"/>
    <w:rsid w:val="003D1AB8"/>
    <w:rsid w:val="003D4E8D"/>
    <w:rsid w:val="003D67C1"/>
    <w:rsid w:val="003E6538"/>
    <w:rsid w:val="003F6755"/>
    <w:rsid w:val="00401BEE"/>
    <w:rsid w:val="00401E90"/>
    <w:rsid w:val="0040385D"/>
    <w:rsid w:val="00411BE0"/>
    <w:rsid w:val="00434837"/>
    <w:rsid w:val="00453D01"/>
    <w:rsid w:val="00455F25"/>
    <w:rsid w:val="0046461F"/>
    <w:rsid w:val="00481CE2"/>
    <w:rsid w:val="004A57B7"/>
    <w:rsid w:val="004A620C"/>
    <w:rsid w:val="004D30D7"/>
    <w:rsid w:val="004D67A0"/>
    <w:rsid w:val="004E152D"/>
    <w:rsid w:val="004E48A1"/>
    <w:rsid w:val="004E6415"/>
    <w:rsid w:val="005006AD"/>
    <w:rsid w:val="00515A12"/>
    <w:rsid w:val="0051714B"/>
    <w:rsid w:val="0052283D"/>
    <w:rsid w:val="00523FCB"/>
    <w:rsid w:val="005243EA"/>
    <w:rsid w:val="00536489"/>
    <w:rsid w:val="005432D0"/>
    <w:rsid w:val="00552F34"/>
    <w:rsid w:val="005623CE"/>
    <w:rsid w:val="00562C92"/>
    <w:rsid w:val="00565DA2"/>
    <w:rsid w:val="00571E4B"/>
    <w:rsid w:val="005820A2"/>
    <w:rsid w:val="005848D1"/>
    <w:rsid w:val="00590B08"/>
    <w:rsid w:val="005922E3"/>
    <w:rsid w:val="00593773"/>
    <w:rsid w:val="005A7A45"/>
    <w:rsid w:val="005C0C86"/>
    <w:rsid w:val="005C1834"/>
    <w:rsid w:val="005C7200"/>
    <w:rsid w:val="005E3FCA"/>
    <w:rsid w:val="005E6AE6"/>
    <w:rsid w:val="005E75D8"/>
    <w:rsid w:val="00614FA6"/>
    <w:rsid w:val="00616EBE"/>
    <w:rsid w:val="00617B59"/>
    <w:rsid w:val="00617BE7"/>
    <w:rsid w:val="0062234D"/>
    <w:rsid w:val="0062502B"/>
    <w:rsid w:val="00627281"/>
    <w:rsid w:val="00635169"/>
    <w:rsid w:val="0064478D"/>
    <w:rsid w:val="00646028"/>
    <w:rsid w:val="0065356E"/>
    <w:rsid w:val="006658A1"/>
    <w:rsid w:val="006743F2"/>
    <w:rsid w:val="00681A25"/>
    <w:rsid w:val="00686B1A"/>
    <w:rsid w:val="0068758B"/>
    <w:rsid w:val="006A2CD0"/>
    <w:rsid w:val="006B17CF"/>
    <w:rsid w:val="006B592B"/>
    <w:rsid w:val="006E1975"/>
    <w:rsid w:val="006E1B8B"/>
    <w:rsid w:val="006E6596"/>
    <w:rsid w:val="006F3891"/>
    <w:rsid w:val="00705308"/>
    <w:rsid w:val="007065DD"/>
    <w:rsid w:val="00713EC5"/>
    <w:rsid w:val="0072448D"/>
    <w:rsid w:val="00741E32"/>
    <w:rsid w:val="0074287E"/>
    <w:rsid w:val="00752224"/>
    <w:rsid w:val="00753ED5"/>
    <w:rsid w:val="00763B7E"/>
    <w:rsid w:val="00765C69"/>
    <w:rsid w:val="00786851"/>
    <w:rsid w:val="00795979"/>
    <w:rsid w:val="007E7674"/>
    <w:rsid w:val="007F4C7F"/>
    <w:rsid w:val="00816601"/>
    <w:rsid w:val="008231B1"/>
    <w:rsid w:val="008347DC"/>
    <w:rsid w:val="0083520A"/>
    <w:rsid w:val="0085458B"/>
    <w:rsid w:val="008552BC"/>
    <w:rsid w:val="00861A6E"/>
    <w:rsid w:val="00866D39"/>
    <w:rsid w:val="00875F69"/>
    <w:rsid w:val="008A16F7"/>
    <w:rsid w:val="008B6853"/>
    <w:rsid w:val="008C0716"/>
    <w:rsid w:val="008C2476"/>
    <w:rsid w:val="008C5916"/>
    <w:rsid w:val="008C71B4"/>
    <w:rsid w:val="008D2D80"/>
    <w:rsid w:val="008D49BA"/>
    <w:rsid w:val="008D6589"/>
    <w:rsid w:val="008D7C5D"/>
    <w:rsid w:val="008E655E"/>
    <w:rsid w:val="0090638B"/>
    <w:rsid w:val="009454BA"/>
    <w:rsid w:val="00951B61"/>
    <w:rsid w:val="00967904"/>
    <w:rsid w:val="009868ED"/>
    <w:rsid w:val="00994F05"/>
    <w:rsid w:val="009B0023"/>
    <w:rsid w:val="009B3511"/>
    <w:rsid w:val="009C1C28"/>
    <w:rsid w:val="009D07BD"/>
    <w:rsid w:val="009D3E20"/>
    <w:rsid w:val="009D7A27"/>
    <w:rsid w:val="009E2709"/>
    <w:rsid w:val="009F61C7"/>
    <w:rsid w:val="00A0077A"/>
    <w:rsid w:val="00A05D56"/>
    <w:rsid w:val="00A069E9"/>
    <w:rsid w:val="00A06FB7"/>
    <w:rsid w:val="00A1184A"/>
    <w:rsid w:val="00A173D0"/>
    <w:rsid w:val="00A22B29"/>
    <w:rsid w:val="00A469B2"/>
    <w:rsid w:val="00A628B2"/>
    <w:rsid w:val="00A65460"/>
    <w:rsid w:val="00A7407B"/>
    <w:rsid w:val="00AD344B"/>
    <w:rsid w:val="00AD468C"/>
    <w:rsid w:val="00AE0545"/>
    <w:rsid w:val="00AE1022"/>
    <w:rsid w:val="00AE25EA"/>
    <w:rsid w:val="00AE3A28"/>
    <w:rsid w:val="00AE6DF3"/>
    <w:rsid w:val="00B029AC"/>
    <w:rsid w:val="00B222E3"/>
    <w:rsid w:val="00B31202"/>
    <w:rsid w:val="00B34663"/>
    <w:rsid w:val="00B50D7A"/>
    <w:rsid w:val="00B52471"/>
    <w:rsid w:val="00B558B2"/>
    <w:rsid w:val="00B63ED1"/>
    <w:rsid w:val="00B70491"/>
    <w:rsid w:val="00B71F0E"/>
    <w:rsid w:val="00B74728"/>
    <w:rsid w:val="00B80EE2"/>
    <w:rsid w:val="00B81A0E"/>
    <w:rsid w:val="00B81CCD"/>
    <w:rsid w:val="00B8509A"/>
    <w:rsid w:val="00B96C5E"/>
    <w:rsid w:val="00BB37BE"/>
    <w:rsid w:val="00BC5A32"/>
    <w:rsid w:val="00BE1F76"/>
    <w:rsid w:val="00BE2CEE"/>
    <w:rsid w:val="00BF1E5F"/>
    <w:rsid w:val="00C0725D"/>
    <w:rsid w:val="00C15C28"/>
    <w:rsid w:val="00C32DCC"/>
    <w:rsid w:val="00C34182"/>
    <w:rsid w:val="00C35187"/>
    <w:rsid w:val="00C41A39"/>
    <w:rsid w:val="00C42194"/>
    <w:rsid w:val="00C60796"/>
    <w:rsid w:val="00C662E3"/>
    <w:rsid w:val="00C763B9"/>
    <w:rsid w:val="00C86659"/>
    <w:rsid w:val="00C93620"/>
    <w:rsid w:val="00C97D9E"/>
    <w:rsid w:val="00CA0B8B"/>
    <w:rsid w:val="00CB0669"/>
    <w:rsid w:val="00CB424C"/>
    <w:rsid w:val="00CB65E7"/>
    <w:rsid w:val="00CC0327"/>
    <w:rsid w:val="00CC0888"/>
    <w:rsid w:val="00CC44C9"/>
    <w:rsid w:val="00CD2277"/>
    <w:rsid w:val="00CE0AF3"/>
    <w:rsid w:val="00CE1A9C"/>
    <w:rsid w:val="00CF2F2F"/>
    <w:rsid w:val="00CF4443"/>
    <w:rsid w:val="00D02CF2"/>
    <w:rsid w:val="00D0484A"/>
    <w:rsid w:val="00D06C6E"/>
    <w:rsid w:val="00D22F1B"/>
    <w:rsid w:val="00D24639"/>
    <w:rsid w:val="00D31801"/>
    <w:rsid w:val="00D47848"/>
    <w:rsid w:val="00D6022D"/>
    <w:rsid w:val="00D657E5"/>
    <w:rsid w:val="00D72F5C"/>
    <w:rsid w:val="00D75F1C"/>
    <w:rsid w:val="00D85E05"/>
    <w:rsid w:val="00DA5A91"/>
    <w:rsid w:val="00DB0347"/>
    <w:rsid w:val="00DB13F6"/>
    <w:rsid w:val="00DB167C"/>
    <w:rsid w:val="00DB2E7D"/>
    <w:rsid w:val="00DC1510"/>
    <w:rsid w:val="00DD4CB9"/>
    <w:rsid w:val="00E00D03"/>
    <w:rsid w:val="00E03C9D"/>
    <w:rsid w:val="00E10B10"/>
    <w:rsid w:val="00E213E9"/>
    <w:rsid w:val="00E2312F"/>
    <w:rsid w:val="00E24563"/>
    <w:rsid w:val="00E269CF"/>
    <w:rsid w:val="00E3534E"/>
    <w:rsid w:val="00E415C6"/>
    <w:rsid w:val="00E41603"/>
    <w:rsid w:val="00E52846"/>
    <w:rsid w:val="00E70AD6"/>
    <w:rsid w:val="00E906CD"/>
    <w:rsid w:val="00EB34B9"/>
    <w:rsid w:val="00EC0D08"/>
    <w:rsid w:val="00ED0293"/>
    <w:rsid w:val="00ED1BD8"/>
    <w:rsid w:val="00EE1B1A"/>
    <w:rsid w:val="00EE502F"/>
    <w:rsid w:val="00EF1883"/>
    <w:rsid w:val="00F132EB"/>
    <w:rsid w:val="00F16F4E"/>
    <w:rsid w:val="00F17CB2"/>
    <w:rsid w:val="00F22962"/>
    <w:rsid w:val="00F37DA9"/>
    <w:rsid w:val="00F54B4D"/>
    <w:rsid w:val="00F600E6"/>
    <w:rsid w:val="00F64858"/>
    <w:rsid w:val="00F7291D"/>
    <w:rsid w:val="00F748FD"/>
    <w:rsid w:val="00F8163A"/>
    <w:rsid w:val="00F85C4B"/>
    <w:rsid w:val="00F91466"/>
    <w:rsid w:val="00FA561E"/>
    <w:rsid w:val="00FB6B82"/>
    <w:rsid w:val="00FD5A83"/>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68ED"/>
    <w:pPr>
      <w:widowControl w:val="0"/>
      <w:spacing w:after="0" w:line="240" w:lineRule="auto"/>
    </w:pPr>
    <w:rPr>
      <w:lang w:val="en-US"/>
    </w:rPr>
  </w:style>
  <w:style w:type="character" w:customStyle="1" w:styleId="DefaultChar">
    <w:name w:val="Default Char"/>
    <w:link w:val="Default"/>
    <w:locked/>
    <w:rsid w:val="009868ED"/>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Nemanja.erceg@vojvodina.gov.rs" TargetMode="External"/><Relationship Id="rId3" Type="http://schemas.microsoft.com/office/2007/relationships/stylesWithEffects" Target="stylesWithEffect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Danica.popin@vojvodina.gov.r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58</Pages>
  <Words>18025</Words>
  <Characters>102744</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Tankosava Čanak</cp:lastModifiedBy>
  <cp:revision>34</cp:revision>
  <cp:lastPrinted>2017-03-06T09:51:00Z</cp:lastPrinted>
  <dcterms:created xsi:type="dcterms:W3CDTF">2017-03-29T08:19:00Z</dcterms:created>
  <dcterms:modified xsi:type="dcterms:W3CDTF">2017-04-07T10:13:00Z</dcterms:modified>
</cp:coreProperties>
</file>