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5C" w:rsidRPr="00FE739E" w:rsidRDefault="00AA315C" w:rsidP="00AA315C">
      <w:pPr>
        <w:jc w:val="both"/>
        <w:rPr>
          <w:rFonts w:asciiTheme="minorHAnsi" w:hAnsiTheme="minorHAnsi"/>
          <w:b/>
          <w:noProof/>
          <w:color w:val="FF0000"/>
          <w:sz w:val="20"/>
          <w:szCs w:val="20"/>
          <w:lang w:val="sr-Cyrl-RS"/>
        </w:rPr>
      </w:pPr>
    </w:p>
    <w:p w:rsidR="00AA315C" w:rsidRPr="00FE739E" w:rsidRDefault="00AA315C" w:rsidP="00AA315C">
      <w:pPr>
        <w:jc w:val="both"/>
        <w:rPr>
          <w:rFonts w:asciiTheme="minorHAnsi" w:hAnsiTheme="minorHAnsi"/>
          <w:b/>
          <w:bCs/>
          <w:noProof/>
          <w:sz w:val="20"/>
          <w:szCs w:val="20"/>
          <w:lang w:val="sr-Cyrl-RS"/>
        </w:rPr>
      </w:pPr>
      <w:r w:rsidRPr="00FE739E">
        <w:rPr>
          <w:rFonts w:asciiTheme="minorHAnsi" w:eastAsia="Calibri" w:hAnsiTheme="minorHAnsi"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287618C5" wp14:editId="55A10D84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Република Србија</w:t>
      </w:r>
    </w:p>
    <w:p w:rsidR="00AA315C" w:rsidRPr="00FE739E" w:rsidRDefault="00AA315C" w:rsidP="00AA315C">
      <w:pPr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Аутономна покрајина Војводина</w:t>
      </w:r>
    </w:p>
    <w:p w:rsidR="00AA315C" w:rsidRPr="00FE739E" w:rsidRDefault="00AA315C" w:rsidP="00AA315C">
      <w:pPr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b/>
          <w:sz w:val="20"/>
          <w:szCs w:val="20"/>
          <w:lang w:val="ru-RU"/>
        </w:rPr>
        <w:t>Покрајински секретаријат за</w:t>
      </w: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sr-Latn-RS"/>
        </w:rPr>
      </w:pP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Булевар Михајла Пупина 16, 21000 Нови Сад</w:t>
      </w:r>
    </w:p>
    <w:p w:rsidR="00AA315C" w:rsidRPr="00FE739E" w:rsidRDefault="00AA315C" w:rsidP="00AA315C">
      <w:pPr>
        <w:tabs>
          <w:tab w:val="left" w:pos="1985"/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ab/>
      </w:r>
      <w:r w:rsidRPr="00FE739E">
        <w:rPr>
          <w:rFonts w:asciiTheme="minorHAnsi" w:eastAsia="Calibri" w:hAnsiTheme="minorHAnsi"/>
          <w:sz w:val="20"/>
          <w:szCs w:val="20"/>
          <w:lang w:val="ru-RU"/>
        </w:rPr>
        <w:t>Т: +381 21 487 4719  Ф: +381 21 456 238</w:t>
      </w:r>
    </w:p>
    <w:p w:rsidR="00AA315C" w:rsidRPr="00FE739E" w:rsidRDefault="00AA315C" w:rsidP="00AA315C">
      <w:pPr>
        <w:jc w:val="both"/>
        <w:rPr>
          <w:rFonts w:asciiTheme="minorHAnsi" w:eastAsia="Calibri" w:hAnsiTheme="minorHAnsi"/>
          <w:sz w:val="20"/>
          <w:szCs w:val="20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                                </w:t>
      </w:r>
      <w:r w:rsidR="00A625D4">
        <w:rPr>
          <w:rFonts w:asciiTheme="minorHAnsi" w:eastAsia="Calibri" w:hAnsiTheme="minorHAnsi"/>
          <w:sz w:val="20"/>
          <w:szCs w:val="20"/>
          <w:lang w:val="sr-Cyrl-RS"/>
        </w:rPr>
        <w:t xml:space="preserve">   </w:t>
      </w:r>
      <w:hyperlink r:id="rId7" w:history="1">
        <w:r w:rsidRPr="00FE739E">
          <w:rPr>
            <w:rFonts w:asciiTheme="minorHAnsi" w:eastAsia="Calibri" w:hAnsiTheme="minorHAnsi"/>
            <w:sz w:val="20"/>
            <w:szCs w:val="20"/>
            <w:u w:val="single"/>
          </w:rPr>
          <w:t>ekourb@vojvodina.gov.rs|www.ekourb.vojvodina.gov.rs</w:t>
        </w:r>
      </w:hyperlink>
    </w:p>
    <w:p w:rsidR="00AA315C" w:rsidRDefault="00AA315C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                               </w:t>
      </w:r>
      <w:r w:rsidR="00A625D4">
        <w:rPr>
          <w:rFonts w:asciiTheme="minorHAnsi" w:eastAsia="Calibri" w:hAnsiTheme="minorHAnsi"/>
          <w:sz w:val="20"/>
          <w:szCs w:val="20"/>
          <w:lang w:val="sr-Cyrl-RS"/>
        </w:rPr>
        <w:t xml:space="preserve">    </w:t>
      </w:r>
      <w:r w:rsidRPr="00FE739E">
        <w:rPr>
          <w:rFonts w:asciiTheme="minorHAnsi" w:eastAsia="Calibri" w:hAnsiTheme="minorHAnsi"/>
          <w:sz w:val="20"/>
          <w:szCs w:val="20"/>
        </w:rPr>
        <w:t>БРОЈ: 140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>-404-</w:t>
      </w:r>
      <w:r>
        <w:rPr>
          <w:rFonts w:asciiTheme="minorHAnsi" w:eastAsia="Calibri" w:hAnsiTheme="minorHAnsi"/>
          <w:sz w:val="20"/>
          <w:szCs w:val="20"/>
          <w:lang w:val="sr-Latn-RS"/>
        </w:rPr>
        <w:t>132</w:t>
      </w:r>
      <w:r w:rsidRPr="00FE739E">
        <w:rPr>
          <w:rFonts w:asciiTheme="minorHAnsi" w:eastAsia="Calibri" w:hAnsiTheme="minorHAnsi"/>
          <w:sz w:val="20"/>
          <w:szCs w:val="20"/>
        </w:rPr>
        <w:t>/2017-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>2</w:t>
      </w:r>
      <w:r w:rsidR="00A625D4">
        <w:rPr>
          <w:rFonts w:asciiTheme="minorHAnsi" w:eastAsia="Calibri" w:hAnsiTheme="minorHAnsi"/>
          <w:sz w:val="20"/>
          <w:szCs w:val="20"/>
          <w:lang w:val="sr-Cyrl-RS"/>
        </w:rPr>
        <w:t xml:space="preserve">-П2 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</w:rPr>
        <w:t xml:space="preserve">ДАТУМ: </w:t>
      </w:r>
      <w:r w:rsidR="00736A9A">
        <w:rPr>
          <w:rFonts w:asciiTheme="minorHAnsi" w:eastAsia="Calibri" w:hAnsiTheme="minorHAnsi"/>
          <w:sz w:val="20"/>
          <w:szCs w:val="20"/>
          <w:lang w:val="sr-Cyrl-RS"/>
        </w:rPr>
        <w:t>16.06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.</w:t>
      </w:r>
      <w:r w:rsidRPr="00FE739E">
        <w:rPr>
          <w:rFonts w:asciiTheme="minorHAnsi" w:eastAsia="Calibri" w:hAnsiTheme="minorHAnsi"/>
          <w:sz w:val="20"/>
          <w:szCs w:val="20"/>
        </w:rPr>
        <w:t>201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7</w:t>
      </w:r>
      <w:r w:rsidRPr="00FE739E">
        <w:rPr>
          <w:rFonts w:asciiTheme="minorHAnsi" w:eastAsia="Calibri" w:hAnsiTheme="minorHAnsi"/>
          <w:sz w:val="20"/>
          <w:szCs w:val="20"/>
        </w:rPr>
        <w:t xml:space="preserve">. 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>године</w:t>
      </w: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Pr="00A625D4" w:rsidRDefault="00A625D4" w:rsidP="00A625D4">
      <w:pPr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A625D4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ИЗМЕНА КОНКУРСНЕ ДОКУМЕНТАЦИЈЕ БРОЈ </w:t>
      </w:r>
      <w:r w:rsidR="004836EB">
        <w:rPr>
          <w:rFonts w:asciiTheme="minorHAnsi" w:eastAsia="Calibri" w:hAnsiTheme="minorHAnsi"/>
          <w:b/>
          <w:sz w:val="20"/>
          <w:szCs w:val="20"/>
          <w:lang w:val="sr-Cyrl-RS"/>
        </w:rPr>
        <w:t>2</w:t>
      </w:r>
    </w:p>
    <w:p w:rsidR="00A625D4" w:rsidRPr="00A625D4" w:rsidRDefault="00A625D4" w:rsidP="00A625D4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A625D4">
        <w:rPr>
          <w:rFonts w:asciiTheme="minorHAnsi" w:eastAsia="PMingLiU" w:hAnsiTheme="minorHAnsi"/>
          <w:b/>
          <w:sz w:val="20"/>
          <w:szCs w:val="20"/>
          <w:lang w:val="sr-Cyrl-RS"/>
        </w:rPr>
        <w:t>ЗА ЈАВНУ НАБАВКУ ДОБАРА –</w:t>
      </w:r>
      <w:r w:rsidRPr="00A625D4">
        <w:rPr>
          <w:rFonts w:asciiTheme="minorHAnsi" w:eastAsia="PMingLiU" w:hAnsiTheme="minorHAnsi"/>
          <w:b/>
          <w:sz w:val="20"/>
          <w:szCs w:val="20"/>
          <w:lang w:val="sr-Latn-RS"/>
        </w:rPr>
        <w:t xml:space="preserve"> </w:t>
      </w:r>
      <w:r w:rsidRPr="00A625D4">
        <w:rPr>
          <w:rFonts w:asciiTheme="minorHAnsi" w:hAnsiTheme="minorHAnsi"/>
          <w:b/>
          <w:sz w:val="20"/>
          <w:szCs w:val="20"/>
          <w:lang w:val="sr-Cyrl-RS"/>
        </w:rPr>
        <w:t xml:space="preserve">ОПРЕМЕ ЗА </w:t>
      </w:r>
      <w:r w:rsidRPr="00A625D4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АУТОМАТСКИ МОНИТОРИНГ КВАЛИТЕТА АМБИЈЕНТАЛНОГ ВАЗДУХА У 2017. ГОДИНИ, У ОТВОРЕНОМ ПОСТУПКУ,</w:t>
      </w:r>
    </w:p>
    <w:p w:rsidR="00A625D4" w:rsidRPr="00A625D4" w:rsidRDefault="00A625D4" w:rsidP="00A625D4">
      <w:pPr>
        <w:ind w:left="-650" w:right="-56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A625D4">
        <w:rPr>
          <w:rFonts w:asciiTheme="minorHAnsi" w:hAnsiTheme="minorHAnsi"/>
          <w:b/>
          <w:sz w:val="20"/>
          <w:szCs w:val="20"/>
          <w:lang w:val="sr-Cyrl-CS"/>
        </w:rPr>
        <w:t>ОБЛИКОВАНА У ВИШЕ ИСТОВРСНИХ, ПОСЕБНИХ ЦЕЛИНА (ПАРТИЈА) ОД 1-2</w:t>
      </w:r>
    </w:p>
    <w:p w:rsidR="00A625D4" w:rsidRPr="00A625D4" w:rsidRDefault="00A625D4" w:rsidP="00A625D4">
      <w:pPr>
        <w:ind w:right="-564"/>
        <w:jc w:val="center"/>
        <w:rPr>
          <w:rFonts w:asciiTheme="minorHAnsi" w:hAnsiTheme="minorHAnsi"/>
          <w:b/>
          <w:sz w:val="20"/>
          <w:szCs w:val="20"/>
          <w:lang w:val="sr-Latn-RS"/>
        </w:rPr>
      </w:pPr>
      <w:r w:rsidRPr="00A625D4">
        <w:rPr>
          <w:rFonts w:asciiTheme="minorHAnsi" w:hAnsiTheme="minorHAnsi"/>
          <w:b/>
          <w:sz w:val="20"/>
          <w:szCs w:val="20"/>
          <w:lang w:val="sr-Cyrl-CS"/>
        </w:rPr>
        <w:t xml:space="preserve"> И ТО ЗА:</w:t>
      </w:r>
    </w:p>
    <w:p w:rsidR="00A625D4" w:rsidRPr="00A625D4" w:rsidRDefault="00A625D4" w:rsidP="00A625D4">
      <w:pPr>
        <w:ind w:right="-564"/>
        <w:jc w:val="center"/>
        <w:rPr>
          <w:rFonts w:asciiTheme="minorHAnsi" w:hAnsiTheme="minorHAnsi"/>
          <w:b/>
          <w:sz w:val="20"/>
          <w:szCs w:val="20"/>
          <w:lang w:val="sr-Latn-RS"/>
        </w:rPr>
      </w:pPr>
    </w:p>
    <w:p w:rsidR="00A625D4" w:rsidRPr="00A625D4" w:rsidRDefault="00A625D4" w:rsidP="00A625D4">
      <w:pPr>
        <w:ind w:right="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ПАРТИЈУ 2: НАБАВКА ДОБАРА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NO/NO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/NO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x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PM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10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/PM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2.5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SO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A625D4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>BTEX)</w:t>
      </w:r>
    </w:p>
    <w:p w:rsidR="00A625D4" w:rsidRPr="00A625D4" w:rsidRDefault="00A625D4" w:rsidP="00A625D4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A625D4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  </w:t>
      </w:r>
    </w:p>
    <w:p w:rsidR="00A625D4" w:rsidRPr="00A625D4" w:rsidRDefault="00A625D4" w:rsidP="00A625D4">
      <w:pPr>
        <w:jc w:val="center"/>
        <w:rPr>
          <w:rFonts w:asciiTheme="minorHAnsi" w:eastAsia="PMingLiU" w:hAnsiTheme="minorHAnsi"/>
          <w:b/>
          <w:sz w:val="20"/>
          <w:szCs w:val="20"/>
          <w:lang w:val="sr-Cyrl-CS"/>
        </w:rPr>
      </w:pPr>
      <w:r w:rsidRPr="00A625D4">
        <w:rPr>
          <w:rFonts w:asciiTheme="minorHAnsi" w:eastAsia="PMingLiU" w:hAnsiTheme="minorHAnsi"/>
          <w:b/>
          <w:sz w:val="20"/>
          <w:szCs w:val="20"/>
          <w:lang w:val="sr-Cyrl-CS"/>
        </w:rPr>
        <w:t>ЈН ОП 14/2017</w:t>
      </w:r>
    </w:p>
    <w:p w:rsidR="00A625D4" w:rsidRPr="00A625D4" w:rsidRDefault="00A625D4" w:rsidP="00A625D4">
      <w:pPr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A625D4" w:rsidRDefault="00A625D4" w:rsidP="00A625D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625D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Pr="00F15AFA" w:rsidRDefault="004836EB" w:rsidP="00A625D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  <w:r>
        <w:rPr>
          <w:rFonts w:asciiTheme="minorHAnsi" w:eastAsia="Calibri" w:hAnsiTheme="minorHAnsi"/>
          <w:i/>
          <w:sz w:val="20"/>
          <w:szCs w:val="20"/>
          <w:lang w:val="sr-Cyrl-RS"/>
        </w:rPr>
        <w:t>јун</w:t>
      </w:r>
      <w:r w:rsidR="00A625D4" w:rsidRPr="00F15AFA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2017. године</w:t>
      </w:r>
    </w:p>
    <w:p w:rsidR="00AA315C" w:rsidRPr="00A625D4" w:rsidRDefault="00AA315C" w:rsidP="00AA315C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AA315C" w:rsidRPr="00B51286" w:rsidRDefault="00AA315C" w:rsidP="00AA315C">
      <w:pPr>
        <w:pStyle w:val="Default"/>
        <w:rPr>
          <w:rFonts w:asciiTheme="minorHAnsi" w:hAnsiTheme="minorHAnsi"/>
          <w:sz w:val="20"/>
          <w:szCs w:val="20"/>
        </w:rPr>
      </w:pPr>
    </w:p>
    <w:p w:rsidR="00AA315C" w:rsidRDefault="00AA315C" w:rsidP="00AA315C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B51286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ИНФОРМАЦИЈА - ИСПРАВКА ТЕХНИЧКЕ ГРЕШКЕ У КОНКУРСНОЈ ДОКУМЕНТАЦИЈИ </w:t>
      </w:r>
    </w:p>
    <w:p w:rsidR="00AA315C" w:rsidRDefault="00AA315C" w:rsidP="00AA315C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AA315C" w:rsidRPr="00A625D4" w:rsidRDefault="00AA315C" w:rsidP="00AA315C">
      <w:pPr>
        <w:tabs>
          <w:tab w:val="left" w:pos="0"/>
        </w:tabs>
        <w:spacing w:after="200" w:line="240" w:lineRule="exact"/>
        <w:rPr>
          <w:rFonts w:asciiTheme="minorHAnsi" w:hAnsiTheme="minorHAnsi"/>
          <w:b/>
          <w:sz w:val="20"/>
          <w:szCs w:val="20"/>
          <w:lang w:val="sr-Cyrl-RS"/>
        </w:rPr>
      </w:pPr>
    </w:p>
    <w:p w:rsidR="004836EB" w:rsidRDefault="00411526" w:rsidP="004836EB">
      <w:pPr>
        <w:pStyle w:val="HTMLPreformatted"/>
        <w:rPr>
          <w:rFonts w:asciiTheme="minorHAnsi" w:hAnsiTheme="minorHAnsi"/>
          <w:b/>
          <w:bCs/>
          <w:lang w:val="sr-Cyrl-RS"/>
        </w:rPr>
      </w:pPr>
      <w:r>
        <w:rPr>
          <w:rFonts w:asciiTheme="minorHAnsi" w:hAnsiTheme="minorHAnsi"/>
          <w:lang w:val="sr-Cyrl-RS"/>
        </w:rPr>
        <w:t xml:space="preserve">                 </w:t>
      </w:r>
      <w:r w:rsidR="004836EB" w:rsidRPr="00153B2F">
        <w:rPr>
          <w:rFonts w:asciiTheme="minorHAnsi" w:hAnsiTheme="minorHAnsi"/>
          <w:lang w:val="sr-Cyrl-RS"/>
        </w:rPr>
        <w:t>Наручилац је дана 1</w:t>
      </w:r>
      <w:r w:rsidR="004836EB">
        <w:rPr>
          <w:rFonts w:asciiTheme="minorHAnsi" w:hAnsiTheme="minorHAnsi"/>
          <w:lang w:val="sr-Cyrl-RS"/>
        </w:rPr>
        <w:t>6</w:t>
      </w:r>
      <w:r w:rsidR="004836EB" w:rsidRPr="00153B2F">
        <w:rPr>
          <w:rFonts w:asciiTheme="minorHAnsi" w:hAnsiTheme="minorHAnsi"/>
          <w:lang w:val="sr-Cyrl-RS"/>
        </w:rPr>
        <w:t>.06.2017. године</w:t>
      </w:r>
      <w:r w:rsidR="004836EB">
        <w:rPr>
          <w:rFonts w:asciiTheme="minorHAnsi" w:hAnsiTheme="minorHAnsi"/>
          <w:b/>
          <w:bCs/>
          <w:lang w:val="sr-Cyrl-RS"/>
        </w:rPr>
        <w:t xml:space="preserve">, у електронском облику примио следеће питање од потенцијалног понуђача </w:t>
      </w:r>
      <w:r w:rsidR="004836EB">
        <w:rPr>
          <w:rFonts w:ascii="Verdana" w:hAnsi="Verdana"/>
          <w:b/>
          <w:bCs/>
          <w:sz w:val="15"/>
          <w:szCs w:val="15"/>
        </w:rPr>
        <w:t>E3 d.o.o. </w:t>
      </w:r>
      <w:r w:rsidR="004836EB">
        <w:rPr>
          <w:rFonts w:ascii="Verdana" w:hAnsi="Verdana"/>
          <w:b/>
          <w:bCs/>
          <w:color w:val="000000"/>
          <w:sz w:val="15"/>
          <w:szCs w:val="15"/>
        </w:rPr>
        <w:t>Sarajevo</w:t>
      </w:r>
      <w:r w:rsidR="004836EB">
        <w:rPr>
          <w:rFonts w:ascii="Verdana" w:hAnsi="Verdana"/>
          <w:b/>
          <w:bCs/>
          <w:color w:val="000000"/>
          <w:sz w:val="15"/>
          <w:szCs w:val="15"/>
          <w:lang w:val="sr-Cyrl-RS"/>
        </w:rPr>
        <w:t xml:space="preserve">, </w:t>
      </w:r>
      <w:r w:rsidR="004836EB">
        <w:rPr>
          <w:rFonts w:ascii="Verdana" w:hAnsi="Verdana"/>
          <w:sz w:val="15"/>
          <w:szCs w:val="15"/>
        </w:rPr>
        <w:t>Bosnia</w:t>
      </w:r>
      <w:r w:rsidR="004836EB">
        <w:rPr>
          <w:rFonts w:ascii="Verdana" w:hAnsi="Verdana"/>
          <w:color w:val="0B5394"/>
          <w:sz w:val="15"/>
          <w:szCs w:val="15"/>
        </w:rPr>
        <w:t>&amp;</w:t>
      </w:r>
      <w:r w:rsidR="004836EB">
        <w:rPr>
          <w:rFonts w:ascii="Verdana" w:hAnsi="Verdana"/>
          <w:sz w:val="15"/>
          <w:szCs w:val="15"/>
        </w:rPr>
        <w:t>Herzegovina</w:t>
      </w:r>
      <w:r w:rsidR="004836EB">
        <w:rPr>
          <w:rFonts w:ascii="Verdana" w:hAnsi="Verdana"/>
          <w:sz w:val="15"/>
          <w:szCs w:val="15"/>
          <w:lang w:val="sr-Cyrl-RS"/>
        </w:rPr>
        <w:t xml:space="preserve">, </w:t>
      </w:r>
      <w:r w:rsidR="004836EB">
        <w:rPr>
          <w:rFonts w:ascii="Verdana" w:hAnsi="Verdana"/>
          <w:sz w:val="15"/>
          <w:szCs w:val="15"/>
        </w:rPr>
        <w:t>Jukiceva 51a</w:t>
      </w:r>
      <w:r w:rsidR="004836EB">
        <w:rPr>
          <w:rFonts w:ascii="Verdana" w:hAnsi="Verdana"/>
          <w:sz w:val="15"/>
          <w:szCs w:val="15"/>
          <w:lang w:val="sr-Cyrl-RS"/>
        </w:rPr>
        <w:t xml:space="preserve">, </w:t>
      </w:r>
      <w:r w:rsidR="004836EB">
        <w:rPr>
          <w:rFonts w:ascii="Verdana" w:hAnsi="Verdana"/>
          <w:sz w:val="15"/>
          <w:szCs w:val="15"/>
        </w:rPr>
        <w:t>BA-71000 Sarajevo</w:t>
      </w:r>
      <w:r w:rsidR="004836EB">
        <w:rPr>
          <w:rFonts w:ascii="Verdana" w:hAnsi="Verdana"/>
          <w:sz w:val="15"/>
          <w:szCs w:val="15"/>
          <w:lang w:val="sr-Cyrl-RS"/>
        </w:rPr>
        <w:t>:</w:t>
      </w:r>
    </w:p>
    <w:p w:rsidR="004836EB" w:rsidRDefault="004836EB" w:rsidP="004836EB">
      <w:pPr>
        <w:rPr>
          <w:rFonts w:asciiTheme="minorHAnsi" w:hAnsiTheme="minorHAnsi"/>
          <w:b/>
          <w:bCs/>
          <w:sz w:val="20"/>
          <w:szCs w:val="20"/>
          <w:lang w:val="sr-Cyrl-RS"/>
        </w:rPr>
      </w:pPr>
    </w:p>
    <w:p w:rsidR="00B57400" w:rsidRDefault="004836EB" w:rsidP="00B57400">
      <w:r>
        <w:rPr>
          <w:rFonts w:ascii="Arial" w:hAnsi="Arial" w:cs="Arial"/>
          <w:sz w:val="19"/>
          <w:szCs w:val="19"/>
          <w:lang w:val="sr-Cyrl-RS"/>
        </w:rPr>
        <w:t>„</w:t>
      </w:r>
      <w:r w:rsidR="00B57400">
        <w:rPr>
          <w:rFonts w:ascii="Arial" w:hAnsi="Arial" w:cs="Arial"/>
        </w:rPr>
        <w:t>Poštovani,</w:t>
      </w:r>
    </w:p>
    <w:p w:rsidR="00B57400" w:rsidRDefault="00B57400" w:rsidP="00B57400"/>
    <w:p w:rsidR="00B57400" w:rsidRDefault="00B57400" w:rsidP="00B57400">
      <w:pPr>
        <w:jc w:val="both"/>
      </w:pPr>
      <w:proofErr w:type="gramStart"/>
      <w:r>
        <w:rPr>
          <w:rFonts w:ascii="Arial" w:hAnsi="Arial" w:cs="Arial"/>
        </w:rPr>
        <w:t>Obraćamo Vam se u vezi otvorenog postupka za podnošenje ponuda br.</w:t>
      </w:r>
      <w:proofErr w:type="gramEnd"/>
      <w:r>
        <w:rPr>
          <w:rFonts w:ascii="Arial" w:hAnsi="Arial" w:cs="Arial"/>
        </w:rPr>
        <w:t> </w:t>
      </w:r>
    </w:p>
    <w:p w:rsidR="00B57400" w:rsidRDefault="00B57400" w:rsidP="00B57400">
      <w:pPr>
        <w:jc w:val="both"/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  <w:lang w:val="ru-RU"/>
        </w:rPr>
        <w:t>ЈНОП 14/2017</w:t>
      </w:r>
      <w:r>
        <w:rPr>
          <w:rFonts w:ascii="Arial" w:hAnsi="Arial" w:cs="Arial"/>
        </w:rPr>
        <w:t>  za javnu nabavku dobara </w:t>
      </w:r>
      <w:r>
        <w:rPr>
          <w:rFonts w:ascii="Arial" w:hAnsi="Arial" w:cs="Arial"/>
          <w:b/>
          <w:bCs/>
          <w:lang w:val="ru-RU"/>
        </w:rPr>
        <w:t> </w:t>
      </w:r>
      <w:r>
        <w:rPr>
          <w:rFonts w:ascii="Arial" w:hAnsi="Arial" w:cs="Arial"/>
          <w:b/>
          <w:bCs/>
        </w:rPr>
        <w:t>"Opreme za automatski monitoring kvaliteta ambijentalnog vazduha u 2017 godini koja je oblikovana u više istovrsnih, posebnih celina (partija) od 1-2" i to za: </w:t>
      </w:r>
    </w:p>
    <w:p w:rsidR="00B57400" w:rsidRDefault="00B57400" w:rsidP="00B57400">
      <w:pPr>
        <w:jc w:val="both"/>
      </w:pPr>
      <w:r>
        <w:rPr>
          <w:rFonts w:ascii="Arial" w:hAnsi="Arial" w:cs="Arial"/>
          <w:sz w:val="27"/>
          <w:szCs w:val="27"/>
        </w:rPr>
        <w:t>. - </w:t>
      </w:r>
      <w:r>
        <w:rPr>
          <w:rFonts w:ascii="Arial" w:hAnsi="Arial" w:cs="Arial"/>
          <w:b/>
          <w:bCs/>
          <w:i/>
          <w:iCs/>
        </w:rPr>
        <w:t>Partija 1- Nabavka dobara "Infrastrukturne opreme namjenski kontejner za smještaj opreme za automatski monitoring kvaliteta ambijentalnog vazduha"</w:t>
      </w:r>
    </w:p>
    <w:p w:rsidR="00B57400" w:rsidRDefault="00B57400" w:rsidP="00B57400">
      <w:pPr>
        <w:jc w:val="both"/>
      </w:pPr>
      <w:r>
        <w:rPr>
          <w:rFonts w:ascii="Arial" w:hAnsi="Arial" w:cs="Arial"/>
          <w:b/>
          <w:bCs/>
          <w:i/>
          <w:iCs/>
        </w:rPr>
        <w:t>                                                                 </w:t>
      </w:r>
      <w:proofErr w:type="gramStart"/>
      <w:r>
        <w:rPr>
          <w:rFonts w:ascii="Arial" w:hAnsi="Arial" w:cs="Arial"/>
          <w:b/>
          <w:bCs/>
          <w:i/>
          <w:iCs/>
        </w:rPr>
        <w:t>i</w:t>
      </w:r>
      <w:proofErr w:type="gramEnd"/>
    </w:p>
    <w:p w:rsidR="00B57400" w:rsidRDefault="00B57400" w:rsidP="00B57400">
      <w:pPr>
        <w:pStyle w:val="gmail-msolistparagraph"/>
        <w:jc w:val="both"/>
      </w:pPr>
      <w:r>
        <w:rPr>
          <w:rFonts w:ascii="Arial" w:hAnsi="Arial" w:cs="Arial"/>
          <w:b/>
          <w:bCs/>
          <w:i/>
          <w:iCs/>
        </w:rPr>
        <w:t>- Partija 2- Nabavka dobra  "uređaja za automatski monitoring kvaliteta ambijentalnog vazduha sa potrošnim materijalom za godinu dana sa potrošnim materijalom za godinu dana"</w:t>
      </w:r>
    </w:p>
    <w:p w:rsidR="00B57400" w:rsidRDefault="00B57400" w:rsidP="00B57400">
      <w:pPr>
        <w:jc w:val="both"/>
      </w:pPr>
    </w:p>
    <w:p w:rsidR="00B57400" w:rsidRDefault="00B57400" w:rsidP="00B57400">
      <w:pPr>
        <w:jc w:val="both"/>
      </w:pPr>
      <w:r>
        <w:rPr>
          <w:rFonts w:ascii="Arial" w:hAnsi="Arial" w:cs="Arial"/>
        </w:rPr>
        <w:t>- Naše pitanje se odnosi na tačku</w:t>
      </w:r>
      <w:proofErr w:type="gramStart"/>
      <w:r>
        <w:rPr>
          <w:rFonts w:ascii="Arial" w:hAnsi="Arial" w:cs="Arial"/>
          <w:b/>
          <w:bCs/>
        </w:rPr>
        <w:t>  11</w:t>
      </w:r>
      <w:proofErr w:type="gramEnd"/>
      <w:r>
        <w:rPr>
          <w:rFonts w:ascii="Arial" w:hAnsi="Arial" w:cs="Arial"/>
          <w:b/>
          <w:bCs/>
        </w:rPr>
        <w:t xml:space="preserve">. </w:t>
      </w:r>
      <w:proofErr w:type="gramStart"/>
      <w:r>
        <w:rPr>
          <w:rFonts w:ascii="Arial" w:hAnsi="Arial" w:cs="Arial"/>
          <w:b/>
          <w:bCs/>
        </w:rPr>
        <w:t>konkursne</w:t>
      </w:r>
      <w:proofErr w:type="gramEnd"/>
      <w:r>
        <w:rPr>
          <w:rFonts w:ascii="Arial" w:hAnsi="Arial" w:cs="Arial"/>
          <w:b/>
          <w:bCs/>
        </w:rPr>
        <w:t xml:space="preserve"> dokumentacije - Sredstvo finansijskog obezbjeđenja , gdje se izričito traži menica kao SFO, odnosno pod navedenim članom traži se dokaz o registraciji mjenice  u Registru Mjenica Narodne Banke Srbije.</w:t>
      </w:r>
    </w:p>
    <w:p w:rsidR="00B57400" w:rsidRDefault="00B57400" w:rsidP="00B57400">
      <w:pPr>
        <w:jc w:val="both"/>
      </w:pPr>
    </w:p>
    <w:p w:rsidR="00B57400" w:rsidRDefault="00B57400" w:rsidP="00B57400">
      <w:pPr>
        <w:jc w:val="both"/>
      </w:pPr>
      <w:r>
        <w:rPr>
          <w:rFonts w:ascii="Arial" w:hAnsi="Arial" w:cs="Arial"/>
        </w:rPr>
        <w:t xml:space="preserve">-  Obzirom da naša firma E3 d.o.o Sarajevo ima sjedište u BiH, i nije u mogučnosti da registruje mjenicu u Narodnoj Banci Srbije, a u konkursnoj dokumentaciji nije ostavljena mogučnost dostavljanja nekog drugog oblika sredstva finansijskog obezbjeđenja (SFO), </w:t>
      </w:r>
      <w:proofErr w:type="gramStart"/>
      <w:r>
        <w:rPr>
          <w:rFonts w:ascii="Arial" w:hAnsi="Arial" w:cs="Arial"/>
        </w:rPr>
        <w:t>te</w:t>
      </w:r>
      <w:proofErr w:type="gramEnd"/>
      <w:r>
        <w:rPr>
          <w:rFonts w:ascii="Arial" w:hAnsi="Arial" w:cs="Arial"/>
        </w:rPr>
        <w:t xml:space="preserve"> nam ovako postavljen zahtjev direktno onemogućava učestovanje u navedenom postupku.</w:t>
      </w:r>
    </w:p>
    <w:p w:rsidR="00B57400" w:rsidRDefault="00B57400" w:rsidP="00B57400">
      <w:pPr>
        <w:jc w:val="both"/>
      </w:pPr>
    </w:p>
    <w:p w:rsidR="00B57400" w:rsidRPr="00B57400" w:rsidRDefault="00B57400" w:rsidP="00B57400">
      <w:pPr>
        <w:jc w:val="both"/>
        <w:rPr>
          <w:lang w:val="sr-Cyrl-RS"/>
        </w:rPr>
      </w:pPr>
      <w:r>
        <w:rPr>
          <w:rFonts w:ascii="Arial" w:hAnsi="Arial" w:cs="Arial"/>
        </w:rPr>
        <w:t xml:space="preserve">- Imajući u vidu da je u pitanju otvoreni postupak u kojem sva zainteresirana lica mogu podnijeti ponudu, molimo vas da nam u skladu </w:t>
      </w:r>
      <w:proofErr w:type="gramStart"/>
      <w:r>
        <w:rPr>
          <w:rFonts w:ascii="Arial" w:hAnsi="Arial" w:cs="Arial"/>
        </w:rPr>
        <w:t>sa</w:t>
      </w:r>
      <w:proofErr w:type="gramEnd"/>
      <w:r>
        <w:rPr>
          <w:rFonts w:ascii="Arial" w:hAnsi="Arial" w:cs="Arial"/>
        </w:rPr>
        <w:t xml:space="preserve"> Zakonom o javnim nabavkama Republike Srbije, a posebno u skladu sa Članom 10. </w:t>
      </w:r>
      <w:proofErr w:type="gramStart"/>
      <w:r>
        <w:rPr>
          <w:rFonts w:ascii="Arial" w:hAnsi="Arial" w:cs="Arial"/>
        </w:rPr>
        <w:t>ovog</w:t>
      </w:r>
      <w:proofErr w:type="gramEnd"/>
      <w:r>
        <w:rPr>
          <w:rFonts w:ascii="Arial" w:hAnsi="Arial" w:cs="Arial"/>
        </w:rPr>
        <w:t xml:space="preserve"> Zakona (Načelo obezbeđivanja konkurencije) omogućite neograničavajuće učešće u postupku, na način da kroz izmjenu konkursne dokumentacije u smislu uvođenja novog oblika SFO(</w:t>
      </w:r>
      <w:r>
        <w:rPr>
          <w:rFonts w:ascii="Arial" w:hAnsi="Arial" w:cs="Arial"/>
          <w:b/>
          <w:bCs/>
        </w:rPr>
        <w:t>bankovne garancije)</w:t>
      </w:r>
      <w:r>
        <w:rPr>
          <w:rFonts w:ascii="Arial" w:hAnsi="Arial" w:cs="Arial"/>
        </w:rPr>
        <w:t>, izvršite i izmjenu krajnjeg roka za dostavu ponuda, zbog vremenskog ograničenja/vremena potrebnog za izdavanje bankarske garancije</w:t>
      </w:r>
      <w:r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  <w:lang w:val="sr-Cyrl-RS"/>
        </w:rPr>
        <w:t>“</w:t>
      </w:r>
    </w:p>
    <w:p w:rsidR="00B57400" w:rsidRDefault="00B57400" w:rsidP="00B57400">
      <w:pPr>
        <w:jc w:val="both"/>
        <w:rPr>
          <w:sz w:val="19"/>
          <w:szCs w:val="19"/>
        </w:rPr>
      </w:pPr>
    </w:p>
    <w:p w:rsidR="00B57400" w:rsidRDefault="00B57400" w:rsidP="00B57400">
      <w:pPr>
        <w:jc w:val="both"/>
        <w:rPr>
          <w:sz w:val="19"/>
          <w:szCs w:val="19"/>
        </w:rPr>
      </w:pPr>
    </w:p>
    <w:p w:rsidR="00B57400" w:rsidRDefault="00B57400" w:rsidP="00B57400">
      <w:pPr>
        <w:rPr>
          <w:sz w:val="19"/>
          <w:szCs w:val="19"/>
          <w:lang w:val="sr-Cyrl-RS"/>
        </w:rPr>
      </w:pPr>
    </w:p>
    <w:p w:rsidR="00B367CB" w:rsidRDefault="00B367CB" w:rsidP="00B57400">
      <w:pPr>
        <w:rPr>
          <w:sz w:val="19"/>
          <w:szCs w:val="19"/>
          <w:lang w:val="sr-Cyrl-RS"/>
        </w:rPr>
      </w:pPr>
    </w:p>
    <w:p w:rsidR="00B367CB" w:rsidRDefault="00B367CB" w:rsidP="00B57400">
      <w:pPr>
        <w:rPr>
          <w:sz w:val="19"/>
          <w:szCs w:val="19"/>
          <w:lang w:val="sr-Cyrl-RS"/>
        </w:rPr>
      </w:pPr>
    </w:p>
    <w:p w:rsidR="00B367CB" w:rsidRDefault="00B367CB" w:rsidP="00B57400">
      <w:pPr>
        <w:rPr>
          <w:sz w:val="19"/>
          <w:szCs w:val="19"/>
          <w:lang w:val="sr-Cyrl-RS"/>
        </w:rPr>
      </w:pPr>
    </w:p>
    <w:p w:rsidR="00B367CB" w:rsidRDefault="00B367CB" w:rsidP="00B57400">
      <w:pPr>
        <w:rPr>
          <w:sz w:val="19"/>
          <w:szCs w:val="19"/>
          <w:lang w:val="sr-Cyrl-RS"/>
        </w:rPr>
      </w:pPr>
    </w:p>
    <w:p w:rsidR="00B367CB" w:rsidRDefault="00B367CB" w:rsidP="00B57400">
      <w:pPr>
        <w:rPr>
          <w:sz w:val="19"/>
          <w:szCs w:val="19"/>
          <w:lang w:val="sr-Cyrl-RS"/>
        </w:rPr>
      </w:pPr>
    </w:p>
    <w:p w:rsidR="00B367CB" w:rsidRDefault="00B367CB" w:rsidP="00B57400">
      <w:pPr>
        <w:rPr>
          <w:sz w:val="19"/>
          <w:szCs w:val="19"/>
          <w:lang w:val="sr-Cyrl-RS"/>
        </w:rPr>
      </w:pPr>
    </w:p>
    <w:p w:rsidR="00B367CB" w:rsidRDefault="00B367CB" w:rsidP="00B57400">
      <w:pPr>
        <w:rPr>
          <w:sz w:val="19"/>
          <w:szCs w:val="19"/>
          <w:lang w:val="sr-Cyrl-RS"/>
        </w:rPr>
      </w:pPr>
    </w:p>
    <w:p w:rsidR="00B367CB" w:rsidRDefault="00B367CB" w:rsidP="00B57400">
      <w:pPr>
        <w:rPr>
          <w:sz w:val="19"/>
          <w:szCs w:val="19"/>
          <w:lang w:val="sr-Cyrl-RS"/>
        </w:rPr>
      </w:pPr>
    </w:p>
    <w:p w:rsidR="00B367CB" w:rsidRDefault="00B367CB" w:rsidP="00B57400">
      <w:pPr>
        <w:rPr>
          <w:sz w:val="19"/>
          <w:szCs w:val="19"/>
          <w:lang w:val="sr-Cyrl-RS"/>
        </w:rPr>
      </w:pPr>
    </w:p>
    <w:p w:rsidR="00B367CB" w:rsidRDefault="00B367CB" w:rsidP="00B57400">
      <w:pPr>
        <w:rPr>
          <w:sz w:val="19"/>
          <w:szCs w:val="19"/>
          <w:lang w:val="sr-Cyrl-RS"/>
        </w:rPr>
      </w:pPr>
    </w:p>
    <w:p w:rsidR="00B367CB" w:rsidRDefault="00B367CB" w:rsidP="00B57400">
      <w:pPr>
        <w:rPr>
          <w:sz w:val="19"/>
          <w:szCs w:val="19"/>
          <w:lang w:val="sr-Cyrl-RS"/>
        </w:rPr>
      </w:pPr>
    </w:p>
    <w:p w:rsidR="00B367CB" w:rsidRDefault="00B367CB" w:rsidP="00B57400">
      <w:pPr>
        <w:rPr>
          <w:sz w:val="19"/>
          <w:szCs w:val="19"/>
          <w:lang w:val="sr-Cyrl-RS"/>
        </w:rPr>
      </w:pPr>
    </w:p>
    <w:p w:rsidR="00B367CB" w:rsidRPr="00B367CB" w:rsidRDefault="00B367CB" w:rsidP="00B57400">
      <w:pPr>
        <w:rPr>
          <w:sz w:val="19"/>
          <w:szCs w:val="19"/>
          <w:lang w:val="sr-Cyrl-RS"/>
        </w:rPr>
      </w:pPr>
    </w:p>
    <w:p w:rsidR="004836EB" w:rsidRDefault="004836EB" w:rsidP="00B57400">
      <w:pPr>
        <w:rPr>
          <w:sz w:val="19"/>
          <w:szCs w:val="19"/>
        </w:rPr>
      </w:pPr>
    </w:p>
    <w:p w:rsidR="004836EB" w:rsidRPr="00DA6E99" w:rsidRDefault="004836EB" w:rsidP="004836E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DA6E99">
        <w:rPr>
          <w:rFonts w:asciiTheme="minorHAnsi" w:hAnsiTheme="minorHAnsi"/>
          <w:sz w:val="20"/>
          <w:szCs w:val="20"/>
          <w:lang w:val="sr-Cyrl-RS"/>
        </w:rPr>
        <w:t xml:space="preserve">Комисија за јавну набавку је  дана 16.06.2017. године, извршила измену у конкурсној документацији  како је то напред наведено, те сходно одредбама члана 63. став 1. Закона о јавним набавкама, врши </w:t>
      </w:r>
    </w:p>
    <w:p w:rsidR="004836EB" w:rsidRDefault="004836EB" w:rsidP="004836EB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</w:p>
    <w:p w:rsidR="004836EB" w:rsidRDefault="004836EB" w:rsidP="004836EB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</w:p>
    <w:p w:rsidR="004836EB" w:rsidRPr="00AA315C" w:rsidRDefault="004836EB" w:rsidP="004836EB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153B2F">
        <w:rPr>
          <w:rFonts w:asciiTheme="minorHAnsi" w:hAnsiTheme="minorHAnsi"/>
          <w:b/>
          <w:sz w:val="20"/>
          <w:szCs w:val="20"/>
          <w:lang w:val="sr-Cyrl-RS"/>
        </w:rPr>
        <w:t xml:space="preserve">ИЗМЕНУ КОНКУРСНЕ ДОКУМЕНТАЦИЈЕ  БРОЈ </w:t>
      </w:r>
      <w:r>
        <w:rPr>
          <w:rFonts w:asciiTheme="minorHAnsi" w:hAnsiTheme="minorHAnsi"/>
          <w:b/>
          <w:sz w:val="20"/>
          <w:szCs w:val="20"/>
          <w:lang w:val="sr-Cyrl-RS"/>
        </w:rPr>
        <w:t>2</w:t>
      </w:r>
      <w:r w:rsidRPr="00153B2F">
        <w:rPr>
          <w:rFonts w:asciiTheme="minorHAnsi" w:hAnsiTheme="minorHAnsi"/>
          <w:b/>
          <w:sz w:val="20"/>
          <w:szCs w:val="20"/>
          <w:lang w:val="sr-Cyrl-RS"/>
        </w:rPr>
        <w:t>.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>
        <w:rPr>
          <w:rFonts w:asciiTheme="minorHAnsi" w:eastAsia="PMingLiU" w:hAnsiTheme="minorHAnsi"/>
          <w:b/>
          <w:sz w:val="20"/>
          <w:szCs w:val="20"/>
          <w:lang w:val="sr-Cyrl-RS"/>
        </w:rPr>
        <w:t>ЗА ЈАВНУ НАБАВКУ ДОБАРА –</w:t>
      </w:r>
      <w:r w:rsidR="00786769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 </w:t>
      </w:r>
      <w:r w:rsidRPr="00AA315C">
        <w:rPr>
          <w:rFonts w:asciiTheme="minorHAnsi" w:hAnsiTheme="minorHAnsi"/>
          <w:b/>
          <w:sz w:val="20"/>
          <w:szCs w:val="20"/>
          <w:lang w:val="sr-Cyrl-RS"/>
        </w:rPr>
        <w:t xml:space="preserve">ОПРЕМЕ ЗА </w:t>
      </w:r>
      <w:r w:rsidRPr="00AA315C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АУТОМАТСКИ МОНИТОРИНГ КВАЛИТЕТА АМБИЈЕНТАЛНОГ ВАЗДУХА У 2017. ГОДИНИ, </w:t>
      </w:r>
      <w:r w:rsidRPr="00AA315C">
        <w:rPr>
          <w:rFonts w:asciiTheme="minorHAnsi" w:hAnsiTheme="minorHAnsi"/>
          <w:b/>
          <w:sz w:val="20"/>
          <w:szCs w:val="20"/>
          <w:lang w:val="sr-Cyrl-CS"/>
        </w:rPr>
        <w:t>ОБЛИКОВАНА У ВИШЕ ИСТОВРСНИХ, ПОСЕБНИХ ЦЕЛИНА (ПАРТИЈА) ОД 1-2</w:t>
      </w:r>
      <w:r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  <w:r w:rsidRPr="00AA315C">
        <w:rPr>
          <w:rFonts w:asciiTheme="minorHAnsi" w:hAnsiTheme="minorHAnsi"/>
          <w:b/>
          <w:sz w:val="20"/>
          <w:szCs w:val="20"/>
          <w:lang w:val="sr-Cyrl-CS"/>
        </w:rPr>
        <w:t>И ТО ЗА:</w:t>
      </w:r>
    </w:p>
    <w:p w:rsidR="004836EB" w:rsidRPr="00AA315C" w:rsidRDefault="004836EB" w:rsidP="004836EB">
      <w:pPr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ПАРТИЈУ 2: ЈАВНА НАБАВКА 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NO/NO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/NO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x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PM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10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/PM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2.5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 xml:space="preserve"> 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 w:eastAsia="en-GB"/>
        </w:rPr>
        <w:t>(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SO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vertAlign w:val="subscript"/>
          <w:lang w:val="sr-Latn-RS" w:eastAsia="en-GB"/>
        </w:rPr>
        <w:t>2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 w:eastAsia="en-GB"/>
        </w:rPr>
        <w:t>)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Latn-RS"/>
        </w:rPr>
        <w:t>BTEX</w:t>
      </w:r>
      <w:r w:rsidRPr="00AA315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)</w:t>
      </w:r>
      <w:r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 xml:space="preserve">, </w:t>
      </w:r>
      <w:r w:rsidRPr="00CF4DCF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Pr="00CF4DCF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AA315C">
        <w:rPr>
          <w:rFonts w:asciiTheme="minorHAnsi" w:eastAsia="PMingLiU" w:hAnsiTheme="minorHAnsi"/>
          <w:b/>
          <w:sz w:val="20"/>
          <w:szCs w:val="20"/>
          <w:lang w:val="sr-Cyrl-RS"/>
        </w:rPr>
        <w:t>ЈН</w:t>
      </w:r>
      <w:r w:rsidRPr="00CF4DCF">
        <w:rPr>
          <w:rFonts w:asciiTheme="minorHAnsi" w:eastAsia="PMingLiU" w:hAnsiTheme="minorHAnsi"/>
          <w:b/>
          <w:sz w:val="20"/>
          <w:szCs w:val="20"/>
          <w:lang w:val="en-GB"/>
        </w:rPr>
        <w:t xml:space="preserve"> </w:t>
      </w:r>
      <w:r w:rsidRPr="00AA315C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ОП </w:t>
      </w:r>
      <w:r w:rsidRPr="00AA315C">
        <w:rPr>
          <w:rFonts w:asciiTheme="minorHAnsi" w:eastAsia="PMingLiU" w:hAnsiTheme="minorHAnsi"/>
          <w:b/>
          <w:sz w:val="20"/>
          <w:szCs w:val="20"/>
        </w:rPr>
        <w:t>14</w:t>
      </w:r>
      <w:r w:rsidRPr="00AA315C">
        <w:rPr>
          <w:rFonts w:asciiTheme="minorHAnsi" w:eastAsia="PMingLiU" w:hAnsiTheme="minorHAnsi"/>
          <w:b/>
          <w:sz w:val="20"/>
          <w:szCs w:val="20"/>
          <w:lang w:val="sr-Cyrl-RS"/>
        </w:rPr>
        <w:t>/2017</w:t>
      </w:r>
    </w:p>
    <w:p w:rsidR="004836EB" w:rsidRPr="00153B2F" w:rsidRDefault="004836EB" w:rsidP="004836EB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4836EB" w:rsidRPr="00DC1F9C" w:rsidRDefault="004836EB" w:rsidP="004836EB">
      <w:pPr>
        <w:pStyle w:val="ListParagraph"/>
        <w:widowControl w:val="0"/>
        <w:numPr>
          <w:ilvl w:val="0"/>
          <w:numId w:val="1"/>
        </w:numPr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en-GB" w:eastAsia="ar-SA"/>
        </w:rPr>
      </w:pPr>
      <w:r w:rsidRPr="00DC1F9C">
        <w:rPr>
          <w:rFonts w:asciiTheme="minorHAnsi" w:hAnsiTheme="minorHAnsi"/>
          <w:sz w:val="20"/>
          <w:szCs w:val="20"/>
          <w:lang w:val="sr-Cyrl-RS"/>
        </w:rPr>
        <w:t xml:space="preserve">Мења се Конкурсна документација </w:t>
      </w:r>
      <w:r w:rsidRPr="00DC1F9C">
        <w:rPr>
          <w:rFonts w:asciiTheme="minorHAnsi" w:eastAsia="Calibri" w:hAnsiTheme="minorHAnsi"/>
          <w:sz w:val="20"/>
          <w:szCs w:val="20"/>
        </w:rPr>
        <w:t>број:</w:t>
      </w:r>
      <w:r w:rsidRPr="00DC1F9C">
        <w:rPr>
          <w:rFonts w:asciiTheme="minorHAnsi" w:eastAsia="Calibri" w:hAnsiTheme="minorHAnsi"/>
          <w:sz w:val="20"/>
          <w:szCs w:val="20"/>
          <w:lang w:val="sr-Cyrl-RS"/>
        </w:rPr>
        <w:t xml:space="preserve"> 140-404-13</w:t>
      </w:r>
      <w:r w:rsidR="00786769">
        <w:rPr>
          <w:rFonts w:asciiTheme="minorHAnsi" w:eastAsia="Calibri" w:hAnsiTheme="minorHAnsi"/>
          <w:sz w:val="20"/>
          <w:szCs w:val="20"/>
          <w:lang w:val="sr-Cyrl-RS"/>
        </w:rPr>
        <w:t>2</w:t>
      </w:r>
      <w:r w:rsidRPr="00DC1F9C">
        <w:rPr>
          <w:rFonts w:asciiTheme="minorHAnsi" w:eastAsia="Calibri" w:hAnsiTheme="minorHAnsi"/>
          <w:sz w:val="20"/>
          <w:szCs w:val="20"/>
          <w:lang w:val="sr-Cyrl-RS"/>
        </w:rPr>
        <w:t>/2017-02</w:t>
      </w:r>
      <w:r w:rsidRPr="00DC1F9C">
        <w:rPr>
          <w:rFonts w:asciiTheme="minorHAnsi" w:eastAsia="Calibri" w:hAnsiTheme="minorHAnsi"/>
          <w:sz w:val="20"/>
          <w:szCs w:val="20"/>
          <w:lang w:val="sr-Latn-RS"/>
        </w:rPr>
        <w:t>-</w:t>
      </w:r>
      <w:r w:rsidRPr="00DC1F9C">
        <w:rPr>
          <w:rFonts w:asciiTheme="minorHAnsi" w:eastAsia="Calibri" w:hAnsiTheme="minorHAnsi"/>
          <w:sz w:val="20"/>
          <w:szCs w:val="20"/>
          <w:lang w:val="sr-Cyrl-RS"/>
        </w:rPr>
        <w:t>П2</w:t>
      </w:r>
      <w:r w:rsidRPr="00DC1F9C">
        <w:rPr>
          <w:rFonts w:asciiTheme="minorHAnsi" w:eastAsia="Calibri" w:hAnsiTheme="minorHAnsi"/>
          <w:sz w:val="20"/>
          <w:szCs w:val="20"/>
        </w:rPr>
        <w:t xml:space="preserve">  </w:t>
      </w:r>
      <w:r w:rsidRPr="00DC1F9C">
        <w:rPr>
          <w:rFonts w:asciiTheme="minorHAnsi" w:eastAsia="Calibri" w:hAnsiTheme="minorHAnsi"/>
          <w:sz w:val="20"/>
          <w:szCs w:val="20"/>
          <w:lang w:val="sr-Cyrl-RS"/>
        </w:rPr>
        <w:t xml:space="preserve">од </w:t>
      </w:r>
      <w:r w:rsidR="00786769">
        <w:rPr>
          <w:rFonts w:asciiTheme="minorHAnsi" w:eastAsia="Calibri" w:hAnsiTheme="minorHAnsi"/>
          <w:sz w:val="20"/>
          <w:szCs w:val="20"/>
          <w:lang w:val="sr-Cyrl-RS"/>
        </w:rPr>
        <w:t>22</w:t>
      </w:r>
      <w:r w:rsidRPr="00DC1F9C">
        <w:rPr>
          <w:rFonts w:asciiTheme="minorHAnsi" w:eastAsia="Calibri" w:hAnsiTheme="minorHAnsi"/>
          <w:sz w:val="20"/>
          <w:szCs w:val="20"/>
          <w:lang w:val="sr-Cyrl-RS"/>
        </w:rPr>
        <w:t>.05.2017. године</w:t>
      </w:r>
      <w:r w:rsidRPr="00DC1F9C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4836EB" w:rsidRPr="00DC1F9C" w:rsidRDefault="004836EB" w:rsidP="004836E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Verdana"/>
          <w:color w:val="000000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153B2F">
        <w:rPr>
          <w:rFonts w:asciiTheme="minorHAnsi" w:hAnsiTheme="minorHAnsi"/>
          <w:sz w:val="20"/>
          <w:szCs w:val="20"/>
          <w:lang w:val="sr-Cyrl-RS"/>
        </w:rPr>
        <w:t xml:space="preserve">СТРАНИ </w:t>
      </w:r>
      <w:r w:rsidR="00786769">
        <w:rPr>
          <w:rFonts w:asciiTheme="minorHAnsi" w:hAnsiTheme="minorHAnsi"/>
          <w:sz w:val="20"/>
          <w:szCs w:val="20"/>
          <w:lang w:val="sr-Cyrl-RS"/>
        </w:rPr>
        <w:t>36</w:t>
      </w:r>
      <w:r w:rsidRPr="00153B2F">
        <w:rPr>
          <w:rFonts w:asciiTheme="minorHAnsi" w:hAnsiTheme="minorHAnsi"/>
          <w:sz w:val="20"/>
          <w:szCs w:val="20"/>
          <w:lang w:val="sr-Cyrl-RS"/>
        </w:rPr>
        <w:t>/</w:t>
      </w:r>
      <w:r w:rsidR="00786769">
        <w:rPr>
          <w:rFonts w:asciiTheme="minorHAnsi" w:hAnsiTheme="minorHAnsi"/>
          <w:sz w:val="20"/>
          <w:szCs w:val="20"/>
          <w:lang w:val="sr-Cyrl-RS"/>
        </w:rPr>
        <w:t>49</w:t>
      </w:r>
      <w:r w:rsidRPr="00153B2F">
        <w:rPr>
          <w:rFonts w:asciiTheme="minorHAnsi" w:hAnsiTheme="minorHAnsi"/>
          <w:sz w:val="20"/>
          <w:szCs w:val="20"/>
          <w:lang w:val="sr-Cyrl-RS"/>
        </w:rPr>
        <w:t xml:space="preserve">- ОБРАЗАЦ </w:t>
      </w:r>
      <w:r>
        <w:rPr>
          <w:rFonts w:asciiTheme="minorHAnsi" w:hAnsiTheme="minorHAnsi"/>
          <w:sz w:val="20"/>
          <w:szCs w:val="20"/>
          <w:lang w:val="sr-Cyrl-RS"/>
        </w:rPr>
        <w:t>7</w:t>
      </w:r>
      <w:r w:rsidRPr="00153B2F">
        <w:rPr>
          <w:rFonts w:asciiTheme="minorHAnsi" w:hAnsiTheme="minorHAnsi"/>
          <w:sz w:val="20"/>
          <w:szCs w:val="20"/>
          <w:lang w:val="sr-Cyrl-RS"/>
        </w:rPr>
        <w:t xml:space="preserve">: </w:t>
      </w:r>
      <w:r>
        <w:rPr>
          <w:rFonts w:asciiTheme="minorHAnsi" w:hAnsiTheme="minorHAnsi"/>
          <w:sz w:val="20"/>
          <w:szCs w:val="20"/>
          <w:lang w:val="sr-Cyrl-RS"/>
        </w:rPr>
        <w:t xml:space="preserve">МОДЕЛ УГОВОРА, </w:t>
      </w:r>
      <w:r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  <w:t>мења се и гласи:</w:t>
      </w:r>
    </w:p>
    <w:p w:rsidR="004836EB" w:rsidRDefault="004836EB" w:rsidP="004836EB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786769" w:rsidRDefault="004836EB" w:rsidP="00786769">
      <w:pPr>
        <w:tabs>
          <w:tab w:val="left" w:pos="0"/>
        </w:tabs>
        <w:ind w:right="-631"/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  <w:lang w:val="sr-Cyrl-RS" w:eastAsia="ar-SA"/>
        </w:rPr>
        <w:t>„</w:t>
      </w:r>
      <w:r w:rsidR="00786769" w:rsidRPr="00786769">
        <w:rPr>
          <w:rFonts w:asciiTheme="minorHAnsi" w:hAnsiTheme="minorHAnsi"/>
          <w:b/>
          <w:sz w:val="20"/>
          <w:szCs w:val="20"/>
          <w:lang w:val="sr-Cyrl-RS"/>
        </w:rPr>
        <w:t>СРЕДСТВО ОБЕЗБЕЂЕЊА ЗА ИСПУЊЕЊЕ УГОВОРНИХ ОБАВЕЗА</w:t>
      </w:r>
    </w:p>
    <w:p w:rsidR="00786769" w:rsidRPr="00786769" w:rsidRDefault="00786769" w:rsidP="00786769">
      <w:pPr>
        <w:tabs>
          <w:tab w:val="left" w:pos="0"/>
        </w:tabs>
        <w:ind w:right="-631"/>
        <w:jc w:val="center"/>
        <w:rPr>
          <w:rFonts w:asciiTheme="minorHAnsi" w:hAnsiTheme="minorHAnsi"/>
          <w:b/>
          <w:sz w:val="20"/>
          <w:szCs w:val="20"/>
          <w:lang w:val="sr-Cyrl-RS"/>
        </w:rPr>
      </w:pPr>
    </w:p>
    <w:p w:rsidR="00786769" w:rsidRPr="00786769" w:rsidRDefault="00786769" w:rsidP="00786769">
      <w:pPr>
        <w:tabs>
          <w:tab w:val="left" w:pos="0"/>
        </w:tabs>
        <w:ind w:right="-631"/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proofErr w:type="gramStart"/>
      <w:r w:rsidRPr="00786769">
        <w:rPr>
          <w:rFonts w:asciiTheme="minorHAnsi" w:hAnsiTheme="minorHAnsi"/>
          <w:b/>
          <w:sz w:val="20"/>
          <w:szCs w:val="20"/>
        </w:rPr>
        <w:t xml:space="preserve">Члан </w:t>
      </w:r>
      <w:r w:rsidRPr="00786769">
        <w:rPr>
          <w:rFonts w:asciiTheme="minorHAnsi" w:hAnsiTheme="minorHAnsi"/>
          <w:b/>
          <w:sz w:val="20"/>
          <w:szCs w:val="20"/>
          <w:lang w:val="sr-Cyrl-RS"/>
        </w:rPr>
        <w:t>10</w:t>
      </w:r>
      <w:r w:rsidRPr="00786769">
        <w:rPr>
          <w:rFonts w:asciiTheme="minorHAnsi" w:hAnsiTheme="minorHAnsi"/>
          <w:b/>
          <w:sz w:val="20"/>
          <w:szCs w:val="20"/>
        </w:rPr>
        <w:t>.</w:t>
      </w:r>
      <w:proofErr w:type="gramEnd"/>
    </w:p>
    <w:p w:rsidR="00786769" w:rsidRPr="00786769" w:rsidRDefault="00786769" w:rsidP="00786769">
      <w:pPr>
        <w:tabs>
          <w:tab w:val="left" w:pos="0"/>
        </w:tabs>
        <w:ind w:right="-631"/>
        <w:jc w:val="center"/>
        <w:rPr>
          <w:rFonts w:asciiTheme="minorHAnsi" w:hAnsiTheme="minorHAnsi"/>
          <w:b/>
          <w:sz w:val="20"/>
          <w:szCs w:val="20"/>
          <w:lang w:val="sr-Cyrl-RS"/>
        </w:rPr>
      </w:pPr>
    </w:p>
    <w:p w:rsidR="004836EB" w:rsidRPr="00DC1F9C" w:rsidRDefault="004836EB" w:rsidP="00786769">
      <w:pPr>
        <w:tabs>
          <w:tab w:val="left" w:pos="851"/>
        </w:tabs>
        <w:suppressAutoHyphens/>
        <w:jc w:val="center"/>
        <w:rPr>
          <w:rFonts w:asciiTheme="minorHAnsi" w:eastAsia="Verdana" w:hAnsiTheme="minorHAnsi"/>
          <w:noProof/>
          <w:sz w:val="20"/>
          <w:szCs w:val="20"/>
          <w:lang w:val="sr-Cyrl-CS"/>
        </w:rPr>
      </w:pPr>
      <w:r w:rsidRPr="00DC1F9C">
        <w:rPr>
          <w:rFonts w:asciiTheme="minorHAnsi" w:hAnsiTheme="minorHAnsi"/>
          <w:noProof/>
          <w:sz w:val="20"/>
          <w:szCs w:val="20"/>
          <w:lang w:val="sr-Cyrl-RS" w:eastAsia="ar-SA"/>
        </w:rPr>
        <w:tab/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CS"/>
        </w:rPr>
        <w:t>Добављач предаје наручиоцу у депозит, у тренутку за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RS"/>
        </w:rPr>
        <w:t>к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CS"/>
        </w:rPr>
        <w:t xml:space="preserve">ључења уговора као средство </w:t>
      </w:r>
      <w:r w:rsidRPr="00DC1F9C">
        <w:rPr>
          <w:rFonts w:asciiTheme="minorHAnsi" w:eastAsia="Verdana" w:hAnsiTheme="minorHAnsi"/>
          <w:b/>
          <w:noProof/>
          <w:sz w:val="20"/>
          <w:szCs w:val="20"/>
          <w:u w:val="single"/>
          <w:lang w:val="sr-Cyrl-CS"/>
        </w:rPr>
        <w:t xml:space="preserve">обезбеђења </w:t>
      </w:r>
      <w:r w:rsidRPr="00DC1F9C">
        <w:rPr>
          <w:rFonts w:asciiTheme="minorHAnsi" w:eastAsia="Verdana" w:hAnsiTheme="minorHAnsi"/>
          <w:b/>
          <w:noProof/>
          <w:sz w:val="20"/>
          <w:szCs w:val="20"/>
          <w:u w:val="single"/>
          <w:lang w:val="sr-Cyrl-RS"/>
        </w:rPr>
        <w:t>за</w:t>
      </w:r>
      <w:r w:rsidRPr="00DC1F9C">
        <w:rPr>
          <w:rFonts w:asciiTheme="minorHAnsi" w:eastAsia="Verdana" w:hAnsiTheme="minorHAnsi"/>
          <w:b/>
          <w:noProof/>
          <w:sz w:val="20"/>
          <w:szCs w:val="20"/>
          <w:u w:val="single"/>
          <w:lang w:val="sr-Cyrl-CS"/>
        </w:rPr>
        <w:t xml:space="preserve"> аванс</w:t>
      </w:r>
      <w:r w:rsidRPr="00DC1F9C">
        <w:rPr>
          <w:rFonts w:asciiTheme="minorHAnsi" w:eastAsia="Verdana" w:hAnsiTheme="minorHAnsi"/>
          <w:b/>
          <w:noProof/>
          <w:sz w:val="20"/>
          <w:szCs w:val="20"/>
          <w:u w:val="single"/>
          <w:lang w:val="sr-Cyrl-RS"/>
        </w:rPr>
        <w:t>но плаћање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, </w:t>
      </w:r>
      <w:r w:rsidRPr="00DC1F9C">
        <w:rPr>
          <w:rFonts w:asciiTheme="minorHAnsi" w:hAnsiTheme="minorHAnsi"/>
          <w:sz w:val="20"/>
          <w:szCs w:val="20"/>
          <w:lang w:eastAsia="sr-Latn-RS"/>
        </w:rPr>
        <w:t>безусловн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и платив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на први позив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 банкарску гаранцију 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RS"/>
        </w:rPr>
        <w:t>у висини датог аванса (5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>0% од укупне вредности уговора и изражена у динарима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RS"/>
        </w:rPr>
        <w:t xml:space="preserve"> са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RS"/>
        </w:rPr>
        <w:t>ПДВ-ом)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</w:t>
      </w:r>
      <w:r w:rsidRPr="00DC1F9C">
        <w:rPr>
          <w:rFonts w:asciiTheme="minorHAnsi" w:hAnsiTheme="minorHAnsi"/>
          <w:sz w:val="20"/>
          <w:szCs w:val="20"/>
          <w:lang w:eastAsia="sr-Latn-RS"/>
        </w:rPr>
        <w:t>и мора да траје наjкраће до правдања аванса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>.</w:t>
      </w:r>
    </w:p>
    <w:p w:rsidR="004836EB" w:rsidRPr="00DC1F9C" w:rsidRDefault="004836EB" w:rsidP="004836EB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r w:rsidRPr="00DC1F9C">
        <w:rPr>
          <w:rFonts w:asciiTheme="minorHAnsi" w:eastAsia="Verdana" w:hAnsiTheme="minorHAnsi"/>
          <w:sz w:val="20"/>
          <w:szCs w:val="20"/>
          <w:lang w:val="sr-Cyrl-RS"/>
        </w:rPr>
        <w:t>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плаћања.</w:t>
      </w:r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</w:p>
    <w:p w:rsidR="004836EB" w:rsidRPr="00DC1F9C" w:rsidRDefault="004836EB" w:rsidP="004836EB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proofErr w:type="gramStart"/>
      <w:r w:rsidRPr="00DC1F9C">
        <w:rPr>
          <w:rFonts w:asciiTheme="minorHAnsi" w:eastAsia="Verdana" w:hAnsiTheme="minorHAnsi"/>
          <w:sz w:val="20"/>
          <w:szCs w:val="20"/>
        </w:rPr>
        <w:t xml:space="preserve">Потписом овог уговора Добављач даје своју безусловну сагласност Наручиоцу да може реализовати 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банкарску гаранцију </w:t>
      </w:r>
      <w:r w:rsidRPr="00DC1F9C">
        <w:rPr>
          <w:rFonts w:asciiTheme="minorHAnsi" w:eastAsia="Verdana" w:hAnsiTheme="minorHAnsi"/>
          <w:sz w:val="20"/>
          <w:szCs w:val="20"/>
        </w:rPr>
        <w:t xml:space="preserve">у случају да не изврши своју обавезу из Уговора која се односи на уговорену цену, квалитет, квантитет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извршених услуга</w:t>
      </w:r>
      <w:r w:rsidRPr="00DC1F9C">
        <w:rPr>
          <w:rFonts w:asciiTheme="minorHAnsi" w:eastAsia="Verdana" w:hAnsiTheme="minorHAnsi"/>
          <w:sz w:val="20"/>
          <w:szCs w:val="20"/>
        </w:rPr>
        <w:t xml:space="preserve">, као и на рок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извршења услуге</w:t>
      </w:r>
      <w:r w:rsidRPr="00DC1F9C">
        <w:rPr>
          <w:rFonts w:asciiTheme="minorHAnsi" w:eastAsia="Verdana" w:hAnsiTheme="minorHAnsi"/>
          <w:sz w:val="20"/>
          <w:szCs w:val="20"/>
        </w:rPr>
        <w:t>.</w:t>
      </w:r>
      <w:proofErr w:type="gramEnd"/>
    </w:p>
    <w:p w:rsidR="004836EB" w:rsidRPr="00DC1F9C" w:rsidRDefault="004836EB" w:rsidP="004836EB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r w:rsidRPr="00DC1F9C">
        <w:rPr>
          <w:rFonts w:asciiTheme="minorHAnsi" w:eastAsia="Verdana" w:hAnsiTheme="minorHAnsi"/>
          <w:sz w:val="20"/>
          <w:szCs w:val="20"/>
          <w:u w:val="single"/>
        </w:rPr>
        <w:t xml:space="preserve">Добављач предаје Наручиоцу у депозит, у тренутку закључења уговора, као средство обезбеђења 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</w:rPr>
        <w:t>за испуњење уговорних обавеза</w:t>
      </w:r>
      <w:r w:rsidRPr="00DC1F9C">
        <w:rPr>
          <w:rFonts w:asciiTheme="minorHAnsi" w:eastAsia="Verdana" w:hAnsiTheme="minorHAnsi"/>
          <w:sz w:val="20"/>
          <w:szCs w:val="20"/>
          <w:u w:val="single"/>
        </w:rPr>
        <w:t>,</w:t>
      </w:r>
      <w:r w:rsidRPr="00DC1F9C">
        <w:rPr>
          <w:rFonts w:asciiTheme="minorHAnsi" w:eastAsia="Verdana" w:hAnsiTheme="minorHAnsi"/>
          <w:sz w:val="20"/>
          <w:szCs w:val="20"/>
        </w:rPr>
        <w:t xml:space="preserve"> </w:t>
      </w:r>
      <w:r w:rsidRPr="00DC1F9C">
        <w:rPr>
          <w:rFonts w:asciiTheme="minorHAnsi" w:hAnsiTheme="minorHAnsi"/>
          <w:sz w:val="20"/>
          <w:szCs w:val="20"/>
          <w:lang w:eastAsia="sr-Latn-RS"/>
        </w:rPr>
        <w:t>безусловн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и платив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на први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позив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 банкарску</w:t>
      </w:r>
      <w:proofErr w:type="gramEnd"/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гаранцију</w:t>
      </w:r>
      <w:r w:rsidRPr="00DC1F9C">
        <w:rPr>
          <w:rFonts w:asciiTheme="minorHAnsi" w:eastAsia="Verdana" w:hAnsiTheme="minorHAnsi"/>
          <w:sz w:val="20"/>
          <w:szCs w:val="20"/>
        </w:rPr>
        <w:t>,</w:t>
      </w:r>
      <w:r>
        <w:rPr>
          <w:rFonts w:asciiTheme="minorHAnsi" w:eastAsia="Verdana" w:hAnsiTheme="minorHAnsi"/>
          <w:sz w:val="20"/>
          <w:szCs w:val="20"/>
          <w:lang w:val="sr-Cyrl-RS"/>
        </w:rPr>
        <w:t xml:space="preserve">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која</w:t>
      </w:r>
      <w:r w:rsidRPr="00DC1F9C">
        <w:rPr>
          <w:rFonts w:asciiTheme="minorHAnsi" w:eastAsia="Verdana" w:hAnsiTheme="minorHAnsi"/>
          <w:sz w:val="20"/>
          <w:szCs w:val="20"/>
        </w:rPr>
        <w:t xml:space="preserve"> </w:t>
      </w:r>
      <w:r w:rsidRPr="00DC1F9C">
        <w:rPr>
          <w:rFonts w:asciiTheme="minorHAnsi" w:hAnsiTheme="minorHAnsi"/>
          <w:sz w:val="20"/>
          <w:szCs w:val="20"/>
          <w:lang w:eastAsia="sr-Latn-RS"/>
        </w:rPr>
        <w:t>траје најмање пет дана дуже од дана истека рока за коначно извршење посла.</w:t>
      </w:r>
    </w:p>
    <w:p w:rsidR="004836EB" w:rsidRPr="00DC1F9C" w:rsidRDefault="004836EB" w:rsidP="004836EB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proofErr w:type="gramStart"/>
      <w:r w:rsidRPr="00DC1F9C">
        <w:rPr>
          <w:rFonts w:asciiTheme="minorHAnsi" w:eastAsia="Verdana" w:hAnsiTheme="minorHAnsi"/>
          <w:sz w:val="20"/>
          <w:szCs w:val="20"/>
        </w:rPr>
        <w:t xml:space="preserve">Потписом овог уговора Добављач даје своју безусловну сагласност Наручиоцу да може реализовати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банкарску гаеанцију</w:t>
      </w:r>
      <w:r w:rsidRPr="00DC1F9C">
        <w:rPr>
          <w:rFonts w:asciiTheme="minorHAnsi" w:eastAsia="Verdana" w:hAnsiTheme="minorHAnsi"/>
          <w:sz w:val="20"/>
          <w:szCs w:val="20"/>
        </w:rPr>
        <w:t xml:space="preserve"> у случају да не изврши своју обавезу из Уговора која се односи на уговорену цену, квалитет, квантитет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извршених услуга</w:t>
      </w:r>
      <w:r w:rsidRPr="00DC1F9C">
        <w:rPr>
          <w:rFonts w:asciiTheme="minorHAnsi" w:eastAsia="Verdana" w:hAnsiTheme="minorHAnsi"/>
          <w:sz w:val="20"/>
          <w:szCs w:val="20"/>
        </w:rPr>
        <w:t xml:space="preserve">, као и на рок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извршења услуге</w:t>
      </w:r>
      <w:r w:rsidRPr="00DC1F9C">
        <w:rPr>
          <w:rFonts w:asciiTheme="minorHAnsi" w:eastAsia="Verdana" w:hAnsiTheme="minorHAnsi"/>
          <w:sz w:val="20"/>
          <w:szCs w:val="20"/>
        </w:rPr>
        <w:t>.</w:t>
      </w:r>
      <w:proofErr w:type="gramEnd"/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Банкарска гаранција за добро извршење посла издаје се у висини од највише 10% од вредности уговора, при чему се узима у обзир рок трајања извршења уговора.</w:t>
      </w:r>
      <w:proofErr w:type="gramEnd"/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Банкарска гаранција за добро извршење посла предаје се наручиоцу у тренутку закључења уговора.</w:t>
      </w:r>
      <w:proofErr w:type="gramEnd"/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Банкарска гаранција за добро извршење посла траје најмање пет дана дуже од дана истека рока за коначно извршење посла.</w:t>
      </w:r>
      <w:proofErr w:type="gramEnd"/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Ако се за време трајања уговора промене рокови за извршење уговорне обавезе, важност банкарске гаранције мора да се продужи.</w:t>
      </w:r>
      <w:proofErr w:type="gramEnd"/>
    </w:p>
    <w:p w:rsidR="004836EB" w:rsidRPr="00DC1F9C" w:rsidRDefault="004836EB" w:rsidP="004836EB">
      <w:pPr>
        <w:widowControl w:val="0"/>
        <w:ind w:firstLine="567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proofErr w:type="gramStart"/>
      <w:r w:rsidRPr="00DC1F9C">
        <w:rPr>
          <w:rFonts w:asciiTheme="minorHAnsi" w:eastAsia="Verdana" w:hAnsiTheme="minorHAnsi"/>
          <w:sz w:val="20"/>
          <w:szCs w:val="20"/>
        </w:rPr>
        <w:t xml:space="preserve">У случају да Добављач једнострано раскине Уговор, Наручилац има право да реализује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 xml:space="preserve">банкарску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lastRenderedPageBreak/>
        <w:t>гаранцију</w:t>
      </w:r>
      <w:r w:rsidRPr="00DC1F9C">
        <w:rPr>
          <w:rFonts w:asciiTheme="minorHAnsi" w:eastAsia="Verdana" w:hAnsiTheme="minorHAnsi"/>
          <w:sz w:val="20"/>
          <w:szCs w:val="20"/>
        </w:rPr>
        <w:t xml:space="preserve"> за испуњење уговорних обавеза дату у депозит, као и на трошкове настале због накнадне набавке добара од другог добављача.</w:t>
      </w:r>
      <w:proofErr w:type="gramEnd"/>
    </w:p>
    <w:p w:rsidR="004836EB" w:rsidRDefault="004836EB" w:rsidP="004836EB">
      <w:pPr>
        <w:ind w:firstLine="482"/>
        <w:jc w:val="both"/>
        <w:rPr>
          <w:rFonts w:asciiTheme="minorHAnsi" w:hAnsiTheme="minorHAnsi"/>
          <w:b/>
          <w:sz w:val="20"/>
          <w:szCs w:val="20"/>
          <w:lang w:val="sr-Cyrl-RS" w:eastAsia="sr-Latn-RS"/>
        </w:rPr>
      </w:pPr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b/>
          <w:sz w:val="20"/>
          <w:szCs w:val="20"/>
          <w:lang w:eastAsia="sr-Latn-RS"/>
        </w:rPr>
        <w:t>Банкарску гаранцију за отклањање грешака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у гарантном року понуђач предаје наручиоцу у тренутку примопредаје предмета уговора.</w:t>
      </w:r>
      <w:proofErr w:type="gramEnd"/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Банкарском гаранцијом за отклањање грешака у гарантном року, наручилац се обезбеђује у случају да понуђач не изврши обавезу отклањања квара који би могао да умањи могућност коришћења предмета уговора у гарантном року.</w:t>
      </w:r>
      <w:proofErr w:type="gramEnd"/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Рок важења банкарске гаранције из става 1.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је пет дана дужи од гарантног рока који је одређен за исправан рад и издаје се у висини од највише 10% од вредности уговора.</w:t>
      </w:r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</w:t>
      </w:r>
      <w:bookmarkStart w:id="0" w:name="_GoBack"/>
      <w:bookmarkEnd w:id="0"/>
      <w:r w:rsidRPr="00DC1F9C">
        <w:rPr>
          <w:rFonts w:asciiTheme="minorHAnsi" w:hAnsiTheme="minorHAnsi"/>
          <w:sz w:val="20"/>
          <w:szCs w:val="20"/>
          <w:lang w:eastAsia="sr-Latn-RS"/>
        </w:rPr>
        <w:t>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“</w:t>
      </w:r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</w:p>
    <w:p w:rsidR="004836EB" w:rsidRPr="00DC1F9C" w:rsidRDefault="004836EB" w:rsidP="004836EB">
      <w:pPr>
        <w:spacing w:line="210" w:lineRule="atLeast"/>
        <w:ind w:firstLine="708"/>
        <w:jc w:val="both"/>
        <w:rPr>
          <w:rFonts w:asciiTheme="minorHAnsi" w:hAnsiTheme="minorHAnsi"/>
          <w:b/>
          <w:sz w:val="20"/>
          <w:szCs w:val="20"/>
          <w:lang w:val="sr-Cyrl-RS" w:eastAsia="sr-Latn-RS"/>
        </w:rPr>
      </w:pPr>
      <w:r w:rsidRPr="00DC1F9C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DC1F9C">
        <w:rPr>
          <w:rFonts w:asciiTheme="minorHAnsi" w:hAnsiTheme="minorHAnsi"/>
          <w:sz w:val="20"/>
          <w:szCs w:val="20"/>
          <w:lang w:val="sr-Cyrl-RS"/>
        </w:rPr>
        <w:t xml:space="preserve">СТРАНИ </w:t>
      </w:r>
      <w:r w:rsidR="00786769">
        <w:rPr>
          <w:rFonts w:asciiTheme="minorHAnsi" w:hAnsiTheme="minorHAnsi"/>
          <w:sz w:val="20"/>
          <w:szCs w:val="20"/>
          <w:lang w:val="sr-Cyrl-RS"/>
        </w:rPr>
        <w:t>4</w:t>
      </w:r>
      <w:r w:rsidR="00EF3B05">
        <w:rPr>
          <w:rFonts w:asciiTheme="minorHAnsi" w:hAnsiTheme="minorHAnsi"/>
          <w:sz w:val="20"/>
          <w:szCs w:val="20"/>
          <w:lang w:val="sr-Cyrl-RS"/>
        </w:rPr>
        <w:t>4 и 45</w:t>
      </w:r>
      <w:r w:rsidR="00786769">
        <w:rPr>
          <w:rFonts w:asciiTheme="minorHAnsi" w:hAnsiTheme="minorHAnsi"/>
          <w:sz w:val="20"/>
          <w:szCs w:val="20"/>
          <w:lang w:val="sr-Cyrl-RS"/>
        </w:rPr>
        <w:t>/49</w:t>
      </w:r>
      <w:r w:rsidRPr="00DC1F9C">
        <w:rPr>
          <w:rFonts w:asciiTheme="minorHAnsi" w:hAnsiTheme="minorHAnsi"/>
          <w:sz w:val="20"/>
          <w:szCs w:val="20"/>
          <w:lang w:val="sr-Cyrl-RS"/>
        </w:rPr>
        <w:t>- тачк</w:t>
      </w:r>
      <w:r>
        <w:rPr>
          <w:rFonts w:asciiTheme="minorHAnsi" w:hAnsiTheme="minorHAnsi"/>
          <w:sz w:val="20"/>
          <w:szCs w:val="20"/>
          <w:lang w:val="sr-Cyrl-RS"/>
        </w:rPr>
        <w:t>а</w:t>
      </w:r>
      <w:r w:rsidRPr="00DC1F9C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DC1F9C">
        <w:rPr>
          <w:rFonts w:asciiTheme="minorHAnsi" w:hAnsiTheme="minorHAnsi"/>
          <w:b/>
          <w:sz w:val="20"/>
          <w:szCs w:val="20"/>
          <w:lang w:val="sr-Latn-RS" w:eastAsia="sr-Latn-RS"/>
        </w:rPr>
        <w:t>11) податке о врсти, садржини, начину подношења, висини и роковима обезбеђења финансијског испуњења обавеза понуђача, уколико исто наручилац захтева</w:t>
      </w:r>
      <w:r w:rsidRPr="00DC1F9C">
        <w:rPr>
          <w:rFonts w:asciiTheme="minorHAnsi" w:hAnsiTheme="minorHAnsi"/>
          <w:b/>
          <w:sz w:val="20"/>
          <w:szCs w:val="20"/>
          <w:lang w:val="sr-Cyrl-RS" w:eastAsia="sr-Latn-RS"/>
        </w:rPr>
        <w:t xml:space="preserve">: </w:t>
      </w:r>
      <w:r w:rsidRPr="00DC1F9C">
        <w:rPr>
          <w:rFonts w:asciiTheme="minorHAnsi" w:hAnsiTheme="minorHAnsi"/>
          <w:b/>
          <w:i/>
          <w:sz w:val="20"/>
          <w:szCs w:val="20"/>
          <w:lang w:val="ru-RU"/>
        </w:rPr>
        <w:t>/</w:t>
      </w:r>
    </w:p>
    <w:p w:rsidR="004836EB" w:rsidRDefault="004836EB" w:rsidP="004836E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</w:pPr>
      <w:r w:rsidRPr="00DC1F9C">
        <w:rPr>
          <w:rFonts w:asciiTheme="minorHAnsi" w:hAnsiTheme="minorHAnsi" w:cs="Verdana"/>
          <w:b/>
          <w:bCs/>
          <w:color w:val="000000"/>
          <w:sz w:val="20"/>
          <w:szCs w:val="20"/>
        </w:rPr>
        <w:t>11.1. Средство обезбеђења за озбиљнос</w:t>
      </w:r>
      <w:r>
        <w:rPr>
          <w:rFonts w:asciiTheme="minorHAnsi" w:hAnsiTheme="minorHAnsi" w:cs="Verdana"/>
          <w:b/>
          <w:bCs/>
          <w:color w:val="000000"/>
          <w:sz w:val="20"/>
          <w:szCs w:val="20"/>
        </w:rPr>
        <w:t>т понуде - ПОДНОСИ СЕ УЗ ПОНУДУ</w:t>
      </w:r>
      <w:r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  <w:t xml:space="preserve">, </w:t>
      </w:r>
    </w:p>
    <w:p w:rsidR="004836EB" w:rsidRPr="00DC1F9C" w:rsidRDefault="004836EB" w:rsidP="004836E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Verdana"/>
          <w:color w:val="000000"/>
          <w:sz w:val="20"/>
          <w:szCs w:val="20"/>
          <w:lang w:val="sr-Cyrl-RS"/>
        </w:rPr>
      </w:pPr>
      <w:r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  <w:t>мења се и гласи:</w:t>
      </w:r>
    </w:p>
    <w:p w:rsidR="004836EB" w:rsidRPr="00DC1F9C" w:rsidRDefault="004836EB" w:rsidP="004836EB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4836EB" w:rsidRPr="00DC1F9C" w:rsidRDefault="004836EB" w:rsidP="004836EB">
      <w:pPr>
        <w:ind w:firstLine="608"/>
        <w:jc w:val="both"/>
        <w:rPr>
          <w:rFonts w:asciiTheme="minorHAnsi" w:eastAsia="Verdana" w:hAnsiTheme="minorHAnsi"/>
          <w:noProof/>
          <w:sz w:val="20"/>
          <w:szCs w:val="20"/>
          <w:lang w:val="sr-Cyrl-CS"/>
        </w:rPr>
      </w:pP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CS"/>
        </w:rPr>
        <w:t>„Понуђач предаје наручиоцу у депозит, у тренутку подношења понуде као средство обезбеђења за озбиљност понуде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, </w:t>
      </w:r>
      <w:r w:rsidRPr="00DC1F9C">
        <w:rPr>
          <w:rFonts w:asciiTheme="minorHAnsi" w:hAnsiTheme="minorHAnsi"/>
          <w:sz w:val="20"/>
          <w:szCs w:val="20"/>
          <w:lang w:eastAsia="sr-Latn-RS"/>
        </w:rPr>
        <w:t>безусловн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и платив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на први позив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 банкарску гаранцију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у износу од 10% од вредности понуде без ПДВ-а, односно уговора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и мора да траје наjкраће до 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 xml:space="preserve"> истека рока важења понуде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>.</w:t>
      </w:r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</w:p>
    <w:p w:rsidR="004836EB" w:rsidRPr="00DC1F9C" w:rsidRDefault="004836EB" w:rsidP="004836EB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Банкарска гаранција</w:t>
      </w:r>
      <w:r w:rsidRPr="00DC1F9C">
        <w:rPr>
          <w:rFonts w:asciiTheme="minorHAnsi" w:hAnsiTheme="minorHAnsi" w:cs="Verdana"/>
          <w:sz w:val="20"/>
          <w:szCs w:val="20"/>
        </w:rPr>
        <w:t xml:space="preserve"> обавезно се даје на обрасцу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пословне банке понуђача</w:t>
      </w:r>
      <w:r w:rsidRPr="00DC1F9C">
        <w:rPr>
          <w:rFonts w:asciiTheme="minorHAnsi" w:hAnsiTheme="minorHAnsi" w:cs="Verdana"/>
          <w:sz w:val="20"/>
          <w:szCs w:val="20"/>
        </w:rPr>
        <w:t xml:space="preserve"> и мора да садржи (поред осталих података) и тачан назив корисника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банкарске гаранције</w:t>
      </w:r>
      <w:r w:rsidRPr="00DC1F9C">
        <w:rPr>
          <w:rFonts w:asciiTheme="minorHAnsi" w:hAnsiTheme="minorHAnsi" w:cs="Verdana"/>
          <w:sz w:val="20"/>
          <w:szCs w:val="20"/>
        </w:rPr>
        <w:t xml:space="preserve"> (Наручиоца), предмет јавне набавке – број ЈН и назив јавне набавке, износ на који се издаје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.</w:t>
      </w:r>
    </w:p>
    <w:p w:rsidR="004836EB" w:rsidRPr="00DC1F9C" w:rsidRDefault="004836EB" w:rsidP="004836EB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DC1F9C">
        <w:rPr>
          <w:rFonts w:asciiTheme="minorHAnsi" w:hAnsiTheme="minorHAnsi" w:cs="Verdana"/>
          <w:sz w:val="20"/>
          <w:szCs w:val="20"/>
        </w:rPr>
        <w:t xml:space="preserve">Начин подношења: уз понуду. </w:t>
      </w:r>
    </w:p>
    <w:p w:rsidR="004836EB" w:rsidRPr="00DC1F9C" w:rsidRDefault="004836EB" w:rsidP="004836EB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DC1F9C">
        <w:rPr>
          <w:rFonts w:asciiTheme="minorHAnsi" w:hAnsiTheme="minorHAnsi" w:cs="Verdana"/>
          <w:sz w:val="20"/>
          <w:szCs w:val="20"/>
        </w:rPr>
        <w:t xml:space="preserve">Висина: 10 % од укупне вредности понуде и изражена у динарима, без пдв </w:t>
      </w:r>
    </w:p>
    <w:p w:rsidR="004836EB" w:rsidRPr="00DC1F9C" w:rsidRDefault="004836EB" w:rsidP="004836EB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DC1F9C">
        <w:rPr>
          <w:rFonts w:asciiTheme="minorHAnsi" w:hAnsiTheme="minorHAnsi" w:cs="Verdana"/>
          <w:sz w:val="20"/>
          <w:szCs w:val="20"/>
        </w:rPr>
        <w:t xml:space="preserve">Рок трајања: до истека рока важења понуде </w:t>
      </w:r>
    </w:p>
    <w:p w:rsidR="004836EB" w:rsidRPr="00DC1F9C" w:rsidRDefault="004836EB" w:rsidP="004836EB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proofErr w:type="gramStart"/>
      <w:r w:rsidRPr="00DC1F9C">
        <w:rPr>
          <w:rFonts w:asciiTheme="minorHAnsi" w:hAnsiTheme="minorHAnsi" w:cs="Verdana"/>
          <w:sz w:val="20"/>
          <w:szCs w:val="20"/>
        </w:rPr>
        <w:t>Наручилац је овлашћен да уновчи средство обезбеђења дато уз понуду ако понуђач супротно забрани измени, допуни или опозове своју понуду након истека рока за подношење понуда, као и ако не закључи уговор након доношења одлуке о додели уговора.</w:t>
      </w:r>
      <w:proofErr w:type="gramEnd"/>
      <w:r w:rsidRPr="00DC1F9C">
        <w:rPr>
          <w:rFonts w:asciiTheme="minorHAnsi" w:hAnsiTheme="minorHAnsi" w:cs="Verdana"/>
          <w:sz w:val="20"/>
          <w:szCs w:val="20"/>
        </w:rPr>
        <w:t xml:space="preserve"> </w:t>
      </w:r>
      <w:proofErr w:type="gramStart"/>
      <w:r w:rsidRPr="00DC1F9C">
        <w:rPr>
          <w:rFonts w:asciiTheme="minorHAnsi" w:hAnsiTheme="minorHAnsi" w:cs="Verdana"/>
          <w:sz w:val="20"/>
          <w:szCs w:val="20"/>
        </w:rPr>
        <w:t>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недостатака.</w:t>
      </w:r>
      <w:proofErr w:type="gramEnd"/>
      <w:r w:rsidRPr="00DC1F9C">
        <w:rPr>
          <w:rFonts w:asciiTheme="minorHAnsi" w:hAnsiTheme="minorHAnsi" w:cs="Verdana"/>
          <w:sz w:val="20"/>
          <w:szCs w:val="20"/>
        </w:rPr>
        <w:t xml:space="preserve"> </w:t>
      </w:r>
    </w:p>
    <w:p w:rsidR="004836EB" w:rsidRPr="00DC1F9C" w:rsidRDefault="004836EB" w:rsidP="004836EB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proofErr w:type="gramStart"/>
      <w:r w:rsidRPr="00DC1F9C">
        <w:rPr>
          <w:rFonts w:asciiTheme="minorHAnsi" w:hAnsiTheme="minorHAnsi" w:cs="Verdana"/>
          <w:sz w:val="20"/>
          <w:szCs w:val="20"/>
        </w:rPr>
        <w:t>Понуђачима који не буду изабрани, средство обезбеђења биће враћено након закључења уговора о јавној набавци.</w:t>
      </w:r>
      <w:proofErr w:type="gramEnd"/>
      <w:r w:rsidRPr="00DC1F9C">
        <w:rPr>
          <w:rFonts w:asciiTheme="minorHAnsi" w:hAnsiTheme="minorHAnsi" w:cs="Verdana"/>
          <w:sz w:val="20"/>
          <w:szCs w:val="20"/>
        </w:rPr>
        <w:t xml:space="preserve"> </w:t>
      </w:r>
    </w:p>
    <w:p w:rsidR="004836EB" w:rsidRPr="00DC1F9C" w:rsidRDefault="004836EB" w:rsidP="004836EB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DC1F9C">
        <w:rPr>
          <w:rFonts w:asciiTheme="minorHAnsi" w:hAnsiTheme="minorHAnsi" w:cs="Verdana"/>
          <w:sz w:val="20"/>
          <w:szCs w:val="20"/>
        </w:rPr>
        <w:t xml:space="preserve"> </w:t>
      </w:r>
    </w:p>
    <w:p w:rsidR="004836EB" w:rsidRPr="00DC1F9C" w:rsidRDefault="004836EB" w:rsidP="004836EB">
      <w:pPr>
        <w:ind w:firstLine="608"/>
        <w:jc w:val="both"/>
        <w:rPr>
          <w:rFonts w:asciiTheme="minorHAnsi" w:eastAsia="Verdana" w:hAnsiTheme="minorHAnsi"/>
          <w:noProof/>
          <w:sz w:val="20"/>
          <w:szCs w:val="20"/>
          <w:lang w:val="sr-Cyrl-CS"/>
        </w:rPr>
      </w:pPr>
    </w:p>
    <w:p w:rsidR="004836EB" w:rsidRPr="00DC1F9C" w:rsidRDefault="004836EB" w:rsidP="004836EB">
      <w:pPr>
        <w:ind w:firstLine="608"/>
        <w:jc w:val="both"/>
        <w:rPr>
          <w:rFonts w:asciiTheme="minorHAnsi" w:eastAsia="Verdana" w:hAnsiTheme="minorHAnsi"/>
          <w:noProof/>
          <w:sz w:val="20"/>
          <w:szCs w:val="20"/>
          <w:lang w:val="sr-Cyrl-CS"/>
        </w:rPr>
      </w:pPr>
      <w:r w:rsidRPr="00DC1F9C">
        <w:rPr>
          <w:rFonts w:asciiTheme="minorHAnsi" w:hAnsiTheme="minorHAnsi" w:cs="Verdana"/>
          <w:b/>
          <w:sz w:val="20"/>
          <w:szCs w:val="20"/>
        </w:rPr>
        <w:t xml:space="preserve">11.2. 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</w:rPr>
        <w:t xml:space="preserve">Средство обезбеђења за 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  <w:lang w:val="sr-Cyrl-RS"/>
        </w:rPr>
        <w:t xml:space="preserve">авансно плаћање </w:t>
      </w:r>
      <w:r w:rsidRPr="00DC1F9C">
        <w:rPr>
          <w:rFonts w:asciiTheme="minorHAnsi" w:hAnsiTheme="minorHAnsi" w:cs="Verdana"/>
          <w:b/>
          <w:bCs/>
          <w:sz w:val="20"/>
          <w:szCs w:val="20"/>
        </w:rPr>
        <w:t>– НЕ ПОДНОСИ СЕ УЗ ПОНУДУ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  <w:lang w:val="sr-Cyrl-RS"/>
        </w:rPr>
        <w:t>: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</w:rPr>
        <w:t xml:space="preserve"> 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  <w:lang w:val="sr-Cyrl-RS"/>
        </w:rPr>
        <w:t xml:space="preserve"> </w:t>
      </w:r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</w:p>
    <w:p w:rsidR="004836EB" w:rsidRPr="00DC1F9C" w:rsidRDefault="004836EB" w:rsidP="004836EB">
      <w:pPr>
        <w:ind w:firstLine="608"/>
        <w:jc w:val="both"/>
        <w:rPr>
          <w:rFonts w:asciiTheme="minorHAnsi" w:eastAsia="Verdana" w:hAnsiTheme="minorHAnsi"/>
          <w:noProof/>
          <w:sz w:val="20"/>
          <w:szCs w:val="20"/>
          <w:lang w:val="sr-Cyrl-C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CS"/>
        </w:rPr>
        <w:t xml:space="preserve"> предаје наручиоцу у депозит, у тренутку за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RS"/>
        </w:rPr>
        <w:t>к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CS"/>
        </w:rPr>
        <w:t xml:space="preserve">ључења уговора као средство обезбеђења 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RS"/>
        </w:rPr>
        <w:t>за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CS"/>
        </w:rPr>
        <w:t xml:space="preserve"> аванс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RS"/>
        </w:rPr>
        <w:t>но плаћање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, </w:t>
      </w:r>
      <w:r w:rsidRPr="00DC1F9C">
        <w:rPr>
          <w:rFonts w:asciiTheme="minorHAnsi" w:hAnsiTheme="minorHAnsi"/>
          <w:sz w:val="20"/>
          <w:szCs w:val="20"/>
          <w:lang w:eastAsia="sr-Latn-RS"/>
        </w:rPr>
        <w:t>безусловн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и платив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на први позив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банкарску гаранцију 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RS"/>
        </w:rPr>
        <w:t>у висини датог аванса (5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>0% од укупне вредности уговора и изражена у динарима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RS"/>
        </w:rPr>
        <w:t xml:space="preserve"> са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RS"/>
        </w:rPr>
        <w:t>ПДВ-ом)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</w:t>
      </w:r>
      <w:r w:rsidRPr="00DC1F9C">
        <w:rPr>
          <w:rFonts w:asciiTheme="minorHAnsi" w:hAnsiTheme="minorHAnsi"/>
          <w:sz w:val="20"/>
          <w:szCs w:val="20"/>
          <w:lang w:eastAsia="sr-Latn-RS"/>
        </w:rPr>
        <w:t>и мора да траје наjкраће до правдања аванса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>.</w:t>
      </w:r>
      <w:proofErr w:type="gramEnd"/>
    </w:p>
    <w:p w:rsidR="004836EB" w:rsidRDefault="004836EB" w:rsidP="004836EB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r w:rsidRPr="00DC1F9C">
        <w:rPr>
          <w:rFonts w:asciiTheme="minorHAnsi" w:eastAsia="Verdana" w:hAnsiTheme="minorHAnsi"/>
          <w:sz w:val="20"/>
          <w:szCs w:val="20"/>
          <w:lang w:val="sr-Cyrl-RS"/>
        </w:rPr>
        <w:t>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плаћања.</w:t>
      </w:r>
    </w:p>
    <w:p w:rsidR="004836EB" w:rsidRPr="00DC1F9C" w:rsidRDefault="004836EB" w:rsidP="004836EB">
      <w:pPr>
        <w:autoSpaceDE w:val="0"/>
        <w:autoSpaceDN w:val="0"/>
        <w:adjustRightInd w:val="0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Банкарска гаранција</w:t>
      </w:r>
      <w:r w:rsidRPr="00DC1F9C">
        <w:rPr>
          <w:rFonts w:asciiTheme="minorHAnsi" w:hAnsiTheme="minorHAnsi" w:cs="Verdana"/>
          <w:sz w:val="20"/>
          <w:szCs w:val="20"/>
        </w:rPr>
        <w:t xml:space="preserve"> обавезно се даје на обрасцу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пословне банке понуђача</w:t>
      </w:r>
      <w:r w:rsidRPr="00DC1F9C">
        <w:rPr>
          <w:rFonts w:asciiTheme="minorHAnsi" w:hAnsiTheme="minorHAnsi" w:cs="Verdana"/>
          <w:sz w:val="20"/>
          <w:szCs w:val="20"/>
        </w:rPr>
        <w:t xml:space="preserve"> и мора да садржи (поред осталих података) и тачан назив корисника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банкарске гаранције</w:t>
      </w:r>
      <w:r w:rsidRPr="00DC1F9C">
        <w:rPr>
          <w:rFonts w:asciiTheme="minorHAnsi" w:hAnsiTheme="minorHAnsi" w:cs="Verdana"/>
          <w:sz w:val="20"/>
          <w:szCs w:val="20"/>
        </w:rPr>
        <w:t xml:space="preserve"> (Наручиоца), предмет јавне набавке – број ЈН и назив јавне набавке, износ на који се издаје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.</w:t>
      </w:r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lastRenderedPageBreak/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</w:p>
    <w:p w:rsidR="004836EB" w:rsidRPr="00DC1F9C" w:rsidRDefault="004836EB" w:rsidP="004836EB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proofErr w:type="gramStart"/>
      <w:r w:rsidRPr="00DC1F9C">
        <w:rPr>
          <w:rFonts w:asciiTheme="minorHAnsi" w:eastAsia="Verdana" w:hAnsiTheme="minorHAnsi"/>
          <w:sz w:val="20"/>
          <w:szCs w:val="20"/>
        </w:rPr>
        <w:t xml:space="preserve">Потписом овог уговора Добављач даје своју безусловну сагласност Наручиоцу да може реализовати 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банкарску гаранцију </w:t>
      </w:r>
      <w:r w:rsidRPr="00DC1F9C">
        <w:rPr>
          <w:rFonts w:asciiTheme="minorHAnsi" w:eastAsia="Verdana" w:hAnsiTheme="minorHAnsi"/>
          <w:sz w:val="20"/>
          <w:szCs w:val="20"/>
        </w:rPr>
        <w:t xml:space="preserve">у случају да не изврши своју обавезу из Уговора која се односи на уговорену цену, квалитет, квантитет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извршених услуга</w:t>
      </w:r>
      <w:r w:rsidRPr="00DC1F9C">
        <w:rPr>
          <w:rFonts w:asciiTheme="minorHAnsi" w:eastAsia="Verdana" w:hAnsiTheme="minorHAnsi"/>
          <w:sz w:val="20"/>
          <w:szCs w:val="20"/>
        </w:rPr>
        <w:t xml:space="preserve">, као и на рок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извршења услуге</w:t>
      </w:r>
      <w:r w:rsidRPr="00DC1F9C">
        <w:rPr>
          <w:rFonts w:asciiTheme="minorHAnsi" w:eastAsia="Verdana" w:hAnsiTheme="minorHAnsi"/>
          <w:sz w:val="20"/>
          <w:szCs w:val="20"/>
        </w:rPr>
        <w:t>.</w:t>
      </w:r>
      <w:proofErr w:type="gramEnd"/>
    </w:p>
    <w:p w:rsidR="004836EB" w:rsidRPr="00DC1F9C" w:rsidRDefault="004836EB" w:rsidP="004836EB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</w:p>
    <w:p w:rsidR="004836EB" w:rsidRPr="00DC1F9C" w:rsidRDefault="004836EB" w:rsidP="004836EB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</w:p>
    <w:p w:rsidR="004836EB" w:rsidRPr="00DC1F9C" w:rsidRDefault="004836EB" w:rsidP="004836EB">
      <w:pPr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20"/>
          <w:szCs w:val="20"/>
          <w:lang w:val="sr-Cyrl-RS"/>
        </w:rPr>
      </w:pPr>
      <w:r w:rsidRPr="00DC1F9C">
        <w:rPr>
          <w:rFonts w:asciiTheme="minorHAnsi" w:hAnsiTheme="minorHAnsi" w:cs="Verdana"/>
          <w:b/>
          <w:bCs/>
          <w:sz w:val="20"/>
          <w:szCs w:val="20"/>
        </w:rPr>
        <w:t xml:space="preserve">11.3. </w:t>
      </w:r>
      <w:r w:rsidRPr="00DC1F9C">
        <w:rPr>
          <w:rFonts w:asciiTheme="minorHAnsi" w:hAnsiTheme="minorHAnsi" w:cs="Verdana"/>
          <w:b/>
          <w:bCs/>
          <w:sz w:val="20"/>
          <w:szCs w:val="20"/>
          <w:u w:val="single"/>
        </w:rPr>
        <w:t>Средство обезбеђења за добро извршење посла</w:t>
      </w:r>
      <w:r w:rsidRPr="00DC1F9C">
        <w:rPr>
          <w:rFonts w:asciiTheme="minorHAnsi" w:hAnsiTheme="minorHAnsi" w:cs="Verdana"/>
          <w:b/>
          <w:bCs/>
          <w:sz w:val="20"/>
          <w:szCs w:val="20"/>
        </w:rPr>
        <w:t xml:space="preserve"> – НЕ ПОДНОСИ СЕ УЗ ПОНУДУ </w:t>
      </w:r>
    </w:p>
    <w:p w:rsidR="004836EB" w:rsidRPr="00DC1F9C" w:rsidRDefault="004836EB" w:rsidP="004836EB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  <w:lang w:val="sr-Cyrl-RS"/>
        </w:rPr>
      </w:pPr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r w:rsidRPr="00DC1F9C">
        <w:rPr>
          <w:rFonts w:asciiTheme="minorHAnsi" w:eastAsia="Verdana" w:hAnsiTheme="minorHAnsi"/>
          <w:sz w:val="20"/>
          <w:szCs w:val="20"/>
          <w:u w:val="single"/>
        </w:rPr>
        <w:t xml:space="preserve">Добављач предаје Наручиоцу у депозит, у тренутку закључења уговора, као средство обезбеђења 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</w:rPr>
        <w:t xml:space="preserve">за 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  <w:lang w:val="sr-Cyrl-RS"/>
        </w:rPr>
        <w:t>добро извшење посла</w:t>
      </w:r>
      <w:r w:rsidRPr="00DC1F9C">
        <w:rPr>
          <w:rFonts w:asciiTheme="minorHAnsi" w:eastAsia="Verdana" w:hAnsiTheme="minorHAnsi"/>
          <w:sz w:val="20"/>
          <w:szCs w:val="20"/>
          <w:u w:val="single"/>
        </w:rPr>
        <w:t>,</w:t>
      </w:r>
      <w:r w:rsidRPr="00DC1F9C">
        <w:rPr>
          <w:rFonts w:asciiTheme="minorHAnsi" w:eastAsia="Verdana" w:hAnsiTheme="minorHAnsi"/>
          <w:sz w:val="20"/>
          <w:szCs w:val="20"/>
        </w:rPr>
        <w:t xml:space="preserve"> </w:t>
      </w:r>
      <w:r w:rsidRPr="00DC1F9C">
        <w:rPr>
          <w:rFonts w:asciiTheme="minorHAnsi" w:hAnsiTheme="minorHAnsi"/>
          <w:sz w:val="20"/>
          <w:szCs w:val="20"/>
          <w:lang w:eastAsia="sr-Latn-RS"/>
        </w:rPr>
        <w:t>безусловн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и платив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на први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позив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 банкарску</w:t>
      </w:r>
      <w:proofErr w:type="gramEnd"/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гаранцију</w:t>
      </w:r>
      <w:r w:rsidRPr="00DC1F9C">
        <w:rPr>
          <w:rFonts w:asciiTheme="minorHAnsi" w:eastAsia="Verdana" w:hAnsiTheme="minorHAnsi"/>
          <w:sz w:val="20"/>
          <w:szCs w:val="20"/>
        </w:rPr>
        <w:t>,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 xml:space="preserve"> која</w:t>
      </w:r>
      <w:r w:rsidRPr="00DC1F9C">
        <w:rPr>
          <w:rFonts w:asciiTheme="minorHAnsi" w:eastAsia="Verdana" w:hAnsiTheme="minorHAnsi"/>
          <w:sz w:val="20"/>
          <w:szCs w:val="20"/>
        </w:rPr>
        <w:t xml:space="preserve"> </w:t>
      </w:r>
      <w:r w:rsidRPr="00DC1F9C">
        <w:rPr>
          <w:rFonts w:asciiTheme="minorHAnsi" w:hAnsiTheme="minorHAnsi"/>
          <w:sz w:val="20"/>
          <w:szCs w:val="20"/>
          <w:lang w:eastAsia="sr-Latn-RS"/>
        </w:rPr>
        <w:t>траје најмање пет дана дуже од дана истека рока за коначно извршење посла.</w:t>
      </w:r>
    </w:p>
    <w:p w:rsidR="004836EB" w:rsidRDefault="004836EB" w:rsidP="004836EB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proofErr w:type="gramStart"/>
      <w:r w:rsidRPr="00DC1F9C">
        <w:rPr>
          <w:rFonts w:asciiTheme="minorHAnsi" w:eastAsia="Verdana" w:hAnsiTheme="minorHAnsi"/>
          <w:sz w:val="20"/>
          <w:szCs w:val="20"/>
        </w:rPr>
        <w:t xml:space="preserve">Потписом овог уговора Добављач даје своју безусловну сагласност Наручиоцу да може реализовати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банкарску гаеанцију</w:t>
      </w:r>
      <w:r w:rsidRPr="00DC1F9C">
        <w:rPr>
          <w:rFonts w:asciiTheme="minorHAnsi" w:eastAsia="Verdana" w:hAnsiTheme="minorHAnsi"/>
          <w:sz w:val="20"/>
          <w:szCs w:val="20"/>
        </w:rPr>
        <w:t xml:space="preserve"> у случају да не изврши своју обавезу из Уговора која се односи на уговорену цену, квалитет, квантитет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извршених услуга</w:t>
      </w:r>
      <w:r w:rsidRPr="00DC1F9C">
        <w:rPr>
          <w:rFonts w:asciiTheme="minorHAnsi" w:eastAsia="Verdana" w:hAnsiTheme="minorHAnsi"/>
          <w:sz w:val="20"/>
          <w:szCs w:val="20"/>
        </w:rPr>
        <w:t xml:space="preserve">, као и на рок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извршења услуге</w:t>
      </w:r>
      <w:r w:rsidRPr="00DC1F9C">
        <w:rPr>
          <w:rFonts w:asciiTheme="minorHAnsi" w:eastAsia="Verdana" w:hAnsiTheme="minorHAnsi"/>
          <w:sz w:val="20"/>
          <w:szCs w:val="20"/>
        </w:rPr>
        <w:t>.</w:t>
      </w:r>
      <w:proofErr w:type="gramEnd"/>
    </w:p>
    <w:p w:rsidR="004836EB" w:rsidRPr="00DC1F9C" w:rsidRDefault="004836EB" w:rsidP="004836EB">
      <w:pPr>
        <w:autoSpaceDE w:val="0"/>
        <w:autoSpaceDN w:val="0"/>
        <w:adjustRightInd w:val="0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Банкарска гаранција</w:t>
      </w:r>
      <w:r w:rsidRPr="00DC1F9C">
        <w:rPr>
          <w:rFonts w:asciiTheme="minorHAnsi" w:hAnsiTheme="minorHAnsi" w:cs="Verdana"/>
          <w:sz w:val="20"/>
          <w:szCs w:val="20"/>
        </w:rPr>
        <w:t xml:space="preserve"> обавезно се даје на обрасцу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пословне банке понуђача</w:t>
      </w:r>
      <w:r w:rsidRPr="00DC1F9C">
        <w:rPr>
          <w:rFonts w:asciiTheme="minorHAnsi" w:hAnsiTheme="minorHAnsi" w:cs="Verdana"/>
          <w:sz w:val="20"/>
          <w:szCs w:val="20"/>
        </w:rPr>
        <w:t xml:space="preserve"> и мора да садржи (поред осталих података) и тачан назив корисника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банкарске гаранције</w:t>
      </w:r>
      <w:r w:rsidRPr="00DC1F9C">
        <w:rPr>
          <w:rFonts w:asciiTheme="minorHAnsi" w:hAnsiTheme="minorHAnsi" w:cs="Verdana"/>
          <w:sz w:val="20"/>
          <w:szCs w:val="20"/>
        </w:rPr>
        <w:t xml:space="preserve"> (Наручиоца), предмет јавне набавке – број ЈН и назив јавне набавке, износ на који се издаје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.</w:t>
      </w:r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Банкарска гаранција за добро извршење посла издаје се у висини од највише 10% од вредности уговора, при чему се узима у обзир рок трајања извршења уговора.</w:t>
      </w:r>
      <w:proofErr w:type="gramEnd"/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Банкарска гаранција за добро извршење посла предаје се наручиоцу у тренутку закључења уговора.</w:t>
      </w:r>
      <w:proofErr w:type="gramEnd"/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Банкарска гаранција за добро извршење посла траје најмање пет дана дуже од дана истека рока за коначно извршење посла.</w:t>
      </w:r>
      <w:proofErr w:type="gramEnd"/>
    </w:p>
    <w:p w:rsidR="004836EB" w:rsidRPr="00DC1F9C" w:rsidRDefault="004836EB" w:rsidP="004836EB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Ако се за време трајања уговора промене рокови за извршење уговорне обавезе, важност банкарске гаранције мора да се продужи.</w:t>
      </w:r>
      <w:proofErr w:type="gramEnd"/>
    </w:p>
    <w:p w:rsidR="004836EB" w:rsidRPr="00DC1F9C" w:rsidRDefault="004836EB" w:rsidP="004836EB">
      <w:pPr>
        <w:widowControl w:val="0"/>
        <w:ind w:firstLine="567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proofErr w:type="gramStart"/>
      <w:r w:rsidRPr="00DC1F9C">
        <w:rPr>
          <w:rFonts w:asciiTheme="minorHAnsi" w:eastAsia="Verdana" w:hAnsiTheme="minorHAnsi"/>
          <w:sz w:val="20"/>
          <w:szCs w:val="20"/>
        </w:rPr>
        <w:t xml:space="preserve">У случају да Добављач једнострано раскине Уговор, Наручилац има право да реализује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банкарску гаранцију</w:t>
      </w:r>
      <w:r w:rsidRPr="00DC1F9C">
        <w:rPr>
          <w:rFonts w:asciiTheme="minorHAnsi" w:eastAsia="Verdana" w:hAnsiTheme="minorHAnsi"/>
          <w:sz w:val="20"/>
          <w:szCs w:val="20"/>
        </w:rPr>
        <w:t xml:space="preserve"> за испуњење уговорних обавеза дату у депозит, као и на трошкове настале због накнадне набавке добара од другог добављача.</w:t>
      </w:r>
      <w:proofErr w:type="gramEnd"/>
    </w:p>
    <w:p w:rsidR="004836EB" w:rsidRPr="00DC1F9C" w:rsidRDefault="004836EB" w:rsidP="004836EB">
      <w:pPr>
        <w:widowControl w:val="0"/>
        <w:ind w:firstLine="567"/>
        <w:jc w:val="both"/>
        <w:rPr>
          <w:rFonts w:asciiTheme="minorHAnsi" w:eastAsia="Verdana" w:hAnsiTheme="minorHAnsi"/>
          <w:sz w:val="20"/>
          <w:szCs w:val="20"/>
          <w:lang w:val="sr-Cyrl-RS"/>
        </w:rPr>
      </w:pPr>
    </w:p>
    <w:p w:rsidR="004836EB" w:rsidRPr="00DC1F9C" w:rsidRDefault="004836EB" w:rsidP="004836EB">
      <w:pPr>
        <w:autoSpaceDE w:val="0"/>
        <w:autoSpaceDN w:val="0"/>
        <w:adjustRightInd w:val="0"/>
        <w:ind w:right="-188"/>
        <w:rPr>
          <w:rFonts w:asciiTheme="minorHAnsi" w:hAnsiTheme="minorHAnsi" w:cs="Verdana"/>
          <w:b/>
          <w:bCs/>
          <w:sz w:val="20"/>
          <w:szCs w:val="20"/>
          <w:lang w:val="sr-Cyrl-RS"/>
        </w:rPr>
      </w:pPr>
      <w:r w:rsidRPr="00DC1F9C">
        <w:rPr>
          <w:rFonts w:asciiTheme="minorHAnsi" w:hAnsiTheme="minorHAnsi" w:cs="Verdana"/>
          <w:b/>
          <w:bCs/>
          <w:sz w:val="20"/>
          <w:szCs w:val="20"/>
        </w:rPr>
        <w:t>11.</w:t>
      </w:r>
      <w:r w:rsidRPr="00DC1F9C">
        <w:rPr>
          <w:rFonts w:asciiTheme="minorHAnsi" w:hAnsiTheme="minorHAnsi" w:cs="Verdana"/>
          <w:b/>
          <w:bCs/>
          <w:sz w:val="20"/>
          <w:szCs w:val="20"/>
          <w:lang w:val="sr-Cyrl-RS"/>
        </w:rPr>
        <w:t>4</w:t>
      </w:r>
      <w:r w:rsidRPr="00DC1F9C">
        <w:rPr>
          <w:rFonts w:asciiTheme="minorHAnsi" w:hAnsiTheme="minorHAnsi" w:cs="Verdana"/>
          <w:b/>
          <w:bCs/>
          <w:sz w:val="20"/>
          <w:szCs w:val="20"/>
        </w:rPr>
        <w:t xml:space="preserve">. </w:t>
      </w:r>
      <w:r w:rsidRPr="00DC1F9C">
        <w:rPr>
          <w:rFonts w:asciiTheme="minorHAnsi" w:hAnsiTheme="minorHAnsi" w:cs="Verdana"/>
          <w:b/>
          <w:bCs/>
          <w:sz w:val="20"/>
          <w:szCs w:val="20"/>
          <w:u w:val="single"/>
        </w:rPr>
        <w:t xml:space="preserve">Средство обезбеђења за </w:t>
      </w:r>
      <w:r w:rsidRPr="00DC1F9C">
        <w:rPr>
          <w:rFonts w:asciiTheme="minorHAnsi" w:hAnsiTheme="minorHAnsi"/>
          <w:b/>
          <w:sz w:val="20"/>
          <w:szCs w:val="20"/>
          <w:u w:val="single"/>
          <w:lang w:eastAsia="sr-Latn-RS"/>
        </w:rPr>
        <w:t>отклањање грешака у гарантном року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r w:rsidRPr="00DC1F9C">
        <w:rPr>
          <w:rFonts w:asciiTheme="minorHAnsi" w:hAnsiTheme="minorHAnsi" w:cs="Verdana"/>
          <w:b/>
          <w:bCs/>
          <w:sz w:val="20"/>
          <w:szCs w:val="20"/>
        </w:rPr>
        <w:t xml:space="preserve">– НЕ ПОДНОСИ СЕ УЗ ПОНУДУ </w:t>
      </w:r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Банкарску гаранцију за отклањање грешака у гарантном року понуђач предаје наручиоцу у тренутку примопредаје предмета уговора.</w:t>
      </w:r>
      <w:proofErr w:type="gramEnd"/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Банкарском гаранцијом за отклањање грешака у гарантном року, наручилац се обезбеђује у случају да понуђач не изврши обавезу отклањања квара који би могао да умањи могућност коришћења предмета уговора у гарантном року.</w:t>
      </w:r>
      <w:proofErr w:type="gramEnd"/>
    </w:p>
    <w:p w:rsidR="004836EB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Рок важења банкарске гаранције из става 1.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је пет дана дужи од гарантног рока који је одређен за исправан рад и издаје се у висини од највише 10% од вредности уговора.</w:t>
      </w:r>
    </w:p>
    <w:p w:rsidR="004836EB" w:rsidRPr="00D94958" w:rsidRDefault="004836EB" w:rsidP="004836EB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Банкарска гаранција</w:t>
      </w:r>
      <w:r w:rsidRPr="00DC1F9C">
        <w:rPr>
          <w:rFonts w:asciiTheme="minorHAnsi" w:hAnsiTheme="minorHAnsi" w:cs="Verdana"/>
          <w:sz w:val="20"/>
          <w:szCs w:val="20"/>
        </w:rPr>
        <w:t xml:space="preserve"> обавезно се даје на обрасцу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пословне банке понуђача</w:t>
      </w:r>
      <w:r w:rsidRPr="00DC1F9C">
        <w:rPr>
          <w:rFonts w:asciiTheme="minorHAnsi" w:hAnsiTheme="minorHAnsi" w:cs="Verdana"/>
          <w:sz w:val="20"/>
          <w:szCs w:val="20"/>
        </w:rPr>
        <w:t xml:space="preserve"> и мора да садржи (поред осталих података) и тачан назив корисника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банкарске гаранције</w:t>
      </w:r>
      <w:r w:rsidRPr="00DC1F9C">
        <w:rPr>
          <w:rFonts w:asciiTheme="minorHAnsi" w:hAnsiTheme="minorHAnsi" w:cs="Verdana"/>
          <w:sz w:val="20"/>
          <w:szCs w:val="20"/>
        </w:rPr>
        <w:t xml:space="preserve"> (Наручиоца), предмет јавне набавке – број ЈН и назив јавне набавке, износ на који се издаје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.</w:t>
      </w:r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4836EB" w:rsidRPr="00DC1F9C" w:rsidRDefault="004836EB" w:rsidP="004836EB">
      <w:pPr>
        <w:ind w:firstLine="482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“</w:t>
      </w:r>
    </w:p>
    <w:p w:rsidR="004836EB" w:rsidRDefault="004836EB" w:rsidP="004836EB">
      <w:pPr>
        <w:jc w:val="both"/>
        <w:rPr>
          <w:rFonts w:asciiTheme="minorHAnsi" w:hAnsiTheme="minorHAnsi"/>
          <w:sz w:val="20"/>
          <w:szCs w:val="20"/>
          <w:lang w:val="sr-Latn-RS"/>
        </w:rPr>
      </w:pPr>
    </w:p>
    <w:p w:rsidR="006B2481" w:rsidRDefault="006B2481" w:rsidP="004836EB">
      <w:pPr>
        <w:jc w:val="both"/>
        <w:rPr>
          <w:rFonts w:asciiTheme="minorHAnsi" w:hAnsiTheme="minorHAnsi"/>
          <w:sz w:val="20"/>
          <w:szCs w:val="20"/>
          <w:lang w:val="sr-Latn-RS"/>
        </w:rPr>
      </w:pPr>
    </w:p>
    <w:p w:rsidR="006B2481" w:rsidRDefault="006B2481" w:rsidP="004836EB">
      <w:pPr>
        <w:jc w:val="both"/>
        <w:rPr>
          <w:rFonts w:asciiTheme="minorHAnsi" w:hAnsiTheme="minorHAnsi"/>
          <w:sz w:val="20"/>
          <w:szCs w:val="20"/>
          <w:lang w:val="sr-Latn-RS"/>
        </w:rPr>
      </w:pPr>
    </w:p>
    <w:p w:rsidR="006B2481" w:rsidRDefault="006B2481" w:rsidP="004836EB">
      <w:pPr>
        <w:jc w:val="both"/>
        <w:rPr>
          <w:rFonts w:asciiTheme="minorHAnsi" w:hAnsiTheme="minorHAnsi"/>
          <w:sz w:val="20"/>
          <w:szCs w:val="20"/>
          <w:lang w:val="sr-Latn-RS"/>
        </w:rPr>
      </w:pPr>
    </w:p>
    <w:p w:rsidR="006B2481" w:rsidRPr="006B2481" w:rsidRDefault="006B2481" w:rsidP="004836EB">
      <w:pPr>
        <w:jc w:val="both"/>
        <w:rPr>
          <w:rFonts w:asciiTheme="minorHAnsi" w:hAnsiTheme="minorHAnsi"/>
          <w:sz w:val="20"/>
          <w:szCs w:val="20"/>
          <w:lang w:val="sr-Latn-RS"/>
        </w:rPr>
      </w:pPr>
    </w:p>
    <w:p w:rsidR="00CF3F08" w:rsidRDefault="006B2481" w:rsidP="006B2481">
      <w:pPr>
        <w:tabs>
          <w:tab w:val="left" w:pos="1080"/>
        </w:tabs>
        <w:ind w:right="-720" w:firstLine="720"/>
        <w:rPr>
          <w:rFonts w:asciiTheme="minorHAnsi" w:hAnsiTheme="minorHAnsi"/>
          <w:sz w:val="20"/>
          <w:szCs w:val="20"/>
          <w:lang w:val="sr-Latn-RS"/>
        </w:rPr>
      </w:pPr>
      <w:r w:rsidRPr="00660730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660730">
        <w:rPr>
          <w:rFonts w:asciiTheme="minorHAnsi" w:hAnsiTheme="minorHAnsi"/>
          <w:sz w:val="20"/>
          <w:szCs w:val="20"/>
          <w:lang w:val="sr-Cyrl-RS"/>
        </w:rPr>
        <w:t xml:space="preserve">СТРАНИ 27-28-/49 </w:t>
      </w:r>
      <w:r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6B2481" w:rsidRPr="00660730" w:rsidRDefault="006B2481" w:rsidP="006B2481">
      <w:pPr>
        <w:tabs>
          <w:tab w:val="left" w:pos="1080"/>
        </w:tabs>
        <w:ind w:right="-720" w:firstLine="720"/>
        <w:rPr>
          <w:rFonts w:asciiTheme="minorHAnsi" w:eastAsia="PMingLiU" w:hAnsiTheme="minorHAnsi"/>
          <w:b/>
          <w:bCs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  <w:lang w:val="sr-Latn-RS"/>
        </w:rPr>
        <w:t xml:space="preserve">VI/10 </w:t>
      </w:r>
      <w:r w:rsidRPr="00660730">
        <w:rPr>
          <w:rFonts w:asciiTheme="minorHAnsi" w:eastAsia="PMingLiU" w:hAnsiTheme="minorHAnsi"/>
          <w:b/>
          <w:bCs/>
          <w:sz w:val="20"/>
          <w:szCs w:val="20"/>
          <w:lang w:val="sr-Cyrl-RS"/>
        </w:rPr>
        <w:t>МЕНИЧНО ОВЛАШЋЕЊЕ/ПИСМО ЗА ОЗБИЉНОСТ ПОНУДЕ</w:t>
      </w:r>
    </w:p>
    <w:p w:rsidR="006B2481" w:rsidRPr="00660730" w:rsidRDefault="006B2481" w:rsidP="006B2481">
      <w:pPr>
        <w:tabs>
          <w:tab w:val="left" w:pos="1080"/>
        </w:tabs>
        <w:ind w:right="-720" w:firstLine="720"/>
        <w:rPr>
          <w:rFonts w:asciiTheme="minorHAnsi" w:eastAsia="PMingLiU" w:hAnsiTheme="minorHAnsi"/>
          <w:b/>
          <w:bCs/>
          <w:sz w:val="20"/>
          <w:szCs w:val="20"/>
          <w:u w:val="single"/>
          <w:lang w:val="sr-Cyrl-RS"/>
        </w:rPr>
      </w:pPr>
      <w:r w:rsidRPr="00660730">
        <w:rPr>
          <w:rFonts w:asciiTheme="minorHAnsi" w:eastAsia="PMingLiU" w:hAnsiTheme="minorHAnsi"/>
          <w:b/>
          <w:bCs/>
          <w:sz w:val="20"/>
          <w:szCs w:val="20"/>
          <w:lang w:val="sr-Cyrl-RS"/>
        </w:rPr>
        <w:t xml:space="preserve"> ЗА КОРИСНИКА БЛАНКО, СОЛО МЕНИЦЕ серијски бр. </w:t>
      </w:r>
      <w:r w:rsidRPr="00660730">
        <w:rPr>
          <w:rFonts w:asciiTheme="minorHAnsi" w:eastAsia="PMingLiU" w:hAnsiTheme="minorHAnsi"/>
          <w:b/>
          <w:bCs/>
          <w:sz w:val="20"/>
          <w:szCs w:val="20"/>
        </w:rPr>
        <w:t>____________</w:t>
      </w:r>
      <w:r w:rsidRPr="00660730">
        <w:rPr>
          <w:rFonts w:asciiTheme="minorHAnsi" w:eastAsia="PMingLiU" w:hAnsiTheme="minorHAnsi"/>
          <w:b/>
          <w:bCs/>
          <w:sz w:val="20"/>
          <w:szCs w:val="20"/>
          <w:lang w:val="sr-Cyrl-RS"/>
        </w:rPr>
        <w:t>, мења се и гласи:</w:t>
      </w:r>
    </w:p>
    <w:p w:rsidR="006B2481" w:rsidRPr="00B16E64" w:rsidRDefault="006B2481" w:rsidP="006B2481">
      <w:pPr>
        <w:tabs>
          <w:tab w:val="left" w:pos="1080"/>
        </w:tabs>
        <w:ind w:firstLine="720"/>
        <w:jc w:val="both"/>
        <w:rPr>
          <w:rFonts w:eastAsia="PMingLiU"/>
          <w:b/>
          <w:bCs/>
          <w:sz w:val="20"/>
          <w:szCs w:val="20"/>
          <w:u w:val="single"/>
        </w:rPr>
      </w:pPr>
    </w:p>
    <w:p w:rsidR="006B2481" w:rsidRDefault="006B2481" w:rsidP="006B2481">
      <w:pPr>
        <w:tabs>
          <w:tab w:val="left" w:pos="260"/>
        </w:tabs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</w:pPr>
      <w:r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  <w:t xml:space="preserve"> „Образац пословне банке понуђача за издату банкарску гарацију</w:t>
      </w:r>
    </w:p>
    <w:p w:rsidR="006B2481" w:rsidRDefault="006B2481" w:rsidP="006B2481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  <w:lang w:val="sr-Cyrl-RS"/>
        </w:rPr>
      </w:pP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Банкарска гаранција</w:t>
      </w:r>
      <w:r w:rsidRPr="00DC1F9C">
        <w:rPr>
          <w:rFonts w:asciiTheme="minorHAnsi" w:hAnsiTheme="minorHAnsi" w:cs="Verdana"/>
          <w:sz w:val="20"/>
          <w:szCs w:val="20"/>
        </w:rPr>
        <w:t xml:space="preserve"> обавезно се даје на обрасцу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пословне банке понуђача</w:t>
      </w:r>
      <w:r w:rsidRPr="00DC1F9C">
        <w:rPr>
          <w:rFonts w:asciiTheme="minorHAnsi" w:hAnsiTheme="minorHAnsi" w:cs="Verdana"/>
          <w:sz w:val="20"/>
          <w:szCs w:val="20"/>
        </w:rPr>
        <w:t xml:space="preserve"> и мора да садржи (поред осталих података) и тачан назив корисника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банкарске гаранције</w:t>
      </w:r>
      <w:r w:rsidRPr="00DC1F9C">
        <w:rPr>
          <w:rFonts w:asciiTheme="minorHAnsi" w:hAnsiTheme="minorHAnsi" w:cs="Verdana"/>
          <w:sz w:val="20"/>
          <w:szCs w:val="20"/>
        </w:rPr>
        <w:t xml:space="preserve"> (Наручиоца), предмет јавне набавке – број ЈН и назив јавне набавке, износ на који се издаје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.</w:t>
      </w:r>
    </w:p>
    <w:p w:rsidR="006B2481" w:rsidRPr="00DC1F9C" w:rsidRDefault="006B2481" w:rsidP="006B2481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r>
        <w:rPr>
          <w:rFonts w:asciiTheme="minorHAnsi" w:hAnsiTheme="minorHAnsi" w:cs="Verdana"/>
          <w:sz w:val="20"/>
          <w:szCs w:val="20"/>
          <w:lang w:val="sr-Cyrl-RS"/>
        </w:rPr>
        <w:t>Образац је саставни део Понуде.“</w:t>
      </w:r>
    </w:p>
    <w:p w:rsidR="006B2481" w:rsidRDefault="006B2481" w:rsidP="006B2481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4836EB" w:rsidRPr="00DC1F9C" w:rsidRDefault="004836EB" w:rsidP="004836EB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4836EB" w:rsidRPr="00FC08EF" w:rsidRDefault="004836EB" w:rsidP="004836E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FC08EF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се не продужава, у складу са чланом 63. став 5. Закона о јавним набавкама </w:t>
      </w:r>
      <w:r w:rsidRPr="00FC08EF">
        <w:rPr>
          <w:rFonts w:asciiTheme="minorHAnsi" w:hAnsiTheme="minorHAnsi"/>
          <w:sz w:val="20"/>
          <w:szCs w:val="20"/>
          <w:lang w:val="sr-Cyrl-CS"/>
        </w:rPr>
        <w:t>(“Службени гласник РС“, бр. 124/12</w:t>
      </w:r>
      <w:r w:rsidRPr="00FC08EF">
        <w:rPr>
          <w:rFonts w:asciiTheme="minorHAnsi" w:hAnsiTheme="minorHAnsi"/>
          <w:sz w:val="20"/>
          <w:szCs w:val="20"/>
          <w:lang w:val="sr-Cyrl-RS"/>
        </w:rPr>
        <w:t>, 14/15 и 68/15</w:t>
      </w:r>
      <w:r w:rsidRPr="00FC08EF">
        <w:rPr>
          <w:rFonts w:asciiTheme="minorHAnsi" w:hAnsiTheme="minorHAnsi"/>
          <w:sz w:val="20"/>
          <w:szCs w:val="20"/>
          <w:lang w:val="sr-Cyrl-CS"/>
        </w:rPr>
        <w:t xml:space="preserve">). Рок за подношење понуда је </w:t>
      </w:r>
      <w:r w:rsidR="00786769">
        <w:rPr>
          <w:rFonts w:asciiTheme="minorHAnsi" w:hAnsiTheme="minorHAnsi"/>
          <w:sz w:val="20"/>
          <w:szCs w:val="20"/>
          <w:lang w:val="sr-Cyrl-RS"/>
        </w:rPr>
        <w:t>06</w:t>
      </w:r>
      <w:r w:rsidRPr="00FC08EF">
        <w:rPr>
          <w:rFonts w:asciiTheme="minorHAnsi" w:hAnsiTheme="minorHAnsi"/>
          <w:sz w:val="20"/>
          <w:szCs w:val="20"/>
          <w:lang w:val="sr-Cyrl-RS"/>
        </w:rPr>
        <w:t>.07</w:t>
      </w:r>
      <w:r w:rsidRPr="00FC08EF">
        <w:rPr>
          <w:rFonts w:asciiTheme="minorHAnsi" w:hAnsiTheme="minorHAnsi"/>
          <w:sz w:val="20"/>
          <w:szCs w:val="20"/>
          <w:lang w:val="sr-Cyrl-CS"/>
        </w:rPr>
        <w:t>.2017. године до 10:00 часова.</w:t>
      </w:r>
    </w:p>
    <w:p w:rsidR="004836EB" w:rsidRPr="00E97C39" w:rsidRDefault="004836EB" w:rsidP="004836EB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E97C39">
        <w:rPr>
          <w:rFonts w:asciiTheme="minorHAnsi" w:hAnsiTheme="minorHAnsi"/>
          <w:sz w:val="20"/>
          <w:szCs w:val="20"/>
          <w:lang w:val="sr-Cyrl-RS"/>
        </w:rPr>
        <w:t xml:space="preserve">Ова исправка у Конкурсној документацији, сходно одредбама 63. став 3. Закона о јавним набавкама, се објављује на Порталу јавних набавки и интернет страници Наручиоца - </w:t>
      </w:r>
      <w:hyperlink r:id="rId8" w:history="1">
        <w:r w:rsidRPr="00E97C39">
          <w:rPr>
            <w:rFonts w:asciiTheme="minorHAnsi" w:eastAsia="Calibri" w:hAnsiTheme="minorHAnsi"/>
            <w:color w:val="0000FF"/>
            <w:sz w:val="20"/>
            <w:szCs w:val="20"/>
            <w:u w:val="single"/>
            <w:lang w:val="sr-Latn-RS"/>
          </w:rPr>
          <w:t>ekourb@vojvodina.gov.rs</w:t>
        </w:r>
      </w:hyperlink>
      <w:r w:rsidRPr="00E97C39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4836EB" w:rsidRPr="00153B2F" w:rsidRDefault="004836EB" w:rsidP="004836E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/>
        </w:rPr>
        <w:t>Ова измена чини саставни део конкурсне документације.</w:t>
      </w:r>
    </w:p>
    <w:p w:rsidR="004836EB" w:rsidRPr="00153B2F" w:rsidRDefault="004836EB" w:rsidP="004836EB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4836EB" w:rsidRPr="00153B2F" w:rsidRDefault="004836EB" w:rsidP="004836EB">
      <w:pPr>
        <w:rPr>
          <w:rFonts w:asciiTheme="minorHAnsi" w:hAnsiTheme="minorHAnsi"/>
          <w:sz w:val="20"/>
          <w:szCs w:val="20"/>
          <w:lang w:val="sr-Cyrl-RS"/>
        </w:rPr>
      </w:pPr>
    </w:p>
    <w:p w:rsidR="004836EB" w:rsidRPr="00153B2F" w:rsidRDefault="004836EB" w:rsidP="004836EB">
      <w:pPr>
        <w:ind w:left="5760"/>
        <w:rPr>
          <w:rFonts w:asciiTheme="minorHAnsi" w:hAnsiTheme="minorHAnsi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</w:p>
    <w:p w:rsidR="004836EB" w:rsidRPr="00153B2F" w:rsidRDefault="004836EB" w:rsidP="004836EB">
      <w:pPr>
        <w:rPr>
          <w:rFonts w:asciiTheme="minorHAnsi" w:hAnsiTheme="minorHAnsi"/>
          <w:sz w:val="20"/>
          <w:szCs w:val="20"/>
          <w:lang w:val="sr-Cyrl-RS"/>
        </w:rPr>
      </w:pPr>
    </w:p>
    <w:p w:rsidR="00AA315C" w:rsidRPr="00B51286" w:rsidRDefault="00AA315C" w:rsidP="004836EB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731CCC" w:rsidRPr="003B6CB9" w:rsidRDefault="00731CCC">
      <w:pPr>
        <w:rPr>
          <w:lang w:val="sr-Cyrl-RS"/>
        </w:rPr>
      </w:pPr>
    </w:p>
    <w:sectPr w:rsidR="00731CCC" w:rsidRPr="003B6CB9" w:rsidSect="0015548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A33"/>
    <w:multiLevelType w:val="hybridMultilevel"/>
    <w:tmpl w:val="6C2EBE18"/>
    <w:lvl w:ilvl="0" w:tplc="90800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F19B3"/>
    <w:multiLevelType w:val="hybridMultilevel"/>
    <w:tmpl w:val="9B4C3860"/>
    <w:lvl w:ilvl="0" w:tplc="ABF67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1219D1"/>
    <w:multiLevelType w:val="hybridMultilevel"/>
    <w:tmpl w:val="DEA4C148"/>
    <w:lvl w:ilvl="0" w:tplc="989AEFC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C"/>
    <w:rsid w:val="003277F0"/>
    <w:rsid w:val="003B6CB9"/>
    <w:rsid w:val="00411526"/>
    <w:rsid w:val="004836EB"/>
    <w:rsid w:val="00621DB4"/>
    <w:rsid w:val="006B2481"/>
    <w:rsid w:val="00731CCC"/>
    <w:rsid w:val="00736A9A"/>
    <w:rsid w:val="00786769"/>
    <w:rsid w:val="007D7B15"/>
    <w:rsid w:val="00A625D4"/>
    <w:rsid w:val="00A93D5D"/>
    <w:rsid w:val="00AA315C"/>
    <w:rsid w:val="00AC3C92"/>
    <w:rsid w:val="00B367CB"/>
    <w:rsid w:val="00B57400"/>
    <w:rsid w:val="00CF3F08"/>
    <w:rsid w:val="00CF4DCF"/>
    <w:rsid w:val="00DA2B3B"/>
    <w:rsid w:val="00EF3B05"/>
    <w:rsid w:val="00F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15C"/>
    <w:pPr>
      <w:ind w:left="720"/>
      <w:contextualSpacing/>
    </w:pPr>
  </w:style>
  <w:style w:type="paragraph" w:customStyle="1" w:styleId="Default">
    <w:name w:val="Default"/>
    <w:rsid w:val="00AA31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3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sr-Latn-RS"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36EB"/>
    <w:rPr>
      <w:rFonts w:ascii="Courier New" w:hAnsi="Courier New" w:cs="Courier New"/>
      <w:sz w:val="20"/>
      <w:szCs w:val="20"/>
      <w:lang w:val="sr-Latn-RS" w:eastAsia="sr-Latn-RS"/>
    </w:rPr>
  </w:style>
  <w:style w:type="paragraph" w:customStyle="1" w:styleId="gmail-msolistparagraph">
    <w:name w:val="gmail-msolistparagraph"/>
    <w:basedOn w:val="Normal"/>
    <w:rsid w:val="00B57400"/>
    <w:pPr>
      <w:spacing w:before="100" w:beforeAutospacing="1" w:after="100" w:afterAutospacing="1"/>
    </w:pPr>
    <w:rPr>
      <w:rFonts w:eastAsiaTheme="minorHAnsi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15C"/>
    <w:pPr>
      <w:ind w:left="720"/>
      <w:contextualSpacing/>
    </w:pPr>
  </w:style>
  <w:style w:type="paragraph" w:customStyle="1" w:styleId="Default">
    <w:name w:val="Default"/>
    <w:rsid w:val="00AA31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3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sr-Latn-RS"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36EB"/>
    <w:rPr>
      <w:rFonts w:ascii="Courier New" w:hAnsi="Courier New" w:cs="Courier New"/>
      <w:sz w:val="20"/>
      <w:szCs w:val="20"/>
      <w:lang w:val="sr-Latn-RS" w:eastAsia="sr-Latn-RS"/>
    </w:rPr>
  </w:style>
  <w:style w:type="paragraph" w:customStyle="1" w:styleId="gmail-msolistparagraph">
    <w:name w:val="gmail-msolistparagraph"/>
    <w:basedOn w:val="Normal"/>
    <w:rsid w:val="00B57400"/>
    <w:pPr>
      <w:spacing w:before="100" w:beforeAutospacing="1" w:after="100" w:afterAutospacing="1"/>
    </w:pPr>
    <w:rPr>
      <w:rFonts w:eastAsiaTheme="minorHAnsi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Milena Nedeljkov</cp:lastModifiedBy>
  <cp:revision>14</cp:revision>
  <dcterms:created xsi:type="dcterms:W3CDTF">2017-05-25T06:45:00Z</dcterms:created>
  <dcterms:modified xsi:type="dcterms:W3CDTF">2017-06-16T12:58:00Z</dcterms:modified>
</cp:coreProperties>
</file>