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935" w:rsidRPr="00B16E64" w:rsidRDefault="002D0935" w:rsidP="002D0935">
      <w:pPr>
        <w:spacing w:after="0" w:line="240" w:lineRule="auto"/>
        <w:rPr>
          <w:rFonts w:eastAsia="PMingLiU" w:cs="Times New Roman"/>
          <w:sz w:val="20"/>
          <w:szCs w:val="20"/>
          <w:lang w:val="sr-Cyrl-RS"/>
        </w:rPr>
      </w:pPr>
      <w:bookmarkStart w:id="0" w:name="_GoBack"/>
      <w:bookmarkEnd w:id="0"/>
    </w:p>
    <w:p w:rsidR="002D0935" w:rsidRPr="00B16E64" w:rsidRDefault="002D0935" w:rsidP="002D0935">
      <w:pPr>
        <w:jc w:val="both"/>
        <w:rPr>
          <w:rFonts w:eastAsia="Times New Roman" w:cs="Times New Roman"/>
          <w:b/>
          <w:bCs/>
          <w:noProof/>
          <w:color w:val="FF0000"/>
          <w:sz w:val="20"/>
          <w:szCs w:val="20"/>
          <w:lang w:val="sr-Cyrl-RS"/>
        </w:rPr>
      </w:pPr>
      <w:r w:rsidRPr="00B16E64">
        <w:rPr>
          <w:rFonts w:eastAsia="Calibri" w:cs="Times New Roman"/>
          <w:noProof/>
          <w:sz w:val="20"/>
          <w:szCs w:val="20"/>
          <w:lang w:val="sr-Latn-RS" w:eastAsia="sr-Latn-RS"/>
        </w:rPr>
        <w:drawing>
          <wp:anchor distT="0" distB="0" distL="114300" distR="114300" simplePos="0" relativeHeight="251659264" behindDoc="1" locked="0" layoutInCell="1" allowOverlap="1" wp14:anchorId="2A0D78C4" wp14:editId="61DECFD7">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935" w:rsidRPr="00B16E64" w:rsidRDefault="002D0935" w:rsidP="002D0935">
      <w:pPr>
        <w:tabs>
          <w:tab w:val="center" w:pos="4703"/>
          <w:tab w:val="right" w:pos="9406"/>
        </w:tabs>
        <w:spacing w:after="0" w:line="240" w:lineRule="auto"/>
        <w:rPr>
          <w:rFonts w:eastAsia="Calibri" w:cs="Times New Roman"/>
          <w:sz w:val="20"/>
          <w:szCs w:val="20"/>
          <w:lang w:val="ru-RU"/>
        </w:rPr>
      </w:pPr>
      <w:r w:rsidRPr="00B16E64">
        <w:rPr>
          <w:rFonts w:eastAsia="Calibri" w:cs="Times New Roman"/>
          <w:sz w:val="20"/>
          <w:szCs w:val="20"/>
          <w:lang w:val="ru-RU"/>
        </w:rPr>
        <w:t>Република Србија</w:t>
      </w:r>
    </w:p>
    <w:p w:rsidR="002D0935" w:rsidRPr="00B16E64" w:rsidRDefault="002D0935" w:rsidP="002D0935">
      <w:pPr>
        <w:spacing w:after="0" w:line="240" w:lineRule="auto"/>
        <w:rPr>
          <w:rFonts w:eastAsia="Calibri" w:cs="Times New Roman"/>
          <w:sz w:val="20"/>
          <w:szCs w:val="20"/>
          <w:lang w:val="ru-RU"/>
        </w:rPr>
      </w:pPr>
      <w:r w:rsidRPr="00B16E64">
        <w:rPr>
          <w:rFonts w:eastAsia="Calibri" w:cs="Times New Roman"/>
          <w:sz w:val="20"/>
          <w:szCs w:val="20"/>
          <w:lang w:val="ru-RU"/>
        </w:rPr>
        <w:t>Аутономна покрајина Војводина</w:t>
      </w:r>
    </w:p>
    <w:p w:rsidR="002D0935" w:rsidRPr="00B16E64" w:rsidRDefault="002D0935" w:rsidP="002D0935">
      <w:pPr>
        <w:spacing w:after="0" w:line="240" w:lineRule="auto"/>
        <w:rPr>
          <w:rFonts w:eastAsia="Calibri" w:cs="Times New Roman"/>
          <w:b/>
          <w:sz w:val="20"/>
          <w:szCs w:val="20"/>
          <w:lang w:val="ru-RU"/>
        </w:rPr>
      </w:pPr>
      <w:r w:rsidRPr="00B16E64">
        <w:rPr>
          <w:rFonts w:eastAsia="Calibri" w:cs="Times New Roman"/>
          <w:b/>
          <w:sz w:val="20"/>
          <w:szCs w:val="20"/>
          <w:lang w:val="ru-RU"/>
        </w:rPr>
        <w:t>Покрајински секретаријат за</w:t>
      </w:r>
    </w:p>
    <w:p w:rsidR="002D0935" w:rsidRPr="00B16E64" w:rsidRDefault="002D0935" w:rsidP="002D0935">
      <w:pPr>
        <w:tabs>
          <w:tab w:val="center" w:pos="4703"/>
          <w:tab w:val="right" w:pos="9406"/>
        </w:tabs>
        <w:spacing w:after="0" w:line="240" w:lineRule="auto"/>
        <w:rPr>
          <w:rFonts w:eastAsia="Calibri" w:cs="Times New Roman"/>
          <w:b/>
          <w:sz w:val="20"/>
          <w:szCs w:val="20"/>
          <w:lang w:val="ru-RU"/>
        </w:rPr>
      </w:pPr>
      <w:r w:rsidRPr="00B16E64">
        <w:rPr>
          <w:rFonts w:eastAsia="Calibri" w:cs="Times New Roman"/>
          <w:b/>
          <w:sz w:val="20"/>
          <w:szCs w:val="20"/>
          <w:lang w:val="ru-RU"/>
        </w:rPr>
        <w:t xml:space="preserve">урбанизам и заштиту животне средине </w:t>
      </w:r>
    </w:p>
    <w:p w:rsidR="002D0935" w:rsidRPr="00B16E64" w:rsidRDefault="002D0935" w:rsidP="002D0935">
      <w:pPr>
        <w:tabs>
          <w:tab w:val="center" w:pos="4703"/>
          <w:tab w:val="right" w:pos="9406"/>
        </w:tabs>
        <w:spacing w:after="0" w:line="240" w:lineRule="auto"/>
        <w:rPr>
          <w:rFonts w:eastAsia="Calibri" w:cs="Times New Roman"/>
          <w:b/>
          <w:sz w:val="20"/>
          <w:szCs w:val="20"/>
          <w:lang w:val="ru-RU"/>
        </w:rPr>
      </w:pPr>
    </w:p>
    <w:p w:rsidR="002D0935" w:rsidRPr="00B16E64" w:rsidRDefault="002D0935" w:rsidP="002D0935">
      <w:pPr>
        <w:tabs>
          <w:tab w:val="center" w:pos="4703"/>
          <w:tab w:val="right" w:pos="9406"/>
        </w:tabs>
        <w:spacing w:after="0" w:line="240" w:lineRule="auto"/>
        <w:rPr>
          <w:rFonts w:eastAsia="Calibri" w:cs="Times New Roman"/>
          <w:sz w:val="20"/>
          <w:szCs w:val="20"/>
          <w:lang w:val="ru-RU"/>
        </w:rPr>
      </w:pPr>
      <w:r w:rsidRPr="00B16E64">
        <w:rPr>
          <w:rFonts w:eastAsia="Calibri" w:cs="Times New Roman"/>
          <w:sz w:val="20"/>
          <w:szCs w:val="20"/>
          <w:lang w:val="ru-RU"/>
        </w:rPr>
        <w:t xml:space="preserve">                                            Булевар Михајла Пупина 16, 21000 Нови Сад</w:t>
      </w:r>
    </w:p>
    <w:p w:rsidR="002D0935" w:rsidRPr="00B16E64" w:rsidRDefault="002D0935" w:rsidP="002D0935">
      <w:pPr>
        <w:tabs>
          <w:tab w:val="left" w:pos="1985"/>
          <w:tab w:val="center" w:pos="4703"/>
          <w:tab w:val="right" w:pos="9406"/>
        </w:tabs>
        <w:spacing w:after="0" w:line="240" w:lineRule="auto"/>
        <w:rPr>
          <w:rFonts w:eastAsia="Calibri" w:cs="Times New Roman"/>
          <w:sz w:val="20"/>
          <w:szCs w:val="20"/>
          <w:lang w:val="ru-RU"/>
        </w:rPr>
      </w:pPr>
      <w:r w:rsidRPr="00B16E64">
        <w:rPr>
          <w:rFonts w:eastAsia="Calibri" w:cs="Times New Roman"/>
          <w:sz w:val="20"/>
          <w:szCs w:val="20"/>
          <w:lang w:val="en-US"/>
        </w:rPr>
        <w:t xml:space="preserve"> </w:t>
      </w:r>
      <w:r w:rsidRPr="00B16E64">
        <w:rPr>
          <w:rFonts w:eastAsia="Calibri" w:cs="Times New Roman"/>
          <w:sz w:val="20"/>
          <w:szCs w:val="20"/>
          <w:lang w:val="sr-Cyrl-RS"/>
        </w:rPr>
        <w:tab/>
      </w:r>
      <w:r w:rsidRPr="00B16E64">
        <w:rPr>
          <w:rFonts w:eastAsia="Calibri" w:cs="Times New Roman"/>
          <w:sz w:val="20"/>
          <w:szCs w:val="20"/>
          <w:lang w:val="ru-RU"/>
        </w:rPr>
        <w:t>Т: +381 21 487 4719  Ф: +381 21 456 238</w:t>
      </w:r>
    </w:p>
    <w:p w:rsidR="002D0935" w:rsidRPr="00B16E64" w:rsidRDefault="002D0935" w:rsidP="002D0935">
      <w:pPr>
        <w:spacing w:after="0" w:line="240" w:lineRule="auto"/>
        <w:jc w:val="both"/>
        <w:rPr>
          <w:rFonts w:eastAsia="Calibri" w:cs="Times New Roman"/>
          <w:sz w:val="20"/>
          <w:szCs w:val="20"/>
          <w:lang w:val="en-US"/>
        </w:rPr>
      </w:pPr>
      <w:r w:rsidRPr="00B16E64">
        <w:rPr>
          <w:rFonts w:eastAsia="Calibri" w:cs="Times New Roman"/>
          <w:sz w:val="20"/>
          <w:szCs w:val="20"/>
          <w:lang w:val="en-US"/>
        </w:rPr>
        <w:t xml:space="preserve">                                          </w:t>
      </w:r>
      <w:r w:rsidRPr="00B16E64">
        <w:rPr>
          <w:rFonts w:eastAsia="Calibri" w:cs="Times New Roman"/>
          <w:sz w:val="20"/>
          <w:szCs w:val="20"/>
          <w:lang w:val="sr-Cyrl-RS"/>
        </w:rPr>
        <w:t xml:space="preserve"> </w:t>
      </w:r>
      <w:hyperlink r:id="rId10" w:history="1">
        <w:r w:rsidRPr="00B16E64">
          <w:rPr>
            <w:rFonts w:eastAsia="Calibri" w:cs="Times New Roman"/>
            <w:sz w:val="20"/>
            <w:szCs w:val="20"/>
            <w:u w:val="single"/>
            <w:lang w:val="en-US"/>
          </w:rPr>
          <w:t>ekourb@vojvodina.gov.rs|www.ekourb.vojvodina.gov.rs</w:t>
        </w:r>
      </w:hyperlink>
    </w:p>
    <w:p w:rsidR="002D0935" w:rsidRPr="00B16E64" w:rsidRDefault="002D0935" w:rsidP="002D0935">
      <w:pPr>
        <w:tabs>
          <w:tab w:val="center" w:pos="4703"/>
          <w:tab w:val="right" w:pos="9406"/>
        </w:tabs>
        <w:spacing w:after="0" w:line="240" w:lineRule="auto"/>
        <w:rPr>
          <w:rFonts w:eastAsia="Calibri" w:cs="Times New Roman"/>
          <w:sz w:val="20"/>
          <w:szCs w:val="20"/>
          <w:lang w:val="sr-Cyrl-RS"/>
        </w:rPr>
      </w:pPr>
      <w:r w:rsidRPr="00B16E64">
        <w:rPr>
          <w:rFonts w:eastAsia="Calibri" w:cs="Times New Roman"/>
          <w:sz w:val="20"/>
          <w:szCs w:val="20"/>
          <w:lang w:val="en-US"/>
        </w:rPr>
        <w:t xml:space="preserve">                                            БРОЈ:</w:t>
      </w:r>
      <w:r w:rsidRPr="00B16E64">
        <w:rPr>
          <w:rFonts w:eastAsia="Calibri" w:cs="Times New Roman"/>
          <w:sz w:val="20"/>
          <w:szCs w:val="20"/>
          <w:lang w:val="sr-Cyrl-RS"/>
        </w:rPr>
        <w:t xml:space="preserve"> 140-404-132/2017-02</w:t>
      </w:r>
      <w:r w:rsidRPr="00B16E64">
        <w:rPr>
          <w:rFonts w:eastAsia="Calibri" w:cs="Times New Roman"/>
          <w:sz w:val="20"/>
          <w:szCs w:val="20"/>
          <w:lang w:val="sr-Latn-RS"/>
        </w:rPr>
        <w:t>-</w:t>
      </w:r>
      <w:r w:rsidRPr="00B16E64">
        <w:rPr>
          <w:rFonts w:eastAsia="Calibri" w:cs="Times New Roman"/>
          <w:sz w:val="20"/>
          <w:szCs w:val="20"/>
          <w:lang w:val="sr-Cyrl-RS"/>
        </w:rPr>
        <w:t>П2</w:t>
      </w:r>
      <w:r w:rsidRPr="00B16E64">
        <w:rPr>
          <w:rFonts w:eastAsia="Calibri" w:cs="Times New Roman"/>
          <w:sz w:val="20"/>
          <w:szCs w:val="20"/>
          <w:lang w:val="en-US"/>
        </w:rPr>
        <w:t xml:space="preserve">         ДАТУМ:</w:t>
      </w:r>
      <w:r w:rsidRPr="00B16E64">
        <w:rPr>
          <w:rFonts w:eastAsia="Calibri" w:cs="Times New Roman"/>
          <w:sz w:val="20"/>
          <w:szCs w:val="20"/>
          <w:lang w:val="sr-Cyrl-RS"/>
        </w:rPr>
        <w:t xml:space="preserve"> </w:t>
      </w:r>
      <w:r w:rsidR="00DA4A3F">
        <w:rPr>
          <w:rFonts w:eastAsia="Calibri" w:cs="Times New Roman"/>
          <w:sz w:val="20"/>
          <w:szCs w:val="20"/>
          <w:lang w:val="sr-Cyrl-RS"/>
        </w:rPr>
        <w:t>22</w:t>
      </w:r>
      <w:r w:rsidRPr="00B16E64">
        <w:rPr>
          <w:rFonts w:eastAsia="Calibri" w:cs="Times New Roman"/>
          <w:sz w:val="20"/>
          <w:szCs w:val="20"/>
          <w:lang w:val="sr-Cyrl-RS"/>
        </w:rPr>
        <w:t>.05.2017. године</w:t>
      </w:r>
    </w:p>
    <w:p w:rsidR="002D0935" w:rsidRPr="00B16E64" w:rsidRDefault="002D0935" w:rsidP="002D0935">
      <w:pPr>
        <w:spacing w:after="0" w:line="240" w:lineRule="auto"/>
        <w:rPr>
          <w:rFonts w:eastAsia="PMingLiU" w:cs="Times New Roman"/>
          <w:color w:val="FF0000"/>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Default="002D0935" w:rsidP="002D0935">
      <w:pPr>
        <w:spacing w:after="0" w:line="240" w:lineRule="auto"/>
        <w:rPr>
          <w:rFonts w:eastAsia="PMingLiU" w:cs="Times New Roman"/>
          <w:sz w:val="20"/>
          <w:szCs w:val="20"/>
          <w:lang w:val="sr-Cyrl-CS"/>
        </w:rPr>
      </w:pPr>
    </w:p>
    <w:p w:rsidR="00AD336C" w:rsidRDefault="00AD336C" w:rsidP="002D0935">
      <w:pPr>
        <w:spacing w:after="0" w:line="240" w:lineRule="auto"/>
        <w:rPr>
          <w:rFonts w:eastAsia="PMingLiU" w:cs="Times New Roman"/>
          <w:sz w:val="20"/>
          <w:szCs w:val="20"/>
          <w:lang w:val="sr-Cyrl-CS"/>
        </w:rPr>
      </w:pPr>
    </w:p>
    <w:p w:rsidR="00AD336C" w:rsidRDefault="00AD336C" w:rsidP="002D0935">
      <w:pPr>
        <w:spacing w:after="0" w:line="240" w:lineRule="auto"/>
        <w:rPr>
          <w:rFonts w:eastAsia="PMingLiU" w:cs="Times New Roman"/>
          <w:sz w:val="20"/>
          <w:szCs w:val="20"/>
          <w:lang w:val="sr-Cyrl-CS"/>
        </w:rPr>
      </w:pPr>
    </w:p>
    <w:p w:rsidR="00AD336C" w:rsidRPr="00B16E64" w:rsidRDefault="00AD336C"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1"/>
      </w:tblGrid>
      <w:tr w:rsidR="002D0935" w:rsidRPr="00B16E64" w:rsidTr="006C48EA">
        <w:trPr>
          <w:trHeight w:val="1677"/>
        </w:trPr>
        <w:tc>
          <w:tcPr>
            <w:tcW w:w="9441" w:type="dxa"/>
            <w:tcBorders>
              <w:top w:val="dashDotStroked" w:sz="24" w:space="0" w:color="auto"/>
              <w:left w:val="dashDotStroked" w:sz="24" w:space="0" w:color="auto"/>
              <w:bottom w:val="dashDotStroked" w:sz="24" w:space="0" w:color="auto"/>
              <w:right w:val="dashDotStroked" w:sz="24" w:space="0" w:color="auto"/>
            </w:tcBorders>
            <w:shd w:val="clear" w:color="auto" w:fill="E6E6E6"/>
          </w:tcPr>
          <w:p w:rsidR="002D0935" w:rsidRPr="00B16E64" w:rsidRDefault="002D0935" w:rsidP="002D0935">
            <w:pPr>
              <w:spacing w:after="0" w:line="240" w:lineRule="auto"/>
              <w:jc w:val="center"/>
              <w:rPr>
                <w:rFonts w:eastAsia="PMingLiU" w:cs="Times New Roman"/>
                <w:b/>
                <w:sz w:val="20"/>
                <w:szCs w:val="20"/>
                <w:lang w:val="sr-Cyrl-RS"/>
              </w:rPr>
            </w:pPr>
            <w:r w:rsidRPr="00B16E64">
              <w:rPr>
                <w:rFonts w:eastAsia="PMingLiU" w:cs="Times New Roman"/>
                <w:b/>
                <w:sz w:val="20"/>
                <w:szCs w:val="20"/>
                <w:lang w:val="sr-Cyrl-RS"/>
              </w:rPr>
              <w:t>КОНКУРСНА ДОКУМЕНТАЦИЈА</w:t>
            </w:r>
          </w:p>
          <w:p w:rsidR="002D0935" w:rsidRPr="00B16E64" w:rsidRDefault="002D0935" w:rsidP="002D0935">
            <w:pPr>
              <w:spacing w:after="0" w:line="240" w:lineRule="auto"/>
              <w:jc w:val="center"/>
              <w:rPr>
                <w:rFonts w:eastAsia="PMingLiU" w:cs="Times New Roman"/>
                <w:b/>
                <w:sz w:val="20"/>
                <w:szCs w:val="20"/>
                <w:lang w:val="sr-Cyrl-RS"/>
              </w:rPr>
            </w:pPr>
            <w:r w:rsidRPr="00B16E64">
              <w:rPr>
                <w:rFonts w:eastAsia="PMingLiU" w:cs="Times New Roman"/>
                <w:b/>
                <w:sz w:val="20"/>
                <w:szCs w:val="20"/>
                <w:lang w:val="sr-Cyrl-RS"/>
              </w:rPr>
              <w:t xml:space="preserve">ЗА ЈАВНУ НАБАВКУ ДОБАРА – </w:t>
            </w:r>
          </w:p>
          <w:p w:rsidR="002D0935" w:rsidRPr="00B16E64" w:rsidRDefault="002D0935" w:rsidP="002D0935">
            <w:pPr>
              <w:spacing w:after="0" w:line="240" w:lineRule="auto"/>
              <w:jc w:val="center"/>
              <w:rPr>
                <w:b/>
                <w:sz w:val="20"/>
                <w:szCs w:val="20"/>
                <w:lang w:val="sr-Cyrl-RS"/>
              </w:rPr>
            </w:pPr>
            <w:r w:rsidRPr="00B16E64">
              <w:rPr>
                <w:rFonts w:eastAsia="Times New Roman" w:cs="Times New Roman"/>
                <w:b/>
                <w:sz w:val="20"/>
                <w:szCs w:val="20"/>
                <w:lang w:val="sr-Cyrl-RS"/>
              </w:rPr>
              <w:t xml:space="preserve">ОПРЕМЕ ЗА </w:t>
            </w:r>
            <w:r w:rsidRPr="00B16E64">
              <w:rPr>
                <w:b/>
                <w:sz w:val="20"/>
                <w:szCs w:val="20"/>
                <w:lang w:val="sr-Cyrl-RS"/>
              </w:rPr>
              <w:t xml:space="preserve">АУТОМАТСКИ МОНИТОРИНГ КВАЛИТЕТА АМБИЈЕНТАЛНОГ ВАЗДУХА У 2017. ГОДИНИ,    </w:t>
            </w:r>
          </w:p>
          <w:p w:rsidR="002D0935" w:rsidRPr="00B16E64" w:rsidRDefault="002D0935" w:rsidP="002D0935">
            <w:pPr>
              <w:spacing w:after="0" w:line="240" w:lineRule="auto"/>
              <w:ind w:left="-650" w:right="-564" w:firstLine="720"/>
              <w:jc w:val="center"/>
              <w:rPr>
                <w:rFonts w:eastAsia="Times New Roman" w:cs="Times New Roman"/>
                <w:b/>
                <w:sz w:val="20"/>
                <w:szCs w:val="20"/>
                <w:lang w:val="sr-Cyrl-CS"/>
              </w:rPr>
            </w:pPr>
            <w:r w:rsidRPr="00B16E64">
              <w:rPr>
                <w:rFonts w:eastAsia="Times New Roman" w:cs="Times New Roman"/>
                <w:b/>
                <w:sz w:val="20"/>
                <w:szCs w:val="20"/>
                <w:lang w:val="sr-Cyrl-CS"/>
              </w:rPr>
              <w:t xml:space="preserve">ОБЛИКОВАНА У ВИШЕ </w:t>
            </w:r>
            <w:r w:rsidR="00577B00" w:rsidRPr="00B16E64">
              <w:rPr>
                <w:rFonts w:eastAsia="Times New Roman" w:cs="Times New Roman"/>
                <w:b/>
                <w:sz w:val="20"/>
                <w:szCs w:val="20"/>
                <w:lang w:val="sr-Cyrl-CS"/>
              </w:rPr>
              <w:t>ИСТОВРСНИХ</w:t>
            </w:r>
            <w:r w:rsidR="008E31DB">
              <w:rPr>
                <w:rFonts w:eastAsia="Times New Roman" w:cs="Times New Roman"/>
                <w:b/>
                <w:sz w:val="20"/>
                <w:szCs w:val="20"/>
                <w:lang w:val="sr-Cyrl-CS"/>
              </w:rPr>
              <w:t>,</w:t>
            </w:r>
            <w:r w:rsidR="00577B00" w:rsidRPr="00B16E64">
              <w:rPr>
                <w:rFonts w:eastAsia="Times New Roman" w:cs="Times New Roman"/>
                <w:b/>
                <w:sz w:val="20"/>
                <w:szCs w:val="20"/>
                <w:lang w:val="sr-Cyrl-CS"/>
              </w:rPr>
              <w:t xml:space="preserve"> </w:t>
            </w:r>
            <w:r w:rsidRPr="00B16E64">
              <w:rPr>
                <w:rFonts w:eastAsia="Times New Roman" w:cs="Times New Roman"/>
                <w:b/>
                <w:sz w:val="20"/>
                <w:szCs w:val="20"/>
                <w:lang w:val="sr-Cyrl-CS"/>
              </w:rPr>
              <w:t>ПОСЕБНИХ ЦЕЛИНА (ПАРТИЈА) ОД 1-2</w:t>
            </w:r>
          </w:p>
          <w:p w:rsidR="002D0935" w:rsidRPr="00B16E64" w:rsidRDefault="002D0935" w:rsidP="002D0935">
            <w:pPr>
              <w:spacing w:after="0" w:line="240" w:lineRule="auto"/>
              <w:ind w:left="-650" w:right="-564" w:firstLine="720"/>
              <w:jc w:val="center"/>
              <w:rPr>
                <w:rFonts w:eastAsia="Times New Roman" w:cs="Times New Roman"/>
                <w:b/>
                <w:sz w:val="20"/>
                <w:szCs w:val="20"/>
                <w:lang w:val="sr-Cyrl-CS"/>
              </w:rPr>
            </w:pPr>
            <w:r w:rsidRPr="00B16E64">
              <w:rPr>
                <w:rFonts w:eastAsia="Times New Roman" w:cs="Times New Roman"/>
                <w:b/>
                <w:sz w:val="20"/>
                <w:szCs w:val="20"/>
                <w:lang w:val="sr-Cyrl-CS"/>
              </w:rPr>
              <w:t>И ТО</w:t>
            </w:r>
            <w:r w:rsidR="00540E3A">
              <w:rPr>
                <w:rFonts w:eastAsia="Times New Roman" w:cs="Times New Roman"/>
                <w:b/>
                <w:sz w:val="20"/>
                <w:szCs w:val="20"/>
                <w:lang w:val="sr-Cyrl-CS"/>
              </w:rPr>
              <w:t xml:space="preserve"> ЗА</w:t>
            </w:r>
            <w:r w:rsidRPr="00B16E64">
              <w:rPr>
                <w:rFonts w:eastAsia="Times New Roman" w:cs="Times New Roman"/>
                <w:b/>
                <w:sz w:val="20"/>
                <w:szCs w:val="20"/>
                <w:lang w:val="sr-Cyrl-CS"/>
              </w:rPr>
              <w:t>:</w:t>
            </w:r>
          </w:p>
          <w:p w:rsidR="002D0935" w:rsidRPr="00580853" w:rsidRDefault="00BE052A" w:rsidP="002D0935">
            <w:pPr>
              <w:spacing w:after="0" w:line="240" w:lineRule="auto"/>
              <w:jc w:val="center"/>
              <w:rPr>
                <w:rFonts w:eastAsia="PMingLiU" w:cs="Times New Roman"/>
                <w:b/>
                <w:sz w:val="20"/>
                <w:szCs w:val="20"/>
                <w:lang w:val="sr-Cyrl-RS"/>
              </w:rPr>
            </w:pPr>
            <w:r w:rsidRPr="00B16E64">
              <w:rPr>
                <w:b/>
                <w:sz w:val="20"/>
                <w:szCs w:val="20"/>
              </w:rPr>
              <w:t xml:space="preserve"> </w:t>
            </w:r>
            <w:r w:rsidRPr="00B16E64">
              <w:rPr>
                <w:b/>
                <w:i/>
                <w:sz w:val="20"/>
                <w:szCs w:val="20"/>
                <w:lang w:val="sr-Cyrl-RS"/>
              </w:rPr>
              <w:t>ПАРТИЈ</w:t>
            </w:r>
            <w:r w:rsidR="00324650">
              <w:rPr>
                <w:b/>
                <w:i/>
                <w:sz w:val="20"/>
                <w:szCs w:val="20"/>
                <w:lang w:val="sr-Cyrl-RS"/>
              </w:rPr>
              <w:t>У</w:t>
            </w:r>
            <w:r w:rsidRPr="00B16E64">
              <w:rPr>
                <w:b/>
                <w:i/>
                <w:sz w:val="20"/>
                <w:szCs w:val="20"/>
                <w:lang w:val="sr-Cyrl-RS"/>
              </w:rPr>
              <w:t xml:space="preserve"> 2: ЈАВНА НАБАВКА</w:t>
            </w:r>
            <w:r w:rsidR="005442C3">
              <w:rPr>
                <w:b/>
                <w:i/>
                <w:sz w:val="20"/>
                <w:szCs w:val="20"/>
                <w:lang w:val="sr-Cyrl-RS"/>
              </w:rPr>
              <w:t xml:space="preserve"> </w:t>
            </w:r>
            <w:r w:rsidRPr="00B16E64">
              <w:rPr>
                <w:b/>
                <w:i/>
                <w:sz w:val="20"/>
                <w:szCs w:val="20"/>
                <w:lang w:val="sr-Cyrl-RS"/>
              </w:rPr>
              <w:t>ДОБАРА  УРЕЂАЈА ЗА АУТОМАТСКИ МОНИТОРИНГ КВАЛИТЕТА ВАЗДУХА СА ПОТРОШНИМ МАТЕРИЈАЛОМ ЗА ГОДИНУ ДАНА: анализатор за мерење концентрације азотних оксида</w:t>
            </w:r>
            <w:r w:rsidRPr="00B16E64">
              <w:rPr>
                <w:b/>
                <w:i/>
                <w:sz w:val="20"/>
                <w:szCs w:val="20"/>
                <w:lang w:val="sr-Latn-RS"/>
              </w:rPr>
              <w:t xml:space="preserve"> </w:t>
            </w:r>
            <w:r w:rsidRPr="00B16E64">
              <w:rPr>
                <w:b/>
                <w:i/>
                <w:sz w:val="20"/>
                <w:szCs w:val="20"/>
                <w:lang w:val="sr-Cyrl-RS" w:eastAsia="en-GB"/>
              </w:rPr>
              <w:t>(</w:t>
            </w:r>
            <w:r w:rsidRPr="00B16E64">
              <w:rPr>
                <w:b/>
                <w:i/>
                <w:sz w:val="20"/>
                <w:szCs w:val="20"/>
                <w:lang w:val="sr-Latn-RS" w:eastAsia="en-GB"/>
              </w:rPr>
              <w:t>NO/NO</w:t>
            </w:r>
            <w:r w:rsidRPr="00B16E64">
              <w:rPr>
                <w:b/>
                <w:i/>
                <w:sz w:val="20"/>
                <w:szCs w:val="20"/>
                <w:vertAlign w:val="subscript"/>
                <w:lang w:val="sr-Latn-RS" w:eastAsia="en-GB"/>
              </w:rPr>
              <w:t>2</w:t>
            </w:r>
            <w:r w:rsidRPr="00B16E64">
              <w:rPr>
                <w:b/>
                <w:i/>
                <w:sz w:val="20"/>
                <w:szCs w:val="20"/>
                <w:lang w:val="sr-Latn-RS" w:eastAsia="en-GB"/>
              </w:rPr>
              <w:t>/NO</w:t>
            </w:r>
            <w:r w:rsidRPr="00B16E64">
              <w:rPr>
                <w:b/>
                <w:i/>
                <w:sz w:val="20"/>
                <w:szCs w:val="20"/>
                <w:vertAlign w:val="subscript"/>
                <w:lang w:val="sr-Latn-RS" w:eastAsia="en-GB"/>
              </w:rPr>
              <w:t>x</w:t>
            </w:r>
            <w:r w:rsidRPr="00B16E64">
              <w:rPr>
                <w:b/>
                <w:i/>
                <w:sz w:val="20"/>
                <w:szCs w:val="20"/>
                <w:lang w:val="sr-Latn-RS" w:eastAsia="en-GB"/>
              </w:rPr>
              <w:t>)</w:t>
            </w:r>
            <w:r w:rsidRPr="00B16E64">
              <w:rPr>
                <w:b/>
                <w:i/>
                <w:sz w:val="20"/>
                <w:szCs w:val="20"/>
                <w:lang w:val="sr-Cyrl-RS"/>
              </w:rPr>
              <w:t>, стандардни референтни узоркивач ваздуха за одређивање суспендованих честица</w:t>
            </w:r>
            <w:r w:rsidRPr="00B16E64">
              <w:rPr>
                <w:b/>
                <w:i/>
                <w:sz w:val="20"/>
                <w:szCs w:val="20"/>
                <w:lang w:val="sr-Latn-RS"/>
              </w:rPr>
              <w:t xml:space="preserve"> </w:t>
            </w:r>
            <w:r w:rsidRPr="00B16E64">
              <w:rPr>
                <w:b/>
                <w:i/>
                <w:sz w:val="20"/>
                <w:szCs w:val="20"/>
                <w:lang w:val="sr-Cyrl-RS" w:eastAsia="en-GB"/>
              </w:rPr>
              <w:t>(</w:t>
            </w:r>
            <w:r w:rsidRPr="00B16E64">
              <w:rPr>
                <w:b/>
                <w:i/>
                <w:sz w:val="20"/>
                <w:szCs w:val="20"/>
                <w:lang w:val="sr-Latn-RS" w:eastAsia="en-GB"/>
              </w:rPr>
              <w:t>PM</w:t>
            </w:r>
            <w:r w:rsidRPr="00B16E64">
              <w:rPr>
                <w:b/>
                <w:i/>
                <w:sz w:val="20"/>
                <w:szCs w:val="20"/>
                <w:vertAlign w:val="subscript"/>
                <w:lang w:val="sr-Latn-RS" w:eastAsia="en-GB"/>
              </w:rPr>
              <w:t>10</w:t>
            </w:r>
            <w:r w:rsidRPr="00B16E64">
              <w:rPr>
                <w:b/>
                <w:i/>
                <w:sz w:val="20"/>
                <w:szCs w:val="20"/>
                <w:lang w:val="sr-Latn-RS" w:eastAsia="en-GB"/>
              </w:rPr>
              <w:t>/PM</w:t>
            </w:r>
            <w:r w:rsidRPr="00B16E64">
              <w:rPr>
                <w:b/>
                <w:i/>
                <w:sz w:val="20"/>
                <w:szCs w:val="20"/>
                <w:vertAlign w:val="subscript"/>
                <w:lang w:val="sr-Latn-RS" w:eastAsia="en-GB"/>
              </w:rPr>
              <w:t>2.5</w:t>
            </w:r>
            <w:r w:rsidRPr="00B16E64">
              <w:rPr>
                <w:b/>
                <w:i/>
                <w:sz w:val="20"/>
                <w:szCs w:val="20"/>
                <w:lang w:val="sr-Latn-RS" w:eastAsia="en-GB"/>
              </w:rPr>
              <w:t>)</w:t>
            </w:r>
            <w:r w:rsidRPr="00B16E64">
              <w:rPr>
                <w:b/>
                <w:i/>
                <w:sz w:val="20"/>
                <w:szCs w:val="20"/>
                <w:lang w:val="sr-Cyrl-RS"/>
              </w:rPr>
              <w:t>, анализатор за мерење концентрације сумпор диоксида</w:t>
            </w:r>
            <w:r w:rsidRPr="00B16E64">
              <w:rPr>
                <w:b/>
                <w:i/>
                <w:sz w:val="20"/>
                <w:szCs w:val="20"/>
                <w:lang w:val="sr-Latn-RS"/>
              </w:rPr>
              <w:t xml:space="preserve"> </w:t>
            </w:r>
            <w:r w:rsidRPr="00B16E64">
              <w:rPr>
                <w:b/>
                <w:i/>
                <w:sz w:val="20"/>
                <w:szCs w:val="20"/>
                <w:lang w:val="sr-Cyrl-RS" w:eastAsia="en-GB"/>
              </w:rPr>
              <w:t>(</w:t>
            </w:r>
            <w:r w:rsidRPr="00B16E64">
              <w:rPr>
                <w:b/>
                <w:i/>
                <w:sz w:val="20"/>
                <w:szCs w:val="20"/>
                <w:lang w:val="sr-Latn-RS" w:eastAsia="en-GB"/>
              </w:rPr>
              <w:t>SO</w:t>
            </w:r>
            <w:r w:rsidRPr="00B16E64">
              <w:rPr>
                <w:b/>
                <w:i/>
                <w:sz w:val="20"/>
                <w:szCs w:val="20"/>
                <w:vertAlign w:val="subscript"/>
                <w:lang w:val="sr-Latn-RS" w:eastAsia="en-GB"/>
              </w:rPr>
              <w:t>2</w:t>
            </w:r>
            <w:r w:rsidRPr="00B16E64">
              <w:rPr>
                <w:b/>
                <w:i/>
                <w:sz w:val="20"/>
                <w:szCs w:val="20"/>
                <w:lang w:val="sr-Latn-RS" w:eastAsia="en-GB"/>
              </w:rPr>
              <w:t>)</w:t>
            </w:r>
            <w:r w:rsidRPr="00B16E64">
              <w:rPr>
                <w:b/>
                <w:i/>
                <w:sz w:val="20"/>
                <w:szCs w:val="20"/>
                <w:lang w:val="sr-Cyrl-RS"/>
              </w:rPr>
              <w:t>, анализатор за мерење концентрације ароматичних угљоводоника (</w:t>
            </w:r>
            <w:r w:rsidRPr="00B16E64">
              <w:rPr>
                <w:b/>
                <w:i/>
                <w:sz w:val="20"/>
                <w:szCs w:val="20"/>
                <w:lang w:val="sr-Latn-RS"/>
              </w:rPr>
              <w:t>BTEX</w:t>
            </w:r>
            <w:r w:rsidR="00580853">
              <w:rPr>
                <w:b/>
                <w:i/>
                <w:sz w:val="20"/>
                <w:szCs w:val="20"/>
                <w:lang w:val="sr-Cyrl-RS"/>
              </w:rPr>
              <w:t>)</w:t>
            </w:r>
          </w:p>
          <w:p w:rsidR="002D0935" w:rsidRPr="00B16E64" w:rsidRDefault="002D0935" w:rsidP="002D0935">
            <w:pPr>
              <w:spacing w:after="0" w:line="240" w:lineRule="auto"/>
              <w:jc w:val="center"/>
              <w:rPr>
                <w:rFonts w:eastAsia="PMingLiU" w:cs="Times New Roman"/>
                <w:b/>
                <w:sz w:val="20"/>
                <w:szCs w:val="20"/>
                <w:lang w:val="sr-Cyrl-RS"/>
              </w:rPr>
            </w:pPr>
            <w:r w:rsidRPr="00B16E64">
              <w:rPr>
                <w:rFonts w:eastAsia="PMingLiU" w:cs="Times New Roman"/>
                <w:b/>
                <w:sz w:val="20"/>
                <w:szCs w:val="20"/>
                <w:lang w:val="sr-Cyrl-RS"/>
              </w:rPr>
              <w:t xml:space="preserve">ЈНОП </w:t>
            </w:r>
            <w:r w:rsidRPr="00B16E64">
              <w:rPr>
                <w:rFonts w:eastAsia="PMingLiU" w:cs="Times New Roman"/>
                <w:b/>
                <w:sz w:val="20"/>
                <w:szCs w:val="20"/>
                <w:lang w:val="en-US"/>
              </w:rPr>
              <w:t>14</w:t>
            </w:r>
            <w:r w:rsidRPr="00B16E64">
              <w:rPr>
                <w:rFonts w:eastAsia="PMingLiU" w:cs="Times New Roman"/>
                <w:b/>
                <w:sz w:val="20"/>
                <w:szCs w:val="20"/>
                <w:lang w:val="sr-Cyrl-RS"/>
              </w:rPr>
              <w:t>/2017</w:t>
            </w:r>
          </w:p>
          <w:p w:rsidR="00BE052A" w:rsidRPr="00B16E64" w:rsidRDefault="00BE052A" w:rsidP="002D0935">
            <w:pPr>
              <w:spacing w:after="0" w:line="240" w:lineRule="auto"/>
              <w:jc w:val="center"/>
              <w:rPr>
                <w:rFonts w:eastAsia="PMingLiU" w:cs="Times New Roman"/>
                <w:b/>
                <w:sz w:val="20"/>
                <w:szCs w:val="20"/>
                <w:lang w:val="sr-Cyrl-RS"/>
              </w:rPr>
            </w:pPr>
          </w:p>
        </w:tc>
      </w:tr>
    </w:tbl>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ind w:right="810" w:firstLine="720"/>
        <w:jc w:val="both"/>
        <w:rPr>
          <w:rFonts w:eastAsia="PMingLiU" w:cs="Times New Roman"/>
          <w:sz w:val="20"/>
          <w:szCs w:val="20"/>
          <w:lang w:val="en-US"/>
        </w:rPr>
      </w:pPr>
    </w:p>
    <w:p w:rsidR="002D0935" w:rsidRPr="008E31DB" w:rsidRDefault="002D0935" w:rsidP="002D0935">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RS"/>
        </w:rPr>
      </w:pPr>
      <w:r w:rsidRPr="00B16E64">
        <w:rPr>
          <w:rFonts w:eastAsia="Times New Roman" w:cs="Times New Roman"/>
          <w:b/>
          <w:sz w:val="20"/>
          <w:szCs w:val="20"/>
          <w:lang w:val="sr-Cyrl-RS"/>
        </w:rPr>
        <w:t xml:space="preserve"> </w:t>
      </w:r>
      <w:r w:rsidRPr="008E31DB">
        <w:rPr>
          <w:rFonts w:eastAsia="Times New Roman" w:cs="Times New Roman"/>
          <w:b/>
          <w:sz w:val="20"/>
          <w:szCs w:val="20"/>
          <w:lang w:val="sr-Cyrl-RS"/>
        </w:rPr>
        <w:t>Датум објављивања позива за подношење понуда</w:t>
      </w:r>
      <w:r w:rsidRPr="008E31DB">
        <w:rPr>
          <w:rFonts w:eastAsia="Times New Roman" w:cs="Times New Roman"/>
          <w:b/>
          <w:sz w:val="20"/>
          <w:szCs w:val="20"/>
          <w:lang w:val="en-US"/>
        </w:rPr>
        <w:t xml:space="preserve">: </w:t>
      </w:r>
      <w:r w:rsidR="008E31DB" w:rsidRPr="008E31DB">
        <w:rPr>
          <w:rFonts w:eastAsia="Times New Roman" w:cs="Times New Roman"/>
          <w:b/>
          <w:sz w:val="20"/>
          <w:szCs w:val="20"/>
          <w:lang w:val="sr-Cyrl-RS"/>
        </w:rPr>
        <w:t>23.05.</w:t>
      </w:r>
      <w:r w:rsidRPr="008E31DB">
        <w:rPr>
          <w:rFonts w:eastAsia="Times New Roman" w:cs="Times New Roman"/>
          <w:b/>
          <w:sz w:val="20"/>
          <w:szCs w:val="20"/>
          <w:lang w:val="sr-Cyrl-RS"/>
        </w:rPr>
        <w:t>2017.год</w:t>
      </w:r>
    </w:p>
    <w:p w:rsidR="002D0935" w:rsidRPr="008E31DB" w:rsidRDefault="002D0935" w:rsidP="002D0935">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RS"/>
        </w:rPr>
      </w:pPr>
    </w:p>
    <w:p w:rsidR="002D0935" w:rsidRPr="008E31DB" w:rsidRDefault="002D0935" w:rsidP="002D0935">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CS"/>
        </w:rPr>
      </w:pPr>
      <w:r w:rsidRPr="008E31DB">
        <w:rPr>
          <w:rFonts w:eastAsia="Times New Roman" w:cs="Times New Roman"/>
          <w:b/>
          <w:sz w:val="20"/>
          <w:szCs w:val="20"/>
          <w:lang w:val="sr-Cyrl-CS"/>
        </w:rPr>
        <w:t xml:space="preserve"> Рок за подношење понуда: </w:t>
      </w:r>
      <w:r w:rsidR="008E31DB" w:rsidRPr="008E31DB">
        <w:rPr>
          <w:rFonts w:eastAsia="Times New Roman" w:cs="Times New Roman"/>
          <w:b/>
          <w:sz w:val="20"/>
          <w:szCs w:val="20"/>
          <w:lang w:val="sr-Cyrl-CS"/>
        </w:rPr>
        <w:t>22.06.2017. год</w:t>
      </w:r>
      <w:r w:rsidRPr="008E31DB">
        <w:rPr>
          <w:rFonts w:eastAsia="Times New Roman" w:cs="Times New Roman"/>
          <w:b/>
          <w:sz w:val="20"/>
          <w:szCs w:val="20"/>
          <w:lang w:val="sr-Cyrl-CS"/>
        </w:rPr>
        <w:t xml:space="preserve"> до </w:t>
      </w:r>
      <w:r w:rsidRPr="008E31DB">
        <w:rPr>
          <w:rFonts w:eastAsia="Times New Roman" w:cs="Times New Roman"/>
          <w:b/>
          <w:sz w:val="20"/>
          <w:szCs w:val="20"/>
          <w:lang w:val="en-US"/>
        </w:rPr>
        <w:t>1</w:t>
      </w:r>
      <w:r w:rsidR="00E2411F" w:rsidRPr="008E31DB">
        <w:rPr>
          <w:rFonts w:eastAsia="Times New Roman" w:cs="Times New Roman"/>
          <w:b/>
          <w:sz w:val="20"/>
          <w:szCs w:val="20"/>
          <w:lang w:val="sr-Cyrl-RS"/>
        </w:rPr>
        <w:t>0</w:t>
      </w:r>
      <w:r w:rsidRPr="008E31DB">
        <w:rPr>
          <w:rFonts w:eastAsia="Times New Roman" w:cs="Times New Roman"/>
          <w:b/>
          <w:sz w:val="20"/>
          <w:szCs w:val="20"/>
          <w:lang w:val="sr-Cyrl-RS"/>
        </w:rPr>
        <w:t>:00</w:t>
      </w:r>
      <w:r w:rsidRPr="008E31DB">
        <w:rPr>
          <w:rFonts w:eastAsia="Times New Roman" w:cs="Times New Roman"/>
          <w:b/>
          <w:sz w:val="20"/>
          <w:szCs w:val="20"/>
          <w:lang w:val="sr-Cyrl-CS"/>
        </w:rPr>
        <w:t xml:space="preserve"> часова</w:t>
      </w:r>
    </w:p>
    <w:p w:rsidR="002D0935" w:rsidRPr="008E31DB" w:rsidRDefault="002D0935" w:rsidP="002D0935">
      <w:pPr>
        <w:pBdr>
          <w:top w:val="single" w:sz="4" w:space="1" w:color="auto"/>
          <w:left w:val="single" w:sz="4" w:space="4" w:color="auto"/>
          <w:bottom w:val="single" w:sz="4" w:space="1" w:color="auto"/>
          <w:right w:val="single" w:sz="4" w:space="31" w:color="auto"/>
        </w:pBdr>
        <w:spacing w:after="0" w:line="240" w:lineRule="auto"/>
        <w:ind w:right="810"/>
        <w:jc w:val="center"/>
        <w:rPr>
          <w:rFonts w:eastAsia="Times New Roman" w:cs="Times New Roman"/>
          <w:b/>
          <w:sz w:val="20"/>
          <w:szCs w:val="20"/>
          <w:lang w:val="sr-Cyrl-CS"/>
        </w:rPr>
      </w:pPr>
    </w:p>
    <w:p w:rsidR="002D0935" w:rsidRPr="008E31DB" w:rsidRDefault="002D0935" w:rsidP="002D0935">
      <w:pPr>
        <w:pBdr>
          <w:top w:val="single" w:sz="4" w:space="1" w:color="auto"/>
          <w:left w:val="single" w:sz="4" w:space="4" w:color="auto"/>
          <w:bottom w:val="single" w:sz="4" w:space="1" w:color="auto"/>
          <w:right w:val="single" w:sz="4" w:space="31" w:color="auto"/>
        </w:pBdr>
        <w:spacing w:after="0" w:line="240" w:lineRule="auto"/>
        <w:ind w:right="810"/>
        <w:rPr>
          <w:rFonts w:eastAsia="Times New Roman" w:cs="Times New Roman"/>
          <w:b/>
          <w:sz w:val="20"/>
          <w:szCs w:val="20"/>
          <w:lang w:val="sr-Cyrl-CS"/>
        </w:rPr>
      </w:pPr>
      <w:r w:rsidRPr="008E31DB">
        <w:rPr>
          <w:rFonts w:eastAsia="Times New Roman" w:cs="Times New Roman"/>
          <w:b/>
          <w:sz w:val="20"/>
          <w:szCs w:val="20"/>
          <w:lang w:val="sr-Cyrl-CS"/>
        </w:rPr>
        <w:t xml:space="preserve"> Јавно отварање понуда: </w:t>
      </w:r>
      <w:r w:rsidR="008E31DB" w:rsidRPr="008E31DB">
        <w:rPr>
          <w:rFonts w:eastAsia="Times New Roman" w:cs="Times New Roman"/>
          <w:b/>
          <w:sz w:val="20"/>
          <w:szCs w:val="20"/>
          <w:lang w:val="sr-Cyrl-CS"/>
        </w:rPr>
        <w:t>22.06.2017. год</w:t>
      </w:r>
      <w:r w:rsidRPr="008E31DB">
        <w:rPr>
          <w:rFonts w:eastAsia="Times New Roman" w:cs="Times New Roman"/>
          <w:b/>
          <w:sz w:val="20"/>
          <w:szCs w:val="20"/>
          <w:lang w:val="sr-Cyrl-RS"/>
        </w:rPr>
        <w:t xml:space="preserve"> </w:t>
      </w:r>
      <w:r w:rsidRPr="008E31DB">
        <w:rPr>
          <w:rFonts w:eastAsia="Times New Roman" w:cs="Times New Roman"/>
          <w:b/>
          <w:sz w:val="20"/>
          <w:szCs w:val="20"/>
          <w:lang w:val="sr-Cyrl-CS"/>
        </w:rPr>
        <w:t xml:space="preserve"> у </w:t>
      </w:r>
      <w:r w:rsidRPr="008E31DB">
        <w:rPr>
          <w:rFonts w:eastAsia="Times New Roman" w:cs="Times New Roman"/>
          <w:b/>
          <w:sz w:val="20"/>
          <w:szCs w:val="20"/>
          <w:lang w:val="en-US"/>
        </w:rPr>
        <w:t>1</w:t>
      </w:r>
      <w:r w:rsidR="00E2411F" w:rsidRPr="008E31DB">
        <w:rPr>
          <w:rFonts w:eastAsia="Times New Roman" w:cs="Times New Roman"/>
          <w:b/>
          <w:sz w:val="20"/>
          <w:szCs w:val="20"/>
          <w:lang w:val="sr-Cyrl-RS"/>
        </w:rPr>
        <w:t>1</w:t>
      </w:r>
      <w:r w:rsidRPr="008E31DB">
        <w:rPr>
          <w:rFonts w:eastAsia="Times New Roman" w:cs="Times New Roman"/>
          <w:b/>
          <w:sz w:val="20"/>
          <w:szCs w:val="20"/>
          <w:lang w:val="sr-Cyrl-CS"/>
        </w:rPr>
        <w:t>:00 часова</w:t>
      </w:r>
    </w:p>
    <w:p w:rsidR="002D0935" w:rsidRPr="00B16E64" w:rsidRDefault="002D0935" w:rsidP="002D0935">
      <w:pPr>
        <w:spacing w:after="0" w:line="240" w:lineRule="auto"/>
        <w:ind w:firstLine="720"/>
        <w:jc w:val="both"/>
        <w:rPr>
          <w:rFonts w:eastAsia="PMingLiU" w:cs="Times New Roman"/>
          <w:sz w:val="20"/>
          <w:szCs w:val="20"/>
          <w:lang w:val="sr-Cyrl-CS"/>
        </w:rPr>
      </w:pPr>
    </w:p>
    <w:p w:rsidR="002D0935" w:rsidRDefault="002D0935" w:rsidP="002D0935">
      <w:pPr>
        <w:rPr>
          <w:sz w:val="20"/>
          <w:szCs w:val="20"/>
          <w:lang w:val="sr-Cyrl-CS"/>
        </w:rPr>
      </w:pPr>
      <w:r w:rsidRPr="00B16E64">
        <w:rPr>
          <w:sz w:val="20"/>
          <w:szCs w:val="20"/>
          <w:lang w:val="sr-Cyrl-CS"/>
        </w:rPr>
        <w:br w:type="page"/>
      </w:r>
    </w:p>
    <w:p w:rsidR="00AD336C" w:rsidRDefault="00AD336C" w:rsidP="002D0935">
      <w:pPr>
        <w:rPr>
          <w:sz w:val="20"/>
          <w:szCs w:val="20"/>
          <w:lang w:val="sr-Cyrl-CS"/>
        </w:rPr>
      </w:pPr>
    </w:p>
    <w:p w:rsidR="00AD336C" w:rsidRDefault="00AD336C" w:rsidP="002D0935">
      <w:pPr>
        <w:rPr>
          <w:sz w:val="20"/>
          <w:szCs w:val="20"/>
          <w:lang w:val="sr-Cyrl-CS"/>
        </w:rPr>
      </w:pPr>
    </w:p>
    <w:p w:rsidR="00AD336C" w:rsidRPr="00B16E64" w:rsidRDefault="00AD336C" w:rsidP="002D0935">
      <w:pPr>
        <w:rPr>
          <w:sz w:val="20"/>
          <w:szCs w:val="20"/>
          <w:lang w:val="sr-Cyrl-CS"/>
        </w:rPr>
      </w:pPr>
    </w:p>
    <w:p w:rsidR="002D0935" w:rsidRPr="00B16E64" w:rsidRDefault="002D0935" w:rsidP="002D0935">
      <w:pPr>
        <w:spacing w:after="0" w:line="240" w:lineRule="auto"/>
        <w:ind w:firstLine="720"/>
        <w:jc w:val="both"/>
        <w:rPr>
          <w:rFonts w:eastAsia="PMingLiU" w:cs="Times New Roman"/>
          <w:spacing w:val="40"/>
          <w:sz w:val="20"/>
          <w:szCs w:val="20"/>
          <w:lang w:val="sr-Cyrl-CS"/>
        </w:rPr>
      </w:pPr>
      <w:r w:rsidRPr="00B16E64">
        <w:rPr>
          <w:rFonts w:eastAsia="PMingLiU" w:cs="Times New Roman"/>
          <w:sz w:val="20"/>
          <w:szCs w:val="20"/>
          <w:lang w:val="sr-Cyrl-CS"/>
        </w:rPr>
        <w:t>На основу члана 61. Закона о јавним набавкама („Службени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бр.86/15), а у вези са Одлуком о покретању поступка број:140-404</w:t>
      </w:r>
      <w:r w:rsidRPr="00B16E64">
        <w:rPr>
          <w:rFonts w:eastAsia="PMingLiU" w:cs="Times New Roman"/>
          <w:sz w:val="20"/>
          <w:szCs w:val="20"/>
          <w:lang w:val="sr-Cyrl-RS"/>
        </w:rPr>
        <w:t>-132/</w:t>
      </w:r>
      <w:r w:rsidRPr="00B16E64">
        <w:rPr>
          <w:rFonts w:eastAsia="PMingLiU" w:cs="Times New Roman"/>
          <w:sz w:val="20"/>
          <w:szCs w:val="20"/>
          <w:lang w:val="sr-Cyrl-CS"/>
        </w:rPr>
        <w:t>2017 од 16</w:t>
      </w:r>
      <w:r w:rsidRPr="00B16E64">
        <w:rPr>
          <w:rFonts w:eastAsia="PMingLiU" w:cs="Times New Roman"/>
          <w:sz w:val="20"/>
          <w:szCs w:val="20"/>
          <w:lang w:val="sr-Cyrl-RS"/>
        </w:rPr>
        <w:t>.05.</w:t>
      </w:r>
      <w:r w:rsidRPr="00B16E64">
        <w:rPr>
          <w:rFonts w:eastAsia="PMingLiU" w:cs="Times New Roman"/>
          <w:sz w:val="20"/>
          <w:szCs w:val="20"/>
          <w:lang w:val="sr-Cyrl-CS"/>
        </w:rPr>
        <w:t xml:space="preserve">2017. године (ЈН ОП </w:t>
      </w:r>
      <w:r w:rsidRPr="00B16E64">
        <w:rPr>
          <w:rFonts w:eastAsia="PMingLiU" w:cs="Times New Roman"/>
          <w:sz w:val="20"/>
          <w:szCs w:val="20"/>
          <w:lang w:val="ru-RU"/>
        </w:rPr>
        <w:t>14/</w:t>
      </w:r>
      <w:r w:rsidRPr="00B16E64">
        <w:rPr>
          <w:rFonts w:eastAsia="PMingLiU" w:cs="Times New Roman"/>
          <w:sz w:val="20"/>
          <w:szCs w:val="20"/>
          <w:lang w:val="sr-Cyrl-CS"/>
        </w:rPr>
        <w:t>2017) Комисија за јавну набавку образована Решењем Покрајинског секретара за урбанизам и заштиту животне средине број:140-404</w:t>
      </w:r>
      <w:r w:rsidRPr="00B16E64">
        <w:rPr>
          <w:rFonts w:eastAsia="PMingLiU" w:cs="Times New Roman"/>
          <w:sz w:val="20"/>
          <w:szCs w:val="20"/>
          <w:lang w:val="sr-Cyrl-RS"/>
        </w:rPr>
        <w:t>-132/</w:t>
      </w:r>
      <w:r w:rsidRPr="00B16E64">
        <w:rPr>
          <w:rFonts w:eastAsia="PMingLiU" w:cs="Times New Roman"/>
          <w:sz w:val="20"/>
          <w:szCs w:val="20"/>
          <w:lang w:val="sr-Cyrl-CS"/>
        </w:rPr>
        <w:t xml:space="preserve">2017 од 16.05.2017. године  </w:t>
      </w:r>
      <w:r w:rsidRPr="00B16E64">
        <w:rPr>
          <w:rFonts w:eastAsia="PMingLiU" w:cs="Times New Roman"/>
          <w:spacing w:val="40"/>
          <w:sz w:val="20"/>
          <w:szCs w:val="20"/>
          <w:lang w:val="sr-Cyrl-CS"/>
        </w:rPr>
        <w:t>припремила је</w:t>
      </w:r>
    </w:p>
    <w:p w:rsidR="002D0935" w:rsidRPr="00B16E64" w:rsidRDefault="002D0935" w:rsidP="002D0935">
      <w:pPr>
        <w:spacing w:after="0" w:line="240" w:lineRule="auto"/>
        <w:jc w:val="both"/>
        <w:rPr>
          <w:rFonts w:eastAsia="PMingLiU" w:cs="Times New Roman"/>
          <w:sz w:val="20"/>
          <w:szCs w:val="20"/>
          <w:lang w:val="sr-Cyrl-CS"/>
        </w:rPr>
      </w:pPr>
    </w:p>
    <w:p w:rsidR="002D0935" w:rsidRPr="00B16E64" w:rsidRDefault="002D0935" w:rsidP="002D0935">
      <w:pPr>
        <w:spacing w:after="0" w:line="240" w:lineRule="auto"/>
        <w:jc w:val="both"/>
        <w:rPr>
          <w:rFonts w:eastAsia="PMingLiU" w:cs="Times New Roman"/>
          <w:sz w:val="20"/>
          <w:szCs w:val="20"/>
          <w:lang w:val="sr-Cyrl-CS"/>
        </w:rPr>
      </w:pPr>
    </w:p>
    <w:p w:rsidR="002D0935" w:rsidRPr="00B16E64" w:rsidRDefault="002D0935" w:rsidP="002D0935">
      <w:pPr>
        <w:spacing w:after="0" w:line="240" w:lineRule="auto"/>
        <w:jc w:val="center"/>
        <w:rPr>
          <w:rFonts w:eastAsia="PMingLiU" w:cs="Times New Roman"/>
          <w:b/>
          <w:sz w:val="20"/>
          <w:szCs w:val="20"/>
          <w:lang w:val="sr-Cyrl-CS"/>
        </w:rPr>
      </w:pPr>
      <w:r w:rsidRPr="00B16E64">
        <w:rPr>
          <w:rFonts w:eastAsia="PMingLiU" w:cs="Times New Roman"/>
          <w:b/>
          <w:sz w:val="20"/>
          <w:szCs w:val="20"/>
          <w:lang w:val="sr-Cyrl-CS"/>
        </w:rPr>
        <w:t>КОНКУРСНУ ДОКУМЕНТАЦИЈУ</w:t>
      </w:r>
    </w:p>
    <w:p w:rsidR="002D0935" w:rsidRPr="00B16E64" w:rsidRDefault="002D0935" w:rsidP="002D0935">
      <w:pPr>
        <w:spacing w:after="0" w:line="240" w:lineRule="auto"/>
        <w:jc w:val="center"/>
        <w:rPr>
          <w:b/>
          <w:sz w:val="20"/>
          <w:szCs w:val="20"/>
          <w:lang w:val="sr-Cyrl-RS"/>
        </w:rPr>
      </w:pPr>
      <w:r w:rsidRPr="00B16E64">
        <w:rPr>
          <w:rFonts w:eastAsia="PMingLiU" w:cs="Times New Roman"/>
          <w:b/>
          <w:sz w:val="20"/>
          <w:szCs w:val="20"/>
          <w:lang w:val="sr-Cyrl-RS"/>
        </w:rPr>
        <w:t>ЗА ЈАВНУ НАБАВКУ ДОБАРА –</w:t>
      </w:r>
      <w:r w:rsidR="00A345FB">
        <w:rPr>
          <w:rFonts w:eastAsia="PMingLiU" w:cs="Times New Roman"/>
          <w:b/>
          <w:sz w:val="20"/>
          <w:szCs w:val="20"/>
          <w:lang w:val="sr-Latn-RS"/>
        </w:rPr>
        <w:t xml:space="preserve">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 У ОТВОРЕНОМ ПОСТУПКУ,</w:t>
      </w:r>
    </w:p>
    <w:p w:rsidR="002D0935" w:rsidRPr="00B16E64" w:rsidRDefault="002D0935" w:rsidP="002D0935">
      <w:pPr>
        <w:spacing w:after="0" w:line="240" w:lineRule="auto"/>
        <w:ind w:left="-650" w:right="-564" w:firstLine="720"/>
        <w:jc w:val="center"/>
        <w:rPr>
          <w:rFonts w:eastAsia="Times New Roman" w:cs="Times New Roman"/>
          <w:b/>
          <w:sz w:val="20"/>
          <w:szCs w:val="20"/>
          <w:lang w:val="sr-Cyrl-CS"/>
        </w:rPr>
      </w:pPr>
      <w:r w:rsidRPr="00B16E64">
        <w:rPr>
          <w:rFonts w:eastAsia="Times New Roman" w:cs="Times New Roman"/>
          <w:b/>
          <w:sz w:val="20"/>
          <w:szCs w:val="20"/>
          <w:lang w:val="sr-Cyrl-CS"/>
        </w:rPr>
        <w:t>ОБЛИКОВАНА У ВИШЕ ИСТОВРСНИХ</w:t>
      </w:r>
      <w:r w:rsidR="00540E3A">
        <w:rPr>
          <w:rFonts w:eastAsia="Times New Roman" w:cs="Times New Roman"/>
          <w:b/>
          <w:sz w:val="20"/>
          <w:szCs w:val="20"/>
          <w:lang w:val="sr-Cyrl-CS"/>
        </w:rPr>
        <w:t>,</w:t>
      </w:r>
      <w:r w:rsidRPr="00B16E64">
        <w:rPr>
          <w:rFonts w:eastAsia="Times New Roman" w:cs="Times New Roman"/>
          <w:b/>
          <w:sz w:val="20"/>
          <w:szCs w:val="20"/>
          <w:lang w:val="sr-Cyrl-CS"/>
        </w:rPr>
        <w:t xml:space="preserve"> ПОСЕБНИХ ЦЕЛИНА (ПАРТИЈА) ОД 1-2</w:t>
      </w:r>
    </w:p>
    <w:p w:rsidR="002D0935" w:rsidRDefault="00BE052A" w:rsidP="00A345FB">
      <w:pPr>
        <w:spacing w:after="0" w:line="240" w:lineRule="auto"/>
        <w:ind w:right="-564"/>
        <w:jc w:val="center"/>
        <w:rPr>
          <w:rFonts w:eastAsia="Times New Roman" w:cs="Times New Roman"/>
          <w:b/>
          <w:sz w:val="20"/>
          <w:szCs w:val="20"/>
          <w:lang w:val="sr-Latn-RS"/>
        </w:rPr>
      </w:pPr>
      <w:r w:rsidRPr="00B16E64">
        <w:rPr>
          <w:rFonts w:eastAsia="Times New Roman" w:cs="Times New Roman"/>
          <w:b/>
          <w:sz w:val="20"/>
          <w:szCs w:val="20"/>
          <w:lang w:val="sr-Cyrl-CS"/>
        </w:rPr>
        <w:t xml:space="preserve"> </w:t>
      </w:r>
      <w:r w:rsidR="002D0935" w:rsidRPr="00B16E64">
        <w:rPr>
          <w:rFonts w:eastAsia="Times New Roman" w:cs="Times New Roman"/>
          <w:b/>
          <w:sz w:val="20"/>
          <w:szCs w:val="20"/>
          <w:lang w:val="sr-Cyrl-CS"/>
        </w:rPr>
        <w:t>И ТО</w:t>
      </w:r>
      <w:r w:rsidR="00540E3A">
        <w:rPr>
          <w:rFonts w:eastAsia="Times New Roman" w:cs="Times New Roman"/>
          <w:b/>
          <w:sz w:val="20"/>
          <w:szCs w:val="20"/>
          <w:lang w:val="sr-Cyrl-CS"/>
        </w:rPr>
        <w:t xml:space="preserve"> ЗА</w:t>
      </w:r>
      <w:r w:rsidR="002D0935" w:rsidRPr="00B16E64">
        <w:rPr>
          <w:rFonts w:eastAsia="Times New Roman" w:cs="Times New Roman"/>
          <w:b/>
          <w:sz w:val="20"/>
          <w:szCs w:val="20"/>
          <w:lang w:val="sr-Cyrl-CS"/>
        </w:rPr>
        <w:t>:</w:t>
      </w:r>
    </w:p>
    <w:p w:rsidR="00A345FB" w:rsidRPr="00A345FB" w:rsidRDefault="00A345FB" w:rsidP="00A345FB">
      <w:pPr>
        <w:spacing w:after="0" w:line="240" w:lineRule="auto"/>
        <w:ind w:right="-564"/>
        <w:jc w:val="center"/>
        <w:rPr>
          <w:rFonts w:eastAsia="Times New Roman" w:cs="Times New Roman"/>
          <w:b/>
          <w:sz w:val="20"/>
          <w:szCs w:val="20"/>
          <w:lang w:val="sr-Latn-RS"/>
        </w:rPr>
      </w:pPr>
    </w:p>
    <w:p w:rsidR="00BE052A" w:rsidRPr="00B16E64" w:rsidRDefault="00BE052A" w:rsidP="00BE052A">
      <w:pPr>
        <w:spacing w:after="0" w:line="240" w:lineRule="auto"/>
        <w:ind w:right="4" w:firstLine="720"/>
        <w:jc w:val="center"/>
        <w:rPr>
          <w:rFonts w:eastAsia="Times New Roman" w:cs="Times New Roman"/>
          <w:b/>
          <w:sz w:val="20"/>
          <w:szCs w:val="20"/>
          <w:lang w:val="sr-Cyrl-CS"/>
        </w:rPr>
      </w:pPr>
      <w:r w:rsidRPr="00B16E64">
        <w:rPr>
          <w:b/>
          <w:i/>
          <w:sz w:val="20"/>
          <w:szCs w:val="20"/>
          <w:lang w:val="sr-Cyrl-RS"/>
        </w:rPr>
        <w:t>ПАРТИЈ</w:t>
      </w:r>
      <w:r w:rsidR="00540E3A">
        <w:rPr>
          <w:b/>
          <w:i/>
          <w:sz w:val="20"/>
          <w:szCs w:val="20"/>
          <w:lang w:val="sr-Cyrl-RS"/>
        </w:rPr>
        <w:t>У</w:t>
      </w:r>
      <w:r w:rsidRPr="00B16E64">
        <w:rPr>
          <w:b/>
          <w:i/>
          <w:sz w:val="20"/>
          <w:szCs w:val="20"/>
          <w:lang w:val="sr-Cyrl-RS"/>
        </w:rPr>
        <w:t xml:space="preserve"> 2: НАБАВКА </w:t>
      </w:r>
      <w:r w:rsidR="00324650">
        <w:rPr>
          <w:b/>
          <w:i/>
          <w:sz w:val="20"/>
          <w:szCs w:val="20"/>
          <w:lang w:val="sr-Cyrl-RS"/>
        </w:rPr>
        <w:t xml:space="preserve">ДОБАРА </w:t>
      </w:r>
      <w:r w:rsidRPr="00B16E64">
        <w:rPr>
          <w:b/>
          <w:i/>
          <w:sz w:val="20"/>
          <w:szCs w:val="20"/>
          <w:lang w:val="sr-Cyrl-RS"/>
        </w:rPr>
        <w:t>УРЕЂАЈА ЗА АУТОМАТСКИ МОНИТОРИНГ КВАЛИТЕТА ВАЗДУХА СА ПОТРОШНИМ МАТЕРИЈАЛОМ ЗА ГОДИНУ ДАНА: анализатор за мерење концентрације азотних оксида</w:t>
      </w:r>
      <w:r w:rsidRPr="00B16E64">
        <w:rPr>
          <w:b/>
          <w:i/>
          <w:sz w:val="20"/>
          <w:szCs w:val="20"/>
          <w:lang w:val="sr-Latn-RS"/>
        </w:rPr>
        <w:t xml:space="preserve"> </w:t>
      </w:r>
      <w:r w:rsidRPr="00B16E64">
        <w:rPr>
          <w:b/>
          <w:i/>
          <w:sz w:val="20"/>
          <w:szCs w:val="20"/>
          <w:lang w:val="sr-Cyrl-RS" w:eastAsia="en-GB"/>
        </w:rPr>
        <w:t>(</w:t>
      </w:r>
      <w:r w:rsidRPr="00B16E64">
        <w:rPr>
          <w:b/>
          <w:i/>
          <w:sz w:val="20"/>
          <w:szCs w:val="20"/>
          <w:lang w:val="sr-Latn-RS" w:eastAsia="en-GB"/>
        </w:rPr>
        <w:t>NO/NO</w:t>
      </w:r>
      <w:r w:rsidRPr="00B16E64">
        <w:rPr>
          <w:b/>
          <w:i/>
          <w:sz w:val="20"/>
          <w:szCs w:val="20"/>
          <w:vertAlign w:val="subscript"/>
          <w:lang w:val="sr-Latn-RS" w:eastAsia="en-GB"/>
        </w:rPr>
        <w:t>2</w:t>
      </w:r>
      <w:r w:rsidRPr="00B16E64">
        <w:rPr>
          <w:b/>
          <w:i/>
          <w:sz w:val="20"/>
          <w:szCs w:val="20"/>
          <w:lang w:val="sr-Latn-RS" w:eastAsia="en-GB"/>
        </w:rPr>
        <w:t>/NO</w:t>
      </w:r>
      <w:r w:rsidRPr="00B16E64">
        <w:rPr>
          <w:b/>
          <w:i/>
          <w:sz w:val="20"/>
          <w:szCs w:val="20"/>
          <w:vertAlign w:val="subscript"/>
          <w:lang w:val="sr-Latn-RS" w:eastAsia="en-GB"/>
        </w:rPr>
        <w:t>x</w:t>
      </w:r>
      <w:r w:rsidRPr="00B16E64">
        <w:rPr>
          <w:b/>
          <w:i/>
          <w:sz w:val="20"/>
          <w:szCs w:val="20"/>
          <w:lang w:val="sr-Latn-RS" w:eastAsia="en-GB"/>
        </w:rPr>
        <w:t>)</w:t>
      </w:r>
      <w:r w:rsidRPr="00B16E64">
        <w:rPr>
          <w:b/>
          <w:i/>
          <w:sz w:val="20"/>
          <w:szCs w:val="20"/>
          <w:lang w:val="sr-Cyrl-RS"/>
        </w:rPr>
        <w:t>, стандардни референтни узоркивач ваздуха за одређивање суспендованих честица</w:t>
      </w:r>
      <w:r w:rsidRPr="00B16E64">
        <w:rPr>
          <w:b/>
          <w:i/>
          <w:sz w:val="20"/>
          <w:szCs w:val="20"/>
          <w:lang w:val="sr-Latn-RS"/>
        </w:rPr>
        <w:t xml:space="preserve"> </w:t>
      </w:r>
      <w:r w:rsidRPr="00B16E64">
        <w:rPr>
          <w:b/>
          <w:i/>
          <w:sz w:val="20"/>
          <w:szCs w:val="20"/>
          <w:lang w:val="sr-Cyrl-RS" w:eastAsia="en-GB"/>
        </w:rPr>
        <w:t>(</w:t>
      </w:r>
      <w:r w:rsidRPr="00B16E64">
        <w:rPr>
          <w:b/>
          <w:i/>
          <w:sz w:val="20"/>
          <w:szCs w:val="20"/>
          <w:lang w:val="sr-Latn-RS" w:eastAsia="en-GB"/>
        </w:rPr>
        <w:t>PM</w:t>
      </w:r>
      <w:r w:rsidRPr="00B16E64">
        <w:rPr>
          <w:b/>
          <w:i/>
          <w:sz w:val="20"/>
          <w:szCs w:val="20"/>
          <w:vertAlign w:val="subscript"/>
          <w:lang w:val="sr-Latn-RS" w:eastAsia="en-GB"/>
        </w:rPr>
        <w:t>10</w:t>
      </w:r>
      <w:r w:rsidRPr="00B16E64">
        <w:rPr>
          <w:b/>
          <w:i/>
          <w:sz w:val="20"/>
          <w:szCs w:val="20"/>
          <w:lang w:val="sr-Latn-RS" w:eastAsia="en-GB"/>
        </w:rPr>
        <w:t>/PM</w:t>
      </w:r>
      <w:r w:rsidRPr="00B16E64">
        <w:rPr>
          <w:b/>
          <w:i/>
          <w:sz w:val="20"/>
          <w:szCs w:val="20"/>
          <w:vertAlign w:val="subscript"/>
          <w:lang w:val="sr-Latn-RS" w:eastAsia="en-GB"/>
        </w:rPr>
        <w:t>2.5</w:t>
      </w:r>
      <w:r w:rsidRPr="00B16E64">
        <w:rPr>
          <w:b/>
          <w:i/>
          <w:sz w:val="20"/>
          <w:szCs w:val="20"/>
          <w:lang w:val="sr-Latn-RS" w:eastAsia="en-GB"/>
        </w:rPr>
        <w:t>)</w:t>
      </w:r>
      <w:r w:rsidRPr="00B16E64">
        <w:rPr>
          <w:b/>
          <w:i/>
          <w:sz w:val="20"/>
          <w:szCs w:val="20"/>
          <w:lang w:val="sr-Cyrl-RS"/>
        </w:rPr>
        <w:t>, анализатор за мерење концентрације сумпор диоксида</w:t>
      </w:r>
      <w:r w:rsidRPr="00B16E64">
        <w:rPr>
          <w:b/>
          <w:i/>
          <w:sz w:val="20"/>
          <w:szCs w:val="20"/>
          <w:lang w:val="sr-Latn-RS"/>
        </w:rPr>
        <w:t xml:space="preserve"> </w:t>
      </w:r>
      <w:r w:rsidRPr="00B16E64">
        <w:rPr>
          <w:b/>
          <w:i/>
          <w:sz w:val="20"/>
          <w:szCs w:val="20"/>
          <w:lang w:val="sr-Cyrl-RS" w:eastAsia="en-GB"/>
        </w:rPr>
        <w:t>(</w:t>
      </w:r>
      <w:r w:rsidRPr="00B16E64">
        <w:rPr>
          <w:b/>
          <w:i/>
          <w:sz w:val="20"/>
          <w:szCs w:val="20"/>
          <w:lang w:val="sr-Latn-RS" w:eastAsia="en-GB"/>
        </w:rPr>
        <w:t>SO</w:t>
      </w:r>
      <w:r w:rsidRPr="00B16E64">
        <w:rPr>
          <w:b/>
          <w:i/>
          <w:sz w:val="20"/>
          <w:szCs w:val="20"/>
          <w:vertAlign w:val="subscript"/>
          <w:lang w:val="sr-Latn-RS" w:eastAsia="en-GB"/>
        </w:rPr>
        <w:t>2</w:t>
      </w:r>
      <w:r w:rsidRPr="00B16E64">
        <w:rPr>
          <w:b/>
          <w:i/>
          <w:sz w:val="20"/>
          <w:szCs w:val="20"/>
          <w:lang w:val="sr-Latn-RS" w:eastAsia="en-GB"/>
        </w:rPr>
        <w:t>)</w:t>
      </w:r>
      <w:r w:rsidRPr="00B16E64">
        <w:rPr>
          <w:b/>
          <w:i/>
          <w:sz w:val="20"/>
          <w:szCs w:val="20"/>
          <w:lang w:val="sr-Cyrl-RS"/>
        </w:rPr>
        <w:t>, анализатор за мерење концентрације ароматичних угљоводоника (</w:t>
      </w:r>
      <w:r w:rsidRPr="00B16E64">
        <w:rPr>
          <w:b/>
          <w:i/>
          <w:sz w:val="20"/>
          <w:szCs w:val="20"/>
          <w:lang w:val="sr-Latn-RS"/>
        </w:rPr>
        <w:t>BTEX</w:t>
      </w:r>
      <w:r w:rsidR="00A345FB">
        <w:rPr>
          <w:b/>
          <w:i/>
          <w:sz w:val="20"/>
          <w:szCs w:val="20"/>
          <w:lang w:val="sr-Latn-RS"/>
        </w:rPr>
        <w:t>)</w:t>
      </w:r>
    </w:p>
    <w:p w:rsidR="002D0935" w:rsidRPr="00B16E64" w:rsidRDefault="002D0935" w:rsidP="002D0935">
      <w:pPr>
        <w:spacing w:after="0" w:line="240" w:lineRule="auto"/>
        <w:jc w:val="center"/>
        <w:rPr>
          <w:rFonts w:eastAsia="PMingLiU" w:cs="Times New Roman"/>
          <w:b/>
          <w:sz w:val="20"/>
          <w:szCs w:val="20"/>
          <w:lang w:val="sr-Cyrl-RS"/>
        </w:rPr>
      </w:pPr>
      <w:r w:rsidRPr="00B16E64">
        <w:rPr>
          <w:b/>
          <w:sz w:val="20"/>
          <w:szCs w:val="20"/>
          <w:lang w:val="sr-Cyrl-RS"/>
        </w:rPr>
        <w:t xml:space="preserve"> </w:t>
      </w:r>
      <w:r w:rsidR="00BE052A" w:rsidRPr="00B16E64">
        <w:rPr>
          <w:b/>
          <w:sz w:val="20"/>
          <w:szCs w:val="20"/>
          <w:lang w:val="sr-Cyrl-RS"/>
        </w:rPr>
        <w:t xml:space="preserve"> </w:t>
      </w:r>
    </w:p>
    <w:p w:rsidR="002D0935" w:rsidRPr="00B16E64" w:rsidRDefault="002D0935" w:rsidP="002D0935">
      <w:pPr>
        <w:spacing w:after="0" w:line="240" w:lineRule="auto"/>
        <w:jc w:val="center"/>
        <w:rPr>
          <w:rFonts w:eastAsia="PMingLiU" w:cs="Times New Roman"/>
          <w:b/>
          <w:sz w:val="20"/>
          <w:szCs w:val="20"/>
          <w:lang w:val="sr-Cyrl-CS"/>
        </w:rPr>
      </w:pPr>
      <w:r w:rsidRPr="00B16E64">
        <w:rPr>
          <w:rFonts w:eastAsia="PMingLiU" w:cs="Times New Roman"/>
          <w:b/>
          <w:sz w:val="20"/>
          <w:szCs w:val="20"/>
          <w:lang w:val="sr-Cyrl-CS"/>
        </w:rPr>
        <w:t>ЈН ОП 14/2017</w:t>
      </w:r>
    </w:p>
    <w:p w:rsidR="002D0935" w:rsidRPr="00B16E64" w:rsidRDefault="002D0935" w:rsidP="002D0935">
      <w:pPr>
        <w:spacing w:after="0" w:line="240" w:lineRule="auto"/>
        <w:jc w:val="both"/>
        <w:rPr>
          <w:rFonts w:eastAsia="PMingLiU" w:cs="Times New Roman"/>
          <w:sz w:val="20"/>
          <w:szCs w:val="20"/>
          <w:lang w:val="sr-Cyrl-CS"/>
        </w:rPr>
      </w:pPr>
    </w:p>
    <w:p w:rsidR="002D0935" w:rsidRPr="00B16E64" w:rsidRDefault="002D0935" w:rsidP="002D0935">
      <w:pPr>
        <w:spacing w:after="0" w:line="240" w:lineRule="auto"/>
        <w:jc w:val="both"/>
        <w:rPr>
          <w:rFonts w:eastAsia="PMingLiU" w:cs="Times New Roman"/>
          <w:sz w:val="20"/>
          <w:szCs w:val="20"/>
          <w:u w:val="single"/>
          <w:lang w:val="sr-Cyrl-CS"/>
        </w:rPr>
      </w:pPr>
    </w:p>
    <w:p w:rsidR="002D0935" w:rsidRPr="00B16E64" w:rsidRDefault="002D0935" w:rsidP="002D0935">
      <w:pPr>
        <w:spacing w:after="0" w:line="240" w:lineRule="auto"/>
        <w:jc w:val="both"/>
        <w:rPr>
          <w:rFonts w:eastAsia="PMingLiU" w:cs="Times New Roman"/>
          <w:sz w:val="20"/>
          <w:szCs w:val="20"/>
          <w:u w:val="single"/>
          <w:lang w:val="sr-Cyrl-CS"/>
        </w:rPr>
      </w:pPr>
      <w:r w:rsidRPr="00B16E64">
        <w:rPr>
          <w:rFonts w:eastAsia="PMingLiU" w:cs="Times New Roman"/>
          <w:sz w:val="20"/>
          <w:szCs w:val="20"/>
          <w:u w:val="single"/>
          <w:lang w:val="sr-Cyrl-CS"/>
        </w:rPr>
        <w:t>Садржај конкурсне документације:</w:t>
      </w:r>
    </w:p>
    <w:p w:rsidR="002D0935" w:rsidRPr="00B16E64" w:rsidRDefault="002D0935" w:rsidP="002D0935">
      <w:pPr>
        <w:numPr>
          <w:ilvl w:val="0"/>
          <w:numId w:val="1"/>
        </w:numPr>
        <w:tabs>
          <w:tab w:val="num" w:pos="810"/>
        </w:tabs>
        <w:spacing w:after="0" w:line="240" w:lineRule="auto"/>
        <w:rPr>
          <w:rFonts w:eastAsia="PMingLiU" w:cs="Times New Roman"/>
          <w:sz w:val="20"/>
          <w:szCs w:val="20"/>
          <w:lang w:val="sr-Cyrl-CS"/>
        </w:rPr>
      </w:pPr>
      <w:r w:rsidRPr="00B16E64">
        <w:rPr>
          <w:rFonts w:eastAsia="PMingLiU" w:cs="Times New Roman"/>
          <w:sz w:val="20"/>
          <w:szCs w:val="20"/>
          <w:lang w:val="sr-Cyrl-CS"/>
        </w:rPr>
        <w:t>општи подаци о јавној набавци</w:t>
      </w:r>
    </w:p>
    <w:p w:rsidR="002D0935" w:rsidRPr="00B16E64" w:rsidRDefault="002D0935" w:rsidP="002D0935">
      <w:pPr>
        <w:numPr>
          <w:ilvl w:val="0"/>
          <w:numId w:val="1"/>
        </w:numPr>
        <w:tabs>
          <w:tab w:val="left" w:pos="810"/>
        </w:tabs>
        <w:spacing w:after="0" w:line="240" w:lineRule="auto"/>
        <w:ind w:left="810" w:hanging="90"/>
        <w:jc w:val="both"/>
        <w:rPr>
          <w:rFonts w:eastAsia="PMingLiU" w:cs="Times New Roman"/>
          <w:sz w:val="20"/>
          <w:szCs w:val="20"/>
          <w:lang w:val="sr-Cyrl-CS"/>
        </w:rPr>
      </w:pPr>
      <w:r w:rsidRPr="00B16E64">
        <w:rPr>
          <w:rFonts w:eastAsia="PMingLiU" w:cs="Times New Roman"/>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2D0935" w:rsidRPr="00B16E64" w:rsidRDefault="002D0935" w:rsidP="002D0935">
      <w:pPr>
        <w:numPr>
          <w:ilvl w:val="0"/>
          <w:numId w:val="1"/>
        </w:numPr>
        <w:tabs>
          <w:tab w:val="num" w:pos="810"/>
        </w:tabs>
        <w:spacing w:after="0" w:line="240" w:lineRule="auto"/>
        <w:jc w:val="both"/>
        <w:rPr>
          <w:rFonts w:eastAsia="PMingLiU" w:cs="Times New Roman"/>
          <w:sz w:val="20"/>
          <w:szCs w:val="20"/>
          <w:lang w:val="sr-Cyrl-CS"/>
        </w:rPr>
      </w:pPr>
      <w:r w:rsidRPr="00B16E64">
        <w:rPr>
          <w:rFonts w:eastAsia="PMingLiU" w:cs="Times New Roman"/>
          <w:sz w:val="20"/>
          <w:szCs w:val="20"/>
          <w:lang w:val="sr-Cyrl-CS"/>
        </w:rPr>
        <w:t>техничка докуме</w:t>
      </w:r>
      <w:r w:rsidRPr="00B16E64">
        <w:rPr>
          <w:rFonts w:eastAsia="PMingLiU" w:cs="Times New Roman"/>
          <w:sz w:val="20"/>
          <w:szCs w:val="20"/>
          <w:lang w:val="sr-Cyrl-RS"/>
        </w:rPr>
        <w:t>н</w:t>
      </w:r>
      <w:r w:rsidRPr="00B16E64">
        <w:rPr>
          <w:rFonts w:eastAsia="PMingLiU" w:cs="Times New Roman"/>
          <w:sz w:val="20"/>
          <w:szCs w:val="20"/>
          <w:lang w:val="sr-Cyrl-CS"/>
        </w:rPr>
        <w:t>тација и планови</w:t>
      </w:r>
    </w:p>
    <w:p w:rsidR="002D0935" w:rsidRPr="00B16E64" w:rsidRDefault="002D0935" w:rsidP="002D0935">
      <w:pPr>
        <w:numPr>
          <w:ilvl w:val="0"/>
          <w:numId w:val="1"/>
        </w:numPr>
        <w:tabs>
          <w:tab w:val="left" w:pos="810"/>
        </w:tabs>
        <w:spacing w:after="0" w:line="240" w:lineRule="auto"/>
        <w:ind w:left="810" w:hanging="90"/>
        <w:jc w:val="both"/>
        <w:rPr>
          <w:rFonts w:eastAsia="PMingLiU" w:cs="Times New Roman"/>
          <w:sz w:val="20"/>
          <w:szCs w:val="20"/>
          <w:lang w:val="sr-Cyrl-CS"/>
        </w:rPr>
      </w:pPr>
      <w:r w:rsidRPr="00B16E64">
        <w:rPr>
          <w:rFonts w:eastAsia="PMingLiU" w:cs="Times New Roman"/>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p w:rsidR="002D0935" w:rsidRPr="00B16E64" w:rsidRDefault="002D0935" w:rsidP="002D0935">
      <w:pPr>
        <w:numPr>
          <w:ilvl w:val="0"/>
          <w:numId w:val="1"/>
        </w:numPr>
        <w:tabs>
          <w:tab w:val="num" w:pos="720"/>
        </w:tabs>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 критеријуми за доделу уговора</w:t>
      </w:r>
    </w:p>
    <w:p w:rsidR="002D0935" w:rsidRPr="00B16E64" w:rsidRDefault="002D0935" w:rsidP="002D0935">
      <w:pPr>
        <w:numPr>
          <w:ilvl w:val="0"/>
          <w:numId w:val="1"/>
        </w:numPr>
        <w:tabs>
          <w:tab w:val="num" w:pos="720"/>
        </w:tabs>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 обрасци који чине саставни део понуде</w:t>
      </w:r>
    </w:p>
    <w:p w:rsidR="002D0935" w:rsidRPr="00B16E64" w:rsidRDefault="002D0935" w:rsidP="002D0935">
      <w:pPr>
        <w:numPr>
          <w:ilvl w:val="0"/>
          <w:numId w:val="1"/>
        </w:numPr>
        <w:tabs>
          <w:tab w:val="left" w:pos="720"/>
        </w:tabs>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 модел уговора</w:t>
      </w:r>
    </w:p>
    <w:p w:rsidR="002D0935" w:rsidRPr="00B16E64" w:rsidRDefault="002D0935" w:rsidP="002D0935">
      <w:pPr>
        <w:numPr>
          <w:ilvl w:val="0"/>
          <w:numId w:val="1"/>
        </w:numPr>
        <w:tabs>
          <w:tab w:val="num" w:pos="720"/>
        </w:tabs>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 упутство понуђачима како да сачине понуду</w:t>
      </w: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ind w:left="-852" w:firstLine="18"/>
        <w:jc w:val="both"/>
        <w:rPr>
          <w:rFonts w:eastAsia="Times New Roman" w:cs="Times New Roman"/>
          <w:noProof/>
          <w:sz w:val="20"/>
          <w:szCs w:val="20"/>
          <w:lang w:val="sr-Cyrl-CS"/>
        </w:rPr>
      </w:pPr>
      <w:r w:rsidRPr="00B16E64">
        <w:rPr>
          <w:rFonts w:eastAsia="PMingLiU" w:cs="Times New Roman"/>
          <w:b/>
          <w:sz w:val="20"/>
          <w:szCs w:val="20"/>
          <w:u w:val="single"/>
          <w:lang w:val="sr-Cyrl-CS"/>
        </w:rPr>
        <w:t xml:space="preserve"> </w:t>
      </w:r>
    </w:p>
    <w:p w:rsidR="002D0935" w:rsidRDefault="002D0935" w:rsidP="002D0935">
      <w:pPr>
        <w:rPr>
          <w:rFonts w:eastAsia="Times New Roman" w:cs="Times New Roman"/>
          <w:noProof/>
          <w:sz w:val="20"/>
          <w:szCs w:val="20"/>
          <w:lang w:val="sr-Cyrl-CS"/>
        </w:rPr>
      </w:pPr>
      <w:r w:rsidRPr="00B16E64">
        <w:rPr>
          <w:rFonts w:eastAsia="Times New Roman" w:cs="Times New Roman"/>
          <w:noProof/>
          <w:sz w:val="20"/>
          <w:szCs w:val="20"/>
          <w:lang w:val="sr-Cyrl-CS"/>
        </w:rPr>
        <w:br w:type="page"/>
      </w:r>
    </w:p>
    <w:p w:rsidR="00AD336C" w:rsidRDefault="00AD336C" w:rsidP="002D0935">
      <w:pPr>
        <w:rPr>
          <w:rFonts w:eastAsia="Times New Roman" w:cs="Times New Roman"/>
          <w:noProof/>
          <w:sz w:val="20"/>
          <w:szCs w:val="20"/>
          <w:lang w:val="sr-Cyrl-CS"/>
        </w:rPr>
      </w:pPr>
    </w:p>
    <w:p w:rsidR="00AD336C" w:rsidRPr="00B16E64" w:rsidRDefault="00AD336C" w:rsidP="002D0935">
      <w:pPr>
        <w:rPr>
          <w:rFonts w:eastAsia="Times New Roman" w:cs="Times New Roman"/>
          <w:noProof/>
          <w:sz w:val="20"/>
          <w:szCs w:val="20"/>
          <w:lang w:val="sr-Cyrl-CS"/>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5"/>
      </w:tblGrid>
      <w:tr w:rsidR="002D0935" w:rsidRPr="00B16E64" w:rsidTr="006C48EA">
        <w:trPr>
          <w:trHeight w:val="250"/>
        </w:trPr>
        <w:tc>
          <w:tcPr>
            <w:tcW w:w="9545" w:type="dxa"/>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2D0935" w:rsidRPr="00B16E64" w:rsidRDefault="002D0935" w:rsidP="002D0935">
            <w:pPr>
              <w:spacing w:after="0" w:line="240" w:lineRule="auto"/>
              <w:jc w:val="center"/>
              <w:rPr>
                <w:rFonts w:eastAsia="PMingLiU" w:cs="Times New Roman"/>
                <w:sz w:val="20"/>
                <w:szCs w:val="20"/>
                <w:lang w:val="sr-Cyrl-CS"/>
              </w:rPr>
            </w:pPr>
            <w:r w:rsidRPr="00B16E64">
              <w:rPr>
                <w:rFonts w:eastAsia="PMingLiU" w:cs="Times New Roman"/>
                <w:b/>
                <w:sz w:val="20"/>
                <w:szCs w:val="20"/>
                <w:lang w:val="en-US"/>
              </w:rPr>
              <w:t>I</w:t>
            </w:r>
            <w:r w:rsidRPr="00B16E64">
              <w:rPr>
                <w:rFonts w:eastAsia="PMingLiU" w:cs="Times New Roman"/>
                <w:b/>
                <w:sz w:val="20"/>
                <w:szCs w:val="20"/>
                <w:lang w:val="sr-Cyrl-CS"/>
              </w:rPr>
              <w:t xml:space="preserve"> - ОПШТИ ПОДАЦИ О ЈАВНОЈ НАБАВЦИ</w:t>
            </w:r>
          </w:p>
        </w:tc>
      </w:tr>
    </w:tbl>
    <w:p w:rsidR="002D0935" w:rsidRPr="00B16E64" w:rsidRDefault="002D0935" w:rsidP="002D0935">
      <w:pPr>
        <w:spacing w:after="0" w:line="240" w:lineRule="auto"/>
        <w:jc w:val="center"/>
        <w:rPr>
          <w:rFonts w:eastAsia="PMingLiU" w:cs="Times New Roman"/>
          <w:sz w:val="20"/>
          <w:szCs w:val="20"/>
          <w:lang w:val="sr-Cyrl-CS"/>
        </w:rPr>
      </w:pPr>
    </w:p>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sz w:val="20"/>
          <w:szCs w:val="20"/>
          <w:lang w:val="sr-Cyrl-CS"/>
        </w:rPr>
        <w:t>(1) предмет јавне набавке (добра, услуге, радови):</w:t>
      </w:r>
    </w:p>
    <w:p w:rsidR="002D0935" w:rsidRPr="00B16E64" w:rsidRDefault="002D0935" w:rsidP="002D0935">
      <w:pPr>
        <w:spacing w:after="0" w:line="240" w:lineRule="auto"/>
        <w:jc w:val="both"/>
        <w:rPr>
          <w:rFonts w:eastAsia="PMingLiU" w:cs="Times New Roman"/>
          <w:sz w:val="20"/>
          <w:szCs w:val="20"/>
          <w:lang w:val="sr-Cyrl-RS"/>
        </w:rPr>
      </w:pPr>
      <w:r w:rsidRPr="00B16E64">
        <w:rPr>
          <w:rFonts w:eastAsia="PMingLiU" w:cs="Times New Roman"/>
          <w:sz w:val="20"/>
          <w:szCs w:val="20"/>
          <w:lang w:val="sr-Cyrl-CS"/>
        </w:rPr>
        <w:t xml:space="preserve">Предмет јавне набавке су добра - </w:t>
      </w:r>
      <w:r w:rsidRPr="00B16E64">
        <w:rPr>
          <w:rFonts w:eastAsia="Times New Roman" w:cs="Times New Roman"/>
          <w:b/>
          <w:sz w:val="20"/>
          <w:szCs w:val="20"/>
          <w:lang w:val="sr-Cyrl-RS"/>
        </w:rPr>
        <w:t xml:space="preserve">ОПРЕМА ЗА </w:t>
      </w:r>
      <w:r w:rsidRPr="00B16E64">
        <w:rPr>
          <w:b/>
          <w:sz w:val="20"/>
          <w:szCs w:val="20"/>
          <w:lang w:val="sr-Cyrl-RS"/>
        </w:rPr>
        <w:t>АУТОМАТСКИ МОНИТОРИНГ КВАЛИТЕТА АМБИЈЕНТАЛНОГ ВАЗДУХА У 2017. ГОДИНИ;</w:t>
      </w:r>
      <w:r w:rsidRPr="00B16E64">
        <w:rPr>
          <w:rFonts w:eastAsia="PMingLiU" w:cs="Times New Roman"/>
          <w:sz w:val="20"/>
          <w:szCs w:val="20"/>
          <w:lang w:val="sr-Cyrl-CS"/>
        </w:rPr>
        <w:t xml:space="preserve">  </w:t>
      </w:r>
    </w:p>
    <w:p w:rsidR="002D0935" w:rsidRPr="00B16E64" w:rsidRDefault="002D0935" w:rsidP="002D0935">
      <w:pPr>
        <w:spacing w:after="0" w:line="240" w:lineRule="auto"/>
        <w:jc w:val="both"/>
        <w:rPr>
          <w:rFonts w:eastAsia="PMingLiU" w:cs="Times New Roman"/>
          <w:sz w:val="20"/>
          <w:szCs w:val="20"/>
          <w:lang w:val="sr-Cyrl-RS"/>
        </w:rPr>
      </w:pPr>
    </w:p>
    <w:p w:rsidR="002D0935" w:rsidRPr="00B16E64" w:rsidRDefault="002D0935" w:rsidP="002D0935">
      <w:pPr>
        <w:spacing w:after="0" w:line="240" w:lineRule="auto"/>
        <w:jc w:val="both"/>
        <w:rPr>
          <w:rFonts w:eastAsia="PMingLiU" w:cs="Times New Roman"/>
          <w:sz w:val="20"/>
          <w:szCs w:val="20"/>
          <w:lang w:val="sr-Latn-RS"/>
        </w:rPr>
      </w:pPr>
      <w:r w:rsidRPr="00B16E64">
        <w:rPr>
          <w:rFonts w:eastAsia="PMingLiU" w:cs="Times New Roman"/>
          <w:b/>
          <w:sz w:val="20"/>
          <w:szCs w:val="20"/>
          <w:lang w:val="sr-Cyrl-CS"/>
        </w:rPr>
        <w:t>(2) опис партије, ако је предмет јавне набавке обликован по партијама, назив и ознака из општег речника набавки:</w:t>
      </w:r>
      <w:r w:rsidRPr="00B16E64">
        <w:rPr>
          <w:rFonts w:eastAsia="PMingLiU" w:cs="Times New Roman"/>
          <w:b/>
          <w:sz w:val="20"/>
          <w:szCs w:val="20"/>
          <w:lang w:val="ru-RU"/>
        </w:rPr>
        <w:t xml:space="preserve"> </w:t>
      </w:r>
    </w:p>
    <w:p w:rsidR="002D0935" w:rsidRPr="00B16E64" w:rsidRDefault="002D0935" w:rsidP="001A20F0">
      <w:pPr>
        <w:spacing w:after="0" w:line="240" w:lineRule="auto"/>
        <w:jc w:val="both"/>
        <w:rPr>
          <w:rFonts w:eastAsia="Times New Roman" w:cs="Times New Roman"/>
          <w:b/>
          <w:sz w:val="20"/>
          <w:szCs w:val="20"/>
          <w:lang w:val="sr-Cyrl-CS"/>
        </w:rPr>
      </w:pPr>
      <w:r w:rsidRPr="00B16E64">
        <w:rPr>
          <w:rFonts w:eastAsia="Times New Roman" w:cs="Times New Roman"/>
          <w:sz w:val="20"/>
          <w:szCs w:val="20"/>
          <w:lang w:val="sr-Cyrl-CS"/>
        </w:rPr>
        <w:t xml:space="preserve">Предмет јавне набавке </w:t>
      </w:r>
      <w:r w:rsidRPr="00B16E64">
        <w:rPr>
          <w:rFonts w:eastAsia="Times New Roman" w:cs="Times New Roman"/>
          <w:b/>
          <w:sz w:val="20"/>
          <w:szCs w:val="20"/>
          <w:lang w:val="sr-Cyrl-CS"/>
        </w:rPr>
        <w:t>ДОБАРА</w:t>
      </w:r>
      <w:r w:rsidRPr="00B16E64">
        <w:rPr>
          <w:rFonts w:eastAsia="Times New Roman" w:cs="Times New Roman"/>
          <w:sz w:val="20"/>
          <w:szCs w:val="20"/>
          <w:lang w:val="sr-Cyrl-CS"/>
        </w:rPr>
        <w:t xml:space="preserve">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Pr="00B16E64">
        <w:rPr>
          <w:rFonts w:eastAsia="PMingLiU" w:cs="Times New Roman"/>
          <w:sz w:val="20"/>
          <w:szCs w:val="20"/>
          <w:lang w:val="sr-Cyrl-CS"/>
        </w:rPr>
        <w:t xml:space="preserve">  је </w:t>
      </w:r>
      <w:r w:rsidRPr="00B16E64">
        <w:rPr>
          <w:rFonts w:eastAsia="Times New Roman" w:cs="Times New Roman"/>
          <w:sz w:val="20"/>
          <w:szCs w:val="20"/>
          <w:lang w:val="sr-Cyrl-CS"/>
        </w:rPr>
        <w:t xml:space="preserve"> обликован у више истоврсних, посебних целина (партија)</w:t>
      </w:r>
      <w:r w:rsidRPr="00B16E64">
        <w:rPr>
          <w:rFonts w:eastAsia="Times New Roman" w:cs="Times New Roman"/>
          <w:b/>
          <w:sz w:val="20"/>
          <w:szCs w:val="20"/>
          <w:lang w:val="sr-Cyrl-CS"/>
        </w:rPr>
        <w:t xml:space="preserve"> (ПАРТИЈА) ОД 1-2 и то:</w:t>
      </w:r>
    </w:p>
    <w:p w:rsidR="002D0935" w:rsidRPr="00B16E64" w:rsidRDefault="002D0935" w:rsidP="002D0935">
      <w:pPr>
        <w:spacing w:after="0" w:line="240" w:lineRule="auto"/>
        <w:ind w:right="-564"/>
        <w:jc w:val="both"/>
        <w:rPr>
          <w:rFonts w:eastAsia="Times New Roman" w:cs="Times New Roman"/>
          <w:b/>
          <w:sz w:val="20"/>
          <w:szCs w:val="20"/>
          <w:lang w:val="sr-Cyrl-CS"/>
        </w:rPr>
      </w:pPr>
    </w:p>
    <w:p w:rsidR="002D0935" w:rsidRPr="00B16E64" w:rsidRDefault="002D0935" w:rsidP="002D0935">
      <w:pPr>
        <w:spacing w:after="0" w:line="240" w:lineRule="auto"/>
        <w:ind w:left="360"/>
        <w:jc w:val="both"/>
        <w:rPr>
          <w:rFonts w:eastAsia="Times New Roman" w:cs="Times New Roman"/>
          <w:noProof/>
          <w:sz w:val="20"/>
          <w:szCs w:val="20"/>
          <w:lang w:val="sr-Cyrl-RS"/>
        </w:rPr>
      </w:pPr>
      <w:r w:rsidRPr="00B16E64">
        <w:rPr>
          <w:rFonts w:eastAsia="Times New Roman" w:cs="Times New Roman"/>
          <w:sz w:val="20"/>
          <w:szCs w:val="20"/>
          <w:lang w:val="sr-Cyrl-RS" w:eastAsia="ar-SA"/>
        </w:rPr>
        <w:t xml:space="preserve">                 </w:t>
      </w:r>
      <w:r w:rsidRPr="00B16E64">
        <w:rPr>
          <w:rFonts w:eastAsia="Times New Roman" w:cs="Times New Roman"/>
          <w:b/>
          <w:sz w:val="20"/>
          <w:szCs w:val="20"/>
          <w:u w:val="single"/>
          <w:lang w:val="sr-Cyrl-RS" w:eastAsia="ar-SA"/>
        </w:rPr>
        <w:t>Партија 1</w:t>
      </w:r>
      <w:r w:rsidRPr="00B16E64">
        <w:rPr>
          <w:rFonts w:eastAsia="Times New Roman" w:cs="Times New Roman"/>
          <w:sz w:val="20"/>
          <w:szCs w:val="20"/>
          <w:u w:val="single"/>
          <w:lang w:val="sr-Cyrl-RS" w:eastAsia="ar-SA"/>
        </w:rPr>
        <w:t>:</w:t>
      </w:r>
      <w:r w:rsidRPr="00B16E64">
        <w:rPr>
          <w:rFonts w:eastAsia="Times New Roman" w:cs="Times New Roman"/>
          <w:sz w:val="20"/>
          <w:szCs w:val="20"/>
          <w:lang w:val="sr-Cyrl-RS" w:eastAsia="ar-SA"/>
        </w:rPr>
        <w:t xml:space="preserve"> </w:t>
      </w:r>
      <w:r w:rsidRPr="00B16E64">
        <w:rPr>
          <w:rFonts w:eastAsia="Calibri" w:cs="Times New Roman"/>
          <w:kern w:val="2"/>
          <w:sz w:val="20"/>
          <w:szCs w:val="20"/>
          <w:lang w:val="sr-Cyrl-RS" w:eastAsia="ar-SA"/>
        </w:rPr>
        <w:t xml:space="preserve">НАБАВКА ДОБАРА - ИНФРАСТРУКТУРНЕ ОПРЕМЕ: </w:t>
      </w:r>
      <w:r w:rsidRPr="00B16E64">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Pr="00B16E64">
        <w:rPr>
          <w:rFonts w:eastAsia="Times New Roman" w:cs="Times New Roman"/>
          <w:noProof/>
          <w:sz w:val="20"/>
          <w:szCs w:val="20"/>
          <w:lang w:val="sr-Cyrl-RS"/>
        </w:rPr>
        <w:t>;</w:t>
      </w:r>
    </w:p>
    <w:p w:rsidR="002D0935" w:rsidRPr="00B16E64" w:rsidRDefault="002D0935" w:rsidP="002D0935">
      <w:pPr>
        <w:spacing w:after="0" w:line="240" w:lineRule="auto"/>
        <w:ind w:left="360"/>
        <w:jc w:val="both"/>
        <w:rPr>
          <w:rFonts w:eastAsia="Times New Roman" w:cs="Times New Roman"/>
          <w:noProof/>
          <w:sz w:val="20"/>
          <w:szCs w:val="20"/>
          <w:lang w:val="sr-Cyrl-RS"/>
        </w:rPr>
      </w:pPr>
    </w:p>
    <w:p w:rsidR="002D0935" w:rsidRPr="00B16E64" w:rsidRDefault="002D0935" w:rsidP="002D0935">
      <w:pPr>
        <w:spacing w:after="0" w:line="240" w:lineRule="auto"/>
        <w:ind w:left="360"/>
        <w:jc w:val="both"/>
        <w:rPr>
          <w:rFonts w:eastAsia="PMingLiU" w:cs="Times New Roman"/>
          <w:sz w:val="20"/>
          <w:szCs w:val="20"/>
          <w:lang w:val="sr-Cyrl-RS"/>
        </w:rPr>
      </w:pPr>
      <w:r w:rsidRPr="00B16E64">
        <w:rPr>
          <w:rFonts w:eastAsia="PMingLiU" w:cs="Times New Roman"/>
          <w:sz w:val="20"/>
          <w:szCs w:val="20"/>
          <w:lang w:val="sr-Cyrl-RS"/>
        </w:rPr>
        <w:t>Ознака и назив предмета јавне набавке из ОРН:34220000 приколице, полуприколице и покретни контејнери;</w:t>
      </w:r>
    </w:p>
    <w:p w:rsidR="002D0935" w:rsidRPr="00B16E64" w:rsidRDefault="002D0935" w:rsidP="002D0935">
      <w:pPr>
        <w:spacing w:after="0" w:line="240" w:lineRule="auto"/>
        <w:ind w:left="360"/>
        <w:jc w:val="both"/>
        <w:rPr>
          <w:rFonts w:eastAsia="Times New Roman" w:cs="Times New Roman"/>
          <w:noProof/>
          <w:sz w:val="20"/>
          <w:szCs w:val="20"/>
          <w:lang w:val="sr-Cyrl-RS"/>
        </w:rPr>
      </w:pPr>
    </w:p>
    <w:p w:rsidR="002D0935" w:rsidRPr="00B16E64" w:rsidRDefault="002D0935" w:rsidP="002D0935">
      <w:pPr>
        <w:spacing w:after="0" w:line="240" w:lineRule="auto"/>
        <w:ind w:left="360" w:firstLine="578"/>
        <w:contextualSpacing/>
        <w:jc w:val="both"/>
        <w:rPr>
          <w:rFonts w:eastAsia="Times New Roman" w:cs="Times New Roman"/>
          <w:noProof/>
          <w:sz w:val="20"/>
          <w:szCs w:val="20"/>
          <w:lang w:val="sr-Cyrl-RS"/>
        </w:rPr>
      </w:pPr>
      <w:r w:rsidRPr="00B16E64">
        <w:rPr>
          <w:rFonts w:eastAsia="Times New Roman" w:cs="Times New Roman"/>
          <w:b/>
          <w:sz w:val="20"/>
          <w:szCs w:val="20"/>
          <w:u w:val="single"/>
          <w:lang w:val="sr-Cyrl-RS" w:eastAsia="ar-SA"/>
        </w:rPr>
        <w:t>Партија 2:</w:t>
      </w:r>
      <w:r w:rsidRPr="00B16E64">
        <w:rPr>
          <w:rFonts w:eastAsia="Times New Roman" w:cs="Times New Roman"/>
          <w:b/>
          <w:sz w:val="20"/>
          <w:szCs w:val="20"/>
          <w:lang w:val="sr-Cyrl-RS" w:eastAsia="ar-SA"/>
        </w:rPr>
        <w:t xml:space="preserve"> </w:t>
      </w:r>
      <w:r w:rsidRPr="00B16E64">
        <w:rPr>
          <w:rFonts w:eastAsia="Calibri" w:cs="Times New Roman"/>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B16E64">
        <w:rPr>
          <w:rFonts w:eastAsia="Calibri" w:cs="Times New Roman"/>
          <w:kern w:val="2"/>
          <w:sz w:val="20"/>
          <w:szCs w:val="20"/>
          <w:lang w:val="sr-Latn-RS" w:eastAsia="ar-SA"/>
        </w:rPr>
        <w:t xml:space="preserve"> </w:t>
      </w:r>
      <w:r w:rsidRPr="00B16E64">
        <w:rPr>
          <w:rFonts w:eastAsia="Calibri" w:cs="Times New Roman"/>
          <w:kern w:val="2"/>
          <w:sz w:val="20"/>
          <w:szCs w:val="20"/>
          <w:lang w:val="sr-Cyrl-RS" w:eastAsia="en-GB"/>
        </w:rPr>
        <w:t>(</w:t>
      </w:r>
      <w:r w:rsidRPr="00B16E64">
        <w:rPr>
          <w:rFonts w:eastAsia="Calibri" w:cs="Times New Roman"/>
          <w:kern w:val="2"/>
          <w:sz w:val="20"/>
          <w:szCs w:val="20"/>
          <w:lang w:val="sr-Latn-RS" w:eastAsia="en-GB"/>
        </w:rPr>
        <w:t>NO/NO</w:t>
      </w:r>
      <w:r w:rsidRPr="00B16E64">
        <w:rPr>
          <w:rFonts w:eastAsia="Calibri" w:cs="Times New Roman"/>
          <w:kern w:val="2"/>
          <w:sz w:val="20"/>
          <w:szCs w:val="20"/>
          <w:vertAlign w:val="subscript"/>
          <w:lang w:val="sr-Latn-RS" w:eastAsia="en-GB"/>
        </w:rPr>
        <w:t>2</w:t>
      </w:r>
      <w:r w:rsidRPr="00B16E64">
        <w:rPr>
          <w:rFonts w:eastAsia="Calibri" w:cs="Times New Roman"/>
          <w:kern w:val="2"/>
          <w:sz w:val="20"/>
          <w:szCs w:val="20"/>
          <w:lang w:val="sr-Latn-RS" w:eastAsia="en-GB"/>
        </w:rPr>
        <w:t>/NO</w:t>
      </w:r>
      <w:r w:rsidRPr="00B16E64">
        <w:rPr>
          <w:rFonts w:eastAsia="Calibri" w:cs="Times New Roman"/>
          <w:kern w:val="2"/>
          <w:sz w:val="20"/>
          <w:szCs w:val="20"/>
          <w:vertAlign w:val="subscript"/>
          <w:lang w:val="sr-Latn-RS" w:eastAsia="en-GB"/>
        </w:rPr>
        <w:t>x</w:t>
      </w:r>
      <w:r w:rsidRPr="00B16E64">
        <w:rPr>
          <w:rFonts w:eastAsia="Calibri" w:cs="Times New Roman"/>
          <w:kern w:val="2"/>
          <w:sz w:val="20"/>
          <w:szCs w:val="20"/>
          <w:lang w:val="sr-Latn-RS" w:eastAsia="en-GB"/>
        </w:rPr>
        <w:t>)</w:t>
      </w:r>
      <w:r w:rsidRPr="00B16E64">
        <w:rPr>
          <w:rFonts w:eastAsia="Calibri" w:cs="Times New Roman"/>
          <w:kern w:val="2"/>
          <w:sz w:val="20"/>
          <w:szCs w:val="20"/>
          <w:lang w:val="sr-Cyrl-RS" w:eastAsia="ar-SA"/>
        </w:rPr>
        <w:t>, стандардни референтни узоркивач ваздуха за одређивање суспендованих честица</w:t>
      </w:r>
      <w:r w:rsidRPr="00B16E64">
        <w:rPr>
          <w:rFonts w:eastAsia="Calibri" w:cs="Times New Roman"/>
          <w:kern w:val="2"/>
          <w:sz w:val="20"/>
          <w:szCs w:val="20"/>
          <w:lang w:val="sr-Latn-RS" w:eastAsia="ar-SA"/>
        </w:rPr>
        <w:t xml:space="preserve"> </w:t>
      </w:r>
      <w:r w:rsidRPr="00B16E64">
        <w:rPr>
          <w:rFonts w:eastAsia="Calibri" w:cs="Times New Roman"/>
          <w:kern w:val="2"/>
          <w:sz w:val="20"/>
          <w:szCs w:val="20"/>
          <w:lang w:val="sr-Cyrl-RS" w:eastAsia="en-GB"/>
        </w:rPr>
        <w:t>(</w:t>
      </w:r>
      <w:r w:rsidRPr="00B16E64">
        <w:rPr>
          <w:rFonts w:eastAsia="Calibri" w:cs="Times New Roman"/>
          <w:kern w:val="2"/>
          <w:sz w:val="20"/>
          <w:szCs w:val="20"/>
          <w:lang w:val="sr-Latn-RS" w:eastAsia="en-GB"/>
        </w:rPr>
        <w:t>PM</w:t>
      </w:r>
      <w:r w:rsidRPr="00B16E64">
        <w:rPr>
          <w:rFonts w:eastAsia="Calibri" w:cs="Times New Roman"/>
          <w:kern w:val="2"/>
          <w:sz w:val="20"/>
          <w:szCs w:val="20"/>
          <w:vertAlign w:val="subscript"/>
          <w:lang w:val="sr-Latn-RS" w:eastAsia="en-GB"/>
        </w:rPr>
        <w:t>10</w:t>
      </w:r>
      <w:r w:rsidRPr="00B16E64">
        <w:rPr>
          <w:rFonts w:eastAsia="Calibri" w:cs="Times New Roman"/>
          <w:kern w:val="2"/>
          <w:sz w:val="20"/>
          <w:szCs w:val="20"/>
          <w:lang w:val="sr-Latn-RS" w:eastAsia="en-GB"/>
        </w:rPr>
        <w:t>/PM</w:t>
      </w:r>
      <w:r w:rsidRPr="00B16E64">
        <w:rPr>
          <w:rFonts w:eastAsia="Calibri" w:cs="Times New Roman"/>
          <w:kern w:val="2"/>
          <w:sz w:val="20"/>
          <w:szCs w:val="20"/>
          <w:vertAlign w:val="subscript"/>
          <w:lang w:val="sr-Latn-RS" w:eastAsia="en-GB"/>
        </w:rPr>
        <w:t>2.5</w:t>
      </w:r>
      <w:r w:rsidRPr="00B16E64">
        <w:rPr>
          <w:rFonts w:eastAsia="Calibri" w:cs="Times New Roman"/>
          <w:kern w:val="2"/>
          <w:sz w:val="20"/>
          <w:szCs w:val="20"/>
          <w:lang w:val="sr-Latn-RS" w:eastAsia="en-GB"/>
        </w:rPr>
        <w:t>)</w:t>
      </w:r>
      <w:r w:rsidRPr="00B16E64">
        <w:rPr>
          <w:rFonts w:eastAsia="Calibri" w:cs="Times New Roman"/>
          <w:kern w:val="2"/>
          <w:sz w:val="20"/>
          <w:szCs w:val="20"/>
          <w:lang w:val="sr-Cyrl-RS" w:eastAsia="ar-SA"/>
        </w:rPr>
        <w:t>, анализатор за мерење концентрације сумпор диоксида</w:t>
      </w:r>
      <w:r w:rsidRPr="00B16E64">
        <w:rPr>
          <w:rFonts w:eastAsia="Calibri" w:cs="Times New Roman"/>
          <w:kern w:val="2"/>
          <w:sz w:val="20"/>
          <w:szCs w:val="20"/>
          <w:lang w:val="sr-Latn-RS" w:eastAsia="ar-SA"/>
        </w:rPr>
        <w:t xml:space="preserve"> </w:t>
      </w:r>
      <w:r w:rsidRPr="00B16E64">
        <w:rPr>
          <w:rFonts w:eastAsia="Calibri" w:cs="Times New Roman"/>
          <w:kern w:val="2"/>
          <w:sz w:val="20"/>
          <w:szCs w:val="20"/>
          <w:lang w:val="sr-Cyrl-RS" w:eastAsia="en-GB"/>
        </w:rPr>
        <w:t>(</w:t>
      </w:r>
      <w:r w:rsidRPr="00B16E64">
        <w:rPr>
          <w:rFonts w:eastAsia="Calibri" w:cs="Times New Roman"/>
          <w:kern w:val="2"/>
          <w:sz w:val="20"/>
          <w:szCs w:val="20"/>
          <w:lang w:val="sr-Latn-RS" w:eastAsia="en-GB"/>
        </w:rPr>
        <w:t>SO</w:t>
      </w:r>
      <w:r w:rsidRPr="00B16E64">
        <w:rPr>
          <w:rFonts w:eastAsia="Calibri" w:cs="Times New Roman"/>
          <w:kern w:val="2"/>
          <w:sz w:val="20"/>
          <w:szCs w:val="20"/>
          <w:vertAlign w:val="subscript"/>
          <w:lang w:val="sr-Latn-RS" w:eastAsia="en-GB"/>
        </w:rPr>
        <w:t>2</w:t>
      </w:r>
      <w:r w:rsidRPr="00B16E64">
        <w:rPr>
          <w:rFonts w:eastAsia="Calibri" w:cs="Times New Roman"/>
          <w:kern w:val="2"/>
          <w:sz w:val="20"/>
          <w:szCs w:val="20"/>
          <w:lang w:val="sr-Latn-RS" w:eastAsia="en-GB"/>
        </w:rPr>
        <w:t>)</w:t>
      </w:r>
      <w:r w:rsidRPr="00B16E64">
        <w:rPr>
          <w:rFonts w:eastAsia="Calibri" w:cs="Times New Roman"/>
          <w:kern w:val="2"/>
          <w:sz w:val="20"/>
          <w:szCs w:val="20"/>
          <w:lang w:val="sr-Cyrl-RS" w:eastAsia="ar-SA"/>
        </w:rPr>
        <w:t>, анализатор за мерење концентрације ароматичних угљоводоника (</w:t>
      </w:r>
      <w:r w:rsidRPr="00B16E64">
        <w:rPr>
          <w:rFonts w:eastAsia="Calibri" w:cs="Times New Roman"/>
          <w:kern w:val="2"/>
          <w:sz w:val="20"/>
          <w:szCs w:val="20"/>
          <w:lang w:val="sr-Latn-RS" w:eastAsia="ar-SA"/>
        </w:rPr>
        <w:t>BTEX</w:t>
      </w:r>
      <w:r w:rsidRPr="00B16E64">
        <w:rPr>
          <w:rFonts w:eastAsia="Calibri" w:cs="Times New Roman"/>
          <w:kern w:val="2"/>
          <w:sz w:val="20"/>
          <w:szCs w:val="20"/>
          <w:lang w:val="sr-Cyrl-RS" w:eastAsia="ar-SA"/>
        </w:rPr>
        <w:t>)</w:t>
      </w:r>
      <w:r w:rsidRPr="00B16E64">
        <w:rPr>
          <w:rFonts w:eastAsia="Times New Roman" w:cs="Times New Roman"/>
          <w:noProof/>
          <w:sz w:val="20"/>
          <w:szCs w:val="20"/>
          <w:lang w:val="sr-Cyrl-RS"/>
        </w:rPr>
        <w:t xml:space="preserve">; </w:t>
      </w:r>
    </w:p>
    <w:p w:rsidR="002D0935" w:rsidRPr="00B16E64" w:rsidRDefault="002D0935" w:rsidP="002D0935">
      <w:pPr>
        <w:spacing w:after="0" w:line="240" w:lineRule="auto"/>
        <w:ind w:left="360" w:firstLine="578"/>
        <w:contextualSpacing/>
        <w:jc w:val="both"/>
        <w:rPr>
          <w:rFonts w:eastAsia="Calibri" w:cs="Times New Roman"/>
          <w:kern w:val="2"/>
          <w:sz w:val="20"/>
          <w:szCs w:val="20"/>
          <w:lang w:val="sr-Cyrl-RS" w:eastAsia="ar-SA"/>
        </w:rPr>
      </w:pPr>
    </w:p>
    <w:p w:rsidR="002D0935" w:rsidRPr="00B16E64" w:rsidRDefault="002D0935" w:rsidP="002D0935">
      <w:pPr>
        <w:spacing w:after="0" w:line="240" w:lineRule="auto"/>
        <w:ind w:left="360"/>
        <w:jc w:val="both"/>
        <w:rPr>
          <w:rFonts w:eastAsia="Calibri" w:cs="Times New Roman"/>
          <w:kern w:val="2"/>
          <w:sz w:val="20"/>
          <w:szCs w:val="20"/>
          <w:lang w:val="sr-Cyrl-RS" w:eastAsia="ar-SA"/>
        </w:rPr>
      </w:pPr>
      <w:r w:rsidRPr="00B16E64">
        <w:rPr>
          <w:rFonts w:eastAsia="PMingLiU" w:cs="Times New Roman"/>
          <w:sz w:val="20"/>
          <w:szCs w:val="20"/>
          <w:lang w:val="sr-Cyrl-RS"/>
        </w:rPr>
        <w:t xml:space="preserve">Ознака и назив предмета јавне набавке из ОРН:  </w:t>
      </w:r>
      <w:r w:rsidRPr="00B16E64">
        <w:rPr>
          <w:rFonts w:eastAsia="Calibri" w:cs="Times New Roman"/>
          <w:kern w:val="2"/>
          <w:sz w:val="20"/>
          <w:szCs w:val="20"/>
          <w:lang w:val="sr-Cyrl-RS" w:eastAsia="ar-SA"/>
        </w:rPr>
        <w:t xml:space="preserve">38434000 анализатори </w:t>
      </w:r>
    </w:p>
    <w:p w:rsidR="002D0935" w:rsidRPr="00B16E64" w:rsidRDefault="00A345FB" w:rsidP="00A345FB">
      <w:pPr>
        <w:spacing w:after="0" w:line="240" w:lineRule="auto"/>
        <w:jc w:val="both"/>
        <w:rPr>
          <w:rFonts w:eastAsia="Times New Roman" w:cs="Times New Roman"/>
          <w:sz w:val="20"/>
          <w:szCs w:val="20"/>
          <w:lang w:val="sr-Cyrl-RS"/>
        </w:rPr>
      </w:pPr>
      <w:r>
        <w:rPr>
          <w:rFonts w:eastAsia="Times New Roman" w:cs="Times New Roman"/>
          <w:sz w:val="20"/>
          <w:szCs w:val="20"/>
          <w:lang w:val="sr-Latn-RS"/>
        </w:rPr>
        <w:t xml:space="preserve">        </w:t>
      </w:r>
      <w:r w:rsidR="002D0935" w:rsidRPr="00B16E64">
        <w:rPr>
          <w:rFonts w:eastAsia="Times New Roman" w:cs="Times New Roman"/>
          <w:sz w:val="20"/>
          <w:szCs w:val="20"/>
          <w:lang w:val="sr-Cyrl-RS"/>
        </w:rPr>
        <w:t xml:space="preserve">Ова конкурсна документација се односи на Партију бр. </w:t>
      </w:r>
      <w:r w:rsidR="007F7007">
        <w:rPr>
          <w:rFonts w:eastAsia="Times New Roman" w:cs="Times New Roman"/>
          <w:sz w:val="20"/>
          <w:szCs w:val="20"/>
          <w:lang w:val="sr-Cyrl-RS"/>
        </w:rPr>
        <w:t>2</w:t>
      </w:r>
      <w:r w:rsidR="002D0935" w:rsidRPr="00B16E64">
        <w:rPr>
          <w:rFonts w:eastAsia="Times New Roman" w:cs="Times New Roman"/>
          <w:sz w:val="20"/>
          <w:szCs w:val="20"/>
          <w:lang w:val="sr-Cyrl-RS"/>
        </w:rPr>
        <w:t>.</w:t>
      </w:r>
    </w:p>
    <w:p w:rsidR="002D0935" w:rsidRPr="00B16E64" w:rsidRDefault="002D0935" w:rsidP="002D0935">
      <w:pPr>
        <w:spacing w:after="0" w:line="240" w:lineRule="auto"/>
        <w:ind w:firstLine="720"/>
        <w:jc w:val="both"/>
        <w:rPr>
          <w:rFonts w:eastAsia="Times New Roman" w:cs="Times New Roman"/>
          <w:sz w:val="20"/>
          <w:szCs w:val="20"/>
          <w:lang w:val="sr-Cyrl-RS"/>
        </w:rPr>
      </w:pPr>
    </w:p>
    <w:p w:rsidR="002D0935" w:rsidRPr="00B16E64" w:rsidRDefault="002D0935" w:rsidP="002D0935">
      <w:pPr>
        <w:spacing w:after="0" w:line="240" w:lineRule="auto"/>
        <w:jc w:val="both"/>
        <w:rPr>
          <w:rFonts w:eastAsia="Times New Roman" w:cs="Times New Roman"/>
          <w:b/>
          <w:sz w:val="20"/>
          <w:szCs w:val="20"/>
          <w:lang w:val="sr-Cyrl-CS"/>
        </w:rPr>
      </w:pPr>
      <w:r w:rsidRPr="00B16E64">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2D0935" w:rsidRPr="00B16E64" w:rsidRDefault="002D0935" w:rsidP="002D0935">
      <w:pPr>
        <w:spacing w:after="0" w:line="240" w:lineRule="auto"/>
        <w:ind w:firstLine="720"/>
        <w:jc w:val="both"/>
        <w:rPr>
          <w:rFonts w:eastAsia="Times New Roman" w:cs="Times New Roman"/>
          <w:noProof/>
          <w:sz w:val="20"/>
          <w:szCs w:val="20"/>
          <w:lang w:val="sr-Cyrl-CS"/>
        </w:rPr>
      </w:pPr>
      <w:r w:rsidRPr="00B16E64">
        <w:rPr>
          <w:rFonts w:eastAsia="Times New Roman" w:cs="Times New Roman"/>
          <w:noProof/>
          <w:sz w:val="20"/>
          <w:szCs w:val="20"/>
          <w:lang w:val="sr-Cyrl-CS"/>
        </w:rPr>
        <w:t>Отворени поступак се не спроводи ради закључења оквирног споразума.</w:t>
      </w:r>
    </w:p>
    <w:p w:rsidR="002D0935" w:rsidRPr="00B16E64" w:rsidRDefault="002D0935" w:rsidP="002D0935">
      <w:pPr>
        <w:spacing w:after="0" w:line="240" w:lineRule="auto"/>
        <w:jc w:val="both"/>
        <w:rPr>
          <w:rFonts w:eastAsia="Times New Roman" w:cs="Times New Roman"/>
          <w:sz w:val="20"/>
          <w:szCs w:val="20"/>
          <w:lang w:val="ru-RU"/>
        </w:rPr>
      </w:pPr>
    </w:p>
    <w:p w:rsidR="002D0935" w:rsidRPr="00B16E64" w:rsidRDefault="002D0935" w:rsidP="002D0935">
      <w:pPr>
        <w:spacing w:line="240" w:lineRule="auto"/>
        <w:rPr>
          <w:rFonts w:eastAsia="Times New Roman" w:cs="Times New Roman"/>
          <w:sz w:val="20"/>
          <w:szCs w:val="20"/>
        </w:rPr>
      </w:pPr>
    </w:p>
    <w:p w:rsidR="002D0935" w:rsidRPr="00B16E64" w:rsidRDefault="002D0935" w:rsidP="002D0935">
      <w:pPr>
        <w:spacing w:after="0" w:line="240" w:lineRule="auto"/>
        <w:jc w:val="both"/>
        <w:rPr>
          <w:rFonts w:eastAsia="PMingLiU" w:cs="Times New Roman"/>
          <w:sz w:val="20"/>
          <w:szCs w:val="20"/>
          <w:lang w:val="sr-Cyrl-RS"/>
        </w:rPr>
      </w:pPr>
    </w:p>
    <w:p w:rsidR="002D0935" w:rsidRPr="00B16E64" w:rsidRDefault="002D0935" w:rsidP="002D0935">
      <w:pPr>
        <w:spacing w:after="0" w:line="240" w:lineRule="auto"/>
        <w:ind w:right="-720"/>
        <w:jc w:val="both"/>
        <w:rPr>
          <w:rFonts w:eastAsia="Times New Roman" w:cs="Times New Roman"/>
          <w:b/>
          <w:sz w:val="20"/>
          <w:szCs w:val="20"/>
          <w:lang w:val="sr-Cyrl-CS"/>
        </w:rPr>
      </w:pPr>
    </w:p>
    <w:p w:rsidR="002D0935" w:rsidRDefault="002D0935" w:rsidP="002D0935">
      <w:pPr>
        <w:rPr>
          <w:rFonts w:eastAsia="Times New Roman" w:cs="Times New Roman"/>
          <w:sz w:val="20"/>
          <w:szCs w:val="20"/>
          <w:lang w:val="sr-Cyrl-CS"/>
        </w:rPr>
      </w:pPr>
      <w:r w:rsidRPr="00B16E64">
        <w:rPr>
          <w:rFonts w:eastAsia="Times New Roman" w:cs="Times New Roman"/>
          <w:sz w:val="20"/>
          <w:szCs w:val="20"/>
          <w:lang w:val="sr-Cyrl-CS"/>
        </w:rPr>
        <w:br w:type="page"/>
      </w:r>
    </w:p>
    <w:p w:rsidR="00B73042" w:rsidRDefault="00B73042" w:rsidP="002D0935">
      <w:pPr>
        <w:rPr>
          <w:rFonts w:eastAsia="Times New Roman" w:cs="Times New Roman"/>
          <w:sz w:val="20"/>
          <w:szCs w:val="20"/>
          <w:lang w:val="sr-Cyrl-CS"/>
        </w:rPr>
      </w:pPr>
    </w:p>
    <w:p w:rsidR="00B73042" w:rsidRPr="00B16E64" w:rsidRDefault="00B73042" w:rsidP="002D0935">
      <w:pPr>
        <w:rPr>
          <w:rFonts w:eastAsia="Times New Roman" w:cs="Times New Roman"/>
          <w:sz w:val="20"/>
          <w:szCs w:val="20"/>
          <w:lang w:val="sr-Cyrl-CS"/>
        </w:rPr>
      </w:pPr>
    </w:p>
    <w:p w:rsidR="002D0935" w:rsidRPr="00B16E64" w:rsidRDefault="002D0935" w:rsidP="002D0935">
      <w:pPr>
        <w:spacing w:after="0" w:line="240" w:lineRule="auto"/>
        <w:jc w:val="both"/>
        <w:rPr>
          <w:sz w:val="20"/>
          <w:szCs w:val="20"/>
          <w:lang w:val="sr-Latn-RS"/>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2D0935" w:rsidRPr="00B16E64" w:rsidTr="006C48EA">
        <w:trPr>
          <w:trHeight w:val="989"/>
        </w:trPr>
        <w:tc>
          <w:tcPr>
            <w:tcW w:w="9531" w:type="dxa"/>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b/>
                <w:sz w:val="20"/>
                <w:szCs w:val="20"/>
                <w:lang w:val="sr-Latn-RS"/>
              </w:rPr>
              <w:t>II -</w:t>
            </w:r>
            <w:r w:rsidRPr="00B16E64">
              <w:rPr>
                <w:rFonts w:eastAsia="PMingLiU" w:cs="Times New Roman"/>
                <w:b/>
                <w:sz w:val="20"/>
                <w:szCs w:val="20"/>
                <w:lang w:val="sr-Cyrl-CS"/>
              </w:rPr>
              <w:t xml:space="preserve">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B16E64">
              <w:rPr>
                <w:rFonts w:eastAsia="PMingLiU" w:cs="Times New Roman"/>
                <w:sz w:val="20"/>
                <w:szCs w:val="20"/>
                <w:lang w:val="sr-Cyrl-CS"/>
              </w:rPr>
              <w:t>.</w:t>
            </w:r>
          </w:p>
        </w:tc>
      </w:tr>
    </w:tbl>
    <w:p w:rsidR="002D0935" w:rsidRPr="00B16E64" w:rsidRDefault="002D0935" w:rsidP="002D0935">
      <w:pPr>
        <w:spacing w:after="0" w:line="240" w:lineRule="auto"/>
        <w:jc w:val="both"/>
        <w:rPr>
          <w:rFonts w:eastAsia="PMingLiU" w:cs="Times New Roman"/>
          <w:sz w:val="20"/>
          <w:szCs w:val="20"/>
          <w:lang w:val="sr-Cyrl-CS"/>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2D0935" w:rsidRPr="00B16E64" w:rsidTr="006C48EA">
        <w:trPr>
          <w:trHeight w:val="253"/>
        </w:trPr>
        <w:tc>
          <w:tcPr>
            <w:tcW w:w="9515" w:type="dxa"/>
            <w:tcBorders>
              <w:top w:val="outset" w:sz="6" w:space="0" w:color="auto"/>
              <w:left w:val="outset" w:sz="6" w:space="0" w:color="auto"/>
              <w:bottom w:val="outset" w:sz="6" w:space="0" w:color="auto"/>
            </w:tcBorders>
            <w:shd w:val="clear" w:color="auto" w:fill="E6E6E6"/>
          </w:tcPr>
          <w:p w:rsidR="002D0935" w:rsidRPr="00B16E64" w:rsidRDefault="002D0935" w:rsidP="002D0935">
            <w:pPr>
              <w:spacing w:after="0" w:line="240" w:lineRule="auto"/>
              <w:jc w:val="both"/>
              <w:rPr>
                <w:rFonts w:eastAsia="Times New Roman" w:cs="Times New Roman"/>
                <w:b/>
                <w:sz w:val="20"/>
                <w:szCs w:val="20"/>
                <w:lang w:val="sr-Cyrl-CS"/>
              </w:rPr>
            </w:pPr>
            <w:r w:rsidRPr="00B16E64">
              <w:rPr>
                <w:rFonts w:eastAsia="Times New Roman" w:cs="Times New Roman"/>
                <w:b/>
                <w:sz w:val="20"/>
                <w:szCs w:val="20"/>
                <w:lang w:val="sr-Cyrl-CS"/>
              </w:rPr>
              <w:t>1. Врста, техничке карактеристике (спецификације):</w:t>
            </w:r>
          </w:p>
        </w:tc>
      </w:tr>
    </w:tbl>
    <w:p w:rsidR="002D0935" w:rsidRPr="00B16E64" w:rsidRDefault="002D0935" w:rsidP="00540E3A">
      <w:pPr>
        <w:spacing w:after="0" w:line="240" w:lineRule="auto"/>
        <w:ind w:firstLine="720"/>
        <w:jc w:val="center"/>
        <w:rPr>
          <w:rFonts w:cs="Arial"/>
          <w:b/>
          <w:color w:val="000000"/>
          <w:kern w:val="1"/>
          <w:sz w:val="20"/>
          <w:szCs w:val="20"/>
          <w:lang w:val="sr-Cyrl-RS" w:eastAsia="ar-SA"/>
        </w:rPr>
      </w:pPr>
      <w:r w:rsidRPr="00B16E64">
        <w:rPr>
          <w:rFonts w:cs="Arial"/>
          <w:b/>
          <w:color w:val="000000"/>
          <w:kern w:val="1"/>
          <w:sz w:val="20"/>
          <w:szCs w:val="20"/>
          <w:lang w:eastAsia="ar-SA"/>
        </w:rPr>
        <w:t xml:space="preserve">ПРЕДМЕТ ЈАВНЕ НАБАВКЕ </w:t>
      </w:r>
      <w:r w:rsidRPr="00B16E64">
        <w:rPr>
          <w:rFonts w:cs="Arial"/>
          <w:b/>
          <w:color w:val="000000"/>
          <w:kern w:val="1"/>
          <w:sz w:val="20"/>
          <w:szCs w:val="20"/>
          <w:lang w:val="sr-Cyrl-RS" w:eastAsia="ar-SA"/>
        </w:rPr>
        <w:t xml:space="preserve">ЈН ОП </w:t>
      </w:r>
      <w:r w:rsidRPr="00B16E64">
        <w:rPr>
          <w:rFonts w:cs="Arial"/>
          <w:b/>
          <w:color w:val="000000"/>
          <w:kern w:val="1"/>
          <w:sz w:val="20"/>
          <w:szCs w:val="20"/>
          <w:lang w:eastAsia="ar-SA"/>
        </w:rPr>
        <w:t>БР</w:t>
      </w:r>
      <w:r w:rsidRPr="00B16E64">
        <w:rPr>
          <w:rFonts w:cs="Arial"/>
          <w:b/>
          <w:color w:val="000000"/>
          <w:kern w:val="1"/>
          <w:sz w:val="20"/>
          <w:szCs w:val="20"/>
          <w:lang w:val="ru-RU" w:eastAsia="ar-SA"/>
        </w:rPr>
        <w:t>.</w:t>
      </w:r>
      <w:r w:rsidRPr="00B16E64">
        <w:rPr>
          <w:rFonts w:cs="Arial"/>
          <w:b/>
          <w:color w:val="000000"/>
          <w:kern w:val="1"/>
          <w:sz w:val="20"/>
          <w:szCs w:val="20"/>
          <w:lang w:eastAsia="ar-SA"/>
        </w:rPr>
        <w:t xml:space="preserve"> </w:t>
      </w:r>
      <w:r w:rsidRPr="00B16E64">
        <w:rPr>
          <w:rFonts w:cs="Arial"/>
          <w:b/>
          <w:color w:val="000000"/>
          <w:kern w:val="1"/>
          <w:sz w:val="20"/>
          <w:szCs w:val="20"/>
          <w:lang w:val="sr-Cyrl-RS" w:eastAsia="ar-SA"/>
        </w:rPr>
        <w:t>14</w:t>
      </w:r>
      <w:r w:rsidRPr="00B16E64">
        <w:rPr>
          <w:rFonts w:cs="Arial"/>
          <w:b/>
          <w:color w:val="000000"/>
          <w:kern w:val="1"/>
          <w:sz w:val="20"/>
          <w:szCs w:val="20"/>
          <w:lang w:eastAsia="ar-SA"/>
        </w:rPr>
        <w:t xml:space="preserve">/2017 </w:t>
      </w:r>
      <w:r w:rsidRPr="00B16E64">
        <w:rPr>
          <w:rFonts w:cs="Arial"/>
          <w:b/>
          <w:color w:val="000000"/>
          <w:kern w:val="1"/>
          <w:sz w:val="20"/>
          <w:szCs w:val="20"/>
          <w:lang w:val="sr-Cyrl-RS" w:eastAsia="ar-SA"/>
        </w:rPr>
        <w:t>ПО</w:t>
      </w:r>
    </w:p>
    <w:p w:rsidR="002D0935" w:rsidRPr="00E73D28" w:rsidRDefault="002D0935" w:rsidP="00540E3A">
      <w:pPr>
        <w:spacing w:after="0" w:line="240" w:lineRule="auto"/>
        <w:ind w:firstLine="720"/>
        <w:jc w:val="center"/>
        <w:rPr>
          <w:rFonts w:eastAsia="Calibri" w:cs="Times New Roman"/>
          <w:b/>
          <w:kern w:val="2"/>
          <w:sz w:val="20"/>
          <w:szCs w:val="20"/>
          <w:lang w:eastAsia="ar-SA"/>
        </w:rPr>
      </w:pPr>
      <w:r w:rsidRPr="00E73D28">
        <w:rPr>
          <w:rFonts w:cs="Arial"/>
          <w:b/>
          <w:kern w:val="1"/>
          <w:sz w:val="20"/>
          <w:szCs w:val="20"/>
          <w:lang w:val="sr-Cyrl-RS" w:eastAsia="ar-SA"/>
        </w:rPr>
        <w:t xml:space="preserve">ПАРТИЈИ </w:t>
      </w:r>
      <w:r w:rsidR="0012177C" w:rsidRPr="00E73D28">
        <w:rPr>
          <w:rFonts w:cs="Arial"/>
          <w:b/>
          <w:kern w:val="1"/>
          <w:sz w:val="20"/>
          <w:szCs w:val="20"/>
          <w:lang w:eastAsia="ar-SA"/>
        </w:rPr>
        <w:t>2</w:t>
      </w:r>
      <w:r w:rsidRPr="00E73D28">
        <w:rPr>
          <w:rFonts w:cs="Arial"/>
          <w:b/>
          <w:kern w:val="1"/>
          <w:sz w:val="20"/>
          <w:szCs w:val="20"/>
          <w:lang w:val="sr-Cyrl-RS" w:eastAsia="ar-SA"/>
        </w:rPr>
        <w:t xml:space="preserve"> </w:t>
      </w:r>
      <w:r w:rsidRPr="00E73D28">
        <w:rPr>
          <w:rFonts w:cs="Arial"/>
          <w:b/>
          <w:kern w:val="1"/>
          <w:sz w:val="20"/>
          <w:szCs w:val="20"/>
          <w:lang w:eastAsia="ar-SA"/>
        </w:rPr>
        <w:t>ЈЕ НАБАВКА</w:t>
      </w:r>
      <w:r w:rsidRPr="00E73D28">
        <w:rPr>
          <w:b/>
          <w:sz w:val="20"/>
          <w:szCs w:val="20"/>
          <w:lang w:val="sr-Latn-CS" w:eastAsia="ar-SA"/>
        </w:rPr>
        <w:t xml:space="preserve"> </w:t>
      </w:r>
      <w:r w:rsidRPr="00E73D28">
        <w:rPr>
          <w:b/>
          <w:bCs/>
          <w:sz w:val="20"/>
          <w:szCs w:val="20"/>
          <w:lang w:val="sr-Cyrl-CS" w:eastAsia="ar-SA"/>
        </w:rPr>
        <w:t xml:space="preserve">ДОБАРА </w:t>
      </w:r>
      <w:r w:rsidR="0012177C" w:rsidRPr="00E73D28">
        <w:rPr>
          <w:rFonts w:eastAsia="Calibri" w:cs="Times New Roman"/>
          <w:b/>
          <w:kern w:val="2"/>
          <w:sz w:val="20"/>
          <w:szCs w:val="20"/>
          <w:lang w:val="sr-Cyrl-RS" w:eastAsia="ar-SA"/>
        </w:rPr>
        <w:t xml:space="preserve">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0012177C" w:rsidRPr="00E73D28">
        <w:rPr>
          <w:rFonts w:eastAsia="Calibri" w:cs="Times New Roman"/>
          <w:b/>
          <w:kern w:val="2"/>
          <w:sz w:val="20"/>
          <w:szCs w:val="20"/>
          <w:lang w:val="sr-Latn-RS" w:eastAsia="ar-SA"/>
        </w:rPr>
        <w:t xml:space="preserve"> </w:t>
      </w:r>
      <w:r w:rsidR="0012177C" w:rsidRPr="00E73D28">
        <w:rPr>
          <w:rFonts w:eastAsia="Calibri" w:cs="Times New Roman"/>
          <w:b/>
          <w:kern w:val="2"/>
          <w:sz w:val="20"/>
          <w:szCs w:val="20"/>
          <w:lang w:val="sr-Cyrl-RS" w:eastAsia="en-GB"/>
        </w:rPr>
        <w:t>(</w:t>
      </w:r>
      <w:r w:rsidR="0012177C" w:rsidRPr="00E73D28">
        <w:rPr>
          <w:rFonts w:eastAsia="Calibri" w:cs="Times New Roman"/>
          <w:b/>
          <w:kern w:val="2"/>
          <w:sz w:val="20"/>
          <w:szCs w:val="20"/>
          <w:lang w:val="sr-Latn-RS" w:eastAsia="en-GB"/>
        </w:rPr>
        <w:t>NO/NO</w:t>
      </w:r>
      <w:r w:rsidR="0012177C" w:rsidRPr="00E73D28">
        <w:rPr>
          <w:rFonts w:eastAsia="Calibri" w:cs="Times New Roman"/>
          <w:b/>
          <w:kern w:val="2"/>
          <w:sz w:val="20"/>
          <w:szCs w:val="20"/>
          <w:vertAlign w:val="subscript"/>
          <w:lang w:val="sr-Latn-RS" w:eastAsia="en-GB"/>
        </w:rPr>
        <w:t>2</w:t>
      </w:r>
      <w:r w:rsidR="0012177C" w:rsidRPr="00E73D28">
        <w:rPr>
          <w:rFonts w:eastAsia="Calibri" w:cs="Times New Roman"/>
          <w:b/>
          <w:kern w:val="2"/>
          <w:sz w:val="20"/>
          <w:szCs w:val="20"/>
          <w:lang w:val="sr-Latn-RS" w:eastAsia="en-GB"/>
        </w:rPr>
        <w:t>/NO</w:t>
      </w:r>
      <w:r w:rsidR="0012177C" w:rsidRPr="00E73D28">
        <w:rPr>
          <w:rFonts w:eastAsia="Calibri" w:cs="Times New Roman"/>
          <w:b/>
          <w:kern w:val="2"/>
          <w:sz w:val="20"/>
          <w:szCs w:val="20"/>
          <w:vertAlign w:val="subscript"/>
          <w:lang w:val="sr-Latn-RS" w:eastAsia="en-GB"/>
        </w:rPr>
        <w:t>x</w:t>
      </w:r>
      <w:r w:rsidR="0012177C" w:rsidRPr="00E73D28">
        <w:rPr>
          <w:rFonts w:eastAsia="Calibri" w:cs="Times New Roman"/>
          <w:b/>
          <w:kern w:val="2"/>
          <w:sz w:val="20"/>
          <w:szCs w:val="20"/>
          <w:lang w:val="sr-Latn-RS" w:eastAsia="en-GB"/>
        </w:rPr>
        <w:t>)</w:t>
      </w:r>
      <w:r w:rsidR="0012177C" w:rsidRPr="00E73D28">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12177C" w:rsidRPr="00E73D28">
        <w:rPr>
          <w:rFonts w:eastAsia="Calibri" w:cs="Times New Roman"/>
          <w:b/>
          <w:kern w:val="2"/>
          <w:sz w:val="20"/>
          <w:szCs w:val="20"/>
          <w:lang w:val="sr-Latn-RS" w:eastAsia="ar-SA"/>
        </w:rPr>
        <w:t xml:space="preserve"> </w:t>
      </w:r>
      <w:r w:rsidR="0012177C" w:rsidRPr="00E73D28">
        <w:rPr>
          <w:rFonts w:eastAsia="Calibri" w:cs="Times New Roman"/>
          <w:b/>
          <w:kern w:val="2"/>
          <w:sz w:val="20"/>
          <w:szCs w:val="20"/>
          <w:lang w:val="sr-Cyrl-RS" w:eastAsia="en-GB"/>
        </w:rPr>
        <w:t>(</w:t>
      </w:r>
      <w:r w:rsidR="0012177C" w:rsidRPr="00E73D28">
        <w:rPr>
          <w:rFonts w:eastAsia="Calibri" w:cs="Times New Roman"/>
          <w:b/>
          <w:kern w:val="2"/>
          <w:sz w:val="20"/>
          <w:szCs w:val="20"/>
          <w:lang w:val="sr-Latn-RS" w:eastAsia="en-GB"/>
        </w:rPr>
        <w:t>PM</w:t>
      </w:r>
      <w:r w:rsidR="0012177C" w:rsidRPr="00E73D28">
        <w:rPr>
          <w:rFonts w:eastAsia="Calibri" w:cs="Times New Roman"/>
          <w:b/>
          <w:kern w:val="2"/>
          <w:sz w:val="20"/>
          <w:szCs w:val="20"/>
          <w:vertAlign w:val="subscript"/>
          <w:lang w:val="sr-Latn-RS" w:eastAsia="en-GB"/>
        </w:rPr>
        <w:t>10</w:t>
      </w:r>
      <w:r w:rsidR="0012177C" w:rsidRPr="00E73D28">
        <w:rPr>
          <w:rFonts w:eastAsia="Calibri" w:cs="Times New Roman"/>
          <w:b/>
          <w:kern w:val="2"/>
          <w:sz w:val="20"/>
          <w:szCs w:val="20"/>
          <w:lang w:val="sr-Latn-RS" w:eastAsia="en-GB"/>
        </w:rPr>
        <w:t>/PM</w:t>
      </w:r>
      <w:r w:rsidR="0012177C" w:rsidRPr="00E73D28">
        <w:rPr>
          <w:rFonts w:eastAsia="Calibri" w:cs="Times New Roman"/>
          <w:b/>
          <w:kern w:val="2"/>
          <w:sz w:val="20"/>
          <w:szCs w:val="20"/>
          <w:vertAlign w:val="subscript"/>
          <w:lang w:val="sr-Latn-RS" w:eastAsia="en-GB"/>
        </w:rPr>
        <w:t>2.5</w:t>
      </w:r>
      <w:r w:rsidR="0012177C" w:rsidRPr="00E73D28">
        <w:rPr>
          <w:rFonts w:eastAsia="Calibri" w:cs="Times New Roman"/>
          <w:b/>
          <w:kern w:val="2"/>
          <w:sz w:val="20"/>
          <w:szCs w:val="20"/>
          <w:lang w:val="sr-Latn-RS" w:eastAsia="en-GB"/>
        </w:rPr>
        <w:t>)</w:t>
      </w:r>
      <w:r w:rsidR="0012177C" w:rsidRPr="00E73D28">
        <w:rPr>
          <w:rFonts w:eastAsia="Calibri" w:cs="Times New Roman"/>
          <w:b/>
          <w:kern w:val="2"/>
          <w:sz w:val="20"/>
          <w:szCs w:val="20"/>
          <w:lang w:val="sr-Cyrl-RS" w:eastAsia="ar-SA"/>
        </w:rPr>
        <w:t>, анализатор за мерење концентрације сумпор диоксида</w:t>
      </w:r>
      <w:r w:rsidR="0012177C" w:rsidRPr="00E73D28">
        <w:rPr>
          <w:rFonts w:eastAsia="Calibri" w:cs="Times New Roman"/>
          <w:b/>
          <w:kern w:val="2"/>
          <w:sz w:val="20"/>
          <w:szCs w:val="20"/>
          <w:lang w:val="sr-Latn-RS" w:eastAsia="ar-SA"/>
        </w:rPr>
        <w:t xml:space="preserve"> </w:t>
      </w:r>
      <w:r w:rsidR="0012177C" w:rsidRPr="00E73D28">
        <w:rPr>
          <w:rFonts w:eastAsia="Calibri" w:cs="Times New Roman"/>
          <w:b/>
          <w:kern w:val="2"/>
          <w:sz w:val="20"/>
          <w:szCs w:val="20"/>
          <w:lang w:val="sr-Cyrl-RS" w:eastAsia="en-GB"/>
        </w:rPr>
        <w:t>(</w:t>
      </w:r>
      <w:r w:rsidR="0012177C" w:rsidRPr="00E73D28">
        <w:rPr>
          <w:rFonts w:eastAsia="Calibri" w:cs="Times New Roman"/>
          <w:b/>
          <w:kern w:val="2"/>
          <w:sz w:val="20"/>
          <w:szCs w:val="20"/>
          <w:lang w:val="sr-Latn-RS" w:eastAsia="en-GB"/>
        </w:rPr>
        <w:t>SO</w:t>
      </w:r>
      <w:r w:rsidR="0012177C" w:rsidRPr="00E73D28">
        <w:rPr>
          <w:rFonts w:eastAsia="Calibri" w:cs="Times New Roman"/>
          <w:b/>
          <w:kern w:val="2"/>
          <w:sz w:val="20"/>
          <w:szCs w:val="20"/>
          <w:vertAlign w:val="subscript"/>
          <w:lang w:val="sr-Latn-RS" w:eastAsia="en-GB"/>
        </w:rPr>
        <w:t>2</w:t>
      </w:r>
      <w:r w:rsidR="0012177C" w:rsidRPr="00E73D28">
        <w:rPr>
          <w:rFonts w:eastAsia="Calibri" w:cs="Times New Roman"/>
          <w:b/>
          <w:kern w:val="2"/>
          <w:sz w:val="20"/>
          <w:szCs w:val="20"/>
          <w:lang w:val="sr-Latn-RS" w:eastAsia="en-GB"/>
        </w:rPr>
        <w:t>)</w:t>
      </w:r>
      <w:r w:rsidR="0012177C" w:rsidRPr="00E73D28">
        <w:rPr>
          <w:rFonts w:eastAsia="Calibri" w:cs="Times New Roman"/>
          <w:b/>
          <w:kern w:val="2"/>
          <w:sz w:val="20"/>
          <w:szCs w:val="20"/>
          <w:lang w:val="sr-Cyrl-RS" w:eastAsia="ar-SA"/>
        </w:rPr>
        <w:t>, анализатор за мерење концентрације ароматичних угљоводоника (</w:t>
      </w:r>
      <w:r w:rsidR="0012177C" w:rsidRPr="00E73D28">
        <w:rPr>
          <w:rFonts w:eastAsia="Calibri" w:cs="Times New Roman"/>
          <w:b/>
          <w:kern w:val="2"/>
          <w:sz w:val="20"/>
          <w:szCs w:val="20"/>
          <w:lang w:val="sr-Latn-RS" w:eastAsia="ar-SA"/>
        </w:rPr>
        <w:t>BTEX</w:t>
      </w:r>
      <w:r w:rsidR="0012177C" w:rsidRPr="00E73D28">
        <w:rPr>
          <w:rFonts w:eastAsia="Calibri" w:cs="Times New Roman"/>
          <w:b/>
          <w:kern w:val="2"/>
          <w:sz w:val="20"/>
          <w:szCs w:val="20"/>
          <w:lang w:val="sr-Cyrl-RS" w:eastAsia="ar-SA"/>
        </w:rPr>
        <w:t>)</w:t>
      </w:r>
      <w:r w:rsidR="0012177C" w:rsidRPr="00E73D28">
        <w:rPr>
          <w:rFonts w:eastAsia="Times New Roman" w:cs="Times New Roman"/>
          <w:b/>
          <w:noProof/>
          <w:sz w:val="20"/>
          <w:szCs w:val="20"/>
          <w:lang w:val="sr-Cyrl-RS"/>
        </w:rPr>
        <w:t>;</w:t>
      </w:r>
    </w:p>
    <w:p w:rsidR="00E0640A" w:rsidRPr="00E73D28" w:rsidRDefault="00E0640A" w:rsidP="002D0935">
      <w:pPr>
        <w:spacing w:after="0" w:line="240" w:lineRule="auto"/>
        <w:ind w:firstLine="720"/>
        <w:jc w:val="center"/>
        <w:rPr>
          <w:rFonts w:cs="Arial"/>
          <w:b/>
          <w:kern w:val="1"/>
          <w:sz w:val="20"/>
          <w:szCs w:val="20"/>
          <w:lang w:eastAsia="ar-SA"/>
        </w:rPr>
      </w:pPr>
    </w:p>
    <w:p w:rsidR="00440155" w:rsidRPr="00B16E64" w:rsidRDefault="00440155" w:rsidP="00440155">
      <w:pPr>
        <w:suppressAutoHyphens/>
        <w:spacing w:after="0" w:line="240" w:lineRule="auto"/>
        <w:rPr>
          <w:rFonts w:eastAsia="Calibri" w:cs="Times New Roman"/>
          <w:b/>
          <w:kern w:val="2"/>
          <w:sz w:val="20"/>
          <w:szCs w:val="20"/>
          <w:lang w:val="sr-Cyrl-RS" w:eastAsia="ar-SA"/>
        </w:rPr>
      </w:pPr>
      <w:r w:rsidRPr="00B16E64">
        <w:rPr>
          <w:rFonts w:eastAsia="Calibri" w:cs="Times New Roman"/>
          <w:b/>
          <w:kern w:val="2"/>
          <w:sz w:val="20"/>
          <w:szCs w:val="20"/>
          <w:lang w:val="sr-Cyrl-RS" w:eastAsia="ar-SA"/>
        </w:rPr>
        <w:t xml:space="preserve">Табела </w:t>
      </w:r>
      <w:r w:rsidRPr="00B16E64">
        <w:rPr>
          <w:rFonts w:eastAsia="Calibri" w:cs="Times New Roman"/>
          <w:b/>
          <w:kern w:val="2"/>
          <w:sz w:val="20"/>
          <w:szCs w:val="20"/>
          <w:lang w:eastAsia="ar-SA"/>
        </w:rPr>
        <w:t>1</w:t>
      </w:r>
      <w:r w:rsidRPr="00B16E64">
        <w:rPr>
          <w:rFonts w:eastAsia="Calibri" w:cs="Times New Roman"/>
          <w:b/>
          <w:kern w:val="2"/>
          <w:sz w:val="20"/>
          <w:szCs w:val="20"/>
          <w:lang w:val="sr-Cyrl-RS" w:eastAsia="ar-SA"/>
        </w:rPr>
        <w:t xml:space="preserve"> - </w:t>
      </w:r>
      <w:r w:rsidRPr="00B16E64">
        <w:rPr>
          <w:rFonts w:eastAsia="Calibri" w:cs="Times New Roman"/>
          <w:b/>
          <w:i/>
          <w:kern w:val="2"/>
          <w:sz w:val="20"/>
          <w:szCs w:val="20"/>
          <w:lang w:val="sr-Cyrl-RS" w:eastAsia="ar-SA"/>
        </w:rPr>
        <w:t xml:space="preserve">Уређаји за аутоматски мониторинг квалитета амбијенталног ваздуха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400"/>
        <w:gridCol w:w="1440"/>
      </w:tblGrid>
      <w:tr w:rsidR="00440155" w:rsidRPr="00B16E64" w:rsidTr="006C48EA">
        <w:trPr>
          <w:trHeight w:val="732"/>
        </w:trPr>
        <w:tc>
          <w:tcPr>
            <w:tcW w:w="2520" w:type="dxa"/>
            <w:shd w:val="clear" w:color="auto" w:fill="auto"/>
          </w:tcPr>
          <w:p w:rsidR="00440155" w:rsidRPr="00B16E64" w:rsidRDefault="00440155" w:rsidP="00440155">
            <w:pPr>
              <w:suppressAutoHyphens/>
              <w:spacing w:after="0" w:line="240" w:lineRule="auto"/>
              <w:jc w:val="center"/>
              <w:rPr>
                <w:rFonts w:eastAsia="Calibri" w:cs="Times New Roman"/>
                <w:b/>
                <w:kern w:val="2"/>
                <w:sz w:val="20"/>
                <w:szCs w:val="20"/>
                <w:lang w:val="sr-Cyrl-RS" w:eastAsia="ar-SA"/>
              </w:rPr>
            </w:pPr>
          </w:p>
          <w:p w:rsidR="00440155" w:rsidRPr="00B16E64" w:rsidRDefault="00440155" w:rsidP="00440155">
            <w:pPr>
              <w:suppressAutoHyphens/>
              <w:spacing w:after="0" w:line="240" w:lineRule="auto"/>
              <w:jc w:val="center"/>
              <w:rPr>
                <w:rFonts w:eastAsia="Calibri" w:cs="Times New Roman"/>
                <w:b/>
                <w:kern w:val="2"/>
                <w:sz w:val="20"/>
                <w:szCs w:val="20"/>
                <w:lang w:val="sr-Cyrl-RS" w:eastAsia="ar-SA"/>
              </w:rPr>
            </w:pPr>
            <w:r w:rsidRPr="00B16E64">
              <w:rPr>
                <w:rFonts w:eastAsia="Calibri" w:cs="Times New Roman"/>
                <w:b/>
                <w:kern w:val="2"/>
                <w:sz w:val="20"/>
                <w:szCs w:val="20"/>
                <w:lang w:val="sr-Cyrl-RS" w:eastAsia="ar-SA"/>
              </w:rPr>
              <w:t>Опрема</w:t>
            </w:r>
          </w:p>
        </w:tc>
        <w:tc>
          <w:tcPr>
            <w:tcW w:w="5400" w:type="dxa"/>
            <w:shd w:val="clear" w:color="auto" w:fill="auto"/>
          </w:tcPr>
          <w:p w:rsidR="00440155" w:rsidRPr="00B16E64" w:rsidRDefault="00440155" w:rsidP="00440155">
            <w:pPr>
              <w:suppressAutoHyphens/>
              <w:spacing w:after="0" w:line="240" w:lineRule="auto"/>
              <w:jc w:val="center"/>
              <w:rPr>
                <w:rFonts w:eastAsia="Calibri" w:cs="Times New Roman"/>
                <w:b/>
                <w:kern w:val="2"/>
                <w:sz w:val="20"/>
                <w:szCs w:val="20"/>
                <w:lang w:val="sr-Cyrl-RS" w:eastAsia="ar-SA"/>
              </w:rPr>
            </w:pPr>
          </w:p>
          <w:p w:rsidR="00440155" w:rsidRPr="00B16E64" w:rsidRDefault="00440155" w:rsidP="00440155">
            <w:pPr>
              <w:suppressAutoHyphens/>
              <w:spacing w:after="0" w:line="240" w:lineRule="auto"/>
              <w:jc w:val="center"/>
              <w:rPr>
                <w:rFonts w:eastAsia="Calibri" w:cs="Times New Roman"/>
                <w:b/>
                <w:kern w:val="2"/>
                <w:sz w:val="20"/>
                <w:szCs w:val="20"/>
                <w:lang w:val="sr-Cyrl-RS" w:eastAsia="ar-SA"/>
              </w:rPr>
            </w:pPr>
            <w:r w:rsidRPr="00B16E64">
              <w:rPr>
                <w:rFonts w:eastAsia="Calibri" w:cs="Times New Roman"/>
                <w:b/>
                <w:kern w:val="2"/>
                <w:sz w:val="20"/>
                <w:szCs w:val="20"/>
                <w:lang w:val="sr-Cyrl-RS" w:eastAsia="ar-SA"/>
              </w:rPr>
              <w:t>Минималне техничке карактеристике</w:t>
            </w:r>
          </w:p>
        </w:tc>
        <w:tc>
          <w:tcPr>
            <w:tcW w:w="1440" w:type="dxa"/>
            <w:shd w:val="clear" w:color="auto" w:fill="auto"/>
          </w:tcPr>
          <w:p w:rsidR="00440155" w:rsidRPr="00B16E64" w:rsidRDefault="00440155" w:rsidP="00440155">
            <w:pPr>
              <w:suppressAutoHyphens/>
              <w:spacing w:after="0" w:line="240" w:lineRule="auto"/>
              <w:jc w:val="center"/>
              <w:rPr>
                <w:rFonts w:eastAsia="Calibri" w:cs="Times New Roman"/>
                <w:b/>
                <w:kern w:val="2"/>
                <w:sz w:val="20"/>
                <w:szCs w:val="20"/>
                <w:lang w:val="sr-Cyrl-RS" w:eastAsia="ar-SA"/>
              </w:rPr>
            </w:pPr>
          </w:p>
          <w:p w:rsidR="00440155" w:rsidRPr="00B16E64" w:rsidRDefault="00440155" w:rsidP="00440155">
            <w:pPr>
              <w:suppressAutoHyphens/>
              <w:spacing w:after="0" w:line="240" w:lineRule="auto"/>
              <w:jc w:val="center"/>
              <w:rPr>
                <w:rFonts w:eastAsia="Calibri" w:cs="Times New Roman"/>
                <w:b/>
                <w:kern w:val="2"/>
                <w:sz w:val="20"/>
                <w:szCs w:val="20"/>
                <w:lang w:val="sr-Cyrl-RS" w:eastAsia="ar-SA"/>
              </w:rPr>
            </w:pPr>
            <w:r w:rsidRPr="00B16E64">
              <w:rPr>
                <w:rFonts w:eastAsia="Calibri" w:cs="Times New Roman"/>
                <w:b/>
                <w:kern w:val="2"/>
                <w:sz w:val="20"/>
                <w:szCs w:val="20"/>
                <w:lang w:val="sr-Cyrl-RS" w:eastAsia="ar-SA"/>
              </w:rPr>
              <w:t>Количина</w:t>
            </w:r>
          </w:p>
        </w:tc>
      </w:tr>
      <w:tr w:rsidR="00440155" w:rsidRPr="00B16E64" w:rsidTr="006C48EA">
        <w:trPr>
          <w:trHeight w:val="923"/>
        </w:trPr>
        <w:tc>
          <w:tcPr>
            <w:tcW w:w="2520" w:type="dxa"/>
            <w:shd w:val="clear" w:color="auto" w:fill="auto"/>
          </w:tcPr>
          <w:p w:rsidR="00440155" w:rsidRPr="00B16E64" w:rsidRDefault="00440155" w:rsidP="00440155">
            <w:pPr>
              <w:numPr>
                <w:ilvl w:val="0"/>
                <w:numId w:val="34"/>
              </w:numPr>
              <w:suppressAutoHyphens/>
              <w:spacing w:after="0" w:line="240" w:lineRule="auto"/>
              <w:ind w:left="270" w:hanging="270"/>
              <w:contextualSpacing/>
              <w:jc w:val="both"/>
              <w:rPr>
                <w:rFonts w:eastAsia="Calibri" w:cs="Times New Roman"/>
                <w:b/>
                <w:kern w:val="2"/>
                <w:sz w:val="20"/>
                <w:szCs w:val="20"/>
                <w:lang w:val="sr-Cyrl-RS" w:eastAsia="en-GB"/>
              </w:rPr>
            </w:pPr>
            <w:r w:rsidRPr="00B16E64">
              <w:rPr>
                <w:rFonts w:eastAsia="Calibri" w:cs="Times New Roman"/>
                <w:b/>
                <w:kern w:val="2"/>
                <w:sz w:val="20"/>
                <w:szCs w:val="20"/>
                <w:lang w:val="sr-Cyrl-RS" w:eastAsia="en-GB"/>
              </w:rPr>
              <w:t>Аутоматски мерни уређај - анализатор за мерење концентрације азотних оксида (</w:t>
            </w:r>
            <w:r w:rsidRPr="00B16E64">
              <w:rPr>
                <w:rFonts w:eastAsia="Calibri" w:cs="Times New Roman"/>
                <w:b/>
                <w:kern w:val="2"/>
                <w:sz w:val="20"/>
                <w:szCs w:val="20"/>
                <w:lang w:val="sr-Latn-RS" w:eastAsia="en-GB"/>
              </w:rPr>
              <w:t>NO/NO</w:t>
            </w:r>
            <w:r w:rsidRPr="00B16E64">
              <w:rPr>
                <w:rFonts w:eastAsia="Calibri" w:cs="Times New Roman"/>
                <w:b/>
                <w:kern w:val="2"/>
                <w:sz w:val="20"/>
                <w:szCs w:val="20"/>
                <w:vertAlign w:val="subscript"/>
                <w:lang w:val="sr-Latn-RS" w:eastAsia="en-GB"/>
              </w:rPr>
              <w:t>2</w:t>
            </w:r>
            <w:r w:rsidRPr="00B16E64">
              <w:rPr>
                <w:rFonts w:eastAsia="Calibri" w:cs="Times New Roman"/>
                <w:b/>
                <w:kern w:val="2"/>
                <w:sz w:val="20"/>
                <w:szCs w:val="20"/>
                <w:lang w:val="sr-Latn-RS" w:eastAsia="en-GB"/>
              </w:rPr>
              <w:t>/NO</w:t>
            </w:r>
            <w:r w:rsidRPr="00B16E64">
              <w:rPr>
                <w:rFonts w:eastAsia="Calibri" w:cs="Times New Roman"/>
                <w:b/>
                <w:kern w:val="2"/>
                <w:sz w:val="20"/>
                <w:szCs w:val="20"/>
                <w:vertAlign w:val="subscript"/>
                <w:lang w:val="sr-Latn-RS" w:eastAsia="en-GB"/>
              </w:rPr>
              <w:t>x</w:t>
            </w:r>
            <w:r w:rsidRPr="00B16E64">
              <w:rPr>
                <w:rFonts w:eastAsia="Calibri" w:cs="Times New Roman"/>
                <w:b/>
                <w:kern w:val="2"/>
                <w:sz w:val="20"/>
                <w:szCs w:val="20"/>
                <w:lang w:val="sr-Latn-RS" w:eastAsia="en-GB"/>
              </w:rPr>
              <w:t>)</w:t>
            </w:r>
            <w:r w:rsidRPr="00B16E64">
              <w:rPr>
                <w:rFonts w:eastAsia="Calibri" w:cs="Times New Roman"/>
                <w:b/>
                <w:kern w:val="2"/>
                <w:sz w:val="20"/>
                <w:szCs w:val="20"/>
                <w:lang w:val="sr-Cyrl-RS" w:eastAsia="en-GB"/>
              </w:rPr>
              <w:t xml:space="preserve"> у амбијенталном ваздуху </w:t>
            </w:r>
          </w:p>
        </w:tc>
        <w:tc>
          <w:tcPr>
            <w:tcW w:w="5400" w:type="dxa"/>
            <w:shd w:val="clear" w:color="auto" w:fill="auto"/>
          </w:tcPr>
          <w:p w:rsidR="006C2DD5" w:rsidRPr="006C2DD5" w:rsidRDefault="00440155" w:rsidP="00440155">
            <w:pPr>
              <w:suppressAutoHyphens/>
              <w:spacing w:after="0" w:line="240" w:lineRule="auto"/>
              <w:jc w:val="both"/>
              <w:rPr>
                <w:rFonts w:eastAsia="Calibri" w:cs="Times New Roman"/>
                <w:kern w:val="2"/>
                <w:sz w:val="20"/>
                <w:szCs w:val="20"/>
                <w:lang w:val="sr-Cyrl-RS" w:eastAsia="ar-SA"/>
              </w:rPr>
            </w:pPr>
            <w:r w:rsidRPr="00B16E64">
              <w:rPr>
                <w:rFonts w:eastAsia="Calibri" w:cs="Times New Roman"/>
                <w:b/>
                <w:i/>
                <w:kern w:val="2"/>
                <w:sz w:val="20"/>
                <w:szCs w:val="20"/>
                <w:u w:val="single"/>
                <w:lang w:val="sr-Cyrl-RS" w:eastAsia="ar-SA"/>
              </w:rPr>
              <w:t>Принцип мерења:</w:t>
            </w:r>
            <w:r w:rsidRPr="00B16E64">
              <w:rPr>
                <w:rFonts w:eastAsia="Calibri" w:cs="Times New Roman"/>
                <w:kern w:val="2"/>
                <w:sz w:val="20"/>
                <w:szCs w:val="20"/>
                <w:lang w:val="sr-Cyrl-RS" w:eastAsia="ar-SA"/>
              </w:rPr>
              <w:t xml:space="preserve"> стандардна/референтна метода за мерење концентрације азот диоксида и азот моноксида на основу хемилуминесценције </w:t>
            </w:r>
            <w:r w:rsidR="00FB442F">
              <w:rPr>
                <w:rFonts w:eastAsia="Calibri" w:cs="Times New Roman"/>
                <w:kern w:val="2"/>
                <w:sz w:val="20"/>
                <w:szCs w:val="20"/>
                <w:lang w:val="sr-Cyrl-RS" w:eastAsia="ar-SA"/>
              </w:rPr>
              <w:t>у складу са стандардом</w:t>
            </w:r>
            <w:r w:rsidR="00FB442F" w:rsidRPr="00B16E64">
              <w:rPr>
                <w:rFonts w:eastAsia="Calibri" w:cs="Times New Roman"/>
                <w:kern w:val="2"/>
                <w:sz w:val="20"/>
                <w:szCs w:val="20"/>
                <w:lang w:val="sr-Latn-RS" w:eastAsia="ar-SA"/>
              </w:rPr>
              <w:t xml:space="preserve"> EN 1421</w:t>
            </w:r>
            <w:r w:rsidR="00FB442F">
              <w:rPr>
                <w:rFonts w:eastAsia="Calibri" w:cs="Times New Roman"/>
                <w:kern w:val="2"/>
                <w:sz w:val="20"/>
                <w:szCs w:val="20"/>
                <w:lang w:val="sr-Cyrl-RS" w:eastAsia="ar-SA"/>
              </w:rPr>
              <w:t>1</w:t>
            </w:r>
            <w:r w:rsidR="006C2DD5">
              <w:rPr>
                <w:rFonts w:eastAsia="Calibri" w:cs="Times New Roman"/>
                <w:kern w:val="2"/>
                <w:sz w:val="20"/>
                <w:szCs w:val="20"/>
                <w:lang w:val="sr-Cyrl-RS" w:eastAsia="ar-SA"/>
              </w:rPr>
              <w:t xml:space="preserve"> (Напомена: </w:t>
            </w:r>
            <w:r w:rsidR="00FB442F">
              <w:rPr>
                <w:rFonts w:eastAsia="Calibri" w:cs="Times New Roman"/>
                <w:kern w:val="2"/>
                <w:sz w:val="20"/>
                <w:szCs w:val="20"/>
                <w:lang w:val="sr-Cyrl-RS" w:eastAsia="ar-SA"/>
              </w:rPr>
              <w:t xml:space="preserve">Доказ о усклађености са стандардом </w:t>
            </w:r>
            <w:r w:rsidR="006C2DD5" w:rsidRPr="006C2DD5">
              <w:rPr>
                <w:rFonts w:eastAsia="Calibri" w:cs="Times New Roman"/>
                <w:b/>
                <w:i/>
                <w:kern w:val="2"/>
                <w:sz w:val="20"/>
                <w:szCs w:val="20"/>
                <w:u w:val="single"/>
                <w:lang w:val="sr-Cyrl-RS" w:eastAsia="ar-SA"/>
              </w:rPr>
              <w:t>мора</w:t>
            </w:r>
            <w:r w:rsidR="006C2DD5">
              <w:rPr>
                <w:rFonts w:eastAsia="Calibri" w:cs="Times New Roman"/>
                <w:kern w:val="2"/>
                <w:sz w:val="20"/>
                <w:szCs w:val="20"/>
                <w:lang w:val="sr-Cyrl-RS" w:eastAsia="ar-SA"/>
              </w:rPr>
              <w:t xml:space="preserve"> бити достављен уз понуду)</w:t>
            </w:r>
          </w:p>
          <w:p w:rsidR="00440155" w:rsidRPr="00B16E64" w:rsidRDefault="00440155" w:rsidP="00440155">
            <w:pPr>
              <w:suppressAutoHyphens/>
              <w:spacing w:after="0" w:line="240" w:lineRule="auto"/>
              <w:jc w:val="both"/>
              <w:rPr>
                <w:rFonts w:eastAsia="Calibri" w:cs="Times New Roman"/>
                <w:kern w:val="2"/>
                <w:sz w:val="20"/>
                <w:szCs w:val="20"/>
                <w:lang w:val="sr-Cyrl-RS" w:eastAsia="ar-SA"/>
              </w:rPr>
            </w:pPr>
          </w:p>
        </w:tc>
        <w:tc>
          <w:tcPr>
            <w:tcW w:w="1440" w:type="dxa"/>
            <w:shd w:val="clear" w:color="auto" w:fill="auto"/>
          </w:tcPr>
          <w:p w:rsidR="00440155" w:rsidRPr="00B16E64" w:rsidRDefault="00440155" w:rsidP="00440155">
            <w:pPr>
              <w:suppressAutoHyphens/>
              <w:spacing w:after="0" w:line="240" w:lineRule="auto"/>
              <w:jc w:val="center"/>
              <w:rPr>
                <w:rFonts w:eastAsia="Calibri" w:cs="Times New Roman"/>
                <w:kern w:val="2"/>
                <w:sz w:val="20"/>
                <w:szCs w:val="20"/>
                <w:lang w:val="sr-Cyrl-RS" w:eastAsia="ar-SA"/>
              </w:rPr>
            </w:pPr>
            <w:r w:rsidRPr="00B16E64">
              <w:rPr>
                <w:rFonts w:eastAsia="Calibri" w:cs="Times New Roman"/>
                <w:kern w:val="2"/>
                <w:sz w:val="20"/>
                <w:szCs w:val="20"/>
                <w:lang w:val="sr-Cyrl-RS" w:eastAsia="ar-SA"/>
              </w:rPr>
              <w:t>1</w:t>
            </w:r>
          </w:p>
        </w:tc>
      </w:tr>
      <w:tr w:rsidR="00440155" w:rsidRPr="00B16E64" w:rsidTr="006C48EA">
        <w:trPr>
          <w:trHeight w:val="145"/>
        </w:trPr>
        <w:tc>
          <w:tcPr>
            <w:tcW w:w="2520" w:type="dxa"/>
            <w:shd w:val="clear" w:color="auto" w:fill="auto"/>
          </w:tcPr>
          <w:p w:rsidR="00440155" w:rsidRPr="00B16E64" w:rsidRDefault="00440155" w:rsidP="00440155">
            <w:pPr>
              <w:numPr>
                <w:ilvl w:val="0"/>
                <w:numId w:val="34"/>
              </w:numPr>
              <w:suppressAutoHyphens/>
              <w:spacing w:after="0" w:line="240" w:lineRule="auto"/>
              <w:ind w:left="284" w:hanging="284"/>
              <w:contextualSpacing/>
              <w:jc w:val="both"/>
              <w:rPr>
                <w:rFonts w:eastAsia="Calibri" w:cs="Times New Roman"/>
                <w:b/>
                <w:kern w:val="2"/>
                <w:sz w:val="20"/>
                <w:szCs w:val="20"/>
                <w:lang w:val="sr-Cyrl-RS" w:eastAsia="en-GB"/>
              </w:rPr>
            </w:pPr>
            <w:r w:rsidRPr="00B16E64">
              <w:rPr>
                <w:rFonts w:eastAsia="Calibri" w:cs="Times New Roman"/>
                <w:b/>
                <w:kern w:val="2"/>
                <w:sz w:val="20"/>
                <w:szCs w:val="20"/>
                <w:lang w:val="sr-Cyrl-RS" w:eastAsia="en-GB"/>
              </w:rPr>
              <w:t>Стандардни референтни узоркивач ваздуха за гравиметријско одређивање масених концентрација суспендованих честица (</w:t>
            </w:r>
            <w:r w:rsidRPr="00B16E64">
              <w:rPr>
                <w:rFonts w:eastAsia="Calibri" w:cs="Times New Roman"/>
                <w:b/>
                <w:kern w:val="2"/>
                <w:sz w:val="20"/>
                <w:szCs w:val="20"/>
                <w:lang w:val="sr-Latn-RS" w:eastAsia="en-GB"/>
              </w:rPr>
              <w:t>PM</w:t>
            </w:r>
            <w:r w:rsidRPr="00B16E64">
              <w:rPr>
                <w:rFonts w:eastAsia="Calibri" w:cs="Times New Roman"/>
                <w:b/>
                <w:kern w:val="2"/>
                <w:sz w:val="20"/>
                <w:szCs w:val="20"/>
                <w:vertAlign w:val="subscript"/>
                <w:lang w:val="sr-Latn-RS" w:eastAsia="en-GB"/>
              </w:rPr>
              <w:t>10</w:t>
            </w:r>
            <w:r w:rsidRPr="00B16E64">
              <w:rPr>
                <w:rFonts w:eastAsia="Calibri" w:cs="Times New Roman"/>
                <w:b/>
                <w:kern w:val="2"/>
                <w:sz w:val="20"/>
                <w:szCs w:val="20"/>
                <w:lang w:val="sr-Latn-RS" w:eastAsia="en-GB"/>
              </w:rPr>
              <w:t>/PM</w:t>
            </w:r>
            <w:r w:rsidRPr="00B16E64">
              <w:rPr>
                <w:rFonts w:eastAsia="Calibri" w:cs="Times New Roman"/>
                <w:b/>
                <w:kern w:val="2"/>
                <w:sz w:val="20"/>
                <w:szCs w:val="20"/>
                <w:vertAlign w:val="subscript"/>
                <w:lang w:val="sr-Latn-RS" w:eastAsia="en-GB"/>
              </w:rPr>
              <w:t>2.5</w:t>
            </w:r>
            <w:r w:rsidRPr="00B16E64">
              <w:rPr>
                <w:rFonts w:eastAsia="Calibri" w:cs="Times New Roman"/>
                <w:b/>
                <w:kern w:val="2"/>
                <w:sz w:val="20"/>
                <w:szCs w:val="20"/>
                <w:lang w:val="sr-Latn-RS" w:eastAsia="en-GB"/>
              </w:rPr>
              <w:t>)</w:t>
            </w:r>
            <w:r w:rsidRPr="00B16E64">
              <w:rPr>
                <w:rFonts w:eastAsia="Calibri" w:cs="Times New Roman"/>
                <w:b/>
                <w:kern w:val="2"/>
                <w:sz w:val="20"/>
                <w:szCs w:val="20"/>
                <w:lang w:val="sr-Cyrl-RS" w:eastAsia="en-GB"/>
              </w:rPr>
              <w:t xml:space="preserve"> у амбијенталном ваздуху </w:t>
            </w:r>
          </w:p>
        </w:tc>
        <w:tc>
          <w:tcPr>
            <w:tcW w:w="5400" w:type="dxa"/>
            <w:shd w:val="clear" w:color="auto" w:fill="auto"/>
          </w:tcPr>
          <w:p w:rsidR="00FB442F" w:rsidRPr="006C2DD5" w:rsidRDefault="00440155" w:rsidP="00FB442F">
            <w:pPr>
              <w:suppressAutoHyphens/>
              <w:spacing w:after="0" w:line="240" w:lineRule="auto"/>
              <w:jc w:val="both"/>
              <w:rPr>
                <w:rFonts w:eastAsia="Calibri" w:cs="Times New Roman"/>
                <w:kern w:val="2"/>
                <w:sz w:val="20"/>
                <w:szCs w:val="20"/>
                <w:lang w:val="sr-Cyrl-RS" w:eastAsia="ar-SA"/>
              </w:rPr>
            </w:pPr>
            <w:r w:rsidRPr="00B16E64">
              <w:rPr>
                <w:rFonts w:eastAsia="Calibri" w:cs="Times New Roman"/>
                <w:b/>
                <w:i/>
                <w:kern w:val="2"/>
                <w:sz w:val="20"/>
                <w:szCs w:val="20"/>
                <w:u w:val="single"/>
                <w:lang w:val="sr-Cyrl-RS" w:eastAsia="ar-SA"/>
              </w:rPr>
              <w:t>Принцип мерења:</w:t>
            </w:r>
            <w:r w:rsidRPr="00B16E64">
              <w:rPr>
                <w:rFonts w:eastAsia="Calibri" w:cs="Times New Roman"/>
                <w:kern w:val="2"/>
                <w:sz w:val="20"/>
                <w:szCs w:val="20"/>
                <w:lang w:val="sr-Cyrl-RS" w:eastAsia="ar-SA"/>
              </w:rPr>
              <w:t xml:space="preserve"> стандардна/референтна метода за узимање узорака и мерење концентрација суспендованих честица-гравиметријско одређивање масених концентрација суспендованих честица</w:t>
            </w:r>
            <w:r w:rsidRPr="00B16E64">
              <w:rPr>
                <w:rFonts w:eastAsia="Calibri" w:cs="Times New Roman"/>
                <w:kern w:val="2"/>
                <w:sz w:val="20"/>
                <w:szCs w:val="20"/>
                <w:lang w:val="sr-Latn-RS" w:eastAsia="ar-SA"/>
              </w:rPr>
              <w:t xml:space="preserve"> </w:t>
            </w:r>
            <w:r w:rsidR="00FB442F">
              <w:rPr>
                <w:rFonts w:eastAsia="Calibri" w:cs="Times New Roman"/>
                <w:kern w:val="2"/>
                <w:sz w:val="20"/>
                <w:szCs w:val="20"/>
                <w:lang w:val="sr-Cyrl-RS" w:eastAsia="ar-SA"/>
              </w:rPr>
              <w:t>у складу са стандардима</w:t>
            </w:r>
            <w:r w:rsidR="00FB442F" w:rsidRPr="00B16E64">
              <w:rPr>
                <w:rFonts w:eastAsia="Calibri" w:cs="Times New Roman"/>
                <w:kern w:val="2"/>
                <w:sz w:val="20"/>
                <w:szCs w:val="20"/>
                <w:lang w:val="sr-Latn-RS" w:eastAsia="ar-SA"/>
              </w:rPr>
              <w:t xml:space="preserve"> EN 12</w:t>
            </w:r>
            <w:r w:rsidR="00FB442F">
              <w:rPr>
                <w:rFonts w:eastAsia="Calibri" w:cs="Times New Roman"/>
                <w:kern w:val="2"/>
                <w:sz w:val="20"/>
                <w:szCs w:val="20"/>
                <w:lang w:val="sr-Cyrl-RS" w:eastAsia="ar-SA"/>
              </w:rPr>
              <w:t>341 (</w:t>
            </w:r>
            <w:r w:rsidR="00FB442F" w:rsidRPr="00B16E64">
              <w:rPr>
                <w:rFonts w:eastAsia="Calibri" w:cs="Times New Roman"/>
                <w:b/>
                <w:kern w:val="2"/>
                <w:sz w:val="20"/>
                <w:szCs w:val="20"/>
                <w:lang w:val="sr-Latn-RS" w:eastAsia="ar-SA"/>
              </w:rPr>
              <w:t>PM</w:t>
            </w:r>
            <w:r w:rsidR="00FB442F" w:rsidRPr="00B16E64">
              <w:rPr>
                <w:rFonts w:eastAsia="Calibri" w:cs="Times New Roman"/>
                <w:b/>
                <w:kern w:val="2"/>
                <w:sz w:val="20"/>
                <w:szCs w:val="20"/>
                <w:vertAlign w:val="subscript"/>
                <w:lang w:val="sr-Latn-RS" w:eastAsia="ar-SA"/>
              </w:rPr>
              <w:t>10</w:t>
            </w:r>
            <w:r w:rsidR="00FB442F" w:rsidRPr="007E6918">
              <w:rPr>
                <w:rFonts w:eastAsia="Calibri" w:cs="Times New Roman"/>
                <w:b/>
                <w:kern w:val="2"/>
                <w:sz w:val="20"/>
                <w:szCs w:val="20"/>
                <w:lang w:val="sr-Cyrl-RS" w:eastAsia="ar-SA"/>
              </w:rPr>
              <w:t>)</w:t>
            </w:r>
            <w:r w:rsidR="00FB442F" w:rsidRPr="007E6918">
              <w:rPr>
                <w:rFonts w:eastAsia="Calibri" w:cs="Times New Roman"/>
                <w:kern w:val="2"/>
                <w:sz w:val="20"/>
                <w:szCs w:val="20"/>
                <w:lang w:val="sr-Cyrl-RS" w:eastAsia="ar-SA"/>
              </w:rPr>
              <w:t xml:space="preserve"> </w:t>
            </w:r>
            <w:r w:rsidR="00FB442F">
              <w:rPr>
                <w:rFonts w:eastAsia="Calibri" w:cs="Times New Roman"/>
                <w:kern w:val="2"/>
                <w:sz w:val="20"/>
                <w:szCs w:val="20"/>
                <w:lang w:val="sr-Cyrl-RS" w:eastAsia="ar-SA"/>
              </w:rPr>
              <w:t>и Е</w:t>
            </w:r>
            <w:r w:rsidR="00FB442F" w:rsidRPr="00B16E64">
              <w:rPr>
                <w:rFonts w:eastAsia="Calibri" w:cs="Times New Roman"/>
                <w:kern w:val="2"/>
                <w:sz w:val="20"/>
                <w:szCs w:val="20"/>
                <w:lang w:val="sr-Latn-RS" w:eastAsia="ar-SA"/>
              </w:rPr>
              <w:t>N</w:t>
            </w:r>
            <w:r w:rsidR="00FB442F">
              <w:rPr>
                <w:rFonts w:eastAsia="Calibri" w:cs="Times New Roman"/>
                <w:kern w:val="2"/>
                <w:sz w:val="20"/>
                <w:szCs w:val="20"/>
                <w:lang w:val="sr-Cyrl-RS" w:eastAsia="ar-SA"/>
              </w:rPr>
              <w:t xml:space="preserve"> 14907</w:t>
            </w:r>
            <w:r w:rsidR="00FB442F" w:rsidRPr="00B16E64">
              <w:rPr>
                <w:rFonts w:eastAsia="Calibri" w:cs="Times New Roman"/>
                <w:b/>
                <w:kern w:val="2"/>
                <w:sz w:val="20"/>
                <w:szCs w:val="20"/>
                <w:lang w:val="sr-Latn-RS" w:eastAsia="ar-SA"/>
              </w:rPr>
              <w:t xml:space="preserve"> </w:t>
            </w:r>
            <w:r w:rsidR="00FB442F">
              <w:rPr>
                <w:rFonts w:eastAsia="Calibri" w:cs="Times New Roman"/>
                <w:b/>
                <w:kern w:val="2"/>
                <w:sz w:val="20"/>
                <w:szCs w:val="20"/>
                <w:lang w:val="sr-Cyrl-RS" w:eastAsia="ar-SA"/>
              </w:rPr>
              <w:t>(</w:t>
            </w:r>
            <w:r w:rsidR="00FB442F" w:rsidRPr="00B16E64">
              <w:rPr>
                <w:rFonts w:eastAsia="Calibri" w:cs="Times New Roman"/>
                <w:b/>
                <w:kern w:val="2"/>
                <w:sz w:val="20"/>
                <w:szCs w:val="20"/>
                <w:lang w:val="sr-Latn-RS" w:eastAsia="ar-SA"/>
              </w:rPr>
              <w:t>PM</w:t>
            </w:r>
            <w:r w:rsidR="00FB442F" w:rsidRPr="00B16E64">
              <w:rPr>
                <w:rFonts w:eastAsia="Calibri" w:cs="Times New Roman"/>
                <w:b/>
                <w:kern w:val="2"/>
                <w:sz w:val="20"/>
                <w:szCs w:val="20"/>
                <w:vertAlign w:val="subscript"/>
                <w:lang w:val="sr-Latn-RS" w:eastAsia="ar-SA"/>
              </w:rPr>
              <w:t>2.5</w:t>
            </w:r>
            <w:r w:rsidR="00FB442F" w:rsidRPr="007E6918">
              <w:rPr>
                <w:rFonts w:eastAsia="Calibri" w:cs="Times New Roman"/>
                <w:b/>
                <w:kern w:val="2"/>
                <w:sz w:val="20"/>
                <w:szCs w:val="20"/>
                <w:lang w:val="sr-Cyrl-RS" w:eastAsia="ar-SA"/>
              </w:rPr>
              <w:t>)</w:t>
            </w:r>
            <w:r w:rsidR="00FB442F" w:rsidRPr="00B16E64">
              <w:rPr>
                <w:rFonts w:eastAsia="Calibri" w:cs="Times New Roman"/>
                <w:b/>
                <w:kern w:val="2"/>
                <w:sz w:val="20"/>
                <w:szCs w:val="20"/>
                <w:vertAlign w:val="subscript"/>
                <w:lang w:val="sr-Cyrl-RS" w:eastAsia="ar-SA"/>
              </w:rPr>
              <w:t xml:space="preserve"> </w:t>
            </w:r>
            <w:r w:rsidR="00FB442F">
              <w:rPr>
                <w:rFonts w:eastAsia="Calibri" w:cs="Times New Roman"/>
                <w:kern w:val="2"/>
                <w:sz w:val="20"/>
                <w:szCs w:val="20"/>
                <w:lang w:val="sr-Cyrl-RS" w:eastAsia="ar-SA"/>
              </w:rPr>
              <w:t xml:space="preserve"> (Напомена: Доказ о усклађености са стандардом </w:t>
            </w:r>
            <w:r w:rsidR="00FB442F" w:rsidRPr="006C2DD5">
              <w:rPr>
                <w:rFonts w:eastAsia="Calibri" w:cs="Times New Roman"/>
                <w:b/>
                <w:i/>
                <w:kern w:val="2"/>
                <w:sz w:val="20"/>
                <w:szCs w:val="20"/>
                <w:u w:val="single"/>
                <w:lang w:val="sr-Cyrl-RS" w:eastAsia="ar-SA"/>
              </w:rPr>
              <w:t>мора</w:t>
            </w:r>
            <w:r w:rsidR="00FB442F">
              <w:rPr>
                <w:rFonts w:eastAsia="Calibri" w:cs="Times New Roman"/>
                <w:kern w:val="2"/>
                <w:sz w:val="20"/>
                <w:szCs w:val="20"/>
                <w:lang w:val="sr-Cyrl-RS" w:eastAsia="ar-SA"/>
              </w:rPr>
              <w:t xml:space="preserve"> бити достављен уз понуду)</w:t>
            </w:r>
          </w:p>
          <w:p w:rsidR="00440155" w:rsidRPr="00B16E64" w:rsidRDefault="00440155" w:rsidP="00440155">
            <w:pPr>
              <w:suppressAutoHyphens/>
              <w:spacing w:after="0" w:line="240" w:lineRule="auto"/>
              <w:jc w:val="both"/>
              <w:rPr>
                <w:rFonts w:eastAsia="Calibri" w:cs="Times New Roman"/>
                <w:kern w:val="2"/>
                <w:sz w:val="20"/>
                <w:szCs w:val="20"/>
                <w:lang w:val="sr-Cyrl-RS" w:eastAsia="ar-SA"/>
              </w:rPr>
            </w:pPr>
            <w:r w:rsidRPr="00B16E64">
              <w:rPr>
                <w:rFonts w:eastAsia="Calibri" w:cs="Times New Roman"/>
                <w:b/>
                <w:i/>
                <w:kern w:val="2"/>
                <w:sz w:val="20"/>
                <w:szCs w:val="20"/>
                <w:u w:val="single"/>
                <w:lang w:val="sr-Cyrl-RS" w:eastAsia="ar-SA"/>
              </w:rPr>
              <w:t>Остало:</w:t>
            </w:r>
            <w:r w:rsidRPr="00B16E64">
              <w:rPr>
                <w:rFonts w:eastAsia="Calibri" w:cs="Times New Roman"/>
                <w:kern w:val="2"/>
                <w:sz w:val="20"/>
                <w:szCs w:val="20"/>
                <w:lang w:val="sr-Cyrl-RS" w:eastAsia="ar-SA"/>
              </w:rPr>
              <w:t xml:space="preserve"> могућност самосталног рада минимум 15 календарских дана, два сета шаржера за филтере (1 за бланко и 1 за филтере са узорцима)</w:t>
            </w:r>
          </w:p>
        </w:tc>
        <w:tc>
          <w:tcPr>
            <w:tcW w:w="1440" w:type="dxa"/>
            <w:shd w:val="clear" w:color="auto" w:fill="auto"/>
          </w:tcPr>
          <w:p w:rsidR="00440155" w:rsidRPr="00B16E64" w:rsidRDefault="00440155" w:rsidP="00440155">
            <w:pPr>
              <w:suppressAutoHyphens/>
              <w:spacing w:after="0" w:line="240" w:lineRule="auto"/>
              <w:jc w:val="center"/>
              <w:rPr>
                <w:rFonts w:eastAsia="Calibri" w:cs="Times New Roman"/>
                <w:kern w:val="2"/>
                <w:sz w:val="20"/>
                <w:szCs w:val="20"/>
                <w:lang w:val="sr-Cyrl-RS" w:eastAsia="ar-SA"/>
              </w:rPr>
            </w:pPr>
            <w:r w:rsidRPr="00B16E64">
              <w:rPr>
                <w:rFonts w:eastAsia="Calibri" w:cs="Times New Roman"/>
                <w:kern w:val="2"/>
                <w:sz w:val="20"/>
                <w:szCs w:val="20"/>
                <w:lang w:val="sr-Cyrl-RS" w:eastAsia="ar-SA"/>
              </w:rPr>
              <w:t>3</w:t>
            </w:r>
          </w:p>
        </w:tc>
      </w:tr>
      <w:tr w:rsidR="00440155" w:rsidRPr="00B16E64" w:rsidTr="006C48EA">
        <w:trPr>
          <w:trHeight w:val="145"/>
        </w:trPr>
        <w:tc>
          <w:tcPr>
            <w:tcW w:w="2520" w:type="dxa"/>
            <w:shd w:val="clear" w:color="auto" w:fill="auto"/>
          </w:tcPr>
          <w:p w:rsidR="00440155" w:rsidRPr="00B16E64" w:rsidRDefault="00440155" w:rsidP="00440155">
            <w:pPr>
              <w:numPr>
                <w:ilvl w:val="0"/>
                <w:numId w:val="34"/>
              </w:numPr>
              <w:suppressAutoHyphens/>
              <w:spacing w:after="0" w:line="240" w:lineRule="auto"/>
              <w:ind w:left="284" w:hanging="284"/>
              <w:contextualSpacing/>
              <w:jc w:val="both"/>
              <w:rPr>
                <w:rFonts w:eastAsia="Calibri" w:cs="Times New Roman"/>
                <w:b/>
                <w:kern w:val="2"/>
                <w:sz w:val="20"/>
                <w:szCs w:val="20"/>
                <w:lang w:val="sr-Cyrl-RS" w:eastAsia="en-GB"/>
              </w:rPr>
            </w:pPr>
            <w:r w:rsidRPr="00B16E64">
              <w:rPr>
                <w:rFonts w:eastAsia="Calibri" w:cs="Times New Roman"/>
                <w:b/>
                <w:kern w:val="2"/>
                <w:sz w:val="20"/>
                <w:szCs w:val="20"/>
                <w:lang w:val="sr-Cyrl-RS" w:eastAsia="en-GB"/>
              </w:rPr>
              <w:t>Аутоматски мерни уређај - анализатор за мерење концентрације сумпор диоксида (</w:t>
            </w:r>
            <w:r w:rsidRPr="00B16E64">
              <w:rPr>
                <w:rFonts w:eastAsia="Calibri" w:cs="Times New Roman"/>
                <w:b/>
                <w:kern w:val="2"/>
                <w:sz w:val="20"/>
                <w:szCs w:val="20"/>
                <w:lang w:val="sr-Latn-RS" w:eastAsia="en-GB"/>
              </w:rPr>
              <w:t>SO</w:t>
            </w:r>
            <w:r w:rsidRPr="00B16E64">
              <w:rPr>
                <w:rFonts w:eastAsia="Calibri" w:cs="Times New Roman"/>
                <w:b/>
                <w:kern w:val="2"/>
                <w:sz w:val="20"/>
                <w:szCs w:val="20"/>
                <w:vertAlign w:val="subscript"/>
                <w:lang w:val="sr-Latn-RS" w:eastAsia="en-GB"/>
              </w:rPr>
              <w:t>2</w:t>
            </w:r>
            <w:r w:rsidRPr="00B16E64">
              <w:rPr>
                <w:rFonts w:eastAsia="Calibri" w:cs="Times New Roman"/>
                <w:b/>
                <w:kern w:val="2"/>
                <w:sz w:val="20"/>
                <w:szCs w:val="20"/>
                <w:lang w:val="sr-Latn-RS" w:eastAsia="en-GB"/>
              </w:rPr>
              <w:t>)</w:t>
            </w:r>
            <w:r w:rsidRPr="00B16E64">
              <w:rPr>
                <w:rFonts w:eastAsia="Calibri" w:cs="Times New Roman"/>
                <w:b/>
                <w:kern w:val="2"/>
                <w:sz w:val="20"/>
                <w:szCs w:val="20"/>
                <w:lang w:val="sr-Cyrl-RS" w:eastAsia="en-GB"/>
              </w:rPr>
              <w:t xml:space="preserve"> у амбијенталном ваздуху </w:t>
            </w:r>
          </w:p>
        </w:tc>
        <w:tc>
          <w:tcPr>
            <w:tcW w:w="5400" w:type="dxa"/>
            <w:shd w:val="clear" w:color="auto" w:fill="auto"/>
          </w:tcPr>
          <w:p w:rsidR="00FB442F" w:rsidRPr="006C2DD5" w:rsidRDefault="00440155" w:rsidP="00FB442F">
            <w:pPr>
              <w:suppressAutoHyphens/>
              <w:spacing w:after="0" w:line="240" w:lineRule="auto"/>
              <w:jc w:val="both"/>
              <w:rPr>
                <w:rFonts w:eastAsia="Calibri" w:cs="Times New Roman"/>
                <w:kern w:val="2"/>
                <w:sz w:val="20"/>
                <w:szCs w:val="20"/>
                <w:lang w:val="sr-Cyrl-RS" w:eastAsia="ar-SA"/>
              </w:rPr>
            </w:pPr>
            <w:r w:rsidRPr="00B16E64">
              <w:rPr>
                <w:rFonts w:eastAsia="Calibri" w:cs="Times New Roman"/>
                <w:b/>
                <w:i/>
                <w:kern w:val="2"/>
                <w:sz w:val="20"/>
                <w:szCs w:val="20"/>
                <w:u w:val="single"/>
                <w:lang w:val="sr-Cyrl-RS" w:eastAsia="ar-SA"/>
              </w:rPr>
              <w:t>Принцип мерења:</w:t>
            </w:r>
            <w:r w:rsidRPr="00B16E64">
              <w:rPr>
                <w:rFonts w:eastAsia="Calibri" w:cs="Times New Roman"/>
                <w:kern w:val="2"/>
                <w:sz w:val="20"/>
                <w:szCs w:val="20"/>
                <w:lang w:val="sr-Cyrl-RS" w:eastAsia="ar-SA"/>
              </w:rPr>
              <w:t xml:space="preserve"> стандардна/референтна метода за мерење концентрације сумпор диоксида </w:t>
            </w:r>
            <w:r w:rsidRPr="00B16E64">
              <w:rPr>
                <w:rFonts w:eastAsia="Calibri" w:cs="Times New Roman"/>
                <w:kern w:val="2"/>
                <w:sz w:val="20"/>
                <w:szCs w:val="20"/>
                <w:lang w:val="en-US" w:eastAsia="ar-SA"/>
              </w:rPr>
              <w:t>UV</w:t>
            </w:r>
            <w:r w:rsidRPr="00B16E64">
              <w:rPr>
                <w:rFonts w:eastAsia="Calibri" w:cs="Times New Roman"/>
                <w:kern w:val="2"/>
                <w:sz w:val="20"/>
                <w:szCs w:val="20"/>
                <w:lang w:val="sr-Cyrl-RS" w:eastAsia="ar-SA"/>
              </w:rPr>
              <w:t xml:space="preserve"> флуоресценцијом </w:t>
            </w:r>
            <w:r w:rsidR="00FB442F">
              <w:rPr>
                <w:rFonts w:eastAsia="Calibri" w:cs="Times New Roman"/>
                <w:kern w:val="2"/>
                <w:sz w:val="20"/>
                <w:szCs w:val="20"/>
                <w:lang w:val="sr-Cyrl-RS" w:eastAsia="ar-SA"/>
              </w:rPr>
              <w:t>у складу са стандардом</w:t>
            </w:r>
            <w:r w:rsidR="00FB442F" w:rsidRPr="00B16E64">
              <w:rPr>
                <w:rFonts w:eastAsia="Calibri" w:cs="Times New Roman"/>
                <w:kern w:val="2"/>
                <w:sz w:val="20"/>
                <w:szCs w:val="20"/>
                <w:lang w:val="sr-Latn-RS" w:eastAsia="ar-SA"/>
              </w:rPr>
              <w:t xml:space="preserve"> EN 14212</w:t>
            </w:r>
            <w:r w:rsidR="00FB442F">
              <w:rPr>
                <w:rFonts w:eastAsia="Calibri" w:cs="Times New Roman"/>
                <w:kern w:val="2"/>
                <w:sz w:val="20"/>
                <w:szCs w:val="20"/>
                <w:lang w:val="sr-Cyrl-RS" w:eastAsia="ar-SA"/>
              </w:rPr>
              <w:t xml:space="preserve"> (Напомена: Доказ о усклађености са стандардом </w:t>
            </w:r>
            <w:r w:rsidR="00FB442F" w:rsidRPr="006C2DD5">
              <w:rPr>
                <w:rFonts w:eastAsia="Calibri" w:cs="Times New Roman"/>
                <w:b/>
                <w:i/>
                <w:kern w:val="2"/>
                <w:sz w:val="20"/>
                <w:szCs w:val="20"/>
                <w:u w:val="single"/>
                <w:lang w:val="sr-Cyrl-RS" w:eastAsia="ar-SA"/>
              </w:rPr>
              <w:t>мора</w:t>
            </w:r>
            <w:r w:rsidR="00FB442F">
              <w:rPr>
                <w:rFonts w:eastAsia="Calibri" w:cs="Times New Roman"/>
                <w:kern w:val="2"/>
                <w:sz w:val="20"/>
                <w:szCs w:val="20"/>
                <w:lang w:val="sr-Cyrl-RS" w:eastAsia="ar-SA"/>
              </w:rPr>
              <w:t xml:space="preserve"> бити достављен уз понуду)</w:t>
            </w:r>
          </w:p>
          <w:p w:rsidR="00440155" w:rsidRPr="00B16E64" w:rsidRDefault="00440155" w:rsidP="00440155">
            <w:pPr>
              <w:suppressAutoHyphens/>
              <w:spacing w:after="0" w:line="240" w:lineRule="auto"/>
              <w:jc w:val="both"/>
              <w:rPr>
                <w:rFonts w:eastAsia="Calibri" w:cs="Times New Roman"/>
                <w:kern w:val="2"/>
                <w:sz w:val="20"/>
                <w:szCs w:val="20"/>
                <w:lang w:val="sr-Cyrl-RS" w:eastAsia="ar-SA"/>
              </w:rPr>
            </w:pPr>
          </w:p>
        </w:tc>
        <w:tc>
          <w:tcPr>
            <w:tcW w:w="1440" w:type="dxa"/>
            <w:shd w:val="clear" w:color="auto" w:fill="auto"/>
          </w:tcPr>
          <w:p w:rsidR="00440155" w:rsidRPr="00B16E64" w:rsidRDefault="00440155" w:rsidP="00440155">
            <w:pPr>
              <w:suppressAutoHyphens/>
              <w:spacing w:after="0" w:line="240" w:lineRule="auto"/>
              <w:jc w:val="center"/>
              <w:rPr>
                <w:rFonts w:eastAsia="Calibri" w:cs="Times New Roman"/>
                <w:kern w:val="2"/>
                <w:sz w:val="20"/>
                <w:szCs w:val="20"/>
                <w:lang w:val="sr-Cyrl-RS" w:eastAsia="ar-SA"/>
              </w:rPr>
            </w:pPr>
            <w:r w:rsidRPr="00B16E64">
              <w:rPr>
                <w:rFonts w:eastAsia="Calibri" w:cs="Times New Roman"/>
                <w:kern w:val="2"/>
                <w:sz w:val="20"/>
                <w:szCs w:val="20"/>
                <w:lang w:val="sr-Cyrl-RS" w:eastAsia="ar-SA"/>
              </w:rPr>
              <w:t>2</w:t>
            </w:r>
          </w:p>
        </w:tc>
      </w:tr>
      <w:tr w:rsidR="00440155" w:rsidRPr="00B16E64" w:rsidTr="006C48EA">
        <w:trPr>
          <w:trHeight w:val="145"/>
        </w:trPr>
        <w:tc>
          <w:tcPr>
            <w:tcW w:w="2520" w:type="dxa"/>
            <w:shd w:val="clear" w:color="auto" w:fill="auto"/>
          </w:tcPr>
          <w:p w:rsidR="00440155" w:rsidRPr="00B16E64" w:rsidRDefault="00440155" w:rsidP="00440155">
            <w:pPr>
              <w:numPr>
                <w:ilvl w:val="0"/>
                <w:numId w:val="34"/>
              </w:numPr>
              <w:suppressAutoHyphens/>
              <w:spacing w:after="0" w:line="240" w:lineRule="auto"/>
              <w:ind w:left="284" w:hanging="284"/>
              <w:contextualSpacing/>
              <w:jc w:val="both"/>
              <w:rPr>
                <w:rFonts w:eastAsia="Calibri" w:cs="Times New Roman"/>
                <w:b/>
                <w:kern w:val="2"/>
                <w:sz w:val="20"/>
                <w:szCs w:val="20"/>
                <w:lang w:val="sr-Cyrl-RS" w:eastAsia="en-GB"/>
              </w:rPr>
            </w:pPr>
            <w:r w:rsidRPr="00B16E64">
              <w:rPr>
                <w:rFonts w:eastAsia="Calibri" w:cs="Times New Roman"/>
                <w:b/>
                <w:kern w:val="2"/>
                <w:sz w:val="20"/>
                <w:szCs w:val="20"/>
                <w:lang w:val="sr-Cyrl-RS" w:eastAsia="en-GB"/>
              </w:rPr>
              <w:t xml:space="preserve">Аутоматски мерни уређај - анализатор за мерење концентрација </w:t>
            </w:r>
            <w:r w:rsidRPr="00B16E64">
              <w:rPr>
                <w:rFonts w:eastAsia="Calibri" w:cs="Times New Roman"/>
                <w:b/>
                <w:kern w:val="2"/>
                <w:sz w:val="20"/>
                <w:szCs w:val="20"/>
                <w:lang w:val="sr-Cyrl-RS" w:eastAsia="ar-SA"/>
              </w:rPr>
              <w:t>бензена, толуена, етил бензена и ксилена (</w:t>
            </w:r>
            <w:r w:rsidRPr="00B16E64">
              <w:rPr>
                <w:rFonts w:eastAsia="Calibri" w:cs="Times New Roman"/>
                <w:b/>
                <w:kern w:val="2"/>
                <w:sz w:val="20"/>
                <w:szCs w:val="20"/>
                <w:lang w:val="en-US" w:eastAsia="ar-SA"/>
              </w:rPr>
              <w:t>BTEX</w:t>
            </w:r>
            <w:r w:rsidRPr="00B16E64">
              <w:rPr>
                <w:rFonts w:eastAsia="Calibri" w:cs="Times New Roman"/>
                <w:b/>
                <w:kern w:val="2"/>
                <w:sz w:val="20"/>
                <w:szCs w:val="20"/>
                <w:lang w:val="sr-Cyrl-RS" w:eastAsia="ar-SA"/>
              </w:rPr>
              <w:t>)</w:t>
            </w:r>
            <w:r w:rsidRPr="00B16E64">
              <w:rPr>
                <w:rFonts w:eastAsia="Calibri" w:cs="Times New Roman"/>
                <w:b/>
                <w:kern w:val="2"/>
                <w:sz w:val="20"/>
                <w:szCs w:val="20"/>
                <w:lang w:val="sr-Cyrl-RS" w:eastAsia="en-GB"/>
              </w:rPr>
              <w:t xml:space="preserve"> у амбијенталном ваздуху </w:t>
            </w:r>
          </w:p>
        </w:tc>
        <w:tc>
          <w:tcPr>
            <w:tcW w:w="5400" w:type="dxa"/>
            <w:shd w:val="clear" w:color="auto" w:fill="auto"/>
          </w:tcPr>
          <w:p w:rsidR="00FB442F" w:rsidRPr="006C2DD5" w:rsidRDefault="00440155" w:rsidP="00FB442F">
            <w:pPr>
              <w:suppressAutoHyphens/>
              <w:spacing w:after="0" w:line="240" w:lineRule="auto"/>
              <w:jc w:val="both"/>
              <w:rPr>
                <w:rFonts w:eastAsia="Calibri" w:cs="Times New Roman"/>
                <w:kern w:val="2"/>
                <w:sz w:val="20"/>
                <w:szCs w:val="20"/>
                <w:lang w:val="sr-Cyrl-RS" w:eastAsia="ar-SA"/>
              </w:rPr>
            </w:pPr>
            <w:r w:rsidRPr="00B16E64">
              <w:rPr>
                <w:rFonts w:eastAsia="Calibri" w:cs="Times New Roman"/>
                <w:b/>
                <w:i/>
                <w:kern w:val="2"/>
                <w:sz w:val="20"/>
                <w:szCs w:val="20"/>
                <w:u w:val="single"/>
                <w:lang w:val="sr-Cyrl-RS" w:eastAsia="ar-SA"/>
              </w:rPr>
              <w:t>Принцип мерења:</w:t>
            </w:r>
            <w:r w:rsidRPr="00B16E64">
              <w:rPr>
                <w:rFonts w:eastAsia="Calibri" w:cs="Times New Roman"/>
                <w:kern w:val="2"/>
                <w:sz w:val="20"/>
                <w:szCs w:val="20"/>
                <w:lang w:val="sr-Cyrl-RS" w:eastAsia="ar-SA"/>
              </w:rPr>
              <w:t xml:space="preserve"> стандардна/референтна </w:t>
            </w:r>
            <w:r w:rsidR="00DF2808">
              <w:rPr>
                <w:rFonts w:eastAsia="Calibri" w:cs="Times New Roman"/>
                <w:kern w:val="2"/>
                <w:sz w:val="20"/>
                <w:szCs w:val="20"/>
                <w:lang w:val="sr-Cyrl-RS" w:eastAsia="ar-SA"/>
              </w:rPr>
              <w:t xml:space="preserve">метода за мерење концентрације </w:t>
            </w:r>
            <w:r w:rsidRPr="00B16E64">
              <w:rPr>
                <w:rFonts w:eastAsia="Calibri" w:cs="Times New Roman"/>
                <w:kern w:val="2"/>
                <w:sz w:val="20"/>
                <w:szCs w:val="20"/>
                <w:lang w:val="sr-Cyrl-RS" w:eastAsia="ar-SA"/>
              </w:rPr>
              <w:t xml:space="preserve">бензена гасном хроматографијом </w:t>
            </w:r>
            <w:r w:rsidR="00FB442F">
              <w:rPr>
                <w:rFonts w:eastAsia="Calibri" w:cs="Times New Roman"/>
                <w:kern w:val="2"/>
                <w:sz w:val="20"/>
                <w:szCs w:val="20"/>
                <w:lang w:val="sr-Cyrl-RS" w:eastAsia="ar-SA"/>
              </w:rPr>
              <w:t>у складу са стандардом</w:t>
            </w:r>
            <w:r w:rsidR="00FB442F" w:rsidRPr="00B16E64">
              <w:rPr>
                <w:rFonts w:eastAsia="Calibri" w:cs="Times New Roman"/>
                <w:kern w:val="2"/>
                <w:sz w:val="20"/>
                <w:szCs w:val="20"/>
                <w:lang w:val="sr-Latn-RS" w:eastAsia="ar-SA"/>
              </w:rPr>
              <w:t xml:space="preserve"> EN 14</w:t>
            </w:r>
            <w:r w:rsidR="00FB442F">
              <w:rPr>
                <w:rFonts w:eastAsia="Calibri" w:cs="Times New Roman"/>
                <w:kern w:val="2"/>
                <w:sz w:val="20"/>
                <w:szCs w:val="20"/>
                <w:lang w:val="sr-Cyrl-RS" w:eastAsia="ar-SA"/>
              </w:rPr>
              <w:t xml:space="preserve">662-3 (Напомена: Доказ о усклађености са стандардом </w:t>
            </w:r>
            <w:r w:rsidR="00FB442F" w:rsidRPr="006C2DD5">
              <w:rPr>
                <w:rFonts w:eastAsia="Calibri" w:cs="Times New Roman"/>
                <w:b/>
                <w:i/>
                <w:kern w:val="2"/>
                <w:sz w:val="20"/>
                <w:szCs w:val="20"/>
                <w:u w:val="single"/>
                <w:lang w:val="sr-Cyrl-RS" w:eastAsia="ar-SA"/>
              </w:rPr>
              <w:t>мора</w:t>
            </w:r>
            <w:r w:rsidR="00FB442F">
              <w:rPr>
                <w:rFonts w:eastAsia="Calibri" w:cs="Times New Roman"/>
                <w:kern w:val="2"/>
                <w:sz w:val="20"/>
                <w:szCs w:val="20"/>
                <w:lang w:val="sr-Cyrl-RS" w:eastAsia="ar-SA"/>
              </w:rPr>
              <w:t xml:space="preserve"> бити достављен уз понуду)</w:t>
            </w:r>
          </w:p>
          <w:p w:rsidR="00440155" w:rsidRPr="00B16E64" w:rsidRDefault="00440155" w:rsidP="00663892">
            <w:pPr>
              <w:suppressAutoHyphens/>
              <w:spacing w:after="0" w:line="240" w:lineRule="auto"/>
              <w:jc w:val="both"/>
              <w:rPr>
                <w:rFonts w:eastAsia="Calibri" w:cs="Times New Roman"/>
                <w:kern w:val="2"/>
                <w:sz w:val="20"/>
                <w:szCs w:val="20"/>
                <w:lang w:val="sr-Cyrl-RS" w:eastAsia="ar-SA"/>
              </w:rPr>
            </w:pPr>
            <w:r w:rsidRPr="00B16E64">
              <w:rPr>
                <w:rFonts w:eastAsia="Calibri" w:cs="Times New Roman"/>
                <w:b/>
                <w:i/>
                <w:kern w:val="2"/>
                <w:sz w:val="20"/>
                <w:szCs w:val="20"/>
                <w:u w:val="single"/>
                <w:lang w:val="sr-Cyrl-RS" w:eastAsia="ar-SA"/>
              </w:rPr>
              <w:t>Остало:</w:t>
            </w:r>
            <w:r w:rsidRPr="00B16E64">
              <w:rPr>
                <w:rFonts w:eastAsia="Calibri" w:cs="Times New Roman"/>
                <w:kern w:val="2"/>
                <w:sz w:val="20"/>
                <w:szCs w:val="20"/>
                <w:lang w:val="sr-Cyrl-RS" w:eastAsia="ar-SA"/>
              </w:rPr>
              <w:t xml:space="preserve"> </w:t>
            </w:r>
            <w:r w:rsidRPr="00B16E64">
              <w:rPr>
                <w:rFonts w:eastAsia="Calibri" w:cs="Times New Roman"/>
                <w:kern w:val="2"/>
                <w:sz w:val="20"/>
                <w:szCs w:val="20"/>
                <w:lang w:val="en-US" w:eastAsia="ar-SA"/>
              </w:rPr>
              <w:t>PID</w:t>
            </w:r>
            <w:r w:rsidRPr="00B16E64">
              <w:rPr>
                <w:rFonts w:eastAsia="Calibri" w:cs="Times New Roman"/>
                <w:kern w:val="2"/>
                <w:sz w:val="20"/>
                <w:szCs w:val="20"/>
                <w:lang w:val="sr-Cyrl-RS" w:eastAsia="ar-SA"/>
              </w:rPr>
              <w:t xml:space="preserve"> детекција; гас носач азот </w:t>
            </w:r>
          </w:p>
        </w:tc>
        <w:tc>
          <w:tcPr>
            <w:tcW w:w="1440" w:type="dxa"/>
            <w:shd w:val="clear" w:color="auto" w:fill="auto"/>
          </w:tcPr>
          <w:p w:rsidR="00440155" w:rsidRPr="00B16E64" w:rsidRDefault="00440155" w:rsidP="00440155">
            <w:pPr>
              <w:suppressAutoHyphens/>
              <w:spacing w:after="0" w:line="240" w:lineRule="auto"/>
              <w:jc w:val="center"/>
              <w:rPr>
                <w:rFonts w:eastAsia="Calibri" w:cs="Times New Roman"/>
                <w:kern w:val="2"/>
                <w:sz w:val="20"/>
                <w:szCs w:val="20"/>
                <w:lang w:val="sr-Cyrl-RS" w:eastAsia="ar-SA"/>
              </w:rPr>
            </w:pPr>
            <w:r w:rsidRPr="00B16E64">
              <w:rPr>
                <w:rFonts w:eastAsia="Calibri" w:cs="Times New Roman"/>
                <w:kern w:val="2"/>
                <w:sz w:val="20"/>
                <w:szCs w:val="20"/>
                <w:lang w:val="sr-Cyrl-RS" w:eastAsia="ar-SA"/>
              </w:rPr>
              <w:t>1</w:t>
            </w:r>
          </w:p>
        </w:tc>
      </w:tr>
    </w:tbl>
    <w:p w:rsidR="00B73042" w:rsidRPr="00B16E64" w:rsidRDefault="00B73042" w:rsidP="00440155">
      <w:pPr>
        <w:suppressAutoHyphens/>
        <w:spacing w:after="0" w:line="240" w:lineRule="auto"/>
        <w:rPr>
          <w:rFonts w:eastAsia="Calibri" w:cs="Times New Roman"/>
          <w:b/>
          <w:kern w:val="2"/>
          <w:sz w:val="20"/>
          <w:szCs w:val="20"/>
          <w:lang w:val="sr-Cyrl-RS" w:eastAsia="ar-SA"/>
        </w:rPr>
      </w:pPr>
    </w:p>
    <w:p w:rsidR="00440155" w:rsidRPr="00B16E64" w:rsidRDefault="00440155" w:rsidP="00440155">
      <w:pPr>
        <w:suppressAutoHyphens/>
        <w:spacing w:after="0" w:line="240" w:lineRule="auto"/>
        <w:rPr>
          <w:rFonts w:eastAsia="Calibri" w:cs="Times New Roman"/>
          <w:b/>
          <w:kern w:val="2"/>
          <w:sz w:val="20"/>
          <w:szCs w:val="20"/>
          <w:lang w:eastAsia="ar-SA"/>
        </w:rPr>
      </w:pPr>
      <w:r w:rsidRPr="00B16E64">
        <w:rPr>
          <w:rFonts w:eastAsia="Calibri" w:cs="Times New Roman"/>
          <w:b/>
          <w:kern w:val="2"/>
          <w:sz w:val="20"/>
          <w:szCs w:val="20"/>
          <w:lang w:val="sr-Cyrl-RS" w:eastAsia="ar-SA"/>
        </w:rPr>
        <w:lastRenderedPageBreak/>
        <w:t xml:space="preserve">Табела </w:t>
      </w:r>
      <w:r w:rsidRPr="00B16E64">
        <w:rPr>
          <w:rFonts w:eastAsia="Calibri" w:cs="Times New Roman"/>
          <w:b/>
          <w:kern w:val="2"/>
          <w:sz w:val="20"/>
          <w:szCs w:val="20"/>
          <w:lang w:eastAsia="ar-SA"/>
        </w:rPr>
        <w:t>2</w:t>
      </w:r>
      <w:r w:rsidRPr="00B16E64">
        <w:rPr>
          <w:rFonts w:eastAsia="Calibri" w:cs="Times New Roman"/>
          <w:b/>
          <w:kern w:val="2"/>
          <w:sz w:val="20"/>
          <w:szCs w:val="20"/>
          <w:lang w:val="sr-Cyrl-RS" w:eastAsia="ar-SA"/>
        </w:rPr>
        <w:t xml:space="preserve"> – Потрошни материјал за уређаје специфициране у Табели </w:t>
      </w:r>
      <w:r w:rsidRPr="00B16E64">
        <w:rPr>
          <w:rFonts w:eastAsia="Calibri" w:cs="Times New Roman"/>
          <w:b/>
          <w:kern w:val="2"/>
          <w:sz w:val="20"/>
          <w:szCs w:val="20"/>
          <w:lang w:eastAsia="ar-SA"/>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840"/>
      </w:tblGrid>
      <w:tr w:rsidR="00440155" w:rsidRPr="00B16E64" w:rsidTr="00FB442F">
        <w:tc>
          <w:tcPr>
            <w:tcW w:w="2520" w:type="dxa"/>
            <w:vMerge w:val="restart"/>
            <w:shd w:val="clear" w:color="auto" w:fill="auto"/>
          </w:tcPr>
          <w:p w:rsidR="00440155" w:rsidRPr="00B16E64" w:rsidRDefault="00440155" w:rsidP="00440155">
            <w:pPr>
              <w:suppressAutoHyphens/>
              <w:spacing w:after="0" w:line="240" w:lineRule="auto"/>
              <w:jc w:val="both"/>
              <w:rPr>
                <w:rFonts w:eastAsia="Calibri" w:cs="Times New Roman"/>
                <w:b/>
                <w:kern w:val="2"/>
                <w:sz w:val="20"/>
                <w:szCs w:val="20"/>
                <w:lang w:val="sr-Cyrl-RS" w:eastAsia="ar-SA"/>
              </w:rPr>
            </w:pPr>
            <w:r w:rsidRPr="00B16E64">
              <w:rPr>
                <w:rFonts w:eastAsia="Calibri" w:cs="Times New Roman"/>
                <w:b/>
                <w:kern w:val="2"/>
                <w:sz w:val="20"/>
                <w:szCs w:val="20"/>
                <w:lang w:val="sr-Cyrl-RS" w:eastAsia="ar-SA"/>
              </w:rPr>
              <w:t>Потрошни материјал за уређаје специфициране у Табели 2</w:t>
            </w:r>
          </w:p>
          <w:p w:rsidR="00440155" w:rsidRPr="00B16E64" w:rsidRDefault="00440155" w:rsidP="00440155">
            <w:pPr>
              <w:suppressAutoHyphens/>
              <w:spacing w:after="0" w:line="240" w:lineRule="auto"/>
              <w:jc w:val="both"/>
              <w:rPr>
                <w:rFonts w:eastAsia="Calibri" w:cs="Times New Roman"/>
                <w:b/>
                <w:kern w:val="2"/>
                <w:sz w:val="20"/>
                <w:szCs w:val="20"/>
                <w:lang w:val="sr-Cyrl-RS" w:eastAsia="ar-SA"/>
              </w:rPr>
            </w:pPr>
          </w:p>
        </w:tc>
        <w:tc>
          <w:tcPr>
            <w:tcW w:w="6840" w:type="dxa"/>
            <w:shd w:val="clear" w:color="auto" w:fill="auto"/>
          </w:tcPr>
          <w:p w:rsidR="00440155" w:rsidRPr="00B16E64" w:rsidRDefault="00440155" w:rsidP="00DF2808">
            <w:pPr>
              <w:numPr>
                <w:ilvl w:val="0"/>
                <w:numId w:val="36"/>
              </w:numPr>
              <w:suppressAutoHyphens/>
              <w:spacing w:after="0" w:line="240" w:lineRule="auto"/>
              <w:ind w:left="387" w:hanging="387"/>
              <w:jc w:val="both"/>
              <w:rPr>
                <w:rFonts w:eastAsia="Calibri" w:cs="Times New Roman"/>
                <w:kern w:val="2"/>
                <w:sz w:val="20"/>
                <w:szCs w:val="20"/>
                <w:lang w:val="sr-Cyrl-RS" w:eastAsia="ar-SA"/>
              </w:rPr>
            </w:pPr>
            <w:r w:rsidRPr="00B16E64">
              <w:rPr>
                <w:rFonts w:eastAsia="Calibri" w:cs="Times New Roman"/>
                <w:kern w:val="2"/>
                <w:sz w:val="20"/>
                <w:szCs w:val="20"/>
                <w:lang w:val="sr-Cyrl-RS" w:eastAsia="en-GB"/>
              </w:rPr>
              <w:t>Анализатор за мерење концентрације азотних оксида (</w:t>
            </w:r>
            <w:r w:rsidRPr="00B16E64">
              <w:rPr>
                <w:rFonts w:eastAsia="Calibri" w:cs="Times New Roman"/>
                <w:kern w:val="2"/>
                <w:sz w:val="20"/>
                <w:szCs w:val="20"/>
                <w:lang w:val="sr-Latn-RS" w:eastAsia="en-GB"/>
              </w:rPr>
              <w:t>NO/NO</w:t>
            </w:r>
            <w:r w:rsidRPr="00B16E64">
              <w:rPr>
                <w:rFonts w:eastAsia="Calibri" w:cs="Times New Roman"/>
                <w:kern w:val="2"/>
                <w:sz w:val="20"/>
                <w:szCs w:val="20"/>
                <w:vertAlign w:val="subscript"/>
                <w:lang w:val="sr-Latn-RS" w:eastAsia="en-GB"/>
              </w:rPr>
              <w:t>2</w:t>
            </w:r>
            <w:r w:rsidRPr="00B16E64">
              <w:rPr>
                <w:rFonts w:eastAsia="Calibri" w:cs="Times New Roman"/>
                <w:kern w:val="2"/>
                <w:sz w:val="20"/>
                <w:szCs w:val="20"/>
                <w:lang w:val="sr-Latn-RS" w:eastAsia="en-GB"/>
              </w:rPr>
              <w:t>/NO</w:t>
            </w:r>
            <w:r w:rsidRPr="00B16E64">
              <w:rPr>
                <w:rFonts w:eastAsia="Calibri" w:cs="Times New Roman"/>
                <w:kern w:val="2"/>
                <w:sz w:val="20"/>
                <w:szCs w:val="20"/>
                <w:vertAlign w:val="subscript"/>
                <w:lang w:val="sr-Latn-RS" w:eastAsia="en-GB"/>
              </w:rPr>
              <w:t>x</w:t>
            </w:r>
            <w:r w:rsidRPr="00B16E64">
              <w:rPr>
                <w:rFonts w:eastAsia="Calibri" w:cs="Times New Roman"/>
                <w:kern w:val="2"/>
                <w:sz w:val="20"/>
                <w:szCs w:val="20"/>
                <w:lang w:val="sr-Latn-RS" w:eastAsia="en-GB"/>
              </w:rPr>
              <w:t>)</w:t>
            </w:r>
            <w:r w:rsidRPr="00B16E64">
              <w:rPr>
                <w:rFonts w:eastAsia="Calibri" w:cs="Times New Roman"/>
                <w:kern w:val="2"/>
                <w:sz w:val="20"/>
                <w:szCs w:val="20"/>
                <w:lang w:val="sr-Cyrl-RS" w:eastAsia="en-GB"/>
              </w:rPr>
              <w:t xml:space="preserve"> - </w:t>
            </w:r>
            <w:r w:rsidRPr="00B16E64">
              <w:rPr>
                <w:rFonts w:eastAsia="Calibri" w:cs="Times New Roman"/>
                <w:i/>
                <w:kern w:val="2"/>
                <w:sz w:val="20"/>
                <w:szCs w:val="20"/>
                <w:lang w:val="sr-Latn-RS" w:eastAsia="ar-SA"/>
              </w:rPr>
              <w:t>PTFE</w:t>
            </w:r>
            <w:r w:rsidRPr="00B16E64">
              <w:rPr>
                <w:rFonts w:eastAsia="Calibri" w:cs="Times New Roman"/>
                <w:i/>
                <w:kern w:val="2"/>
                <w:sz w:val="20"/>
                <w:szCs w:val="20"/>
                <w:lang w:val="sr-Cyrl-RS" w:eastAsia="ar-SA"/>
              </w:rPr>
              <w:t xml:space="preserve"> филтери ø 47</w:t>
            </w:r>
            <w:r w:rsidRPr="00B16E64">
              <w:rPr>
                <w:rFonts w:eastAsia="Calibri" w:cs="Times New Roman"/>
                <w:i/>
                <w:kern w:val="2"/>
                <w:sz w:val="20"/>
                <w:szCs w:val="20"/>
                <w:lang w:val="sr-Latn-RS" w:eastAsia="ar-SA"/>
              </w:rPr>
              <w:t>mm</w:t>
            </w:r>
            <w:r w:rsidRPr="00B16E64">
              <w:rPr>
                <w:rFonts w:eastAsia="Calibri" w:cs="Times New Roman"/>
                <w:i/>
                <w:kern w:val="2"/>
                <w:sz w:val="20"/>
                <w:szCs w:val="20"/>
                <w:lang w:val="sr-Cyrl-RS" w:eastAsia="ar-SA"/>
              </w:rPr>
              <w:t xml:space="preserve"> (1 паковање-25 ком.)</w:t>
            </w:r>
          </w:p>
          <w:p w:rsidR="00440155" w:rsidRPr="00B16E64" w:rsidRDefault="00440155" w:rsidP="00DF2808">
            <w:pPr>
              <w:numPr>
                <w:ilvl w:val="0"/>
                <w:numId w:val="36"/>
              </w:numPr>
              <w:suppressAutoHyphens/>
              <w:spacing w:after="0" w:line="240" w:lineRule="auto"/>
              <w:ind w:left="387" w:hanging="387"/>
              <w:jc w:val="both"/>
              <w:rPr>
                <w:rFonts w:eastAsia="Calibri" w:cs="Times New Roman"/>
                <w:kern w:val="2"/>
                <w:sz w:val="20"/>
                <w:szCs w:val="20"/>
                <w:lang w:val="sr-Cyrl-RS" w:eastAsia="ar-SA"/>
              </w:rPr>
            </w:pPr>
            <w:r w:rsidRPr="00B16E64">
              <w:rPr>
                <w:rFonts w:eastAsia="Calibri" w:cs="Times New Roman"/>
                <w:kern w:val="2"/>
                <w:sz w:val="20"/>
                <w:szCs w:val="20"/>
                <w:lang w:val="sr-Cyrl-RS" w:eastAsia="en-GB"/>
              </w:rPr>
              <w:t>Анализатор за мерење концентрације сумпор диоксида (</w:t>
            </w:r>
            <w:r w:rsidRPr="00B16E64">
              <w:rPr>
                <w:rFonts w:eastAsia="Calibri" w:cs="Times New Roman"/>
                <w:kern w:val="2"/>
                <w:sz w:val="20"/>
                <w:szCs w:val="20"/>
                <w:lang w:val="sr-Latn-RS" w:eastAsia="en-GB"/>
              </w:rPr>
              <w:t>SO</w:t>
            </w:r>
            <w:r w:rsidRPr="00B16E64">
              <w:rPr>
                <w:rFonts w:eastAsia="Calibri" w:cs="Times New Roman"/>
                <w:kern w:val="2"/>
                <w:sz w:val="20"/>
                <w:szCs w:val="20"/>
                <w:vertAlign w:val="subscript"/>
                <w:lang w:val="sr-Latn-RS" w:eastAsia="en-GB"/>
              </w:rPr>
              <w:t>2</w:t>
            </w:r>
            <w:r w:rsidRPr="00B16E64">
              <w:rPr>
                <w:rFonts w:eastAsia="Calibri" w:cs="Times New Roman"/>
                <w:kern w:val="2"/>
                <w:sz w:val="20"/>
                <w:szCs w:val="20"/>
                <w:lang w:val="sr-Latn-RS" w:eastAsia="en-GB"/>
              </w:rPr>
              <w:t>)</w:t>
            </w:r>
            <w:r w:rsidRPr="00B16E64">
              <w:rPr>
                <w:rFonts w:eastAsia="Calibri" w:cs="Times New Roman"/>
                <w:kern w:val="2"/>
                <w:sz w:val="20"/>
                <w:szCs w:val="20"/>
                <w:lang w:val="sr-Cyrl-RS" w:eastAsia="en-GB"/>
              </w:rPr>
              <w:t xml:space="preserve"> - </w:t>
            </w:r>
            <w:r w:rsidRPr="00B16E64">
              <w:rPr>
                <w:rFonts w:eastAsia="Calibri" w:cs="Times New Roman"/>
                <w:i/>
                <w:kern w:val="2"/>
                <w:sz w:val="20"/>
                <w:szCs w:val="20"/>
                <w:lang w:val="sr-Latn-RS" w:eastAsia="ar-SA"/>
              </w:rPr>
              <w:t>PTFE</w:t>
            </w:r>
            <w:r w:rsidRPr="00B16E64">
              <w:rPr>
                <w:rFonts w:eastAsia="Calibri" w:cs="Times New Roman"/>
                <w:i/>
                <w:kern w:val="2"/>
                <w:sz w:val="20"/>
                <w:szCs w:val="20"/>
                <w:lang w:val="sr-Cyrl-RS" w:eastAsia="ar-SA"/>
              </w:rPr>
              <w:t xml:space="preserve"> филтери ø 47</w:t>
            </w:r>
            <w:r w:rsidRPr="00B16E64">
              <w:rPr>
                <w:rFonts w:eastAsia="Calibri" w:cs="Times New Roman"/>
                <w:i/>
                <w:kern w:val="2"/>
                <w:sz w:val="20"/>
                <w:szCs w:val="20"/>
                <w:lang w:val="sr-Latn-RS" w:eastAsia="ar-SA"/>
              </w:rPr>
              <w:t>mm</w:t>
            </w:r>
            <w:r w:rsidRPr="00B16E64">
              <w:rPr>
                <w:rFonts w:eastAsia="Calibri" w:cs="Times New Roman"/>
                <w:i/>
                <w:kern w:val="2"/>
                <w:sz w:val="20"/>
                <w:szCs w:val="20"/>
                <w:lang w:val="sr-Cyrl-RS" w:eastAsia="ar-SA"/>
              </w:rPr>
              <w:t xml:space="preserve"> (укупно за 2 анализатора: 2 паковања-25 ком.)</w:t>
            </w:r>
          </w:p>
          <w:p w:rsidR="00440155" w:rsidRPr="00B16E64" w:rsidRDefault="00440155" w:rsidP="00DF2808">
            <w:pPr>
              <w:numPr>
                <w:ilvl w:val="0"/>
                <w:numId w:val="36"/>
              </w:numPr>
              <w:suppressAutoHyphens/>
              <w:spacing w:after="0" w:line="240" w:lineRule="auto"/>
              <w:ind w:left="387" w:hanging="387"/>
              <w:jc w:val="both"/>
              <w:rPr>
                <w:rFonts w:eastAsia="Calibri" w:cs="Times New Roman"/>
                <w:kern w:val="2"/>
                <w:sz w:val="20"/>
                <w:szCs w:val="20"/>
                <w:lang w:val="sr-Cyrl-RS" w:eastAsia="ar-SA"/>
              </w:rPr>
            </w:pPr>
            <w:r w:rsidRPr="00B16E64">
              <w:rPr>
                <w:rFonts w:eastAsia="Calibri" w:cs="Times New Roman"/>
                <w:kern w:val="2"/>
                <w:sz w:val="20"/>
                <w:szCs w:val="20"/>
                <w:lang w:val="sr-Cyrl-RS" w:eastAsia="en-GB"/>
              </w:rPr>
              <w:t xml:space="preserve">Анализатор за мерење концентрација </w:t>
            </w:r>
            <w:r w:rsidRPr="00B16E64">
              <w:rPr>
                <w:rFonts w:eastAsia="Calibri" w:cs="Times New Roman"/>
                <w:kern w:val="2"/>
                <w:sz w:val="20"/>
                <w:szCs w:val="20"/>
                <w:lang w:val="sr-Cyrl-RS" w:eastAsia="ar-SA"/>
              </w:rPr>
              <w:t>бензена, толуена, етил бензена и ксилена (</w:t>
            </w:r>
            <w:r w:rsidRPr="00B16E64">
              <w:rPr>
                <w:rFonts w:eastAsia="Calibri" w:cs="Times New Roman"/>
                <w:kern w:val="2"/>
                <w:sz w:val="20"/>
                <w:szCs w:val="20"/>
                <w:lang w:val="en-US" w:eastAsia="ar-SA"/>
              </w:rPr>
              <w:t>BTEX</w:t>
            </w:r>
            <w:r w:rsidRPr="00B16E64">
              <w:rPr>
                <w:rFonts w:eastAsia="Calibri" w:cs="Times New Roman"/>
                <w:kern w:val="2"/>
                <w:sz w:val="20"/>
                <w:szCs w:val="20"/>
                <w:lang w:val="sr-Cyrl-RS" w:eastAsia="ar-SA"/>
              </w:rPr>
              <w:t xml:space="preserve">) - </w:t>
            </w:r>
            <w:r w:rsidRPr="00B16E64">
              <w:rPr>
                <w:rFonts w:eastAsia="Calibri" w:cs="Times New Roman"/>
                <w:i/>
                <w:kern w:val="2"/>
                <w:sz w:val="20"/>
                <w:szCs w:val="20"/>
                <w:lang w:val="sr-Latn-RS" w:eastAsia="ar-SA"/>
              </w:rPr>
              <w:t>PTFE</w:t>
            </w:r>
            <w:r w:rsidRPr="00B16E64">
              <w:rPr>
                <w:rFonts w:eastAsia="Calibri" w:cs="Times New Roman"/>
                <w:i/>
                <w:kern w:val="2"/>
                <w:sz w:val="20"/>
                <w:szCs w:val="20"/>
                <w:lang w:val="sr-Cyrl-RS" w:eastAsia="ar-SA"/>
              </w:rPr>
              <w:t xml:space="preserve"> филтери ø 47</w:t>
            </w:r>
            <w:r w:rsidRPr="00B16E64">
              <w:rPr>
                <w:rFonts w:eastAsia="Calibri" w:cs="Times New Roman"/>
                <w:i/>
                <w:kern w:val="2"/>
                <w:sz w:val="20"/>
                <w:szCs w:val="20"/>
                <w:lang w:val="sr-Latn-RS" w:eastAsia="ar-SA"/>
              </w:rPr>
              <w:t>mm</w:t>
            </w:r>
            <w:r w:rsidRPr="00B16E64">
              <w:rPr>
                <w:rFonts w:eastAsia="Calibri" w:cs="Times New Roman"/>
                <w:i/>
                <w:kern w:val="2"/>
                <w:sz w:val="20"/>
                <w:szCs w:val="20"/>
                <w:lang w:val="sr-Cyrl-RS" w:eastAsia="ar-SA"/>
              </w:rPr>
              <w:t xml:space="preserve"> (1 паковање-25 ком.)</w:t>
            </w:r>
          </w:p>
        </w:tc>
      </w:tr>
      <w:tr w:rsidR="00440155" w:rsidRPr="00B16E64" w:rsidTr="00FB442F">
        <w:tc>
          <w:tcPr>
            <w:tcW w:w="2520" w:type="dxa"/>
            <w:vMerge/>
            <w:shd w:val="clear" w:color="auto" w:fill="auto"/>
          </w:tcPr>
          <w:p w:rsidR="00440155" w:rsidRPr="00B16E64" w:rsidRDefault="00440155" w:rsidP="00440155">
            <w:pPr>
              <w:suppressAutoHyphens/>
              <w:spacing w:after="0" w:line="240" w:lineRule="auto"/>
              <w:rPr>
                <w:rFonts w:eastAsia="Calibri" w:cs="Times New Roman"/>
                <w:b/>
                <w:kern w:val="2"/>
                <w:sz w:val="20"/>
                <w:szCs w:val="20"/>
                <w:lang w:val="sr-Cyrl-RS" w:eastAsia="ar-SA"/>
              </w:rPr>
            </w:pPr>
          </w:p>
        </w:tc>
        <w:tc>
          <w:tcPr>
            <w:tcW w:w="6840" w:type="dxa"/>
            <w:shd w:val="clear" w:color="auto" w:fill="auto"/>
          </w:tcPr>
          <w:p w:rsidR="00440155" w:rsidRPr="00B16E64" w:rsidRDefault="00440155" w:rsidP="00DF2808">
            <w:pPr>
              <w:numPr>
                <w:ilvl w:val="0"/>
                <w:numId w:val="36"/>
              </w:numPr>
              <w:suppressAutoHyphens/>
              <w:spacing w:after="0" w:line="240" w:lineRule="auto"/>
              <w:ind w:left="387" w:hanging="387"/>
              <w:jc w:val="both"/>
              <w:rPr>
                <w:rFonts w:eastAsia="Calibri" w:cs="Times New Roman"/>
                <w:kern w:val="2"/>
                <w:sz w:val="20"/>
                <w:szCs w:val="20"/>
                <w:lang w:val="sr-Cyrl-RS" w:eastAsia="ar-SA"/>
              </w:rPr>
            </w:pPr>
            <w:r w:rsidRPr="00B16E64">
              <w:rPr>
                <w:rFonts w:eastAsia="Calibri" w:cs="Times New Roman"/>
                <w:kern w:val="2"/>
                <w:sz w:val="20"/>
                <w:szCs w:val="20"/>
                <w:lang w:val="sr-Cyrl-RS" w:eastAsia="en-GB"/>
              </w:rPr>
              <w:t>Узоркивач ваздуха за гравиметријско одређивање масених концентрација суспендованих честица (</w:t>
            </w:r>
            <w:r w:rsidRPr="00B16E64">
              <w:rPr>
                <w:rFonts w:eastAsia="Calibri" w:cs="Times New Roman"/>
                <w:kern w:val="2"/>
                <w:sz w:val="20"/>
                <w:szCs w:val="20"/>
                <w:lang w:val="sr-Latn-RS" w:eastAsia="en-GB"/>
              </w:rPr>
              <w:t>PM</w:t>
            </w:r>
            <w:r w:rsidRPr="00B16E64">
              <w:rPr>
                <w:rFonts w:eastAsia="Calibri" w:cs="Times New Roman"/>
                <w:kern w:val="2"/>
                <w:sz w:val="20"/>
                <w:szCs w:val="20"/>
                <w:vertAlign w:val="subscript"/>
                <w:lang w:val="sr-Latn-RS" w:eastAsia="en-GB"/>
              </w:rPr>
              <w:t>10</w:t>
            </w:r>
            <w:r w:rsidRPr="00B16E64">
              <w:rPr>
                <w:rFonts w:eastAsia="Calibri" w:cs="Times New Roman"/>
                <w:kern w:val="2"/>
                <w:sz w:val="20"/>
                <w:szCs w:val="20"/>
                <w:lang w:val="sr-Latn-RS" w:eastAsia="en-GB"/>
              </w:rPr>
              <w:t>/PM</w:t>
            </w:r>
            <w:r w:rsidRPr="00B16E64">
              <w:rPr>
                <w:rFonts w:eastAsia="Calibri" w:cs="Times New Roman"/>
                <w:kern w:val="2"/>
                <w:sz w:val="20"/>
                <w:szCs w:val="20"/>
                <w:vertAlign w:val="subscript"/>
                <w:lang w:val="sr-Latn-RS" w:eastAsia="en-GB"/>
              </w:rPr>
              <w:t>2.5</w:t>
            </w:r>
            <w:r w:rsidRPr="00B16E64">
              <w:rPr>
                <w:rFonts w:eastAsia="Calibri" w:cs="Times New Roman"/>
                <w:kern w:val="2"/>
                <w:sz w:val="20"/>
                <w:szCs w:val="20"/>
                <w:lang w:val="sr-Latn-RS" w:eastAsia="en-GB"/>
              </w:rPr>
              <w:t>)</w:t>
            </w:r>
            <w:r w:rsidRPr="00B16E64">
              <w:rPr>
                <w:rFonts w:eastAsia="Calibri" w:cs="Times New Roman"/>
                <w:kern w:val="2"/>
                <w:sz w:val="20"/>
                <w:szCs w:val="20"/>
                <w:lang w:val="sr-Cyrl-RS" w:eastAsia="en-GB"/>
              </w:rPr>
              <w:t xml:space="preserve"> - </w:t>
            </w:r>
            <w:r w:rsidRPr="00B16E64">
              <w:rPr>
                <w:rFonts w:eastAsia="Calibri" w:cs="Times New Roman"/>
                <w:i/>
                <w:kern w:val="2"/>
                <w:sz w:val="20"/>
                <w:szCs w:val="20"/>
                <w:lang w:val="sr-Cyrl-RS" w:eastAsia="ar-SA"/>
              </w:rPr>
              <w:t>кварцни филтери ø 47</w:t>
            </w:r>
            <w:r w:rsidRPr="00B16E64">
              <w:rPr>
                <w:rFonts w:eastAsia="Calibri" w:cs="Times New Roman"/>
                <w:i/>
                <w:kern w:val="2"/>
                <w:sz w:val="20"/>
                <w:szCs w:val="20"/>
                <w:lang w:val="sr-Latn-RS" w:eastAsia="ar-SA"/>
              </w:rPr>
              <w:t>mm</w:t>
            </w:r>
            <w:r w:rsidRPr="00B16E64">
              <w:rPr>
                <w:rFonts w:eastAsia="Calibri" w:cs="Times New Roman"/>
                <w:i/>
                <w:kern w:val="2"/>
                <w:sz w:val="20"/>
                <w:szCs w:val="20"/>
                <w:lang w:val="en-US" w:eastAsia="ar-SA"/>
              </w:rPr>
              <w:t xml:space="preserve"> </w:t>
            </w:r>
            <w:r w:rsidRPr="00B16E64">
              <w:rPr>
                <w:rFonts w:eastAsia="Calibri" w:cs="Times New Roman"/>
                <w:i/>
                <w:kern w:val="2"/>
                <w:sz w:val="20"/>
                <w:szCs w:val="20"/>
                <w:lang w:val="sr-Cyrl-RS" w:eastAsia="ar-SA"/>
              </w:rPr>
              <w:t>(1 пак.-50 ком.; потребе на годишњем нивоу: 8 паковања по анализатору-укупно за 3 анализатора-24 паковања)</w:t>
            </w:r>
          </w:p>
        </w:tc>
      </w:tr>
    </w:tbl>
    <w:p w:rsidR="002D0935" w:rsidRPr="00B16E64" w:rsidRDefault="00440155" w:rsidP="00440155">
      <w:pPr>
        <w:spacing w:after="0" w:line="240" w:lineRule="auto"/>
        <w:jc w:val="both"/>
        <w:rPr>
          <w:rFonts w:eastAsia="Times New Roman" w:cs="Times New Roman"/>
          <w:sz w:val="20"/>
          <w:szCs w:val="20"/>
        </w:rPr>
      </w:pPr>
      <w:r w:rsidRPr="00B16E64">
        <w:rPr>
          <w:rFonts w:eastAsia="Calibri" w:cs="Times New Roman"/>
          <w:b/>
          <w:i/>
          <w:kern w:val="2"/>
          <w:sz w:val="20"/>
          <w:szCs w:val="20"/>
          <w:u w:val="single"/>
          <w:lang w:eastAsia="ar-SA"/>
        </w:rPr>
        <w:t xml:space="preserve"> </w:t>
      </w:r>
    </w:p>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sz w:val="20"/>
          <w:szCs w:val="20"/>
          <w:lang w:val="sr-Cyrl-CS"/>
        </w:rPr>
        <w:t>Понуђачи су дужни да уз понуду доставе</w:t>
      </w:r>
      <w:r w:rsidRPr="00B16E64">
        <w:rPr>
          <w:rFonts w:eastAsia="Times New Roman" w:cs="Times New Roman"/>
          <w:b/>
          <w:sz w:val="20"/>
          <w:szCs w:val="20"/>
          <w:lang w:val="sr-Cyrl-CS"/>
        </w:rPr>
        <w:t xml:space="preserve"> каталог добара</w:t>
      </w:r>
      <w:r w:rsidRPr="00B16E64">
        <w:rPr>
          <w:rFonts w:eastAsia="Times New Roman" w:cs="Times New Roman"/>
          <w:b/>
          <w:sz w:val="20"/>
          <w:szCs w:val="20"/>
          <w:lang w:val="en-US"/>
        </w:rPr>
        <w:t xml:space="preserve"> </w:t>
      </w:r>
      <w:r w:rsidRPr="00B16E64">
        <w:rPr>
          <w:rFonts w:eastAsia="Times New Roman" w:cs="Times New Roman"/>
          <w:b/>
          <w:sz w:val="20"/>
          <w:szCs w:val="20"/>
          <w:lang w:val="sr-Cyrl-CS"/>
        </w:rPr>
        <w:t>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w:t>
      </w:r>
      <w:r w:rsidRPr="00B16E64">
        <w:rPr>
          <w:rFonts w:eastAsia="Times New Roman" w:cs="Times New Roman"/>
          <w:sz w:val="20"/>
          <w:szCs w:val="20"/>
          <w:lang w:val="sr-Cyrl-CS"/>
        </w:rPr>
        <w:t>, са навођењем произвођача, марке/ознаке, назива и карактеристика свих понуђених добара, а на основу кога се на несумњив начин може утврдити да ли понуђена добра испуњавају све захтеве Наручиоца у погледу тражених карактеристика.</w:t>
      </w:r>
    </w:p>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sz w:val="20"/>
          <w:szCs w:val="20"/>
          <w:lang w:val="sr-Cyrl-CS"/>
        </w:rPr>
        <w:t>Уколико се на основу документације не буде могло на несумњив начин утврдити да ли понуђена добра испуњавају све захтеване техничке карактеристике, Наручилац ће у фази стручне оцене у складу са чланом 93. ЗЈН од понуђача захтевати додатно појашњењ</w:t>
      </w:r>
      <w:r w:rsidR="00B60515">
        <w:rPr>
          <w:rFonts w:eastAsia="Times New Roman" w:cs="Times New Roman"/>
          <w:sz w:val="20"/>
          <w:szCs w:val="20"/>
          <w:lang w:val="sr-Cyrl-CS"/>
        </w:rPr>
        <w:t>е и/или додатну документ</w:t>
      </w:r>
      <w:r w:rsidRPr="00B16E64">
        <w:rPr>
          <w:rFonts w:eastAsia="Times New Roman" w:cs="Times New Roman"/>
          <w:sz w:val="20"/>
          <w:szCs w:val="20"/>
          <w:lang w:val="sr-Cyrl-CS"/>
        </w:rPr>
        <w:t>ацију.</w:t>
      </w:r>
    </w:p>
    <w:p w:rsidR="002D0935" w:rsidRPr="00B16E64" w:rsidRDefault="002D0935" w:rsidP="002D0935">
      <w:pPr>
        <w:spacing w:after="0" w:line="240" w:lineRule="auto"/>
        <w:rPr>
          <w:rFonts w:eastAsia="Times New Roman" w:cs="Times New Roman"/>
          <w:b/>
          <w:sz w:val="20"/>
          <w:szCs w:val="20"/>
          <w:lang w:val="sr-Cyrl-CS"/>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6"/>
      </w:tblGrid>
      <w:tr w:rsidR="002D0935" w:rsidRPr="00B16E64" w:rsidTr="006C48EA">
        <w:trPr>
          <w:trHeight w:val="268"/>
        </w:trPr>
        <w:tc>
          <w:tcPr>
            <w:tcW w:w="9516" w:type="dxa"/>
            <w:shd w:val="clear" w:color="auto" w:fill="E6E6E6"/>
          </w:tcPr>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b/>
                <w:sz w:val="20"/>
                <w:szCs w:val="20"/>
                <w:lang w:val="sr-Cyrl-CS"/>
              </w:rPr>
              <w:t>2. Количина, квалитет и опис добара:</w:t>
            </w:r>
          </w:p>
        </w:tc>
      </w:tr>
    </w:tbl>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sz w:val="20"/>
          <w:szCs w:val="20"/>
          <w:lang w:val="sr-Cyrl-CS"/>
        </w:rPr>
        <w:t>Квалитет, количина и детаљан опис добара наведени су у делу II тачка 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 У случају да и један део понуде не буде у складу са захтевима и условима наведеним У Техничкој спецификацији понуда ће се одбити.</w:t>
      </w:r>
    </w:p>
    <w:p w:rsidR="002D0935" w:rsidRPr="00B16E64" w:rsidRDefault="002D0935" w:rsidP="002D0935">
      <w:pPr>
        <w:spacing w:after="0" w:line="240" w:lineRule="auto"/>
        <w:jc w:val="both"/>
        <w:rPr>
          <w:rFonts w:eastAsia="Times New Roman" w:cs="Times New Roman"/>
          <w:b/>
          <w:sz w:val="20"/>
          <w:szCs w:val="20"/>
          <w:lang w:val="sr-Cyrl-CS"/>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5"/>
      </w:tblGrid>
      <w:tr w:rsidR="002D0935" w:rsidRPr="00B16E64" w:rsidTr="006C48EA">
        <w:trPr>
          <w:trHeight w:val="269"/>
        </w:trPr>
        <w:tc>
          <w:tcPr>
            <w:tcW w:w="9425" w:type="dxa"/>
            <w:shd w:val="clear" w:color="auto" w:fill="E6E6E6"/>
          </w:tcPr>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b/>
                <w:sz w:val="20"/>
                <w:szCs w:val="20"/>
                <w:lang w:val="sr-Cyrl-CS"/>
              </w:rPr>
              <w:t xml:space="preserve">3. Начин спровођења контроле и обезбеђивања гаранције квалитета: </w:t>
            </w:r>
          </w:p>
        </w:tc>
      </w:tr>
    </w:tbl>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sz w:val="20"/>
          <w:szCs w:val="20"/>
          <w:lang w:val="sr-Cyrl-CS"/>
        </w:rPr>
        <w:t xml:space="preserve">Понуђачи су дужни да уз понуду доставе </w:t>
      </w:r>
      <w:r w:rsidRPr="00B16E64">
        <w:rPr>
          <w:rFonts w:eastAsia="Times New Roman" w:cs="Times New Roman"/>
          <w:b/>
          <w:sz w:val="20"/>
          <w:szCs w:val="20"/>
          <w:lang w:val="sr-Cyrl-CS"/>
        </w:rPr>
        <w:t>каталог или произвођачку документацију или технички опис добара</w:t>
      </w:r>
      <w:r w:rsidRPr="00B16E64">
        <w:rPr>
          <w:rFonts w:eastAsia="Times New Roman" w:cs="Times New Roman"/>
          <w:sz w:val="20"/>
          <w:szCs w:val="20"/>
          <w:lang w:val="sr-Cyrl-CS"/>
        </w:rPr>
        <w:t>, са навођењем произвођача, марке/ознаке, назива и карактеристика свих понуђених добара, а на основу кога се може утврдити да ли понуђена добра испуњавају захтеве Наручиоца у погледу тражених карактеристика.</w:t>
      </w:r>
    </w:p>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sz w:val="20"/>
          <w:szCs w:val="20"/>
          <w:lang w:val="sr-Cyrl-CS"/>
        </w:rPr>
        <w:t>Понуђач мора да у оквиру своје понуде понуди сва добра захтевана и наведена од стране Наручиоца и то у захтеваној количини. Уколико понуђач не понуди сва захтевана добра и у захтеваној количини понуда ће се одбити.</w:t>
      </w:r>
    </w:p>
    <w:p w:rsidR="002D0935" w:rsidRPr="00B16E64" w:rsidRDefault="002D0935" w:rsidP="002D0935">
      <w:pPr>
        <w:spacing w:after="0" w:line="240" w:lineRule="auto"/>
        <w:rPr>
          <w:rFonts w:eastAsia="Times New Roman" w:cs="Times New Roman"/>
          <w:sz w:val="20"/>
          <w:szCs w:val="20"/>
          <w:lang w:val="sr-Cyrl-RS"/>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5"/>
      </w:tblGrid>
      <w:tr w:rsidR="002D0935" w:rsidRPr="00B16E64" w:rsidTr="006C48EA">
        <w:trPr>
          <w:trHeight w:val="268"/>
        </w:trPr>
        <w:tc>
          <w:tcPr>
            <w:tcW w:w="9425" w:type="dxa"/>
            <w:shd w:val="clear" w:color="auto" w:fill="E6E6E6"/>
          </w:tcPr>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b/>
                <w:sz w:val="20"/>
                <w:szCs w:val="20"/>
                <w:lang w:val="sr-Cyrl-CS"/>
              </w:rPr>
              <w:t>4. Гарантни рок:</w:t>
            </w:r>
          </w:p>
        </w:tc>
      </w:tr>
    </w:tbl>
    <w:p w:rsidR="002D0935" w:rsidRPr="00B16E64" w:rsidRDefault="002D0935" w:rsidP="002D0935">
      <w:pPr>
        <w:spacing w:after="0" w:line="240" w:lineRule="auto"/>
        <w:jc w:val="both"/>
        <w:rPr>
          <w:rFonts w:eastAsia="Times New Roman" w:cs="Times New Roman"/>
          <w:sz w:val="20"/>
          <w:szCs w:val="20"/>
          <w:lang w:val="sr-Cyrl-RS"/>
        </w:rPr>
      </w:pPr>
      <w:r w:rsidRPr="00B16E64">
        <w:rPr>
          <w:rFonts w:eastAsia="Times New Roman" w:cs="Times New Roman"/>
          <w:sz w:val="20"/>
          <w:szCs w:val="20"/>
          <w:lang w:val="sr-Cyrl-RS"/>
        </w:rPr>
        <w:t xml:space="preserve">Минималан гарантни рок за добра </w:t>
      </w:r>
      <w:r w:rsidRPr="00DA4A3F">
        <w:rPr>
          <w:rFonts w:eastAsia="Times New Roman" w:cs="Times New Roman"/>
          <w:sz w:val="20"/>
          <w:szCs w:val="20"/>
          <w:lang w:val="sr-Cyrl-RS"/>
        </w:rPr>
        <w:t>је 24</w:t>
      </w:r>
      <w:r w:rsidRPr="00B16E64">
        <w:rPr>
          <w:rFonts w:eastAsia="Times New Roman" w:cs="Times New Roman"/>
          <w:sz w:val="20"/>
          <w:szCs w:val="20"/>
          <w:lang w:val="sr-Cyrl-RS"/>
        </w:rPr>
        <w:t xml:space="preserve"> месеца од дана потписивања записника о квалитативном и квантитативном пријему. Уколико понуђач за предметна добра понуди краћи гарантни рок његова понуда се одбија.</w:t>
      </w:r>
    </w:p>
    <w:p w:rsidR="002D0935" w:rsidRPr="00B16E64" w:rsidRDefault="002D0935" w:rsidP="002D0935">
      <w:pPr>
        <w:spacing w:after="0" w:line="240" w:lineRule="auto"/>
        <w:rPr>
          <w:rFonts w:eastAsia="Times New Roman" w:cs="Times New Roman"/>
          <w:sz w:val="20"/>
          <w:szCs w:val="20"/>
          <w:lang w:val="sr-Cyrl-RS"/>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5"/>
      </w:tblGrid>
      <w:tr w:rsidR="002D0935" w:rsidRPr="00B16E64" w:rsidTr="006C48EA">
        <w:trPr>
          <w:trHeight w:val="268"/>
        </w:trPr>
        <w:tc>
          <w:tcPr>
            <w:tcW w:w="9425" w:type="dxa"/>
            <w:shd w:val="clear" w:color="auto" w:fill="E6E6E6"/>
          </w:tcPr>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b/>
                <w:sz w:val="20"/>
                <w:szCs w:val="20"/>
                <w:lang w:val="sr-Cyrl-CS"/>
              </w:rPr>
              <w:t>5. Рок испоруке:</w:t>
            </w:r>
          </w:p>
        </w:tc>
      </w:tr>
    </w:tbl>
    <w:p w:rsidR="002D0935" w:rsidRPr="00B16E64" w:rsidRDefault="002D0935" w:rsidP="002D0935">
      <w:pPr>
        <w:widowControl w:val="0"/>
        <w:autoSpaceDE w:val="0"/>
        <w:autoSpaceDN w:val="0"/>
        <w:adjustRightInd w:val="0"/>
        <w:spacing w:after="0" w:line="243" w:lineRule="exact"/>
        <w:ind w:left="20" w:right="41"/>
        <w:jc w:val="both"/>
        <w:rPr>
          <w:rFonts w:eastAsia="Times New Roman" w:cs="Verdana"/>
          <w:color w:val="000000"/>
          <w:sz w:val="20"/>
          <w:szCs w:val="20"/>
          <w:lang w:val="sr-Cyrl-ME"/>
        </w:rPr>
      </w:pPr>
      <w:r w:rsidRPr="00B16E64">
        <w:rPr>
          <w:rFonts w:eastAsia="Times New Roman" w:cs="Verdana"/>
          <w:color w:val="000000"/>
          <w:spacing w:val="1"/>
          <w:sz w:val="20"/>
          <w:szCs w:val="20"/>
          <w:lang w:val="sr-Cyrl-ME"/>
        </w:rPr>
        <w:t xml:space="preserve">Максимум </w:t>
      </w:r>
      <w:r w:rsidR="001A20F0">
        <w:rPr>
          <w:rFonts w:eastAsia="Times New Roman" w:cs="Verdana"/>
          <w:color w:val="000000"/>
          <w:spacing w:val="1"/>
          <w:sz w:val="20"/>
          <w:szCs w:val="20"/>
          <w:lang w:val="sr-Cyrl-ME"/>
        </w:rPr>
        <w:t>60 (шездесет)</w:t>
      </w:r>
      <w:r w:rsidRPr="00B16E64">
        <w:rPr>
          <w:rFonts w:eastAsia="Times New Roman" w:cs="Verdana"/>
          <w:color w:val="000000"/>
          <w:spacing w:val="1"/>
          <w:sz w:val="20"/>
          <w:szCs w:val="20"/>
          <w:lang w:val="sr-Cyrl-ME"/>
        </w:rPr>
        <w:t xml:space="preserve"> календарских дана од дана закључења уговора.</w:t>
      </w:r>
    </w:p>
    <w:p w:rsidR="002D0935" w:rsidRPr="00B16E64" w:rsidRDefault="002D0935" w:rsidP="002D0935">
      <w:pPr>
        <w:widowControl w:val="0"/>
        <w:autoSpaceDE w:val="0"/>
        <w:autoSpaceDN w:val="0"/>
        <w:adjustRightInd w:val="0"/>
        <w:spacing w:after="0" w:line="243" w:lineRule="exact"/>
        <w:ind w:left="20" w:right="41"/>
        <w:jc w:val="both"/>
        <w:rPr>
          <w:rFonts w:eastAsia="Times New Roman" w:cs="Verdana"/>
          <w:color w:val="000000"/>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2D0935" w:rsidRPr="00B16E64" w:rsidTr="006C48EA">
        <w:tc>
          <w:tcPr>
            <w:tcW w:w="9468" w:type="dxa"/>
            <w:shd w:val="clear" w:color="auto" w:fill="E6E6E6"/>
          </w:tcPr>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b/>
                <w:sz w:val="20"/>
                <w:szCs w:val="20"/>
                <w:lang w:val="sr-Cyrl-RS"/>
              </w:rPr>
              <w:t>6. М</w:t>
            </w:r>
            <w:r w:rsidRPr="00B16E64">
              <w:rPr>
                <w:rFonts w:eastAsia="Times New Roman" w:cs="Times New Roman"/>
                <w:b/>
                <w:sz w:val="20"/>
                <w:szCs w:val="20"/>
                <w:lang w:val="sr-Cyrl-CS"/>
              </w:rPr>
              <w:t>есто испоруке:</w:t>
            </w:r>
          </w:p>
        </w:tc>
      </w:tr>
    </w:tbl>
    <w:p w:rsidR="006D2A46" w:rsidRDefault="001A20F0" w:rsidP="008E31DB">
      <w:pPr>
        <w:widowControl w:val="0"/>
        <w:autoSpaceDE w:val="0"/>
        <w:autoSpaceDN w:val="0"/>
        <w:adjustRightInd w:val="0"/>
        <w:spacing w:before="30" w:after="0" w:line="230" w:lineRule="exact"/>
        <w:ind w:left="20"/>
        <w:jc w:val="both"/>
        <w:rPr>
          <w:rFonts w:ascii="Calibri" w:eastAsia="Times New Roman" w:hAnsi="Calibri" w:cs="Verdana"/>
          <w:color w:val="000000"/>
          <w:sz w:val="20"/>
          <w:szCs w:val="20"/>
          <w:lang w:val="sr-Cyrl-RS"/>
        </w:rPr>
      </w:pPr>
      <w:r w:rsidRPr="00807EDB">
        <w:rPr>
          <w:rFonts w:eastAsia="Times New Roman" w:cs="Times New Roman"/>
          <w:b/>
          <w:sz w:val="20"/>
          <w:szCs w:val="20"/>
          <w:lang w:val="ru-RU"/>
        </w:rPr>
        <w:t>1.</w:t>
      </w:r>
      <w:r>
        <w:rPr>
          <w:rFonts w:eastAsia="Times New Roman" w:cs="Times New Roman"/>
          <w:sz w:val="20"/>
          <w:szCs w:val="20"/>
          <w:lang w:val="ru-RU"/>
        </w:rPr>
        <w:t xml:space="preserve"> А</w:t>
      </w:r>
      <w:r w:rsidRPr="00562559">
        <w:rPr>
          <w:rFonts w:eastAsia="Calibri" w:cs="Times New Roman"/>
          <w:b/>
          <w:kern w:val="2"/>
          <w:sz w:val="20"/>
          <w:szCs w:val="20"/>
          <w:lang w:val="sr-Cyrl-RS" w:eastAsia="ar-SA"/>
        </w:rPr>
        <w:t>нализатор за мерење концентрације азотних 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NO/NO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/NO</w:t>
      </w:r>
      <w:r w:rsidRPr="00562559">
        <w:rPr>
          <w:rFonts w:eastAsia="Calibri" w:cs="Times New Roman"/>
          <w:b/>
          <w:kern w:val="2"/>
          <w:sz w:val="20"/>
          <w:szCs w:val="20"/>
          <w:vertAlign w:val="subscript"/>
          <w:lang w:val="sr-Latn-RS" w:eastAsia="en-GB"/>
        </w:rPr>
        <w:t>x</w:t>
      </w:r>
      <w:r>
        <w:rPr>
          <w:rFonts w:eastAsia="Calibri" w:cs="Times New Roman"/>
          <w:b/>
          <w:kern w:val="2"/>
          <w:sz w:val="20"/>
          <w:szCs w:val="20"/>
          <w:lang w:val="sr-Cyrl-RS" w:eastAsia="en-GB"/>
        </w:rPr>
        <w:t xml:space="preserve">) - </w:t>
      </w:r>
      <w:r w:rsidRPr="00774C92">
        <w:rPr>
          <w:rFonts w:ascii="Calibri" w:eastAsia="Times New Roman" w:hAnsi="Calibri" w:cs="Verdana"/>
          <w:color w:val="000000"/>
          <w:sz w:val="20"/>
          <w:szCs w:val="20"/>
          <w:lang w:val="sr-Cyrl-RS"/>
        </w:rPr>
        <w:t xml:space="preserve">Аутоматска станица за праћење </w:t>
      </w:r>
    </w:p>
    <w:p w:rsidR="001A20F0" w:rsidRPr="00774C92" w:rsidRDefault="001A20F0" w:rsidP="001A20F0">
      <w:pPr>
        <w:widowControl w:val="0"/>
        <w:autoSpaceDE w:val="0"/>
        <w:autoSpaceDN w:val="0"/>
        <w:adjustRightInd w:val="0"/>
        <w:spacing w:before="30" w:after="0" w:line="230" w:lineRule="exact"/>
        <w:ind w:left="20"/>
        <w:jc w:val="both"/>
        <w:rPr>
          <w:rFonts w:ascii="Calibri" w:eastAsia="Times New Roman" w:hAnsi="Calibri" w:cs="Verdana"/>
          <w:color w:val="000000"/>
          <w:sz w:val="20"/>
          <w:szCs w:val="20"/>
          <w:lang w:val="sr-Cyrl-RS"/>
        </w:rPr>
      </w:pPr>
      <w:r w:rsidRPr="00774C92">
        <w:rPr>
          <w:rFonts w:ascii="Calibri" w:eastAsia="Times New Roman" w:hAnsi="Calibri" w:cs="Verdana"/>
          <w:color w:val="000000"/>
          <w:sz w:val="20"/>
          <w:szCs w:val="20"/>
          <w:lang w:val="sr-Cyrl-RS"/>
        </w:rPr>
        <w:t xml:space="preserve">квалитета амбијенталног ваздуха у Зрењанину </w:t>
      </w:r>
      <w:r>
        <w:rPr>
          <w:rFonts w:ascii="Calibri" w:eastAsia="Times New Roman" w:hAnsi="Calibri" w:cs="Verdana"/>
          <w:color w:val="000000"/>
          <w:sz w:val="20"/>
          <w:szCs w:val="20"/>
          <w:lang w:val="sr-Cyrl-RS"/>
        </w:rPr>
        <w:t>– централна градска саобраћајница, угао Булевара ослобођења и Цара Душана.</w:t>
      </w:r>
    </w:p>
    <w:p w:rsidR="001A20F0" w:rsidRDefault="001A20F0" w:rsidP="001A20F0">
      <w:pPr>
        <w:spacing w:after="0" w:line="240" w:lineRule="auto"/>
        <w:ind w:right="4"/>
        <w:jc w:val="both"/>
        <w:rPr>
          <w:rFonts w:eastAsia="Calibri" w:cs="Times New Roman"/>
          <w:kern w:val="2"/>
          <w:sz w:val="20"/>
          <w:szCs w:val="20"/>
          <w:lang w:val="sr-Cyrl-RS" w:eastAsia="en-GB"/>
        </w:rPr>
      </w:pPr>
      <w:r>
        <w:rPr>
          <w:rFonts w:eastAsia="Calibri" w:cs="Times New Roman"/>
          <w:b/>
          <w:kern w:val="2"/>
          <w:sz w:val="20"/>
          <w:szCs w:val="20"/>
          <w:lang w:val="sr-Cyrl-RS" w:eastAsia="en-GB"/>
        </w:rPr>
        <w:t xml:space="preserve">2. </w:t>
      </w:r>
      <w:r w:rsidRPr="00DC79FC">
        <w:rPr>
          <w:rFonts w:eastAsia="Calibri" w:cs="Times New Roman"/>
          <w:b/>
          <w:kern w:val="2"/>
          <w:sz w:val="20"/>
          <w:szCs w:val="20"/>
          <w:lang w:val="sr-Cyrl-RS" w:eastAsia="en-GB"/>
        </w:rPr>
        <w:t>С</w:t>
      </w:r>
      <w:r w:rsidRPr="00DC79FC">
        <w:rPr>
          <w:rFonts w:eastAsia="Calibri" w:cs="Times New Roman"/>
          <w:b/>
          <w:kern w:val="2"/>
          <w:sz w:val="20"/>
          <w:szCs w:val="20"/>
          <w:lang w:val="sr-Cyrl-RS" w:eastAsia="ar-SA"/>
        </w:rPr>
        <w:t>тандардни референтни узоркивач ваздуха за одређивање суспендованих честица</w:t>
      </w:r>
      <w:r w:rsidRPr="00DC79FC">
        <w:rPr>
          <w:rFonts w:eastAsia="Calibri" w:cs="Times New Roman"/>
          <w:b/>
          <w:kern w:val="2"/>
          <w:sz w:val="20"/>
          <w:szCs w:val="20"/>
          <w:lang w:val="sr-Latn-RS" w:eastAsia="ar-SA"/>
        </w:rPr>
        <w:t xml:space="preserve"> </w:t>
      </w:r>
      <w:r w:rsidRPr="00DC79FC">
        <w:rPr>
          <w:rFonts w:eastAsia="Calibri" w:cs="Times New Roman"/>
          <w:b/>
          <w:kern w:val="2"/>
          <w:sz w:val="20"/>
          <w:szCs w:val="20"/>
          <w:lang w:val="sr-Cyrl-RS" w:eastAsia="en-GB"/>
        </w:rPr>
        <w:t>(</w:t>
      </w:r>
      <w:r w:rsidRPr="00DC79FC">
        <w:rPr>
          <w:rFonts w:eastAsia="Calibri" w:cs="Times New Roman"/>
          <w:b/>
          <w:kern w:val="2"/>
          <w:sz w:val="20"/>
          <w:szCs w:val="20"/>
          <w:lang w:val="sr-Latn-RS" w:eastAsia="en-GB"/>
        </w:rPr>
        <w:t>PM</w:t>
      </w:r>
      <w:r w:rsidRPr="00DC79FC">
        <w:rPr>
          <w:rFonts w:eastAsia="Calibri" w:cs="Times New Roman"/>
          <w:b/>
          <w:kern w:val="2"/>
          <w:sz w:val="20"/>
          <w:szCs w:val="20"/>
          <w:vertAlign w:val="subscript"/>
          <w:lang w:val="sr-Latn-RS" w:eastAsia="en-GB"/>
        </w:rPr>
        <w:t>10</w:t>
      </w:r>
      <w:r w:rsidRPr="00DC79FC">
        <w:rPr>
          <w:rFonts w:eastAsia="Calibri" w:cs="Times New Roman"/>
          <w:b/>
          <w:kern w:val="2"/>
          <w:sz w:val="20"/>
          <w:szCs w:val="20"/>
          <w:lang w:val="sr-Latn-RS" w:eastAsia="en-GB"/>
        </w:rPr>
        <w:t>/PM</w:t>
      </w:r>
      <w:r w:rsidRPr="00DC79FC">
        <w:rPr>
          <w:rFonts w:eastAsia="Calibri" w:cs="Times New Roman"/>
          <w:b/>
          <w:kern w:val="2"/>
          <w:sz w:val="20"/>
          <w:szCs w:val="20"/>
          <w:vertAlign w:val="subscript"/>
          <w:lang w:val="sr-Latn-RS" w:eastAsia="en-GB"/>
        </w:rPr>
        <w:t>2.5</w:t>
      </w:r>
      <w:r w:rsidRPr="00DC79FC">
        <w:rPr>
          <w:rFonts w:eastAsia="Calibri" w:cs="Times New Roman"/>
          <w:b/>
          <w:kern w:val="2"/>
          <w:sz w:val="20"/>
          <w:szCs w:val="20"/>
          <w:lang w:val="sr-Latn-RS" w:eastAsia="en-GB"/>
        </w:rPr>
        <w:t>)</w:t>
      </w:r>
      <w:r w:rsidRPr="00A67644">
        <w:rPr>
          <w:rFonts w:eastAsia="Calibri" w:cs="Times New Roman"/>
          <w:kern w:val="2"/>
          <w:sz w:val="20"/>
          <w:szCs w:val="20"/>
          <w:lang w:val="sr-Cyrl-RS" w:eastAsia="en-GB"/>
        </w:rPr>
        <w:t xml:space="preserve"> – 3 комада</w:t>
      </w:r>
      <w:r>
        <w:rPr>
          <w:rFonts w:eastAsia="Calibri" w:cs="Times New Roman"/>
          <w:kern w:val="2"/>
          <w:sz w:val="20"/>
          <w:szCs w:val="20"/>
          <w:lang w:val="sr-Cyrl-RS" w:eastAsia="en-GB"/>
        </w:rPr>
        <w:t>:</w:t>
      </w:r>
    </w:p>
    <w:p w:rsidR="001A20F0" w:rsidRPr="00774C92" w:rsidRDefault="001A20F0" w:rsidP="001A20F0">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eastAsia="Calibri" w:cs="Times New Roman"/>
          <w:kern w:val="2"/>
          <w:sz w:val="20"/>
          <w:szCs w:val="20"/>
          <w:lang w:val="sr-Cyrl-RS" w:eastAsia="en-GB"/>
        </w:rPr>
        <w:t xml:space="preserve">2.1.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Зрењанину </w:t>
      </w:r>
      <w:r>
        <w:rPr>
          <w:rFonts w:ascii="Calibri" w:eastAsia="Times New Roman" w:hAnsi="Calibri" w:cs="Verdana"/>
          <w:color w:val="000000"/>
          <w:sz w:val="20"/>
          <w:szCs w:val="20"/>
          <w:lang w:val="sr-Cyrl-RS"/>
        </w:rPr>
        <w:t>– централна градска саобраћајница, угао Булевара ослобођења и Цара Душана</w:t>
      </w:r>
    </w:p>
    <w:p w:rsidR="001A20F0" w:rsidRDefault="001A20F0" w:rsidP="001A20F0">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eastAsia="Calibri" w:cs="Times New Roman"/>
          <w:kern w:val="2"/>
          <w:sz w:val="20"/>
          <w:szCs w:val="20"/>
          <w:lang w:val="sr-Cyrl-RS" w:eastAsia="en-GB"/>
        </w:rPr>
        <w:t>2.2.</w:t>
      </w:r>
      <w:r w:rsidRPr="00DC79FC">
        <w:rPr>
          <w:rFonts w:ascii="Calibri" w:eastAsia="Times New Roman" w:hAnsi="Calibri" w:cs="Verdana"/>
          <w:color w:val="000000"/>
          <w:sz w:val="20"/>
          <w:szCs w:val="20"/>
          <w:lang w:val="sr-Cyrl-RS"/>
        </w:rPr>
        <w:t xml:space="preserve">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w:t>
      </w:r>
      <w:r>
        <w:rPr>
          <w:rFonts w:ascii="Calibri" w:eastAsia="Times New Roman" w:hAnsi="Calibri" w:cs="Verdana"/>
          <w:color w:val="000000"/>
          <w:sz w:val="20"/>
          <w:szCs w:val="20"/>
          <w:lang w:val="sr-Cyrl-RS"/>
        </w:rPr>
        <w:t>Сомбору</w:t>
      </w:r>
      <w:r w:rsidRPr="00774C92">
        <w:rPr>
          <w:rFonts w:ascii="Calibri" w:eastAsia="Times New Roman" w:hAnsi="Calibri" w:cs="Verdana"/>
          <w:color w:val="000000"/>
          <w:sz w:val="20"/>
          <w:szCs w:val="20"/>
          <w:lang w:val="sr-Cyrl-RS"/>
        </w:rPr>
        <w:t xml:space="preserve"> </w:t>
      </w:r>
      <w:r>
        <w:rPr>
          <w:rFonts w:ascii="Calibri" w:eastAsia="Times New Roman" w:hAnsi="Calibri" w:cs="Verdana"/>
          <w:color w:val="000000"/>
          <w:sz w:val="20"/>
          <w:szCs w:val="20"/>
          <w:lang w:val="sr-Cyrl-RS"/>
        </w:rPr>
        <w:t>– централна градска раскрсница – угао улица Венац Петра Бојовића и Венац Степе Степановића</w:t>
      </w:r>
    </w:p>
    <w:p w:rsidR="001A20F0" w:rsidRPr="00774C92" w:rsidRDefault="001A20F0" w:rsidP="001A20F0">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eastAsia="Calibri" w:cs="Times New Roman"/>
          <w:kern w:val="2"/>
          <w:sz w:val="20"/>
          <w:szCs w:val="20"/>
          <w:lang w:val="sr-Cyrl-RS" w:eastAsia="en-GB"/>
        </w:rPr>
        <w:t>2.3.</w:t>
      </w:r>
      <w:r w:rsidRPr="00DC79FC">
        <w:rPr>
          <w:rFonts w:ascii="Calibri" w:eastAsia="Times New Roman" w:hAnsi="Calibri" w:cs="Verdana"/>
          <w:color w:val="000000"/>
          <w:sz w:val="20"/>
          <w:szCs w:val="20"/>
          <w:lang w:val="sr-Cyrl-RS"/>
        </w:rPr>
        <w:t xml:space="preserve">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w:t>
      </w:r>
      <w:r>
        <w:rPr>
          <w:rFonts w:ascii="Calibri" w:eastAsia="Times New Roman" w:hAnsi="Calibri" w:cs="Verdana"/>
          <w:color w:val="000000"/>
          <w:sz w:val="20"/>
          <w:szCs w:val="20"/>
          <w:lang w:val="sr-Cyrl-RS"/>
        </w:rPr>
        <w:t>Кикинди</w:t>
      </w:r>
      <w:r w:rsidRPr="00774C92">
        <w:rPr>
          <w:rFonts w:ascii="Calibri" w:eastAsia="Times New Roman" w:hAnsi="Calibri" w:cs="Verdana"/>
          <w:color w:val="000000"/>
          <w:sz w:val="20"/>
          <w:szCs w:val="20"/>
          <w:lang w:val="sr-Cyrl-RS"/>
        </w:rPr>
        <w:t xml:space="preserve"> </w:t>
      </w:r>
      <w:r>
        <w:rPr>
          <w:rFonts w:ascii="Calibri" w:eastAsia="Times New Roman" w:hAnsi="Calibri" w:cs="Verdana"/>
          <w:color w:val="000000"/>
          <w:sz w:val="20"/>
          <w:szCs w:val="20"/>
          <w:lang w:val="sr-Cyrl-RS"/>
        </w:rPr>
        <w:t>– улица Шумица</w:t>
      </w:r>
    </w:p>
    <w:p w:rsidR="001A20F0" w:rsidRDefault="001A20F0" w:rsidP="001A20F0">
      <w:pPr>
        <w:spacing w:after="0" w:line="240" w:lineRule="auto"/>
        <w:ind w:right="4"/>
        <w:jc w:val="both"/>
        <w:rPr>
          <w:rFonts w:eastAsia="Calibri" w:cs="Times New Roman"/>
          <w:kern w:val="2"/>
          <w:sz w:val="20"/>
          <w:szCs w:val="20"/>
          <w:lang w:val="sr-Cyrl-RS" w:eastAsia="en-GB"/>
        </w:rPr>
      </w:pPr>
      <w:r w:rsidRPr="00807EDB">
        <w:rPr>
          <w:rFonts w:eastAsia="Calibri" w:cs="Times New Roman"/>
          <w:b/>
          <w:kern w:val="2"/>
          <w:sz w:val="20"/>
          <w:szCs w:val="20"/>
          <w:lang w:val="sr-Cyrl-RS" w:eastAsia="en-GB"/>
        </w:rPr>
        <w:t>3.</w:t>
      </w:r>
      <w:r>
        <w:rPr>
          <w:rFonts w:eastAsia="Calibri" w:cs="Times New Roman"/>
          <w:kern w:val="2"/>
          <w:sz w:val="20"/>
          <w:szCs w:val="20"/>
          <w:lang w:val="sr-Cyrl-RS" w:eastAsia="en-GB"/>
        </w:rPr>
        <w:t xml:space="preserve"> </w:t>
      </w:r>
      <w:r w:rsidRPr="00DC79FC">
        <w:rPr>
          <w:rFonts w:eastAsia="Calibri" w:cs="Times New Roman"/>
          <w:b/>
          <w:kern w:val="2"/>
          <w:sz w:val="20"/>
          <w:szCs w:val="20"/>
          <w:lang w:val="sr-Cyrl-RS" w:eastAsia="en-GB"/>
        </w:rPr>
        <w:t>А</w:t>
      </w:r>
      <w:r w:rsidRPr="00DC79FC">
        <w:rPr>
          <w:rFonts w:eastAsia="Calibri" w:cs="Times New Roman"/>
          <w:b/>
          <w:kern w:val="2"/>
          <w:sz w:val="20"/>
          <w:szCs w:val="20"/>
          <w:lang w:val="sr-Cyrl-RS" w:eastAsia="ar-SA"/>
        </w:rPr>
        <w:t>нализатор за мерење концентрације сумпор диоксида</w:t>
      </w:r>
      <w:r w:rsidRPr="00DC79FC">
        <w:rPr>
          <w:rFonts w:eastAsia="Calibri" w:cs="Times New Roman"/>
          <w:b/>
          <w:kern w:val="2"/>
          <w:sz w:val="20"/>
          <w:szCs w:val="20"/>
          <w:lang w:val="sr-Latn-RS" w:eastAsia="ar-SA"/>
        </w:rPr>
        <w:t xml:space="preserve"> </w:t>
      </w:r>
      <w:r w:rsidRPr="00DC79FC">
        <w:rPr>
          <w:rFonts w:eastAsia="Calibri" w:cs="Times New Roman"/>
          <w:b/>
          <w:kern w:val="2"/>
          <w:sz w:val="20"/>
          <w:szCs w:val="20"/>
          <w:lang w:val="sr-Cyrl-RS" w:eastAsia="en-GB"/>
        </w:rPr>
        <w:t>(</w:t>
      </w:r>
      <w:r w:rsidRPr="00DC79FC">
        <w:rPr>
          <w:rFonts w:eastAsia="Calibri" w:cs="Times New Roman"/>
          <w:b/>
          <w:kern w:val="2"/>
          <w:sz w:val="20"/>
          <w:szCs w:val="20"/>
          <w:lang w:val="sr-Latn-RS" w:eastAsia="en-GB"/>
        </w:rPr>
        <w:t>SO</w:t>
      </w:r>
      <w:r w:rsidRPr="00DC79FC">
        <w:rPr>
          <w:rFonts w:eastAsia="Calibri" w:cs="Times New Roman"/>
          <w:b/>
          <w:kern w:val="2"/>
          <w:sz w:val="20"/>
          <w:szCs w:val="20"/>
          <w:vertAlign w:val="subscript"/>
          <w:lang w:val="sr-Latn-RS" w:eastAsia="en-GB"/>
        </w:rPr>
        <w:t>2</w:t>
      </w:r>
      <w:r w:rsidRPr="00DC79FC">
        <w:rPr>
          <w:rFonts w:eastAsia="Calibri" w:cs="Times New Roman"/>
          <w:b/>
          <w:kern w:val="2"/>
          <w:sz w:val="20"/>
          <w:szCs w:val="20"/>
          <w:lang w:val="sr-Latn-RS" w:eastAsia="en-GB"/>
        </w:rPr>
        <w:t>)</w:t>
      </w:r>
      <w:r w:rsidRPr="00A67644">
        <w:rPr>
          <w:rFonts w:eastAsia="Calibri" w:cs="Times New Roman"/>
          <w:kern w:val="2"/>
          <w:sz w:val="20"/>
          <w:szCs w:val="20"/>
          <w:lang w:val="sr-Cyrl-RS" w:eastAsia="en-GB"/>
        </w:rPr>
        <w:t xml:space="preserve">  - 2 комада</w:t>
      </w:r>
      <w:r>
        <w:rPr>
          <w:rFonts w:eastAsia="Calibri" w:cs="Times New Roman"/>
          <w:kern w:val="2"/>
          <w:sz w:val="20"/>
          <w:szCs w:val="20"/>
          <w:lang w:val="sr-Cyrl-RS" w:eastAsia="en-GB"/>
        </w:rPr>
        <w:t>:</w:t>
      </w:r>
    </w:p>
    <w:p w:rsidR="001A20F0" w:rsidRDefault="001A20F0" w:rsidP="001A20F0">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ascii="Calibri" w:eastAsia="Times New Roman" w:hAnsi="Calibri" w:cs="Verdana"/>
          <w:color w:val="000000"/>
          <w:sz w:val="20"/>
          <w:szCs w:val="20"/>
          <w:lang w:val="sr-Cyrl-RS"/>
        </w:rPr>
        <w:lastRenderedPageBreak/>
        <w:t xml:space="preserve">3.1.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Зрењанину </w:t>
      </w:r>
      <w:r>
        <w:rPr>
          <w:rFonts w:ascii="Calibri" w:eastAsia="Times New Roman" w:hAnsi="Calibri" w:cs="Verdana"/>
          <w:color w:val="000000"/>
          <w:sz w:val="20"/>
          <w:szCs w:val="20"/>
          <w:lang w:val="sr-Cyrl-RS"/>
        </w:rPr>
        <w:t>– централна градска саобраћајница, угао Булевара ослобођења и Цара Душана</w:t>
      </w:r>
    </w:p>
    <w:p w:rsidR="001A20F0" w:rsidRPr="00774C92" w:rsidRDefault="001A20F0" w:rsidP="001A20F0">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ascii="Calibri" w:eastAsia="Times New Roman" w:hAnsi="Calibri" w:cs="Verdana"/>
          <w:color w:val="000000"/>
          <w:sz w:val="20"/>
          <w:szCs w:val="20"/>
          <w:lang w:val="sr-Cyrl-RS"/>
        </w:rPr>
        <w:t xml:space="preserve">3.2. </w:t>
      </w:r>
      <w:r w:rsidRPr="00774C92">
        <w:rPr>
          <w:rFonts w:ascii="Calibri" w:eastAsia="Times New Roman" w:hAnsi="Calibri" w:cs="Verdana"/>
          <w:color w:val="000000"/>
          <w:sz w:val="20"/>
          <w:szCs w:val="20"/>
          <w:lang w:val="sr-Cyrl-RS"/>
        </w:rPr>
        <w:t>Аутоматска станица за праћење квалитета амбијенталног ваздуха у</w:t>
      </w:r>
      <w:r>
        <w:rPr>
          <w:rFonts w:ascii="Calibri" w:eastAsia="Times New Roman" w:hAnsi="Calibri" w:cs="Verdana"/>
          <w:color w:val="000000"/>
          <w:sz w:val="20"/>
          <w:szCs w:val="20"/>
          <w:lang w:val="sr-Cyrl-RS"/>
        </w:rPr>
        <w:t xml:space="preserve"> Суботици – централна градска раскрсница – угао улица Максима Горког и Трга Лазара Нешића</w:t>
      </w:r>
    </w:p>
    <w:p w:rsidR="001A20F0" w:rsidRPr="00774C92" w:rsidRDefault="001A20F0" w:rsidP="001A20F0">
      <w:pPr>
        <w:widowControl w:val="0"/>
        <w:autoSpaceDE w:val="0"/>
        <w:autoSpaceDN w:val="0"/>
        <w:adjustRightInd w:val="0"/>
        <w:spacing w:before="30" w:after="0" w:line="230" w:lineRule="exact"/>
        <w:jc w:val="both"/>
        <w:rPr>
          <w:rFonts w:ascii="Calibri" w:eastAsia="Times New Roman" w:hAnsi="Calibri" w:cs="Verdana"/>
          <w:color w:val="000000"/>
          <w:sz w:val="20"/>
          <w:szCs w:val="20"/>
          <w:lang w:val="sr-Cyrl-RS"/>
        </w:rPr>
      </w:pPr>
      <w:r w:rsidRPr="00807EDB">
        <w:rPr>
          <w:rFonts w:eastAsia="Calibri" w:cs="Times New Roman"/>
          <w:b/>
          <w:kern w:val="2"/>
          <w:sz w:val="20"/>
          <w:szCs w:val="20"/>
          <w:lang w:val="sr-Cyrl-RS" w:eastAsia="en-GB"/>
        </w:rPr>
        <w:t>4.</w:t>
      </w:r>
      <w:r>
        <w:rPr>
          <w:rFonts w:eastAsia="Calibri" w:cs="Times New Roman"/>
          <w:kern w:val="2"/>
          <w:sz w:val="20"/>
          <w:szCs w:val="20"/>
          <w:lang w:val="sr-Cyrl-RS" w:eastAsia="en-GB"/>
        </w:rPr>
        <w:t xml:space="preserve"> </w:t>
      </w:r>
      <w:r>
        <w:rPr>
          <w:rFonts w:eastAsia="Calibri" w:cs="Times New Roman"/>
          <w:b/>
          <w:kern w:val="2"/>
          <w:sz w:val="20"/>
          <w:szCs w:val="20"/>
          <w:lang w:val="sr-Cyrl-RS" w:eastAsia="ar-SA"/>
        </w:rPr>
        <w:t>А</w:t>
      </w:r>
      <w:r w:rsidRPr="00DC79FC">
        <w:rPr>
          <w:rFonts w:eastAsia="Calibri" w:cs="Times New Roman"/>
          <w:b/>
          <w:kern w:val="2"/>
          <w:sz w:val="20"/>
          <w:szCs w:val="20"/>
          <w:lang w:val="sr-Cyrl-RS" w:eastAsia="ar-SA"/>
        </w:rPr>
        <w:t>нализатор за мерење концентрације ароматичних угљоводоника (</w:t>
      </w:r>
      <w:r w:rsidRPr="00DC79FC">
        <w:rPr>
          <w:rFonts w:eastAsia="Calibri" w:cs="Times New Roman"/>
          <w:b/>
          <w:kern w:val="2"/>
          <w:sz w:val="20"/>
          <w:szCs w:val="20"/>
          <w:lang w:val="sr-Latn-RS" w:eastAsia="ar-SA"/>
        </w:rPr>
        <w:t>BTEX</w:t>
      </w:r>
      <w:r w:rsidRPr="00DC79FC">
        <w:rPr>
          <w:rFonts w:eastAsia="Calibri" w:cs="Times New Roman"/>
          <w:b/>
          <w:kern w:val="2"/>
          <w:sz w:val="20"/>
          <w:szCs w:val="20"/>
          <w:lang w:val="sr-Cyrl-RS" w:eastAsia="ar-SA"/>
        </w:rPr>
        <w:t>)</w:t>
      </w:r>
      <w:r w:rsidRPr="00A67644">
        <w:rPr>
          <w:rFonts w:eastAsia="Calibri" w:cs="Times New Roman"/>
          <w:kern w:val="2"/>
          <w:sz w:val="20"/>
          <w:szCs w:val="20"/>
          <w:lang w:val="sr-Cyrl-RS" w:eastAsia="ar-SA"/>
        </w:rPr>
        <w:t xml:space="preserve"> –</w:t>
      </w:r>
      <w:r>
        <w:rPr>
          <w:rFonts w:eastAsia="Calibri" w:cs="Times New Roman"/>
          <w:kern w:val="2"/>
          <w:sz w:val="20"/>
          <w:szCs w:val="20"/>
          <w:lang w:val="sr-Cyrl-RS" w:eastAsia="ar-SA"/>
        </w:rPr>
        <w:t xml:space="preserve">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Зрењанину </w:t>
      </w:r>
      <w:r>
        <w:rPr>
          <w:rFonts w:ascii="Calibri" w:eastAsia="Times New Roman" w:hAnsi="Calibri" w:cs="Verdana"/>
          <w:color w:val="000000"/>
          <w:sz w:val="20"/>
          <w:szCs w:val="20"/>
          <w:lang w:val="sr-Cyrl-RS"/>
        </w:rPr>
        <w:t>– централна градска саобраћајница, угао Булевара ослобођења и Цара Душана.</w:t>
      </w:r>
    </w:p>
    <w:p w:rsidR="002D0935" w:rsidRPr="00B16E64" w:rsidRDefault="002D0935" w:rsidP="002D0935">
      <w:pPr>
        <w:widowControl w:val="0"/>
        <w:tabs>
          <w:tab w:val="left" w:pos="8457"/>
        </w:tabs>
        <w:autoSpaceDE w:val="0"/>
        <w:autoSpaceDN w:val="0"/>
        <w:adjustRightInd w:val="0"/>
        <w:spacing w:before="2" w:after="0" w:line="240" w:lineRule="exact"/>
        <w:ind w:left="20" w:right="42"/>
        <w:jc w:val="both"/>
        <w:rPr>
          <w:rFonts w:eastAsia="Times New Roman" w:cs="Verdana"/>
          <w:color w:val="000000"/>
          <w:spacing w:val="-2"/>
          <w:sz w:val="20"/>
          <w:szCs w:val="20"/>
          <w:lang w:val="en-US"/>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5"/>
      </w:tblGrid>
      <w:tr w:rsidR="002D0935" w:rsidRPr="00B16E64" w:rsidTr="006C48EA">
        <w:trPr>
          <w:trHeight w:val="268"/>
        </w:trPr>
        <w:tc>
          <w:tcPr>
            <w:tcW w:w="9455" w:type="dxa"/>
            <w:shd w:val="clear" w:color="auto" w:fill="E6E6E6"/>
          </w:tcPr>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b/>
                <w:sz w:val="20"/>
                <w:szCs w:val="20"/>
                <w:lang w:val="sr-Cyrl-CS"/>
              </w:rPr>
              <w:t>7. Евентуалне додатне услуге, испоруке и сл.: /</w:t>
            </w:r>
          </w:p>
        </w:tc>
      </w:tr>
    </w:tbl>
    <w:p w:rsidR="001A20F0" w:rsidRDefault="00440155" w:rsidP="001A20F0">
      <w:pPr>
        <w:suppressAutoHyphens/>
        <w:spacing w:after="0" w:line="240" w:lineRule="auto"/>
        <w:jc w:val="both"/>
        <w:rPr>
          <w:rFonts w:eastAsia="Calibri" w:cs="Times New Roman"/>
          <w:b/>
          <w:kern w:val="2"/>
          <w:sz w:val="20"/>
          <w:szCs w:val="20"/>
          <w:lang w:val="sr-Cyrl-RS" w:eastAsia="ar-SA"/>
        </w:rPr>
      </w:pPr>
      <w:r w:rsidRPr="00B16E64">
        <w:rPr>
          <w:rFonts w:eastAsia="Calibri" w:cs="Times New Roman"/>
          <w:i/>
          <w:kern w:val="2"/>
          <w:sz w:val="20"/>
          <w:szCs w:val="20"/>
          <w:lang w:val="sr-Cyrl-RS" w:eastAsia="ar-SA"/>
        </w:rPr>
        <w:t>Испорука мора да укључи потрошни материјал који је неопходан за пуштање у рад анализатора и њихово функционисање за годину дана</w:t>
      </w:r>
      <w:r w:rsidRPr="00B16E64">
        <w:rPr>
          <w:rFonts w:eastAsia="Calibri" w:cs="Times New Roman"/>
          <w:i/>
          <w:kern w:val="2"/>
          <w:sz w:val="20"/>
          <w:szCs w:val="20"/>
          <w:lang w:eastAsia="ar-SA"/>
        </w:rPr>
        <w:t xml:space="preserve">, </w:t>
      </w:r>
      <w:r w:rsidRPr="00B16E64">
        <w:rPr>
          <w:rFonts w:eastAsia="Calibri" w:cs="Times New Roman"/>
          <w:i/>
          <w:kern w:val="2"/>
          <w:sz w:val="20"/>
          <w:szCs w:val="20"/>
          <w:lang w:val="sr-Cyrl-RS" w:eastAsia="ar-SA"/>
        </w:rPr>
        <w:t xml:space="preserve">а који је специфициран у </w:t>
      </w:r>
      <w:r w:rsidRPr="00B16E64">
        <w:rPr>
          <w:rFonts w:eastAsia="Calibri" w:cs="Times New Roman"/>
          <w:b/>
          <w:kern w:val="2"/>
          <w:sz w:val="20"/>
          <w:szCs w:val="20"/>
          <w:lang w:val="sr-Cyrl-RS" w:eastAsia="ar-SA"/>
        </w:rPr>
        <w:t xml:space="preserve"> Табел</w:t>
      </w:r>
      <w:r w:rsidR="001A20F0">
        <w:rPr>
          <w:rFonts w:eastAsia="Calibri" w:cs="Times New Roman"/>
          <w:b/>
          <w:kern w:val="2"/>
          <w:sz w:val="20"/>
          <w:szCs w:val="20"/>
          <w:lang w:val="sr-Cyrl-RS" w:eastAsia="ar-SA"/>
        </w:rPr>
        <w:t>и</w:t>
      </w:r>
      <w:r w:rsidRPr="00B16E64">
        <w:rPr>
          <w:rFonts w:eastAsia="Calibri" w:cs="Times New Roman"/>
          <w:b/>
          <w:kern w:val="2"/>
          <w:sz w:val="20"/>
          <w:szCs w:val="20"/>
          <w:lang w:val="sr-Cyrl-RS" w:eastAsia="ar-SA"/>
        </w:rPr>
        <w:t xml:space="preserve"> </w:t>
      </w:r>
      <w:r w:rsidRPr="00B16E64">
        <w:rPr>
          <w:rFonts w:eastAsia="Calibri" w:cs="Times New Roman"/>
          <w:b/>
          <w:kern w:val="2"/>
          <w:sz w:val="20"/>
          <w:szCs w:val="20"/>
          <w:lang w:eastAsia="ar-SA"/>
        </w:rPr>
        <w:t>2</w:t>
      </w:r>
      <w:r w:rsidR="001A20F0">
        <w:rPr>
          <w:rFonts w:eastAsia="Calibri" w:cs="Times New Roman"/>
          <w:b/>
          <w:kern w:val="2"/>
          <w:sz w:val="20"/>
          <w:szCs w:val="20"/>
          <w:lang w:val="sr-Cyrl-RS" w:eastAsia="ar-SA"/>
        </w:rPr>
        <w:t>.</w:t>
      </w:r>
    </w:p>
    <w:p w:rsidR="00440155" w:rsidRPr="00B16E64" w:rsidRDefault="001A20F0" w:rsidP="001A20F0">
      <w:pPr>
        <w:suppressAutoHyphens/>
        <w:spacing w:after="0" w:line="240" w:lineRule="auto"/>
        <w:jc w:val="both"/>
        <w:rPr>
          <w:rFonts w:eastAsia="Calibri" w:cs="Times New Roman"/>
          <w:b/>
          <w:kern w:val="2"/>
          <w:sz w:val="20"/>
          <w:szCs w:val="20"/>
          <w:lang w:val="sr-Cyrl-RS" w:eastAsia="ar-SA"/>
        </w:rPr>
      </w:pPr>
      <w:r>
        <w:rPr>
          <w:rFonts w:eastAsia="Calibri" w:cs="Times New Roman"/>
          <w:b/>
          <w:kern w:val="2"/>
          <w:sz w:val="20"/>
          <w:szCs w:val="20"/>
          <w:lang w:val="sr-Cyrl-RS" w:eastAsia="ar-SA"/>
        </w:rPr>
        <w:t>Табел 2 -</w:t>
      </w:r>
      <w:r w:rsidR="00440155" w:rsidRPr="00B16E64">
        <w:rPr>
          <w:rFonts w:eastAsia="Calibri" w:cs="Times New Roman"/>
          <w:b/>
          <w:kern w:val="2"/>
          <w:sz w:val="20"/>
          <w:szCs w:val="20"/>
          <w:lang w:val="sr-Cyrl-RS" w:eastAsia="ar-SA"/>
        </w:rPr>
        <w:t xml:space="preserve"> Потрошни материјал за уређаје специфициране у Табели </w:t>
      </w:r>
      <w:r w:rsidR="00440155" w:rsidRPr="00B16E64">
        <w:rPr>
          <w:rFonts w:eastAsia="Calibri" w:cs="Times New Roman"/>
          <w:b/>
          <w:kern w:val="2"/>
          <w:sz w:val="20"/>
          <w:szCs w:val="20"/>
          <w:lang w:eastAsia="ar-SA"/>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6311"/>
      </w:tblGrid>
      <w:tr w:rsidR="00440155" w:rsidRPr="00B16E64" w:rsidTr="006C48EA">
        <w:tc>
          <w:tcPr>
            <w:tcW w:w="3049" w:type="dxa"/>
            <w:vMerge w:val="restart"/>
            <w:shd w:val="clear" w:color="auto" w:fill="auto"/>
          </w:tcPr>
          <w:p w:rsidR="00440155" w:rsidRPr="00B16E64" w:rsidRDefault="00440155" w:rsidP="006C48EA">
            <w:pPr>
              <w:suppressAutoHyphens/>
              <w:spacing w:after="0" w:line="240" w:lineRule="auto"/>
              <w:jc w:val="both"/>
              <w:rPr>
                <w:rFonts w:eastAsia="Calibri" w:cs="Times New Roman"/>
                <w:b/>
                <w:kern w:val="2"/>
                <w:sz w:val="20"/>
                <w:szCs w:val="20"/>
                <w:lang w:val="sr-Cyrl-RS" w:eastAsia="ar-SA"/>
              </w:rPr>
            </w:pPr>
            <w:r w:rsidRPr="00B16E64">
              <w:rPr>
                <w:rFonts w:eastAsia="Calibri" w:cs="Times New Roman"/>
                <w:b/>
                <w:kern w:val="2"/>
                <w:sz w:val="20"/>
                <w:szCs w:val="20"/>
                <w:lang w:val="sr-Cyrl-RS" w:eastAsia="ar-SA"/>
              </w:rPr>
              <w:t>Потрошни материјал за уређаје специфициране у Табели 2</w:t>
            </w:r>
          </w:p>
        </w:tc>
        <w:tc>
          <w:tcPr>
            <w:tcW w:w="6311" w:type="dxa"/>
            <w:shd w:val="clear" w:color="auto" w:fill="auto"/>
          </w:tcPr>
          <w:p w:rsidR="00440155" w:rsidRPr="00B16E64" w:rsidRDefault="00440155" w:rsidP="00440155">
            <w:pPr>
              <w:numPr>
                <w:ilvl w:val="0"/>
                <w:numId w:val="37"/>
              </w:numPr>
              <w:suppressAutoHyphens/>
              <w:spacing w:after="0" w:line="240" w:lineRule="auto"/>
              <w:jc w:val="both"/>
              <w:rPr>
                <w:rFonts w:eastAsia="Calibri" w:cs="Times New Roman"/>
                <w:kern w:val="2"/>
                <w:sz w:val="20"/>
                <w:szCs w:val="20"/>
                <w:lang w:val="sr-Cyrl-RS" w:eastAsia="ar-SA"/>
              </w:rPr>
            </w:pPr>
            <w:r w:rsidRPr="00B16E64">
              <w:rPr>
                <w:rFonts w:eastAsia="Calibri" w:cs="Times New Roman"/>
                <w:kern w:val="2"/>
                <w:sz w:val="20"/>
                <w:szCs w:val="20"/>
                <w:lang w:val="sr-Cyrl-RS" w:eastAsia="en-GB"/>
              </w:rPr>
              <w:t>Анализатор за мерење концентрације азотних оксида (</w:t>
            </w:r>
            <w:r w:rsidRPr="00B16E64">
              <w:rPr>
                <w:rFonts w:eastAsia="Calibri" w:cs="Times New Roman"/>
                <w:kern w:val="2"/>
                <w:sz w:val="20"/>
                <w:szCs w:val="20"/>
                <w:lang w:val="sr-Latn-RS" w:eastAsia="en-GB"/>
              </w:rPr>
              <w:t>NO/NO</w:t>
            </w:r>
            <w:r w:rsidRPr="00B16E64">
              <w:rPr>
                <w:rFonts w:eastAsia="Calibri" w:cs="Times New Roman"/>
                <w:kern w:val="2"/>
                <w:sz w:val="20"/>
                <w:szCs w:val="20"/>
                <w:vertAlign w:val="subscript"/>
                <w:lang w:val="sr-Latn-RS" w:eastAsia="en-GB"/>
              </w:rPr>
              <w:t>2</w:t>
            </w:r>
            <w:r w:rsidRPr="00B16E64">
              <w:rPr>
                <w:rFonts w:eastAsia="Calibri" w:cs="Times New Roman"/>
                <w:kern w:val="2"/>
                <w:sz w:val="20"/>
                <w:szCs w:val="20"/>
                <w:lang w:val="sr-Latn-RS" w:eastAsia="en-GB"/>
              </w:rPr>
              <w:t>/NO</w:t>
            </w:r>
            <w:r w:rsidRPr="00B16E64">
              <w:rPr>
                <w:rFonts w:eastAsia="Calibri" w:cs="Times New Roman"/>
                <w:kern w:val="2"/>
                <w:sz w:val="20"/>
                <w:szCs w:val="20"/>
                <w:vertAlign w:val="subscript"/>
                <w:lang w:val="sr-Latn-RS" w:eastAsia="en-GB"/>
              </w:rPr>
              <w:t>x</w:t>
            </w:r>
            <w:r w:rsidRPr="00B16E64">
              <w:rPr>
                <w:rFonts w:eastAsia="Calibri" w:cs="Times New Roman"/>
                <w:kern w:val="2"/>
                <w:sz w:val="20"/>
                <w:szCs w:val="20"/>
                <w:lang w:val="sr-Latn-RS" w:eastAsia="en-GB"/>
              </w:rPr>
              <w:t>)</w:t>
            </w:r>
            <w:r w:rsidRPr="00B16E64">
              <w:rPr>
                <w:rFonts w:eastAsia="Calibri" w:cs="Times New Roman"/>
                <w:kern w:val="2"/>
                <w:sz w:val="20"/>
                <w:szCs w:val="20"/>
                <w:lang w:val="sr-Cyrl-RS" w:eastAsia="en-GB"/>
              </w:rPr>
              <w:t xml:space="preserve"> - </w:t>
            </w:r>
            <w:r w:rsidRPr="00B16E64">
              <w:rPr>
                <w:rFonts w:eastAsia="Calibri" w:cs="Times New Roman"/>
                <w:i/>
                <w:kern w:val="2"/>
                <w:sz w:val="20"/>
                <w:szCs w:val="20"/>
                <w:lang w:val="sr-Latn-RS" w:eastAsia="ar-SA"/>
              </w:rPr>
              <w:t>PTFE</w:t>
            </w:r>
            <w:r w:rsidRPr="00B16E64">
              <w:rPr>
                <w:rFonts w:eastAsia="Calibri" w:cs="Times New Roman"/>
                <w:i/>
                <w:kern w:val="2"/>
                <w:sz w:val="20"/>
                <w:szCs w:val="20"/>
                <w:lang w:val="sr-Cyrl-RS" w:eastAsia="ar-SA"/>
              </w:rPr>
              <w:t xml:space="preserve"> филтери ø 47</w:t>
            </w:r>
            <w:r w:rsidRPr="00B16E64">
              <w:rPr>
                <w:rFonts w:eastAsia="Calibri" w:cs="Times New Roman"/>
                <w:i/>
                <w:kern w:val="2"/>
                <w:sz w:val="20"/>
                <w:szCs w:val="20"/>
                <w:lang w:val="sr-Latn-RS" w:eastAsia="ar-SA"/>
              </w:rPr>
              <w:t>mm</w:t>
            </w:r>
            <w:r w:rsidRPr="00B16E64">
              <w:rPr>
                <w:rFonts w:eastAsia="Calibri" w:cs="Times New Roman"/>
                <w:i/>
                <w:kern w:val="2"/>
                <w:sz w:val="20"/>
                <w:szCs w:val="20"/>
                <w:lang w:val="sr-Cyrl-RS" w:eastAsia="ar-SA"/>
              </w:rPr>
              <w:t xml:space="preserve"> (1 паковање-25 ком.)</w:t>
            </w:r>
          </w:p>
          <w:p w:rsidR="00440155" w:rsidRPr="00B16E64" w:rsidRDefault="00440155" w:rsidP="00440155">
            <w:pPr>
              <w:numPr>
                <w:ilvl w:val="0"/>
                <w:numId w:val="37"/>
              </w:numPr>
              <w:suppressAutoHyphens/>
              <w:spacing w:after="0" w:line="240" w:lineRule="auto"/>
              <w:jc w:val="both"/>
              <w:rPr>
                <w:rFonts w:eastAsia="Calibri" w:cs="Times New Roman"/>
                <w:kern w:val="2"/>
                <w:sz w:val="20"/>
                <w:szCs w:val="20"/>
                <w:lang w:val="sr-Cyrl-RS" w:eastAsia="ar-SA"/>
              </w:rPr>
            </w:pPr>
            <w:r w:rsidRPr="00B16E64">
              <w:rPr>
                <w:rFonts w:eastAsia="Calibri" w:cs="Times New Roman"/>
                <w:kern w:val="2"/>
                <w:sz w:val="20"/>
                <w:szCs w:val="20"/>
                <w:lang w:val="sr-Cyrl-RS" w:eastAsia="en-GB"/>
              </w:rPr>
              <w:t>Анализатор за мерење концентрације сумпор диоксида (</w:t>
            </w:r>
            <w:r w:rsidRPr="00B16E64">
              <w:rPr>
                <w:rFonts w:eastAsia="Calibri" w:cs="Times New Roman"/>
                <w:kern w:val="2"/>
                <w:sz w:val="20"/>
                <w:szCs w:val="20"/>
                <w:lang w:val="sr-Latn-RS" w:eastAsia="en-GB"/>
              </w:rPr>
              <w:t>SO</w:t>
            </w:r>
            <w:r w:rsidRPr="00B16E64">
              <w:rPr>
                <w:rFonts w:eastAsia="Calibri" w:cs="Times New Roman"/>
                <w:kern w:val="2"/>
                <w:sz w:val="20"/>
                <w:szCs w:val="20"/>
                <w:vertAlign w:val="subscript"/>
                <w:lang w:val="sr-Latn-RS" w:eastAsia="en-GB"/>
              </w:rPr>
              <w:t>2</w:t>
            </w:r>
            <w:r w:rsidRPr="00B16E64">
              <w:rPr>
                <w:rFonts w:eastAsia="Calibri" w:cs="Times New Roman"/>
                <w:kern w:val="2"/>
                <w:sz w:val="20"/>
                <w:szCs w:val="20"/>
                <w:lang w:val="sr-Latn-RS" w:eastAsia="en-GB"/>
              </w:rPr>
              <w:t>)</w:t>
            </w:r>
            <w:r w:rsidRPr="00B16E64">
              <w:rPr>
                <w:rFonts w:eastAsia="Calibri" w:cs="Times New Roman"/>
                <w:kern w:val="2"/>
                <w:sz w:val="20"/>
                <w:szCs w:val="20"/>
                <w:lang w:val="sr-Cyrl-RS" w:eastAsia="en-GB"/>
              </w:rPr>
              <w:t xml:space="preserve"> - </w:t>
            </w:r>
            <w:r w:rsidRPr="00B16E64">
              <w:rPr>
                <w:rFonts w:eastAsia="Calibri" w:cs="Times New Roman"/>
                <w:i/>
                <w:kern w:val="2"/>
                <w:sz w:val="20"/>
                <w:szCs w:val="20"/>
                <w:lang w:val="sr-Latn-RS" w:eastAsia="ar-SA"/>
              </w:rPr>
              <w:t>PTFE</w:t>
            </w:r>
            <w:r w:rsidRPr="00B16E64">
              <w:rPr>
                <w:rFonts w:eastAsia="Calibri" w:cs="Times New Roman"/>
                <w:i/>
                <w:kern w:val="2"/>
                <w:sz w:val="20"/>
                <w:szCs w:val="20"/>
                <w:lang w:val="sr-Cyrl-RS" w:eastAsia="ar-SA"/>
              </w:rPr>
              <w:t xml:space="preserve"> филтери ø 47</w:t>
            </w:r>
            <w:r w:rsidRPr="00B16E64">
              <w:rPr>
                <w:rFonts w:eastAsia="Calibri" w:cs="Times New Roman"/>
                <w:i/>
                <w:kern w:val="2"/>
                <w:sz w:val="20"/>
                <w:szCs w:val="20"/>
                <w:lang w:val="sr-Latn-RS" w:eastAsia="ar-SA"/>
              </w:rPr>
              <w:t>mm</w:t>
            </w:r>
            <w:r w:rsidRPr="00B16E64">
              <w:rPr>
                <w:rFonts w:eastAsia="Calibri" w:cs="Times New Roman"/>
                <w:i/>
                <w:kern w:val="2"/>
                <w:sz w:val="20"/>
                <w:szCs w:val="20"/>
                <w:lang w:val="sr-Cyrl-RS" w:eastAsia="ar-SA"/>
              </w:rPr>
              <w:t xml:space="preserve"> (укупно за 2 анализатора: 2 паковања-25 ком.)</w:t>
            </w:r>
            <w:r w:rsidR="002F4987">
              <w:rPr>
                <w:rFonts w:eastAsia="Calibri" w:cs="Times New Roman"/>
                <w:i/>
                <w:kern w:val="2"/>
                <w:sz w:val="20"/>
                <w:szCs w:val="20"/>
                <w:lang w:val="sr-Cyrl-RS" w:eastAsia="ar-SA"/>
              </w:rPr>
              <w:t>;</w:t>
            </w:r>
          </w:p>
          <w:p w:rsidR="00440155" w:rsidRPr="00B16E64" w:rsidRDefault="00440155" w:rsidP="00440155">
            <w:pPr>
              <w:numPr>
                <w:ilvl w:val="0"/>
                <w:numId w:val="37"/>
              </w:numPr>
              <w:suppressAutoHyphens/>
              <w:spacing w:after="0" w:line="240" w:lineRule="auto"/>
              <w:jc w:val="both"/>
              <w:rPr>
                <w:rFonts w:eastAsia="Calibri" w:cs="Times New Roman"/>
                <w:kern w:val="2"/>
                <w:sz w:val="20"/>
                <w:szCs w:val="20"/>
                <w:lang w:val="sr-Cyrl-RS" w:eastAsia="ar-SA"/>
              </w:rPr>
            </w:pPr>
            <w:r w:rsidRPr="00B16E64">
              <w:rPr>
                <w:rFonts w:eastAsia="Calibri" w:cs="Times New Roman"/>
                <w:kern w:val="2"/>
                <w:sz w:val="20"/>
                <w:szCs w:val="20"/>
                <w:lang w:val="sr-Cyrl-RS" w:eastAsia="en-GB"/>
              </w:rPr>
              <w:t xml:space="preserve">Анализатор за мерење концентрација </w:t>
            </w:r>
            <w:r w:rsidRPr="00B16E64">
              <w:rPr>
                <w:rFonts w:eastAsia="Calibri" w:cs="Times New Roman"/>
                <w:kern w:val="2"/>
                <w:sz w:val="20"/>
                <w:szCs w:val="20"/>
                <w:lang w:val="sr-Cyrl-RS" w:eastAsia="ar-SA"/>
              </w:rPr>
              <w:t>бензена, толуена, етил бензена и ксилена (</w:t>
            </w:r>
            <w:r w:rsidRPr="00B16E64">
              <w:rPr>
                <w:rFonts w:eastAsia="Calibri" w:cs="Times New Roman"/>
                <w:kern w:val="2"/>
                <w:sz w:val="20"/>
                <w:szCs w:val="20"/>
                <w:lang w:val="en-US" w:eastAsia="ar-SA"/>
              </w:rPr>
              <w:t>BTEX</w:t>
            </w:r>
            <w:r w:rsidRPr="00B16E64">
              <w:rPr>
                <w:rFonts w:eastAsia="Calibri" w:cs="Times New Roman"/>
                <w:kern w:val="2"/>
                <w:sz w:val="20"/>
                <w:szCs w:val="20"/>
                <w:lang w:val="sr-Cyrl-RS" w:eastAsia="ar-SA"/>
              </w:rPr>
              <w:t xml:space="preserve">) - </w:t>
            </w:r>
            <w:r w:rsidRPr="00B16E64">
              <w:rPr>
                <w:rFonts w:eastAsia="Calibri" w:cs="Times New Roman"/>
                <w:i/>
                <w:kern w:val="2"/>
                <w:sz w:val="20"/>
                <w:szCs w:val="20"/>
                <w:lang w:val="sr-Latn-RS" w:eastAsia="ar-SA"/>
              </w:rPr>
              <w:t>PTFE</w:t>
            </w:r>
            <w:r w:rsidRPr="00B16E64">
              <w:rPr>
                <w:rFonts w:eastAsia="Calibri" w:cs="Times New Roman"/>
                <w:i/>
                <w:kern w:val="2"/>
                <w:sz w:val="20"/>
                <w:szCs w:val="20"/>
                <w:lang w:val="sr-Cyrl-RS" w:eastAsia="ar-SA"/>
              </w:rPr>
              <w:t xml:space="preserve"> филтери ø 47</w:t>
            </w:r>
            <w:r w:rsidRPr="00B16E64">
              <w:rPr>
                <w:rFonts w:eastAsia="Calibri" w:cs="Times New Roman"/>
                <w:i/>
                <w:kern w:val="2"/>
                <w:sz w:val="20"/>
                <w:szCs w:val="20"/>
                <w:lang w:val="sr-Latn-RS" w:eastAsia="ar-SA"/>
              </w:rPr>
              <w:t>mm</w:t>
            </w:r>
            <w:r w:rsidRPr="00B16E64">
              <w:rPr>
                <w:rFonts w:eastAsia="Calibri" w:cs="Times New Roman"/>
                <w:i/>
                <w:kern w:val="2"/>
                <w:sz w:val="20"/>
                <w:szCs w:val="20"/>
                <w:lang w:val="sr-Cyrl-RS" w:eastAsia="ar-SA"/>
              </w:rPr>
              <w:t xml:space="preserve"> (1 паковање-25 ком.)</w:t>
            </w:r>
            <w:r w:rsidR="002F4987">
              <w:rPr>
                <w:rFonts w:eastAsia="Calibri" w:cs="Times New Roman"/>
                <w:i/>
                <w:kern w:val="2"/>
                <w:sz w:val="20"/>
                <w:szCs w:val="20"/>
                <w:lang w:val="sr-Cyrl-RS" w:eastAsia="ar-SA"/>
              </w:rPr>
              <w:t>;</w:t>
            </w:r>
          </w:p>
        </w:tc>
      </w:tr>
      <w:tr w:rsidR="00440155" w:rsidRPr="00B16E64" w:rsidTr="006C48EA">
        <w:tc>
          <w:tcPr>
            <w:tcW w:w="3049" w:type="dxa"/>
            <w:vMerge/>
            <w:shd w:val="clear" w:color="auto" w:fill="auto"/>
          </w:tcPr>
          <w:p w:rsidR="00440155" w:rsidRPr="00B16E64" w:rsidRDefault="00440155" w:rsidP="006C48EA">
            <w:pPr>
              <w:suppressAutoHyphens/>
              <w:spacing w:after="0" w:line="240" w:lineRule="auto"/>
              <w:rPr>
                <w:rFonts w:eastAsia="Calibri" w:cs="Times New Roman"/>
                <w:b/>
                <w:kern w:val="2"/>
                <w:sz w:val="20"/>
                <w:szCs w:val="20"/>
                <w:lang w:val="sr-Cyrl-RS" w:eastAsia="ar-SA"/>
              </w:rPr>
            </w:pPr>
          </w:p>
        </w:tc>
        <w:tc>
          <w:tcPr>
            <w:tcW w:w="6311" w:type="dxa"/>
            <w:shd w:val="clear" w:color="auto" w:fill="auto"/>
          </w:tcPr>
          <w:p w:rsidR="00440155" w:rsidRPr="00B16E64" w:rsidRDefault="00440155" w:rsidP="00440155">
            <w:pPr>
              <w:numPr>
                <w:ilvl w:val="0"/>
                <w:numId w:val="37"/>
              </w:numPr>
              <w:suppressAutoHyphens/>
              <w:spacing w:after="0" w:line="240" w:lineRule="auto"/>
              <w:jc w:val="both"/>
              <w:rPr>
                <w:rFonts w:eastAsia="Calibri" w:cs="Times New Roman"/>
                <w:kern w:val="2"/>
                <w:sz w:val="20"/>
                <w:szCs w:val="20"/>
                <w:lang w:val="sr-Cyrl-RS" w:eastAsia="ar-SA"/>
              </w:rPr>
            </w:pPr>
            <w:r w:rsidRPr="00B16E64">
              <w:rPr>
                <w:rFonts w:eastAsia="Calibri" w:cs="Times New Roman"/>
                <w:kern w:val="2"/>
                <w:sz w:val="20"/>
                <w:szCs w:val="20"/>
                <w:lang w:val="sr-Cyrl-RS" w:eastAsia="en-GB"/>
              </w:rPr>
              <w:t>Узоркивач ваздуха за гравиметријско одређивање масених концентрација суспендованих честица (</w:t>
            </w:r>
            <w:r w:rsidRPr="00B16E64">
              <w:rPr>
                <w:rFonts w:eastAsia="Calibri" w:cs="Times New Roman"/>
                <w:kern w:val="2"/>
                <w:sz w:val="20"/>
                <w:szCs w:val="20"/>
                <w:lang w:val="sr-Latn-RS" w:eastAsia="en-GB"/>
              </w:rPr>
              <w:t>PM</w:t>
            </w:r>
            <w:r w:rsidRPr="00B16E64">
              <w:rPr>
                <w:rFonts w:eastAsia="Calibri" w:cs="Times New Roman"/>
                <w:kern w:val="2"/>
                <w:sz w:val="20"/>
                <w:szCs w:val="20"/>
                <w:vertAlign w:val="subscript"/>
                <w:lang w:val="sr-Latn-RS" w:eastAsia="en-GB"/>
              </w:rPr>
              <w:t>10</w:t>
            </w:r>
            <w:r w:rsidRPr="00B16E64">
              <w:rPr>
                <w:rFonts w:eastAsia="Calibri" w:cs="Times New Roman"/>
                <w:kern w:val="2"/>
                <w:sz w:val="20"/>
                <w:szCs w:val="20"/>
                <w:lang w:val="sr-Latn-RS" w:eastAsia="en-GB"/>
              </w:rPr>
              <w:t>/PM</w:t>
            </w:r>
            <w:r w:rsidRPr="00B16E64">
              <w:rPr>
                <w:rFonts w:eastAsia="Calibri" w:cs="Times New Roman"/>
                <w:kern w:val="2"/>
                <w:sz w:val="20"/>
                <w:szCs w:val="20"/>
                <w:vertAlign w:val="subscript"/>
                <w:lang w:val="sr-Latn-RS" w:eastAsia="en-GB"/>
              </w:rPr>
              <w:t>2.5</w:t>
            </w:r>
            <w:r w:rsidRPr="00B16E64">
              <w:rPr>
                <w:rFonts w:eastAsia="Calibri" w:cs="Times New Roman"/>
                <w:kern w:val="2"/>
                <w:sz w:val="20"/>
                <w:szCs w:val="20"/>
                <w:lang w:val="sr-Latn-RS" w:eastAsia="en-GB"/>
              </w:rPr>
              <w:t>)</w:t>
            </w:r>
            <w:r w:rsidRPr="00B16E64">
              <w:rPr>
                <w:rFonts w:eastAsia="Calibri" w:cs="Times New Roman"/>
                <w:kern w:val="2"/>
                <w:sz w:val="20"/>
                <w:szCs w:val="20"/>
                <w:lang w:val="sr-Cyrl-RS" w:eastAsia="en-GB"/>
              </w:rPr>
              <w:t xml:space="preserve"> - </w:t>
            </w:r>
            <w:r w:rsidRPr="00B16E64">
              <w:rPr>
                <w:rFonts w:eastAsia="Calibri" w:cs="Times New Roman"/>
                <w:i/>
                <w:kern w:val="2"/>
                <w:sz w:val="20"/>
                <w:szCs w:val="20"/>
                <w:lang w:val="sr-Cyrl-RS" w:eastAsia="ar-SA"/>
              </w:rPr>
              <w:t>кварцни филтери ø 47</w:t>
            </w:r>
            <w:r w:rsidRPr="00B16E64">
              <w:rPr>
                <w:rFonts w:eastAsia="Calibri" w:cs="Times New Roman"/>
                <w:i/>
                <w:kern w:val="2"/>
                <w:sz w:val="20"/>
                <w:szCs w:val="20"/>
                <w:lang w:val="sr-Latn-RS" w:eastAsia="ar-SA"/>
              </w:rPr>
              <w:t>mm</w:t>
            </w:r>
            <w:r w:rsidRPr="00B16E64">
              <w:rPr>
                <w:rFonts w:eastAsia="Calibri" w:cs="Times New Roman"/>
                <w:i/>
                <w:kern w:val="2"/>
                <w:sz w:val="20"/>
                <w:szCs w:val="20"/>
                <w:lang w:val="en-US" w:eastAsia="ar-SA"/>
              </w:rPr>
              <w:t xml:space="preserve"> </w:t>
            </w:r>
            <w:r w:rsidRPr="00B16E64">
              <w:rPr>
                <w:rFonts w:eastAsia="Calibri" w:cs="Times New Roman"/>
                <w:i/>
                <w:kern w:val="2"/>
                <w:sz w:val="20"/>
                <w:szCs w:val="20"/>
                <w:lang w:val="sr-Cyrl-RS" w:eastAsia="ar-SA"/>
              </w:rPr>
              <w:t>(1 пак.-50 ком.; потребе на годишњем нивоу: 8 паковања по анализатору-укупно за 3 анализатора-24 паковања)</w:t>
            </w:r>
            <w:r w:rsidR="002F4987">
              <w:rPr>
                <w:rFonts w:eastAsia="Calibri" w:cs="Times New Roman"/>
                <w:i/>
                <w:kern w:val="2"/>
                <w:sz w:val="20"/>
                <w:szCs w:val="20"/>
                <w:lang w:val="sr-Cyrl-RS" w:eastAsia="ar-SA"/>
              </w:rPr>
              <w:t>;</w:t>
            </w:r>
          </w:p>
        </w:tc>
      </w:tr>
    </w:tbl>
    <w:p w:rsidR="00841ED6" w:rsidRDefault="00841ED6" w:rsidP="00440155">
      <w:pPr>
        <w:suppressAutoHyphens/>
        <w:spacing w:after="0" w:line="240" w:lineRule="auto"/>
        <w:jc w:val="both"/>
        <w:rPr>
          <w:rFonts w:eastAsia="Calibri" w:cs="Times New Roman"/>
          <w:i/>
          <w:kern w:val="2"/>
          <w:sz w:val="20"/>
          <w:szCs w:val="20"/>
          <w:lang w:val="sr-Cyrl-RS" w:eastAsia="ar-SA"/>
        </w:rPr>
      </w:pPr>
    </w:p>
    <w:p w:rsidR="00841ED6" w:rsidRDefault="00841ED6" w:rsidP="00440155">
      <w:pPr>
        <w:suppressAutoHyphens/>
        <w:spacing w:after="0" w:line="240" w:lineRule="auto"/>
        <w:jc w:val="both"/>
        <w:rPr>
          <w:rFonts w:eastAsia="Calibri" w:cs="Times New Roman"/>
          <w:i/>
          <w:kern w:val="2"/>
          <w:sz w:val="20"/>
          <w:szCs w:val="20"/>
          <w:lang w:val="sr-Cyrl-RS" w:eastAsia="ar-SA"/>
        </w:rPr>
      </w:pPr>
    </w:p>
    <w:p w:rsidR="00B73042" w:rsidRDefault="00B73042" w:rsidP="00440155">
      <w:pPr>
        <w:suppressAutoHyphens/>
        <w:spacing w:after="0" w:line="240" w:lineRule="auto"/>
        <w:jc w:val="both"/>
        <w:rPr>
          <w:rFonts w:eastAsia="Calibri" w:cs="Times New Roman"/>
          <w:i/>
          <w:kern w:val="2"/>
          <w:sz w:val="20"/>
          <w:szCs w:val="20"/>
          <w:lang w:val="sr-Cyrl-RS" w:eastAsia="ar-SA"/>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1"/>
      </w:tblGrid>
      <w:tr w:rsidR="002D0935" w:rsidRPr="00B16E64" w:rsidTr="006C48EA">
        <w:trPr>
          <w:trHeight w:val="190"/>
        </w:trPr>
        <w:tc>
          <w:tcPr>
            <w:tcW w:w="9501" w:type="dxa"/>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2D0935" w:rsidRPr="00B16E64" w:rsidRDefault="002D0935" w:rsidP="002D0935">
            <w:pPr>
              <w:spacing w:after="0" w:line="240" w:lineRule="auto"/>
              <w:jc w:val="center"/>
              <w:rPr>
                <w:rFonts w:eastAsia="PMingLiU" w:cs="Times New Roman"/>
                <w:sz w:val="20"/>
                <w:szCs w:val="20"/>
                <w:lang w:val="sr-Cyrl-CS"/>
              </w:rPr>
            </w:pPr>
            <w:r w:rsidRPr="00B16E64">
              <w:rPr>
                <w:rFonts w:eastAsia="PMingLiU" w:cs="Times New Roman"/>
                <w:b/>
                <w:sz w:val="20"/>
                <w:szCs w:val="20"/>
                <w:lang w:val="sr-Latn-RS"/>
              </w:rPr>
              <w:t>III -</w:t>
            </w:r>
            <w:r w:rsidRPr="00B16E64">
              <w:rPr>
                <w:rFonts w:eastAsia="PMingLiU" w:cs="Times New Roman"/>
                <w:b/>
                <w:sz w:val="20"/>
                <w:szCs w:val="20"/>
                <w:lang w:val="sr-Cyrl-CS"/>
              </w:rPr>
              <w:t xml:space="preserve"> ТЕХНИЧКА ДОКУМЕНТАЦИЈА И ПЛАНОВИ</w:t>
            </w:r>
          </w:p>
        </w:tc>
      </w:tr>
    </w:tbl>
    <w:p w:rsidR="002D0935"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sr-Cyrl-RS"/>
        </w:rPr>
        <w:t>Конкурсна документација НЕ садржи техничку документацију и планове.</w:t>
      </w: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540E3A" w:rsidRDefault="00540E3A" w:rsidP="002D0935">
      <w:pPr>
        <w:spacing w:after="0" w:line="240" w:lineRule="auto"/>
        <w:rPr>
          <w:rFonts w:eastAsia="PMingLiU" w:cs="Times New Roman"/>
          <w:sz w:val="20"/>
          <w:szCs w:val="20"/>
          <w:lang w:val="sr-Cyrl-RS"/>
        </w:rPr>
      </w:pPr>
    </w:p>
    <w:p w:rsidR="001A20F0" w:rsidRPr="00B16E64" w:rsidRDefault="001A20F0" w:rsidP="002D0935">
      <w:pPr>
        <w:spacing w:after="0" w:line="240" w:lineRule="auto"/>
        <w:rPr>
          <w:rFonts w:eastAsia="PMingLiU" w:cs="Times New Roman"/>
          <w:sz w:val="20"/>
          <w:szCs w:val="20"/>
          <w:lang w:val="sr-Cyrl-RS"/>
        </w:rPr>
      </w:pPr>
    </w:p>
    <w:tbl>
      <w:tblPr>
        <w:tblW w:w="98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
        <w:gridCol w:w="619"/>
        <w:gridCol w:w="9181"/>
      </w:tblGrid>
      <w:tr w:rsidR="002D0935" w:rsidRPr="00B16E64" w:rsidTr="006C48EA">
        <w:trPr>
          <w:gridBefore w:val="1"/>
          <w:wBefore w:w="53" w:type="dxa"/>
          <w:trHeight w:val="567"/>
          <w:jc w:val="right"/>
        </w:trPr>
        <w:tc>
          <w:tcPr>
            <w:tcW w:w="9800"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FFFF00"/>
          </w:tcPr>
          <w:p w:rsidR="002D0935" w:rsidRPr="00B16E64" w:rsidRDefault="002D0935" w:rsidP="002D0935">
            <w:pPr>
              <w:spacing w:after="0" w:line="240" w:lineRule="auto"/>
              <w:ind w:right="414"/>
              <w:jc w:val="center"/>
              <w:rPr>
                <w:rFonts w:eastAsia="PMingLiU" w:cs="Times New Roman"/>
                <w:b/>
                <w:sz w:val="20"/>
                <w:szCs w:val="20"/>
                <w:lang w:val="sr-Cyrl-CS"/>
              </w:rPr>
            </w:pPr>
            <w:r w:rsidRPr="00B16E64">
              <w:rPr>
                <w:rFonts w:eastAsia="PMingLiU" w:cs="Times New Roman"/>
                <w:sz w:val="20"/>
                <w:szCs w:val="20"/>
                <w:lang w:val="sr-Cyrl-RS"/>
              </w:rPr>
              <w:br w:type="page"/>
            </w:r>
            <w:r w:rsidRPr="00B16E64">
              <w:rPr>
                <w:rFonts w:eastAsia="PMingLiU" w:cs="Times New Roman"/>
                <w:b/>
                <w:sz w:val="20"/>
                <w:szCs w:val="20"/>
                <w:lang w:val="sr-Latn-RS"/>
              </w:rPr>
              <w:t xml:space="preserve">IV - </w:t>
            </w:r>
            <w:r w:rsidRPr="00B16E64">
              <w:rPr>
                <w:rFonts w:eastAsia="PMingLiU"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PrEx>
        <w:trPr>
          <w:trHeight w:val="492"/>
          <w:tblCellSpacing w:w="20" w:type="dxa"/>
          <w:jc w:val="right"/>
        </w:trPr>
        <w:tc>
          <w:tcPr>
            <w:tcW w:w="9853" w:type="dxa"/>
            <w:gridSpan w:val="3"/>
            <w:shd w:val="clear" w:color="auto" w:fill="FFFF99"/>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sz w:val="20"/>
                <w:szCs w:val="20"/>
                <w:lang w:val="sr-Cyrl-CS"/>
              </w:rPr>
              <w:t xml:space="preserve">1. Услови које </w:t>
            </w:r>
            <w:r w:rsidRPr="00B16E64">
              <w:rPr>
                <w:rFonts w:eastAsia="PMingLiU" w:cs="Times New Roman"/>
                <w:b/>
                <w:sz w:val="20"/>
                <w:szCs w:val="20"/>
                <w:u w:val="single"/>
                <w:lang w:val="sr-Cyrl-CS"/>
              </w:rPr>
              <w:t>ПОНУЂАЧ</w:t>
            </w:r>
            <w:r w:rsidRPr="00B16E64">
              <w:rPr>
                <w:rFonts w:eastAsia="PMingLiU" w:cs="Times New Roman"/>
                <w:b/>
                <w:sz w:val="20"/>
                <w:szCs w:val="20"/>
                <w:lang w:val="sr-Cyrl-CS"/>
              </w:rPr>
              <w:t xml:space="preserve"> мора да испуни да би могао да учествује у поступку јавне набавке:</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472"/>
          <w:tblCellSpacing w:w="20" w:type="dxa"/>
          <w:jc w:val="right"/>
        </w:trPr>
        <w:tc>
          <w:tcPr>
            <w:tcW w:w="672" w:type="dxa"/>
            <w:gridSpan w:val="2"/>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Ред.</w:t>
            </w:r>
          </w:p>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бр.</w:t>
            </w:r>
          </w:p>
        </w:tc>
        <w:tc>
          <w:tcPr>
            <w:tcW w:w="9181" w:type="dxa"/>
            <w:shd w:val="clear" w:color="auto" w:fill="E6E6E6"/>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1.1. ОБАВЕЗНИ УСЛОВИ</w:t>
            </w:r>
          </w:p>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ЗА УЧЕШЋЕ У ПОСТУПКУ ЈАВНЕ НАБАВКЕ ИЗ ЧЛАНА 75. ЗЈН</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1</w:t>
            </w:r>
          </w:p>
        </w:tc>
        <w:tc>
          <w:tcPr>
            <w:tcW w:w="9181" w:type="dxa"/>
            <w:shd w:val="clear" w:color="auto" w:fill="auto"/>
          </w:tcPr>
          <w:p w:rsidR="002D0935" w:rsidRPr="00B16E64" w:rsidRDefault="002D0935" w:rsidP="002D0935">
            <w:pPr>
              <w:spacing w:after="0" w:line="240" w:lineRule="auto"/>
              <w:jc w:val="both"/>
              <w:rPr>
                <w:rFonts w:eastAsia="PMingLiU" w:cs="Times New Roman"/>
                <w:sz w:val="20"/>
                <w:szCs w:val="20"/>
                <w:lang w:val="sr-Latn-CS"/>
              </w:rPr>
            </w:pPr>
            <w:r w:rsidRPr="00B16E64">
              <w:rPr>
                <w:rFonts w:eastAsia="PMingLiU" w:cs="Times New Roman"/>
                <w:sz w:val="20"/>
                <w:szCs w:val="20"/>
                <w:lang w:val="ru-RU"/>
              </w:rPr>
              <w:t>да је регистрован код надлежног органа, односно уписан у одговарајући регистар</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2</w:t>
            </w:r>
          </w:p>
        </w:tc>
        <w:tc>
          <w:tcPr>
            <w:tcW w:w="9181" w:type="dxa"/>
            <w:shd w:val="clear" w:color="auto" w:fill="auto"/>
          </w:tcPr>
          <w:p w:rsidR="002D0935" w:rsidRPr="00B16E64" w:rsidRDefault="002D0935" w:rsidP="002D0935">
            <w:pPr>
              <w:spacing w:after="0" w:line="240" w:lineRule="auto"/>
              <w:jc w:val="both"/>
              <w:rPr>
                <w:rFonts w:eastAsia="PMingLiU" w:cs="Times New Roman"/>
                <w:sz w:val="20"/>
                <w:szCs w:val="20"/>
                <w:lang w:val="sr-Latn-CS"/>
              </w:rPr>
            </w:pPr>
            <w:r w:rsidRPr="00B16E64">
              <w:rPr>
                <w:rFonts w:eastAsia="PMingLiU" w:cs="Times New Roman"/>
                <w:sz w:val="20"/>
                <w:szCs w:val="20"/>
                <w:lang w:val="ru-RU"/>
              </w:rPr>
              <w:t xml:space="preserve">да он и његов законски заступник није осуђиван за неко од кривичних дела као члан организоване </w:t>
            </w:r>
            <w:r w:rsidRPr="00B16E64">
              <w:rPr>
                <w:rFonts w:eastAsia="PMingLiU" w:cs="Times New Roman"/>
                <w:sz w:val="20"/>
                <w:szCs w:val="20"/>
                <w:lang w:val="ru-RU"/>
              </w:rPr>
              <w:lastRenderedPageBreak/>
              <w:t>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F4987">
              <w:rPr>
                <w:rFonts w:eastAsia="PMingLiU" w:cs="Times New Roman"/>
                <w:sz w:val="20"/>
                <w:szCs w:val="20"/>
                <w:lang w:val="ru-RU"/>
              </w:rPr>
              <w:t>;</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lastRenderedPageBreak/>
              <w:t xml:space="preserve">  3</w:t>
            </w:r>
          </w:p>
        </w:tc>
        <w:tc>
          <w:tcPr>
            <w:tcW w:w="9181" w:type="dxa"/>
            <w:shd w:val="clear" w:color="auto" w:fill="auto"/>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4</w:t>
            </w:r>
          </w:p>
        </w:tc>
        <w:tc>
          <w:tcPr>
            <w:tcW w:w="9181" w:type="dxa"/>
            <w:shd w:val="clear" w:color="auto" w:fill="auto"/>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2F4987">
              <w:rPr>
                <w:rFonts w:eastAsia="PMingLiU" w:cs="Times New Roman"/>
                <w:sz w:val="20"/>
                <w:szCs w:val="20"/>
                <w:lang w:val="ru-RU"/>
              </w:rPr>
              <w:t>;</w:t>
            </w:r>
            <w:r w:rsidRPr="00B16E64">
              <w:rPr>
                <w:rFonts w:eastAsia="PMingLiU" w:cs="Times New Roman"/>
                <w:sz w:val="20"/>
                <w:szCs w:val="20"/>
                <w:lang w:val="ru-RU"/>
              </w:rPr>
              <w:t xml:space="preserve"> </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5</w:t>
            </w:r>
          </w:p>
        </w:tc>
        <w:tc>
          <w:tcPr>
            <w:tcW w:w="9181" w:type="dxa"/>
            <w:shd w:val="clear" w:color="auto" w:fill="auto"/>
          </w:tcPr>
          <w:p w:rsidR="002D0935" w:rsidRPr="00B16E64" w:rsidRDefault="00B956F0" w:rsidP="00B956F0">
            <w:pPr>
              <w:spacing w:after="0" w:line="240" w:lineRule="auto"/>
              <w:ind w:right="173"/>
              <w:jc w:val="center"/>
              <w:rPr>
                <w:rFonts w:eastAsia="Verdana" w:cs="Verdana"/>
                <w:sz w:val="20"/>
                <w:szCs w:val="20"/>
                <w:lang w:val="sr-Cyrl-RS"/>
              </w:rPr>
            </w:pPr>
            <w:r>
              <w:rPr>
                <w:sz w:val="20"/>
                <w:szCs w:val="20"/>
                <w:lang w:val="ru-RU"/>
              </w:rPr>
              <w:t>/</w:t>
            </w:r>
          </w:p>
          <w:p w:rsidR="002D0935" w:rsidRPr="00B16E64" w:rsidRDefault="002D0935" w:rsidP="002D0935">
            <w:pPr>
              <w:autoSpaceDE w:val="0"/>
              <w:autoSpaceDN w:val="0"/>
              <w:adjustRightInd w:val="0"/>
              <w:spacing w:after="0" w:line="240" w:lineRule="auto"/>
              <w:jc w:val="center"/>
              <w:rPr>
                <w:rFonts w:eastAsia="PMingLiU" w:cs="Arial CYR"/>
                <w:sz w:val="20"/>
                <w:szCs w:val="20"/>
                <w:lang w:val="sr-Cyrl-RS"/>
              </w:rPr>
            </w:pP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321"/>
          <w:tblCellSpacing w:w="20" w:type="dxa"/>
          <w:jc w:val="right"/>
        </w:trPr>
        <w:tc>
          <w:tcPr>
            <w:tcW w:w="672" w:type="dxa"/>
            <w:gridSpan w:val="2"/>
            <w:shd w:val="clear" w:color="auto" w:fill="E6E6E6"/>
            <w:vAlign w:val="center"/>
          </w:tcPr>
          <w:p w:rsidR="002D0935" w:rsidRPr="00B16E64" w:rsidRDefault="002D0935" w:rsidP="002D0935">
            <w:pPr>
              <w:spacing w:after="0" w:line="240" w:lineRule="auto"/>
              <w:jc w:val="center"/>
              <w:rPr>
                <w:rFonts w:eastAsia="PMingLiU" w:cs="Times New Roman"/>
                <w:b/>
                <w:sz w:val="20"/>
                <w:szCs w:val="20"/>
                <w:lang w:val="sr-Cyrl-ME"/>
              </w:rPr>
            </w:pPr>
            <w:r w:rsidRPr="00B16E64">
              <w:rPr>
                <w:rFonts w:eastAsia="PMingLiU" w:cs="Times New Roman"/>
                <w:b/>
                <w:sz w:val="20"/>
                <w:szCs w:val="20"/>
                <w:lang w:val="sr-Cyrl-ME"/>
              </w:rPr>
              <w:t>6</w:t>
            </w:r>
          </w:p>
        </w:tc>
        <w:tc>
          <w:tcPr>
            <w:tcW w:w="9181" w:type="dxa"/>
            <w:shd w:val="clear" w:color="auto" w:fill="auto"/>
          </w:tcPr>
          <w:p w:rsidR="002D0935" w:rsidRPr="00B16E64" w:rsidRDefault="002D0935" w:rsidP="002D0935">
            <w:pPr>
              <w:spacing w:after="0" w:line="240" w:lineRule="auto"/>
              <w:jc w:val="both"/>
              <w:rPr>
                <w:rFonts w:eastAsia="PMingLiU" w:cs="Times New Roman"/>
                <w:sz w:val="20"/>
                <w:szCs w:val="20"/>
                <w:lang w:val="sr-Cyrl-RS"/>
              </w:rPr>
            </w:pPr>
            <w:r w:rsidRPr="00B16E64">
              <w:rPr>
                <w:rFonts w:eastAsia="PMingLiU" w:cs="Times New Roman"/>
                <w:sz w:val="20"/>
                <w:szCs w:val="20"/>
                <w:lang w:val="ru-RU"/>
              </w:rPr>
              <w:t xml:space="preserve">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w:t>
            </w:r>
            <w:r w:rsidRPr="00B16E64">
              <w:rPr>
                <w:rFonts w:eastAsia="PMingLiU" w:cs="Times New Roman"/>
                <w:sz w:val="20"/>
                <w:szCs w:val="20"/>
                <w:lang w:val="sr-Cyrl-RS"/>
              </w:rPr>
              <w:t>нема забрану обављања делатности која је на снази у време подношења понуде (члан 75. став 2. ЗЈН)</w:t>
            </w:r>
            <w:r w:rsidR="002F4987">
              <w:rPr>
                <w:rFonts w:eastAsia="PMingLiU" w:cs="Times New Roman"/>
                <w:sz w:val="20"/>
                <w:szCs w:val="20"/>
                <w:lang w:val="sr-Cyrl-RS"/>
              </w:rPr>
              <w:t>;</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487"/>
          <w:tblCellSpacing w:w="20" w:type="dxa"/>
          <w:jc w:val="right"/>
        </w:trPr>
        <w:tc>
          <w:tcPr>
            <w:tcW w:w="9853" w:type="dxa"/>
            <w:gridSpan w:val="3"/>
            <w:shd w:val="clear" w:color="auto" w:fill="E6E6E6"/>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Latn-RS"/>
              </w:rPr>
              <w:t>1</w:t>
            </w:r>
            <w:r w:rsidRPr="00B16E64">
              <w:rPr>
                <w:rFonts w:eastAsia="PMingLiU" w:cs="Times New Roman"/>
                <w:b/>
                <w:sz w:val="20"/>
                <w:szCs w:val="20"/>
                <w:lang w:val="sr-Cyrl-CS"/>
              </w:rPr>
              <w:t xml:space="preserve">.2. ДОДАТНИ УСЛОВИ </w:t>
            </w:r>
          </w:p>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ЗА УЧЕШЋЕ У ПОСТУПКУ ЈАВНЕ НАБАВКЕ ИЗ ЧЛАНА 76. ЗЈН</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2"/>
          <w:tblCellSpacing w:w="20" w:type="dxa"/>
          <w:jc w:val="right"/>
        </w:trPr>
        <w:tc>
          <w:tcPr>
            <w:tcW w:w="672" w:type="dxa"/>
            <w:gridSpan w:val="2"/>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7</w:t>
            </w:r>
          </w:p>
        </w:tc>
        <w:tc>
          <w:tcPr>
            <w:tcW w:w="9181" w:type="dxa"/>
            <w:shd w:val="clear" w:color="auto" w:fill="FFFF00"/>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финансијски капацитет</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p>
        </w:tc>
        <w:tc>
          <w:tcPr>
            <w:tcW w:w="9181" w:type="dxa"/>
            <w:shd w:val="clear" w:color="auto" w:fill="auto"/>
            <w:vAlign w:val="center"/>
          </w:tcPr>
          <w:p w:rsidR="002D0935" w:rsidRPr="00B16E64" w:rsidRDefault="002D0935" w:rsidP="002D0935">
            <w:pPr>
              <w:spacing w:after="0" w:line="240" w:lineRule="auto"/>
              <w:ind w:right="-180"/>
              <w:jc w:val="center"/>
              <w:rPr>
                <w:rFonts w:eastAsia="PMingLiU" w:cs="Times New Roman"/>
                <w:sz w:val="20"/>
                <w:szCs w:val="20"/>
                <w:lang w:val="ru-RU"/>
              </w:rPr>
            </w:pPr>
            <w:r w:rsidRPr="00B16E64">
              <w:rPr>
                <w:rFonts w:eastAsia="PMingLiU" w:cs="Times New Roman"/>
                <w:sz w:val="20"/>
                <w:szCs w:val="20"/>
                <w:lang w:val="ru-RU"/>
              </w:rPr>
              <w:t xml:space="preserve"> </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8</w:t>
            </w:r>
          </w:p>
        </w:tc>
        <w:tc>
          <w:tcPr>
            <w:tcW w:w="9181" w:type="dxa"/>
            <w:shd w:val="clear" w:color="auto" w:fill="FFFF00"/>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пословни капацитет</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shd w:val="clear" w:color="auto" w:fill="E6E6E6"/>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p>
        </w:tc>
        <w:tc>
          <w:tcPr>
            <w:tcW w:w="9181" w:type="dxa"/>
            <w:shd w:val="clear" w:color="auto" w:fill="auto"/>
            <w:vAlign w:val="center"/>
          </w:tcPr>
          <w:p w:rsidR="002D0935" w:rsidRPr="00540E3A" w:rsidRDefault="001A20F0" w:rsidP="00FB442F">
            <w:pPr>
              <w:spacing w:after="0" w:line="240" w:lineRule="auto"/>
              <w:jc w:val="both"/>
              <w:rPr>
                <w:rFonts w:eastAsia="PMingLiU" w:cs="Times New Roman"/>
                <w:sz w:val="20"/>
                <w:szCs w:val="20"/>
                <w:lang w:val="ru-RU"/>
              </w:rPr>
            </w:pPr>
            <w:r w:rsidRPr="00DC5177">
              <w:rPr>
                <w:sz w:val="20"/>
                <w:szCs w:val="20"/>
                <w:lang w:val="sr-Cyrl-RS"/>
              </w:rPr>
              <w:t xml:space="preserve">да је у претходне 3 године (2014, 2015 и 2016. година) </w:t>
            </w:r>
            <w:r w:rsidRPr="00DC5177">
              <w:rPr>
                <w:rFonts w:cs="Arial"/>
                <w:sz w:val="20"/>
                <w:szCs w:val="20"/>
                <w:lang w:val="sr-Cyrl-CS"/>
              </w:rPr>
              <w:t xml:space="preserve">извршио испоруку и инсталацију </w:t>
            </w:r>
            <w:r w:rsidRPr="00DC5177">
              <w:rPr>
                <w:sz w:val="20"/>
                <w:szCs w:val="20"/>
                <w:lang w:val="sr-Cyrl-RS"/>
              </w:rPr>
              <w:t xml:space="preserve">опреме која је предмет јавне набавке, у минималном укупном износу од  </w:t>
            </w:r>
            <w:r w:rsidR="00F85D0B" w:rsidRPr="00DC5177">
              <w:rPr>
                <w:sz w:val="20"/>
                <w:szCs w:val="20"/>
                <w:lang w:val="sr-Cyrl-RS"/>
              </w:rPr>
              <w:t xml:space="preserve">15.000.000,00 </w:t>
            </w:r>
            <w:r w:rsidRPr="00DC5177">
              <w:rPr>
                <w:sz w:val="20"/>
                <w:szCs w:val="20"/>
                <w:lang w:val="sr-Cyrl-RS"/>
              </w:rPr>
              <w:t>динара без ПДВ-а</w:t>
            </w:r>
            <w:r w:rsidR="00540E3A" w:rsidRPr="00DC5177">
              <w:rPr>
                <w:sz w:val="20"/>
                <w:szCs w:val="20"/>
                <w:lang w:val="sr-Cyrl-RS"/>
              </w:rPr>
              <w:t>;</w:t>
            </w:r>
            <w:r w:rsidR="002D0935" w:rsidRPr="00540E3A">
              <w:rPr>
                <w:rFonts w:eastAsia="PMingLiU" w:cs="Times New Roman"/>
                <w:sz w:val="20"/>
                <w:szCs w:val="20"/>
                <w:lang w:val="ru-RU"/>
              </w:rPr>
              <w:t xml:space="preserve"> </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9</w:t>
            </w:r>
          </w:p>
        </w:tc>
        <w:tc>
          <w:tcPr>
            <w:tcW w:w="9181" w:type="dxa"/>
            <w:shd w:val="clear" w:color="auto" w:fill="FFFF00"/>
            <w:vAlign w:val="center"/>
          </w:tcPr>
          <w:p w:rsidR="002D0935" w:rsidRPr="00540E3A" w:rsidRDefault="002D0935" w:rsidP="002D0935">
            <w:pPr>
              <w:spacing w:after="0" w:line="240" w:lineRule="auto"/>
              <w:ind w:right="-180"/>
              <w:jc w:val="center"/>
              <w:rPr>
                <w:rFonts w:eastAsia="PMingLiU" w:cs="Times New Roman"/>
                <w:b/>
                <w:sz w:val="20"/>
                <w:szCs w:val="20"/>
                <w:lang w:val="sr-Cyrl-CS"/>
              </w:rPr>
            </w:pPr>
            <w:r w:rsidRPr="00540E3A">
              <w:rPr>
                <w:rFonts w:eastAsia="PMingLiU" w:cs="Times New Roman"/>
                <w:b/>
                <w:sz w:val="20"/>
                <w:szCs w:val="20"/>
                <w:lang w:val="ru-RU"/>
              </w:rPr>
              <w:t>технички капацитет</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shd w:val="clear" w:color="auto" w:fill="E6E6E6"/>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p>
        </w:tc>
        <w:tc>
          <w:tcPr>
            <w:tcW w:w="9181" w:type="dxa"/>
            <w:shd w:val="clear" w:color="auto" w:fill="auto"/>
            <w:vAlign w:val="center"/>
          </w:tcPr>
          <w:p w:rsidR="002D0935" w:rsidRPr="00FB442F" w:rsidRDefault="00FB442F" w:rsidP="004A562E">
            <w:pPr>
              <w:suppressAutoHyphens/>
              <w:spacing w:after="0" w:line="240" w:lineRule="auto"/>
              <w:jc w:val="both"/>
              <w:rPr>
                <w:sz w:val="20"/>
                <w:szCs w:val="20"/>
                <w:lang w:val="sr-Cyrl-RS"/>
              </w:rPr>
            </w:pPr>
            <w:r>
              <w:rPr>
                <w:sz w:val="20"/>
                <w:szCs w:val="20"/>
                <w:lang w:val="sr-Cyrl-RS"/>
              </w:rPr>
              <w:t xml:space="preserve">- </w:t>
            </w:r>
            <w:r w:rsidR="00AA6B21" w:rsidRPr="00FB442F">
              <w:rPr>
                <w:sz w:val="20"/>
                <w:szCs w:val="20"/>
                <w:lang w:val="sr-Cyrl-RS"/>
              </w:rPr>
              <w:t>да је овлашћени дистрибутер и сервисер опреме која је предмет јавне набавке</w:t>
            </w:r>
            <w:r w:rsidR="00540E3A" w:rsidRPr="00FB442F">
              <w:rPr>
                <w:sz w:val="20"/>
                <w:szCs w:val="20"/>
                <w:lang w:val="sr-Cyrl-RS"/>
              </w:rPr>
              <w:t>;</w:t>
            </w:r>
          </w:p>
          <w:p w:rsidR="000806A7" w:rsidRPr="00540E3A" w:rsidRDefault="00FB442F" w:rsidP="004A562E">
            <w:pPr>
              <w:suppressAutoHyphens/>
              <w:spacing w:after="0" w:line="240" w:lineRule="auto"/>
              <w:jc w:val="both"/>
              <w:rPr>
                <w:sz w:val="20"/>
                <w:szCs w:val="20"/>
                <w:lang w:val="sr-Cyrl-RS"/>
              </w:rPr>
            </w:pPr>
            <w:r>
              <w:rPr>
                <w:rFonts w:cs="Arial"/>
                <w:noProof/>
                <w:sz w:val="20"/>
                <w:szCs w:val="20"/>
                <w:lang w:val="sr-Cyrl-CS"/>
              </w:rPr>
              <w:t xml:space="preserve">- </w:t>
            </w:r>
            <w:r w:rsidR="000806A7" w:rsidRPr="00AA6B21">
              <w:rPr>
                <w:rFonts w:cs="Arial"/>
                <w:noProof/>
                <w:sz w:val="20"/>
                <w:szCs w:val="20"/>
                <w:lang w:val="sr-Cyrl-CS"/>
              </w:rPr>
              <w:t xml:space="preserve">да </w:t>
            </w:r>
            <w:r w:rsidR="000806A7" w:rsidRPr="00AA6B21">
              <w:rPr>
                <w:rFonts w:cs="Arial"/>
                <w:b/>
                <w:noProof/>
                <w:sz w:val="20"/>
                <w:szCs w:val="20"/>
                <w:lang w:val="sr-Cyrl-CS"/>
              </w:rPr>
              <w:t>поседује важећи сертификат</w:t>
            </w:r>
            <w:r w:rsidR="000806A7" w:rsidRPr="00AA6B21">
              <w:rPr>
                <w:rFonts w:cs="Arial"/>
                <w:noProof/>
                <w:sz w:val="20"/>
                <w:szCs w:val="20"/>
                <w:lang w:val="sr-Cyrl-CS"/>
              </w:rPr>
              <w:t xml:space="preserve"> који је издат од акредитоване и овлашћене институције, у складу са којим је уведен систем менаџмента квалитетом за продају, инсталирање и одржавање опреме за праћење квалитета животне средине, опреме за лабораторијску и научну употребу и пост продајни сервис опреме, а према захтевима </w:t>
            </w:r>
            <w:r w:rsidR="000806A7" w:rsidRPr="00AA6B21">
              <w:rPr>
                <w:rFonts w:cs="Arial"/>
                <w:b/>
                <w:noProof/>
                <w:sz w:val="20"/>
                <w:szCs w:val="20"/>
                <w:lang w:val="sr-Cyrl-CS"/>
              </w:rPr>
              <w:t>стандарда SRPS ISO 9001:2008</w:t>
            </w:r>
          </w:p>
        </w:tc>
      </w:tr>
      <w:tr w:rsidR="002D0935" w:rsidRPr="00B16E64" w:rsidTr="006C48EA">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233"/>
          <w:tblCellSpacing w:w="20" w:type="dxa"/>
          <w:jc w:val="right"/>
        </w:trPr>
        <w:tc>
          <w:tcPr>
            <w:tcW w:w="672" w:type="dxa"/>
            <w:gridSpan w:val="2"/>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10</w:t>
            </w:r>
          </w:p>
        </w:tc>
        <w:tc>
          <w:tcPr>
            <w:tcW w:w="9181" w:type="dxa"/>
            <w:shd w:val="clear" w:color="auto" w:fill="FFFF00"/>
            <w:vAlign w:val="center"/>
          </w:tcPr>
          <w:p w:rsidR="002D0935" w:rsidRPr="00540E3A" w:rsidRDefault="002D0935" w:rsidP="002D0935">
            <w:pPr>
              <w:spacing w:after="0" w:line="240" w:lineRule="auto"/>
              <w:ind w:right="-180"/>
              <w:jc w:val="center"/>
              <w:rPr>
                <w:rFonts w:eastAsia="PMingLiU" w:cs="Times New Roman"/>
                <w:b/>
                <w:sz w:val="20"/>
                <w:szCs w:val="20"/>
                <w:lang w:val="sr-Cyrl-CS"/>
              </w:rPr>
            </w:pPr>
            <w:r w:rsidRPr="00540E3A">
              <w:rPr>
                <w:rFonts w:eastAsia="PMingLiU" w:cs="Times New Roman"/>
                <w:b/>
                <w:sz w:val="20"/>
                <w:szCs w:val="20"/>
                <w:lang w:val="ru-RU"/>
              </w:rPr>
              <w:t>кадровски капацитет</w:t>
            </w:r>
          </w:p>
        </w:tc>
      </w:tr>
      <w:tr w:rsidR="00AA6B21" w:rsidRPr="00B16E64" w:rsidTr="00AA6B21">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577"/>
          <w:tblCellSpacing w:w="20" w:type="dxa"/>
          <w:jc w:val="right"/>
        </w:trPr>
        <w:tc>
          <w:tcPr>
            <w:tcW w:w="672" w:type="dxa"/>
            <w:gridSpan w:val="2"/>
            <w:vMerge/>
            <w:shd w:val="clear" w:color="auto" w:fill="E6E6E6"/>
            <w:vAlign w:val="center"/>
          </w:tcPr>
          <w:p w:rsidR="00AA6B21" w:rsidRPr="00B16E64" w:rsidRDefault="00AA6B21" w:rsidP="002D0935">
            <w:pPr>
              <w:spacing w:after="0" w:line="240" w:lineRule="auto"/>
              <w:ind w:right="-180"/>
              <w:rPr>
                <w:rFonts w:eastAsia="PMingLiU" w:cs="Times New Roman"/>
                <w:b/>
                <w:sz w:val="20"/>
                <w:szCs w:val="20"/>
                <w:lang w:val="sr-Cyrl-CS"/>
              </w:rPr>
            </w:pPr>
          </w:p>
        </w:tc>
        <w:tc>
          <w:tcPr>
            <w:tcW w:w="9181" w:type="dxa"/>
            <w:shd w:val="clear" w:color="auto" w:fill="auto"/>
          </w:tcPr>
          <w:p w:rsidR="00AA6B21" w:rsidRPr="00540E3A" w:rsidRDefault="00AA6B21" w:rsidP="00C87E0E">
            <w:pPr>
              <w:suppressAutoHyphens/>
              <w:jc w:val="both"/>
              <w:rPr>
                <w:sz w:val="20"/>
                <w:szCs w:val="20"/>
                <w:lang w:val="sr-Cyrl-RS"/>
              </w:rPr>
            </w:pPr>
            <w:r w:rsidRPr="00540E3A">
              <w:rPr>
                <w:sz w:val="20"/>
                <w:szCs w:val="20"/>
                <w:lang w:val="sr-Cyrl-RS"/>
              </w:rPr>
              <w:t>да у моменту подношења понуде има у радном</w:t>
            </w:r>
            <w:r w:rsidR="00B956F0" w:rsidRPr="00540E3A">
              <w:rPr>
                <w:sz w:val="20"/>
                <w:szCs w:val="20"/>
                <w:lang w:val="sr-Cyrl-RS"/>
              </w:rPr>
              <w:t xml:space="preserve"> односу/или радно ангажована</w:t>
            </w:r>
            <w:r w:rsidRPr="00540E3A">
              <w:rPr>
                <w:sz w:val="20"/>
                <w:szCs w:val="20"/>
                <w:lang w:val="sr-Cyrl-RS"/>
              </w:rPr>
              <w:t xml:space="preserve"> најмање </w:t>
            </w:r>
            <w:r w:rsidR="00C87E0E">
              <w:rPr>
                <w:sz w:val="20"/>
                <w:szCs w:val="20"/>
                <w:lang w:val="sr-Cyrl-RS"/>
              </w:rPr>
              <w:t>2</w:t>
            </w:r>
            <w:r w:rsidRPr="00540E3A">
              <w:rPr>
                <w:sz w:val="20"/>
                <w:szCs w:val="20"/>
                <w:lang w:val="sr-Cyrl-RS"/>
              </w:rPr>
              <w:t xml:space="preserve"> (</w:t>
            </w:r>
            <w:r w:rsidR="00C87E0E">
              <w:rPr>
                <w:sz w:val="20"/>
                <w:szCs w:val="20"/>
                <w:lang w:val="sr-Cyrl-RS"/>
              </w:rPr>
              <w:t>два</w:t>
            </w:r>
            <w:r w:rsidRPr="00540E3A">
              <w:rPr>
                <w:sz w:val="20"/>
                <w:szCs w:val="20"/>
                <w:lang w:val="sr-Cyrl-RS"/>
              </w:rPr>
              <w:t>) овлашћена сервисера опреме која је предмет јавне набавке</w:t>
            </w:r>
            <w:r w:rsidR="00540E3A">
              <w:rPr>
                <w:sz w:val="20"/>
                <w:szCs w:val="20"/>
                <w:lang w:val="sr-Cyrl-RS"/>
              </w:rPr>
              <w:t>;</w:t>
            </w:r>
          </w:p>
        </w:tc>
      </w:tr>
    </w:tbl>
    <w:p w:rsidR="002D0935" w:rsidRPr="00B16E64" w:rsidRDefault="002D0935" w:rsidP="002D0935">
      <w:pPr>
        <w:spacing w:after="0" w:line="240" w:lineRule="auto"/>
        <w:ind w:left="-180" w:right="-180"/>
        <w:jc w:val="both"/>
        <w:rPr>
          <w:rFonts w:eastAsia="PMingLiU" w:cs="Times New Roman"/>
          <w:b/>
          <w:sz w:val="20"/>
          <w:szCs w:val="20"/>
          <w:lang w:val="sr-Cyrl-CS"/>
        </w:rPr>
      </w:pPr>
    </w:p>
    <w:tbl>
      <w:tblPr>
        <w:tblW w:w="9951" w:type="dxa"/>
        <w:jc w:val="center"/>
        <w:tblCellSpacing w:w="20" w:type="dxa"/>
        <w:tblInd w:w="-12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566"/>
        <w:gridCol w:w="9385"/>
      </w:tblGrid>
      <w:tr w:rsidR="002D0935" w:rsidRPr="00B16E64" w:rsidTr="006C48EA">
        <w:trPr>
          <w:trHeight w:val="143"/>
          <w:tblCellSpacing w:w="20" w:type="dxa"/>
          <w:jc w:val="center"/>
        </w:trPr>
        <w:tc>
          <w:tcPr>
            <w:tcW w:w="9871" w:type="dxa"/>
            <w:gridSpan w:val="2"/>
            <w:shd w:val="clear" w:color="auto" w:fill="FFFF99"/>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sz w:val="20"/>
                <w:szCs w:val="20"/>
                <w:lang w:val="sr-Cyrl-CS"/>
              </w:rPr>
              <w:t xml:space="preserve">2. Услови које </w:t>
            </w:r>
            <w:r w:rsidRPr="00B16E64">
              <w:rPr>
                <w:rFonts w:eastAsia="PMingLiU" w:cs="Times New Roman"/>
                <w:b/>
                <w:sz w:val="20"/>
                <w:szCs w:val="20"/>
                <w:u w:val="single"/>
                <w:lang w:val="sr-Cyrl-CS"/>
              </w:rPr>
              <w:t>ПОДИЗВОЂАЧ</w:t>
            </w:r>
            <w:r w:rsidRPr="00B16E64">
              <w:rPr>
                <w:rFonts w:eastAsia="PMingLiU" w:cs="Times New Roman"/>
                <w:b/>
                <w:sz w:val="20"/>
                <w:szCs w:val="20"/>
                <w:lang w:val="sr-Cyrl-CS"/>
              </w:rPr>
              <w:t xml:space="preserve">  мора да испуни, у складу са чланом 80. ЗЈН да би могао да учествује у поступку јавне набавке:</w:t>
            </w:r>
          </w:p>
        </w:tc>
      </w:tr>
      <w:tr w:rsidR="002D0935" w:rsidRPr="00B16E64" w:rsidTr="006C48EA">
        <w:tblPrEx>
          <w:shd w:val="clear" w:color="auto" w:fill="auto"/>
        </w:tblPrEx>
        <w:trPr>
          <w:trHeight w:val="143"/>
          <w:tblCellSpacing w:w="20" w:type="dxa"/>
          <w:jc w:val="center"/>
        </w:trPr>
        <w:tc>
          <w:tcPr>
            <w:tcW w:w="506" w:type="dxa"/>
            <w:shd w:val="clear" w:color="auto" w:fill="E6E6E6"/>
          </w:tcPr>
          <w:p w:rsidR="002D0935" w:rsidRPr="00B16E64" w:rsidRDefault="002D0935" w:rsidP="002D0935">
            <w:pPr>
              <w:spacing w:after="0" w:line="240" w:lineRule="auto"/>
              <w:ind w:left="-137" w:right="-180"/>
              <w:jc w:val="center"/>
              <w:rPr>
                <w:rFonts w:eastAsia="PMingLiU" w:cs="Times New Roman"/>
                <w:b/>
                <w:sz w:val="20"/>
                <w:szCs w:val="20"/>
                <w:lang w:val="sr-Cyrl-CS"/>
              </w:rPr>
            </w:pPr>
            <w:r w:rsidRPr="00B16E64">
              <w:rPr>
                <w:rFonts w:eastAsia="PMingLiU" w:cs="Times New Roman"/>
                <w:b/>
                <w:sz w:val="20"/>
                <w:szCs w:val="20"/>
                <w:lang w:val="sr-Cyrl-CS"/>
              </w:rPr>
              <w:t>Ред.</w:t>
            </w:r>
          </w:p>
          <w:p w:rsidR="002D0935" w:rsidRPr="00B16E64" w:rsidRDefault="002D0935" w:rsidP="002D0935">
            <w:pPr>
              <w:spacing w:after="0" w:line="240" w:lineRule="auto"/>
              <w:ind w:left="-137" w:right="-180"/>
              <w:jc w:val="center"/>
              <w:rPr>
                <w:rFonts w:eastAsia="PMingLiU" w:cs="Times New Roman"/>
                <w:b/>
                <w:sz w:val="20"/>
                <w:szCs w:val="20"/>
                <w:lang w:val="sr-Cyrl-CS"/>
              </w:rPr>
            </w:pPr>
            <w:r w:rsidRPr="00B16E64">
              <w:rPr>
                <w:rFonts w:eastAsia="PMingLiU" w:cs="Times New Roman"/>
                <w:b/>
                <w:sz w:val="20"/>
                <w:szCs w:val="20"/>
                <w:lang w:val="sr-Cyrl-CS"/>
              </w:rPr>
              <w:t>бр.</w:t>
            </w:r>
          </w:p>
        </w:tc>
        <w:tc>
          <w:tcPr>
            <w:tcW w:w="9325" w:type="dxa"/>
            <w:shd w:val="clear" w:color="auto" w:fill="E6E6E6"/>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 xml:space="preserve">2.1. ОБАВЕЗНИ УСЛОВИ </w:t>
            </w:r>
          </w:p>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ЗА УЧЕШЋЕ У ПОСТУПКУ ЈАВНЕ НАБАВКЕ ИЗ ЧЛАНА 75. ЗЈН</w:t>
            </w:r>
          </w:p>
        </w:tc>
      </w:tr>
      <w:tr w:rsidR="002D0935" w:rsidRPr="00B16E64" w:rsidTr="006C48EA">
        <w:tblPrEx>
          <w:shd w:val="clear" w:color="auto" w:fill="auto"/>
        </w:tblPrEx>
        <w:trPr>
          <w:trHeight w:val="341"/>
          <w:tblCellSpacing w:w="20" w:type="dxa"/>
          <w:jc w:val="center"/>
        </w:trPr>
        <w:tc>
          <w:tcPr>
            <w:tcW w:w="506"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1</w:t>
            </w:r>
          </w:p>
        </w:tc>
        <w:tc>
          <w:tcPr>
            <w:tcW w:w="9325" w:type="dxa"/>
            <w:shd w:val="clear" w:color="auto" w:fill="auto"/>
          </w:tcPr>
          <w:p w:rsidR="002D0935" w:rsidRPr="00B16E64" w:rsidRDefault="002D0935" w:rsidP="002D0935">
            <w:pPr>
              <w:spacing w:after="0" w:line="240" w:lineRule="auto"/>
              <w:jc w:val="both"/>
              <w:rPr>
                <w:rFonts w:eastAsia="PMingLiU" w:cs="Times New Roman"/>
                <w:sz w:val="20"/>
                <w:szCs w:val="20"/>
                <w:lang w:val="sr-Latn-CS"/>
              </w:rPr>
            </w:pPr>
            <w:r w:rsidRPr="00B16E64">
              <w:rPr>
                <w:rFonts w:eastAsia="PMingLiU" w:cs="Times New Roman"/>
                <w:sz w:val="20"/>
                <w:szCs w:val="20"/>
                <w:lang w:val="ru-RU"/>
              </w:rPr>
              <w:t>да је регистрован код надлежног органа, односно уписан у одговарајући регистар</w:t>
            </w:r>
          </w:p>
        </w:tc>
      </w:tr>
      <w:tr w:rsidR="002D0935" w:rsidRPr="00B16E64" w:rsidTr="006C48EA">
        <w:tblPrEx>
          <w:shd w:val="clear" w:color="auto" w:fill="auto"/>
        </w:tblPrEx>
        <w:trPr>
          <w:trHeight w:val="325"/>
          <w:tblCellSpacing w:w="20" w:type="dxa"/>
          <w:jc w:val="center"/>
        </w:trPr>
        <w:tc>
          <w:tcPr>
            <w:tcW w:w="506"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2</w:t>
            </w:r>
          </w:p>
        </w:tc>
        <w:tc>
          <w:tcPr>
            <w:tcW w:w="9325" w:type="dxa"/>
            <w:shd w:val="clear" w:color="auto" w:fill="auto"/>
          </w:tcPr>
          <w:p w:rsidR="002D0935" w:rsidRPr="00B16E64" w:rsidRDefault="002D0935" w:rsidP="002D0935">
            <w:pPr>
              <w:spacing w:after="0" w:line="240" w:lineRule="auto"/>
              <w:jc w:val="both"/>
              <w:rPr>
                <w:rFonts w:eastAsia="PMingLiU" w:cs="Times New Roman"/>
                <w:sz w:val="20"/>
                <w:szCs w:val="20"/>
                <w:lang w:val="sr-Latn-CS"/>
              </w:rPr>
            </w:pPr>
            <w:r w:rsidRPr="00B16E64">
              <w:rPr>
                <w:rFonts w:eastAsia="PMingLiU"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F4987">
              <w:rPr>
                <w:rFonts w:eastAsia="PMingLiU" w:cs="Times New Roman"/>
                <w:sz w:val="20"/>
                <w:szCs w:val="20"/>
                <w:lang w:val="ru-RU"/>
              </w:rPr>
              <w:t>;</w:t>
            </w:r>
          </w:p>
        </w:tc>
      </w:tr>
      <w:tr w:rsidR="002D0935" w:rsidRPr="00B16E64" w:rsidTr="006C48EA">
        <w:tblPrEx>
          <w:shd w:val="clear" w:color="auto" w:fill="auto"/>
        </w:tblPrEx>
        <w:trPr>
          <w:trHeight w:val="325"/>
          <w:tblCellSpacing w:w="20" w:type="dxa"/>
          <w:jc w:val="center"/>
        </w:trPr>
        <w:tc>
          <w:tcPr>
            <w:tcW w:w="506"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3</w:t>
            </w:r>
          </w:p>
        </w:tc>
        <w:tc>
          <w:tcPr>
            <w:tcW w:w="9325" w:type="dxa"/>
            <w:shd w:val="clear" w:color="auto" w:fill="auto"/>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w:t>
            </w:r>
          </w:p>
        </w:tc>
      </w:tr>
      <w:tr w:rsidR="002D0935" w:rsidRPr="00B16E64" w:rsidTr="006C48EA">
        <w:tblPrEx>
          <w:shd w:val="clear" w:color="auto" w:fill="auto"/>
        </w:tblPrEx>
        <w:trPr>
          <w:trHeight w:val="325"/>
          <w:tblCellSpacing w:w="20" w:type="dxa"/>
          <w:jc w:val="center"/>
        </w:trPr>
        <w:tc>
          <w:tcPr>
            <w:tcW w:w="506"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4</w:t>
            </w:r>
          </w:p>
        </w:tc>
        <w:tc>
          <w:tcPr>
            <w:tcW w:w="9325" w:type="dxa"/>
            <w:shd w:val="clear" w:color="auto" w:fill="auto"/>
          </w:tcPr>
          <w:p w:rsidR="002D0935" w:rsidRPr="00B16E64" w:rsidRDefault="002D0935" w:rsidP="002F4987">
            <w:pPr>
              <w:spacing w:after="0" w:line="240" w:lineRule="auto"/>
              <w:rPr>
                <w:rFonts w:eastAsia="PMingLiU" w:cs="Times New Roman"/>
                <w:sz w:val="20"/>
                <w:szCs w:val="20"/>
                <w:lang w:val="ru-RU"/>
              </w:rPr>
            </w:pPr>
            <w:r w:rsidRPr="00B16E64">
              <w:rPr>
                <w:rFonts w:eastAsia="PMingLiU"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2F4987">
              <w:rPr>
                <w:rFonts w:eastAsia="PMingLiU" w:cs="Times New Roman"/>
                <w:sz w:val="20"/>
                <w:szCs w:val="20"/>
                <w:lang w:val="ru-RU"/>
              </w:rPr>
              <w:t>;</w:t>
            </w:r>
          </w:p>
        </w:tc>
      </w:tr>
      <w:tr w:rsidR="002D0935" w:rsidRPr="00B16E64" w:rsidTr="006C48EA">
        <w:tblPrEx>
          <w:shd w:val="clear" w:color="auto" w:fill="auto"/>
        </w:tblPrEx>
        <w:trPr>
          <w:trHeight w:val="162"/>
          <w:tblCellSpacing w:w="20" w:type="dxa"/>
          <w:jc w:val="center"/>
        </w:trPr>
        <w:tc>
          <w:tcPr>
            <w:tcW w:w="506"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5</w:t>
            </w:r>
          </w:p>
        </w:tc>
        <w:tc>
          <w:tcPr>
            <w:tcW w:w="9325" w:type="dxa"/>
            <w:shd w:val="clear" w:color="auto" w:fill="auto"/>
          </w:tcPr>
          <w:p w:rsidR="002D0935" w:rsidRPr="00B16E64" w:rsidRDefault="00B956F0" w:rsidP="00B956F0">
            <w:pPr>
              <w:spacing w:after="0" w:line="240" w:lineRule="auto"/>
              <w:ind w:right="173"/>
              <w:jc w:val="center"/>
              <w:rPr>
                <w:rFonts w:eastAsia="Verdana" w:cs="Verdana"/>
                <w:sz w:val="20"/>
                <w:szCs w:val="20"/>
                <w:lang w:val="sr-Cyrl-RS"/>
              </w:rPr>
            </w:pPr>
            <w:r>
              <w:rPr>
                <w:sz w:val="20"/>
                <w:szCs w:val="20"/>
                <w:lang w:val="ru-RU"/>
              </w:rPr>
              <w:t>/</w:t>
            </w:r>
          </w:p>
          <w:p w:rsidR="002D0935" w:rsidRPr="00B16E64" w:rsidRDefault="002D0935" w:rsidP="002D0935">
            <w:pPr>
              <w:autoSpaceDE w:val="0"/>
              <w:autoSpaceDN w:val="0"/>
              <w:adjustRightInd w:val="0"/>
              <w:spacing w:after="0" w:line="240" w:lineRule="auto"/>
              <w:jc w:val="center"/>
              <w:rPr>
                <w:rFonts w:eastAsia="PMingLiU" w:cs="Arial CYR"/>
                <w:sz w:val="20"/>
                <w:szCs w:val="20"/>
                <w:lang w:val="sr-Cyrl-RS"/>
              </w:rPr>
            </w:pPr>
          </w:p>
        </w:tc>
      </w:tr>
      <w:tr w:rsidR="002D0935" w:rsidRPr="00B16E64" w:rsidTr="006C48EA">
        <w:tblPrEx>
          <w:shd w:val="clear" w:color="auto" w:fill="auto"/>
        </w:tblPrEx>
        <w:trPr>
          <w:trHeight w:val="162"/>
          <w:tblCellSpacing w:w="20" w:type="dxa"/>
          <w:jc w:val="center"/>
        </w:trPr>
        <w:tc>
          <w:tcPr>
            <w:tcW w:w="506"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6</w:t>
            </w:r>
          </w:p>
        </w:tc>
        <w:tc>
          <w:tcPr>
            <w:tcW w:w="9325" w:type="dxa"/>
            <w:shd w:val="clear" w:color="auto" w:fill="auto"/>
          </w:tcPr>
          <w:p w:rsidR="002D0935" w:rsidRPr="00B16E64" w:rsidRDefault="002D0935" w:rsidP="002D0935">
            <w:pPr>
              <w:spacing w:after="0" w:line="240" w:lineRule="auto"/>
              <w:ind w:right="173"/>
              <w:jc w:val="center"/>
              <w:rPr>
                <w:sz w:val="20"/>
                <w:szCs w:val="20"/>
                <w:lang w:val="ru-RU"/>
              </w:rPr>
            </w:pPr>
            <w:r w:rsidRPr="00B16E64">
              <w:rPr>
                <w:sz w:val="20"/>
                <w:szCs w:val="20"/>
                <w:lang w:val="ru-RU"/>
              </w:rPr>
              <w:t>/</w:t>
            </w:r>
          </w:p>
        </w:tc>
      </w:tr>
      <w:tr w:rsidR="002D0935" w:rsidRPr="00B16E64" w:rsidTr="006C48EA">
        <w:tblPrEx>
          <w:shd w:val="clear" w:color="auto" w:fill="auto"/>
        </w:tblPrEx>
        <w:trPr>
          <w:trHeight w:val="489"/>
          <w:tblCellSpacing w:w="20" w:type="dxa"/>
          <w:jc w:val="center"/>
        </w:trPr>
        <w:tc>
          <w:tcPr>
            <w:tcW w:w="9871" w:type="dxa"/>
            <w:gridSpan w:val="2"/>
            <w:shd w:val="clear" w:color="auto" w:fill="E6E6E6"/>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Latn-RS"/>
              </w:rPr>
              <w:t>2</w:t>
            </w:r>
            <w:r w:rsidRPr="00B16E64">
              <w:rPr>
                <w:rFonts w:eastAsia="PMingLiU" w:cs="Times New Roman"/>
                <w:b/>
                <w:sz w:val="20"/>
                <w:szCs w:val="20"/>
                <w:lang w:val="sr-Cyrl-CS"/>
              </w:rPr>
              <w:t xml:space="preserve">.2. ДОДАТНИ УСЛОВИ </w:t>
            </w:r>
          </w:p>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ЗА УЧЕШЋЕ У ПОСТУПКУ ЈАВНЕ НАБАВКЕ ИЗ ЧЛАНА 76. ЗЈН</w:t>
            </w:r>
          </w:p>
        </w:tc>
      </w:tr>
      <w:tr w:rsidR="002D0935" w:rsidRPr="00B16E64" w:rsidTr="006C48EA">
        <w:tblPrEx>
          <w:shd w:val="clear" w:color="auto" w:fill="auto"/>
        </w:tblPrEx>
        <w:trPr>
          <w:trHeight w:val="233"/>
          <w:tblCellSpacing w:w="20" w:type="dxa"/>
          <w:jc w:val="center"/>
        </w:trPr>
        <w:tc>
          <w:tcPr>
            <w:tcW w:w="506" w:type="dxa"/>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7</w:t>
            </w:r>
          </w:p>
        </w:tc>
        <w:tc>
          <w:tcPr>
            <w:tcW w:w="9325" w:type="dxa"/>
            <w:shd w:val="clear" w:color="auto" w:fill="FFFF99"/>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финансијски капацитет</w:t>
            </w:r>
          </w:p>
        </w:tc>
      </w:tr>
      <w:tr w:rsidR="002D0935" w:rsidRPr="00B16E64" w:rsidTr="006C48EA">
        <w:tblPrEx>
          <w:shd w:val="clear" w:color="auto" w:fill="auto"/>
        </w:tblPrEx>
        <w:trPr>
          <w:trHeight w:val="234"/>
          <w:tblCellSpacing w:w="20" w:type="dxa"/>
          <w:jc w:val="center"/>
        </w:trPr>
        <w:tc>
          <w:tcPr>
            <w:tcW w:w="506" w:type="dxa"/>
            <w:vMerge/>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p>
        </w:tc>
        <w:tc>
          <w:tcPr>
            <w:tcW w:w="9325" w:type="dxa"/>
            <w:shd w:val="clear" w:color="auto" w:fill="auto"/>
            <w:vAlign w:val="center"/>
          </w:tcPr>
          <w:p w:rsidR="002D0935" w:rsidRPr="00B16E64" w:rsidRDefault="002D0935" w:rsidP="002D0935">
            <w:pPr>
              <w:spacing w:after="0" w:line="240" w:lineRule="auto"/>
              <w:ind w:right="-180"/>
              <w:jc w:val="center"/>
              <w:rPr>
                <w:rFonts w:eastAsia="PMingLiU" w:cs="Times New Roman"/>
                <w:sz w:val="20"/>
                <w:szCs w:val="20"/>
                <w:lang w:val="ru-RU"/>
              </w:rPr>
            </w:pPr>
            <w:r w:rsidRPr="00B16E64">
              <w:rPr>
                <w:rFonts w:eastAsia="PMingLiU" w:cs="Times New Roman"/>
                <w:sz w:val="20"/>
                <w:szCs w:val="20"/>
                <w:lang w:val="ru-RU"/>
              </w:rPr>
              <w:t>/</w:t>
            </w:r>
          </w:p>
        </w:tc>
      </w:tr>
      <w:tr w:rsidR="002D0935" w:rsidRPr="00B16E64" w:rsidTr="006C48EA">
        <w:tblPrEx>
          <w:shd w:val="clear" w:color="auto" w:fill="auto"/>
        </w:tblPrEx>
        <w:trPr>
          <w:trHeight w:val="233"/>
          <w:tblCellSpacing w:w="20" w:type="dxa"/>
          <w:jc w:val="center"/>
        </w:trPr>
        <w:tc>
          <w:tcPr>
            <w:tcW w:w="506" w:type="dxa"/>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8</w:t>
            </w:r>
          </w:p>
        </w:tc>
        <w:tc>
          <w:tcPr>
            <w:tcW w:w="9325" w:type="dxa"/>
            <w:shd w:val="clear" w:color="auto" w:fill="FFFF99"/>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пословни капацитет</w:t>
            </w:r>
          </w:p>
        </w:tc>
      </w:tr>
      <w:tr w:rsidR="002D0935" w:rsidRPr="00B16E64" w:rsidTr="006C48EA">
        <w:tblPrEx>
          <w:shd w:val="clear" w:color="auto" w:fill="auto"/>
        </w:tblPrEx>
        <w:trPr>
          <w:trHeight w:val="189"/>
          <w:tblCellSpacing w:w="20" w:type="dxa"/>
          <w:jc w:val="center"/>
        </w:trPr>
        <w:tc>
          <w:tcPr>
            <w:tcW w:w="506" w:type="dxa"/>
            <w:vMerge/>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p>
        </w:tc>
        <w:tc>
          <w:tcPr>
            <w:tcW w:w="9325" w:type="dxa"/>
            <w:shd w:val="clear" w:color="auto" w:fill="auto"/>
            <w:vAlign w:val="center"/>
          </w:tcPr>
          <w:p w:rsidR="002D0935" w:rsidRPr="00B16E64" w:rsidRDefault="002D0935" w:rsidP="002D0935">
            <w:pPr>
              <w:spacing w:after="0" w:line="240" w:lineRule="auto"/>
              <w:ind w:right="-180"/>
              <w:jc w:val="center"/>
              <w:rPr>
                <w:rFonts w:eastAsia="PMingLiU" w:cs="Times New Roman"/>
                <w:sz w:val="20"/>
                <w:szCs w:val="20"/>
                <w:lang w:val="ru-RU"/>
              </w:rPr>
            </w:pPr>
            <w:r w:rsidRPr="00B16E64">
              <w:rPr>
                <w:rFonts w:eastAsia="PMingLiU" w:cs="Times New Roman"/>
                <w:sz w:val="20"/>
                <w:szCs w:val="20"/>
                <w:lang w:val="ru-RU"/>
              </w:rPr>
              <w:t>/</w:t>
            </w:r>
          </w:p>
        </w:tc>
      </w:tr>
      <w:tr w:rsidR="002D0935" w:rsidRPr="00B16E64" w:rsidTr="006C48EA">
        <w:tblPrEx>
          <w:shd w:val="clear" w:color="auto" w:fill="auto"/>
        </w:tblPrEx>
        <w:trPr>
          <w:trHeight w:val="233"/>
          <w:tblCellSpacing w:w="20" w:type="dxa"/>
          <w:jc w:val="center"/>
        </w:trPr>
        <w:tc>
          <w:tcPr>
            <w:tcW w:w="506" w:type="dxa"/>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lastRenderedPageBreak/>
              <w:t xml:space="preserve"> 9</w:t>
            </w:r>
          </w:p>
        </w:tc>
        <w:tc>
          <w:tcPr>
            <w:tcW w:w="9325" w:type="dxa"/>
            <w:shd w:val="clear" w:color="auto" w:fill="FFFF99"/>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технички капацитет</w:t>
            </w:r>
          </w:p>
        </w:tc>
      </w:tr>
      <w:tr w:rsidR="002D0935" w:rsidRPr="00B16E64" w:rsidTr="006C48EA">
        <w:tblPrEx>
          <w:shd w:val="clear" w:color="auto" w:fill="auto"/>
        </w:tblPrEx>
        <w:trPr>
          <w:trHeight w:val="189"/>
          <w:tblCellSpacing w:w="20" w:type="dxa"/>
          <w:jc w:val="center"/>
        </w:trPr>
        <w:tc>
          <w:tcPr>
            <w:tcW w:w="506" w:type="dxa"/>
            <w:vMerge/>
            <w:shd w:val="clear" w:color="auto" w:fill="E6E6E6"/>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p>
        </w:tc>
        <w:tc>
          <w:tcPr>
            <w:tcW w:w="9325" w:type="dxa"/>
            <w:shd w:val="clear" w:color="auto" w:fill="auto"/>
            <w:vAlign w:val="center"/>
          </w:tcPr>
          <w:p w:rsidR="002D0935" w:rsidRPr="00B16E64" w:rsidRDefault="002D0935" w:rsidP="002D0935">
            <w:pPr>
              <w:spacing w:after="0" w:line="240" w:lineRule="auto"/>
              <w:ind w:right="-180"/>
              <w:jc w:val="center"/>
              <w:rPr>
                <w:rFonts w:eastAsia="PMingLiU" w:cs="Times New Roman"/>
                <w:sz w:val="20"/>
                <w:szCs w:val="20"/>
                <w:lang w:val="ru-RU"/>
              </w:rPr>
            </w:pPr>
            <w:r w:rsidRPr="00B16E64">
              <w:rPr>
                <w:rFonts w:eastAsia="PMingLiU" w:cs="Times New Roman"/>
                <w:sz w:val="20"/>
                <w:szCs w:val="20"/>
                <w:lang w:val="ru-RU"/>
              </w:rPr>
              <w:t>/</w:t>
            </w:r>
          </w:p>
        </w:tc>
      </w:tr>
      <w:tr w:rsidR="002D0935" w:rsidRPr="00B16E64" w:rsidTr="006C48EA">
        <w:tblPrEx>
          <w:shd w:val="clear" w:color="auto" w:fill="auto"/>
        </w:tblPrEx>
        <w:trPr>
          <w:trHeight w:val="233"/>
          <w:tblCellSpacing w:w="20" w:type="dxa"/>
          <w:jc w:val="center"/>
        </w:trPr>
        <w:tc>
          <w:tcPr>
            <w:tcW w:w="506" w:type="dxa"/>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10</w:t>
            </w:r>
          </w:p>
        </w:tc>
        <w:tc>
          <w:tcPr>
            <w:tcW w:w="9325" w:type="dxa"/>
            <w:shd w:val="clear" w:color="auto" w:fill="FFFF99"/>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кадровски капацитет</w:t>
            </w:r>
          </w:p>
        </w:tc>
      </w:tr>
      <w:tr w:rsidR="002D0935" w:rsidRPr="00B16E64" w:rsidTr="006C48EA">
        <w:tblPrEx>
          <w:shd w:val="clear" w:color="auto" w:fill="auto"/>
        </w:tblPrEx>
        <w:trPr>
          <w:trHeight w:val="189"/>
          <w:tblCellSpacing w:w="20" w:type="dxa"/>
          <w:jc w:val="center"/>
        </w:trPr>
        <w:tc>
          <w:tcPr>
            <w:tcW w:w="506" w:type="dxa"/>
            <w:vMerge/>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p>
        </w:tc>
        <w:tc>
          <w:tcPr>
            <w:tcW w:w="9325" w:type="dxa"/>
            <w:shd w:val="clear" w:color="auto" w:fill="auto"/>
            <w:vAlign w:val="center"/>
          </w:tcPr>
          <w:p w:rsidR="002D0935" w:rsidRPr="00B16E64" w:rsidRDefault="002D0935" w:rsidP="002D0935">
            <w:pPr>
              <w:spacing w:after="0" w:line="240" w:lineRule="auto"/>
              <w:ind w:right="-180"/>
              <w:jc w:val="center"/>
              <w:rPr>
                <w:rFonts w:eastAsia="PMingLiU" w:cs="Times New Roman"/>
                <w:sz w:val="20"/>
                <w:szCs w:val="20"/>
                <w:lang w:val="ru-RU"/>
              </w:rPr>
            </w:pPr>
            <w:r w:rsidRPr="00B16E64">
              <w:rPr>
                <w:rFonts w:eastAsia="PMingLiU" w:cs="Times New Roman"/>
                <w:sz w:val="20"/>
                <w:szCs w:val="20"/>
                <w:lang w:val="ru-RU"/>
              </w:rPr>
              <w:t>/</w:t>
            </w:r>
          </w:p>
        </w:tc>
      </w:tr>
    </w:tbl>
    <w:p w:rsidR="002D0935" w:rsidRPr="00D210AD" w:rsidRDefault="002D0935" w:rsidP="00D210AD">
      <w:pPr>
        <w:spacing w:after="0" w:line="240" w:lineRule="auto"/>
        <w:ind w:left="-270" w:firstLine="990"/>
        <w:jc w:val="both"/>
        <w:rPr>
          <w:rFonts w:eastAsia="PMingLiU" w:cs="Times New Roman"/>
          <w:sz w:val="20"/>
          <w:szCs w:val="20"/>
          <w:lang w:val="en-US"/>
        </w:rPr>
      </w:pPr>
      <w:r w:rsidRPr="00B16E64">
        <w:rPr>
          <w:rFonts w:eastAsia="PMingLiU" w:cs="Times New Roman"/>
          <w:sz w:val="20"/>
          <w:szCs w:val="20"/>
          <w:lang w:val="ru-RU"/>
        </w:rPr>
        <w:t>Понуђач је дужан да за подизвођаче достави доказе о ис</w:t>
      </w:r>
      <w:r w:rsidR="00D210AD">
        <w:rPr>
          <w:rFonts w:eastAsia="PMingLiU" w:cs="Times New Roman"/>
          <w:sz w:val="20"/>
          <w:szCs w:val="20"/>
          <w:lang w:val="ru-RU"/>
        </w:rPr>
        <w:t>пуњености обавезних услова из</w:t>
      </w:r>
    </w:p>
    <w:p w:rsidR="002D0935" w:rsidRPr="00B16E64" w:rsidRDefault="002D0935" w:rsidP="002D0935">
      <w:pPr>
        <w:spacing w:after="0" w:line="240" w:lineRule="auto"/>
        <w:ind w:left="-284"/>
        <w:rPr>
          <w:rFonts w:eastAsia="PMingLiU" w:cs="Times New Roman"/>
          <w:sz w:val="20"/>
          <w:szCs w:val="20"/>
          <w:lang w:val="ru-RU"/>
        </w:rPr>
      </w:pPr>
      <w:r w:rsidRPr="00B16E64">
        <w:rPr>
          <w:rFonts w:eastAsia="PMingLiU" w:cs="Times New Roman"/>
          <w:sz w:val="20"/>
          <w:szCs w:val="20"/>
          <w:lang w:val="ru-RU"/>
        </w:rPr>
        <w:t>члана 75. став 1. тач. 1) до 4) ЗЈН</w:t>
      </w:r>
      <w:r w:rsidR="002F4987">
        <w:rPr>
          <w:rFonts w:eastAsia="PMingLiU" w:cs="Times New Roman"/>
          <w:sz w:val="20"/>
          <w:szCs w:val="20"/>
          <w:lang w:val="ru-RU"/>
        </w:rPr>
        <w:t>.</w:t>
      </w:r>
      <w:r w:rsidRPr="00B16E64">
        <w:rPr>
          <w:rFonts w:eastAsia="PMingLiU" w:cs="Times New Roman"/>
          <w:sz w:val="20"/>
          <w:szCs w:val="20"/>
          <w:lang w:val="ru-RU"/>
        </w:rPr>
        <w:t xml:space="preserve"> </w:t>
      </w:r>
      <w:r w:rsidRPr="00B16E64">
        <w:rPr>
          <w:rFonts w:cs="Verdana"/>
          <w:sz w:val="20"/>
          <w:szCs w:val="20"/>
          <w:lang w:val="en-US"/>
        </w:rPr>
        <w:t>Подизвођач не мора да испуњава додатне услове.</w:t>
      </w:r>
    </w:p>
    <w:tbl>
      <w:tblPr>
        <w:tblW w:w="973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668"/>
        <w:gridCol w:w="9065"/>
      </w:tblGrid>
      <w:tr w:rsidR="002D0935" w:rsidRPr="00B16E64" w:rsidTr="006C48EA">
        <w:trPr>
          <w:trHeight w:val="143"/>
          <w:tblCellSpacing w:w="20" w:type="dxa"/>
          <w:jc w:val="center"/>
        </w:trPr>
        <w:tc>
          <w:tcPr>
            <w:tcW w:w="9653" w:type="dxa"/>
            <w:gridSpan w:val="2"/>
            <w:shd w:val="clear" w:color="auto" w:fill="FFFF99"/>
          </w:tcPr>
          <w:p w:rsidR="002D0935" w:rsidRPr="00B16E64" w:rsidRDefault="002D0935" w:rsidP="002D0935">
            <w:pPr>
              <w:spacing w:after="0" w:line="240" w:lineRule="auto"/>
              <w:ind w:right="23"/>
              <w:jc w:val="both"/>
              <w:rPr>
                <w:rFonts w:eastAsia="PMingLiU" w:cs="Times New Roman"/>
                <w:b/>
                <w:sz w:val="20"/>
                <w:szCs w:val="20"/>
                <w:lang w:val="sr-Cyrl-CS"/>
              </w:rPr>
            </w:pPr>
            <w:r w:rsidRPr="00B16E64">
              <w:rPr>
                <w:rFonts w:eastAsia="PMingLiU" w:cs="Times New Roman"/>
                <w:b/>
                <w:sz w:val="20"/>
                <w:szCs w:val="20"/>
                <w:lang w:val="sr-Cyrl-CS"/>
              </w:rPr>
              <w:t xml:space="preserve">3. Услови које мора да испуни СВАКИ ОД ПОНУЂАЧА ИЗ </w:t>
            </w:r>
            <w:r w:rsidRPr="00B16E64">
              <w:rPr>
                <w:rFonts w:eastAsia="PMingLiU" w:cs="Times New Roman"/>
                <w:b/>
                <w:sz w:val="20"/>
                <w:szCs w:val="20"/>
                <w:u w:val="single"/>
                <w:lang w:val="sr-Cyrl-CS"/>
              </w:rPr>
              <w:t>ГРУПЕ ПОНУЂАЧА</w:t>
            </w:r>
            <w:r w:rsidRPr="00B16E64">
              <w:rPr>
                <w:rFonts w:eastAsia="PMingLiU" w:cs="Times New Roman"/>
                <w:b/>
                <w:sz w:val="20"/>
                <w:szCs w:val="20"/>
                <w:lang w:val="sr-Cyrl-CS"/>
              </w:rPr>
              <w:t>, у складу са чланом 81. ЗЈН,  да би могао да учествује у поступку јавне набавке:</w:t>
            </w:r>
          </w:p>
        </w:tc>
      </w:tr>
      <w:tr w:rsidR="002D0935" w:rsidRPr="00B16E64" w:rsidTr="006C48EA">
        <w:tblPrEx>
          <w:shd w:val="clear" w:color="auto" w:fill="auto"/>
        </w:tblPrEx>
        <w:trPr>
          <w:trHeight w:val="143"/>
          <w:tblCellSpacing w:w="20" w:type="dxa"/>
          <w:jc w:val="center"/>
        </w:trPr>
        <w:tc>
          <w:tcPr>
            <w:tcW w:w="608" w:type="dxa"/>
            <w:shd w:val="clear" w:color="auto" w:fill="E6E6E6"/>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Ред.</w:t>
            </w:r>
          </w:p>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бр.</w:t>
            </w:r>
          </w:p>
        </w:tc>
        <w:tc>
          <w:tcPr>
            <w:tcW w:w="9005" w:type="dxa"/>
            <w:shd w:val="clear" w:color="auto" w:fill="E6E6E6"/>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 xml:space="preserve">3.1. ОБАВЕЗНИ УСЛОВИ </w:t>
            </w:r>
          </w:p>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ЗА УЧЕШЋЕ У ПОСТУПКУ ЈАВНЕ НАБАВКЕ ИЗ ЧЛАНА 75. ЗЈН</w:t>
            </w:r>
          </w:p>
        </w:tc>
      </w:tr>
      <w:tr w:rsidR="002D0935" w:rsidRPr="00B16E64" w:rsidTr="006C48EA">
        <w:tblPrEx>
          <w:shd w:val="clear" w:color="auto" w:fill="auto"/>
        </w:tblPrEx>
        <w:trPr>
          <w:trHeight w:val="325"/>
          <w:tblCellSpacing w:w="20" w:type="dxa"/>
          <w:jc w:val="center"/>
        </w:trPr>
        <w:tc>
          <w:tcPr>
            <w:tcW w:w="608"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1</w:t>
            </w:r>
          </w:p>
        </w:tc>
        <w:tc>
          <w:tcPr>
            <w:tcW w:w="9005" w:type="dxa"/>
            <w:shd w:val="clear" w:color="auto" w:fill="auto"/>
          </w:tcPr>
          <w:p w:rsidR="002D0935" w:rsidRPr="00B16E64" w:rsidRDefault="002D0935" w:rsidP="002D0935">
            <w:pPr>
              <w:spacing w:after="0" w:line="240" w:lineRule="auto"/>
              <w:jc w:val="both"/>
              <w:rPr>
                <w:rFonts w:eastAsia="PMingLiU" w:cs="Times New Roman"/>
                <w:sz w:val="20"/>
                <w:szCs w:val="20"/>
                <w:lang w:val="sr-Latn-CS"/>
              </w:rPr>
            </w:pPr>
            <w:r w:rsidRPr="00B16E64">
              <w:rPr>
                <w:rFonts w:eastAsia="PMingLiU" w:cs="Times New Roman"/>
                <w:sz w:val="20"/>
                <w:szCs w:val="20"/>
                <w:lang w:val="ru-RU"/>
              </w:rPr>
              <w:t>да је регистрован код надлежног органа, односно уписан у одговарајући регистар</w:t>
            </w:r>
            <w:r w:rsidR="002F4987">
              <w:rPr>
                <w:rFonts w:eastAsia="PMingLiU" w:cs="Times New Roman"/>
                <w:sz w:val="20"/>
                <w:szCs w:val="20"/>
                <w:lang w:val="ru-RU"/>
              </w:rPr>
              <w:t>;</w:t>
            </w:r>
          </w:p>
        </w:tc>
      </w:tr>
      <w:tr w:rsidR="002D0935" w:rsidRPr="00B16E64" w:rsidTr="006C48EA">
        <w:tblPrEx>
          <w:shd w:val="clear" w:color="auto" w:fill="auto"/>
        </w:tblPrEx>
        <w:trPr>
          <w:trHeight w:val="325"/>
          <w:tblCellSpacing w:w="20" w:type="dxa"/>
          <w:jc w:val="center"/>
        </w:trPr>
        <w:tc>
          <w:tcPr>
            <w:tcW w:w="608"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2</w:t>
            </w:r>
          </w:p>
        </w:tc>
        <w:tc>
          <w:tcPr>
            <w:tcW w:w="9005" w:type="dxa"/>
            <w:shd w:val="clear" w:color="auto" w:fill="auto"/>
          </w:tcPr>
          <w:p w:rsidR="002D0935" w:rsidRPr="00B16E64" w:rsidRDefault="002D0935" w:rsidP="002D0935">
            <w:pPr>
              <w:spacing w:after="0" w:line="240" w:lineRule="auto"/>
              <w:jc w:val="both"/>
              <w:rPr>
                <w:rFonts w:eastAsia="PMingLiU" w:cs="Times New Roman"/>
                <w:sz w:val="20"/>
                <w:szCs w:val="20"/>
                <w:lang w:val="sr-Latn-CS"/>
              </w:rPr>
            </w:pPr>
            <w:r w:rsidRPr="00B16E64">
              <w:rPr>
                <w:rFonts w:eastAsia="PMingLiU"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F4987">
              <w:rPr>
                <w:rFonts w:eastAsia="PMingLiU" w:cs="Times New Roman"/>
                <w:sz w:val="20"/>
                <w:szCs w:val="20"/>
                <w:lang w:val="ru-RU"/>
              </w:rPr>
              <w:t>;</w:t>
            </w:r>
          </w:p>
        </w:tc>
      </w:tr>
      <w:tr w:rsidR="002D0935" w:rsidRPr="00B16E64" w:rsidTr="006C48EA">
        <w:tblPrEx>
          <w:shd w:val="clear" w:color="auto" w:fill="auto"/>
        </w:tblPrEx>
        <w:trPr>
          <w:trHeight w:val="325"/>
          <w:tblCellSpacing w:w="20" w:type="dxa"/>
          <w:jc w:val="center"/>
        </w:trPr>
        <w:tc>
          <w:tcPr>
            <w:tcW w:w="608"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3</w:t>
            </w:r>
          </w:p>
        </w:tc>
        <w:tc>
          <w:tcPr>
            <w:tcW w:w="9005" w:type="dxa"/>
            <w:shd w:val="clear" w:color="auto" w:fill="auto"/>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w:t>
            </w:r>
          </w:p>
        </w:tc>
      </w:tr>
      <w:tr w:rsidR="002D0935" w:rsidRPr="00B16E64" w:rsidTr="006C48EA">
        <w:tblPrEx>
          <w:shd w:val="clear" w:color="auto" w:fill="auto"/>
        </w:tblPrEx>
        <w:trPr>
          <w:trHeight w:val="325"/>
          <w:tblCellSpacing w:w="20" w:type="dxa"/>
          <w:jc w:val="center"/>
        </w:trPr>
        <w:tc>
          <w:tcPr>
            <w:tcW w:w="608"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4</w:t>
            </w:r>
          </w:p>
        </w:tc>
        <w:tc>
          <w:tcPr>
            <w:tcW w:w="9005" w:type="dxa"/>
            <w:shd w:val="clear" w:color="auto" w:fill="auto"/>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2F4987">
              <w:rPr>
                <w:rFonts w:eastAsia="PMingLiU" w:cs="Times New Roman"/>
                <w:sz w:val="20"/>
                <w:szCs w:val="20"/>
                <w:lang w:val="ru-RU"/>
              </w:rPr>
              <w:t>;</w:t>
            </w:r>
          </w:p>
        </w:tc>
      </w:tr>
      <w:tr w:rsidR="002D0935" w:rsidRPr="00B16E64" w:rsidTr="006C48EA">
        <w:tblPrEx>
          <w:shd w:val="clear" w:color="auto" w:fill="auto"/>
        </w:tblPrEx>
        <w:trPr>
          <w:trHeight w:val="325"/>
          <w:tblCellSpacing w:w="20" w:type="dxa"/>
          <w:jc w:val="center"/>
        </w:trPr>
        <w:tc>
          <w:tcPr>
            <w:tcW w:w="608" w:type="dxa"/>
            <w:shd w:val="clear" w:color="auto" w:fill="E6E6E6"/>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 xml:space="preserve"> 5</w:t>
            </w:r>
          </w:p>
        </w:tc>
        <w:tc>
          <w:tcPr>
            <w:tcW w:w="9005" w:type="dxa"/>
            <w:shd w:val="clear" w:color="auto" w:fill="auto"/>
          </w:tcPr>
          <w:p w:rsidR="002D0935" w:rsidRPr="00B16E64" w:rsidRDefault="00B956F0" w:rsidP="00B956F0">
            <w:pPr>
              <w:spacing w:after="0" w:line="240" w:lineRule="auto"/>
              <w:ind w:right="173"/>
              <w:jc w:val="center"/>
              <w:rPr>
                <w:rFonts w:eastAsia="Verdana" w:cs="Verdana"/>
                <w:sz w:val="20"/>
                <w:szCs w:val="20"/>
                <w:lang w:val="sr-Cyrl-RS"/>
              </w:rPr>
            </w:pPr>
            <w:r>
              <w:rPr>
                <w:sz w:val="20"/>
                <w:szCs w:val="20"/>
                <w:lang w:val="ru-RU"/>
              </w:rPr>
              <w:t>/</w:t>
            </w:r>
          </w:p>
          <w:p w:rsidR="002D0935" w:rsidRPr="00B16E64" w:rsidRDefault="002D0935" w:rsidP="002D0935">
            <w:pPr>
              <w:autoSpaceDE w:val="0"/>
              <w:autoSpaceDN w:val="0"/>
              <w:adjustRightInd w:val="0"/>
              <w:spacing w:after="0" w:line="240" w:lineRule="auto"/>
              <w:jc w:val="center"/>
              <w:rPr>
                <w:rFonts w:eastAsia="PMingLiU" w:cs="Arial CYR"/>
                <w:sz w:val="20"/>
                <w:szCs w:val="20"/>
                <w:lang w:val="sr-Cyrl-RS"/>
              </w:rPr>
            </w:pPr>
          </w:p>
        </w:tc>
      </w:tr>
      <w:tr w:rsidR="002D0935" w:rsidRPr="00B16E64" w:rsidTr="006C48EA">
        <w:tblPrEx>
          <w:shd w:val="clear" w:color="auto" w:fill="auto"/>
        </w:tblPrEx>
        <w:trPr>
          <w:trHeight w:val="325"/>
          <w:tblCellSpacing w:w="20" w:type="dxa"/>
          <w:jc w:val="center"/>
        </w:trPr>
        <w:tc>
          <w:tcPr>
            <w:tcW w:w="608" w:type="dxa"/>
            <w:shd w:val="clear" w:color="auto" w:fill="E6E6E6"/>
            <w:vAlign w:val="center"/>
          </w:tcPr>
          <w:p w:rsidR="002D0935" w:rsidRPr="00B16E64" w:rsidRDefault="002D0935" w:rsidP="002D0935">
            <w:pPr>
              <w:spacing w:after="0" w:line="240" w:lineRule="auto"/>
              <w:jc w:val="center"/>
              <w:rPr>
                <w:rFonts w:eastAsia="PMingLiU" w:cs="Times New Roman"/>
                <w:b/>
                <w:sz w:val="20"/>
                <w:szCs w:val="20"/>
                <w:lang w:val="sr-Cyrl-RS"/>
              </w:rPr>
            </w:pPr>
            <w:r w:rsidRPr="00B16E64">
              <w:rPr>
                <w:rFonts w:eastAsia="PMingLiU" w:cs="Times New Roman"/>
                <w:b/>
                <w:sz w:val="20"/>
                <w:szCs w:val="20"/>
                <w:lang w:val="sr-Cyrl-RS"/>
              </w:rPr>
              <w:t>6</w:t>
            </w:r>
          </w:p>
        </w:tc>
        <w:tc>
          <w:tcPr>
            <w:tcW w:w="9005" w:type="dxa"/>
            <w:shd w:val="clear" w:color="auto" w:fill="auto"/>
          </w:tcPr>
          <w:p w:rsidR="002D0935" w:rsidRPr="00B16E64" w:rsidRDefault="002D0935" w:rsidP="002D0935">
            <w:pPr>
              <w:spacing w:after="0" w:line="240" w:lineRule="auto"/>
              <w:jc w:val="both"/>
              <w:rPr>
                <w:rFonts w:eastAsia="PMingLiU" w:cs="Times New Roman"/>
                <w:sz w:val="20"/>
                <w:szCs w:val="20"/>
                <w:lang w:val="sr-Cyrl-RS"/>
              </w:rPr>
            </w:pPr>
            <w:r w:rsidRPr="00B16E64">
              <w:rPr>
                <w:rFonts w:eastAsia="PMingLiU" w:cs="Times New Roman"/>
                <w:sz w:val="20"/>
                <w:szCs w:val="20"/>
                <w:lang w:val="ru-RU"/>
              </w:rPr>
              <w:t xml:space="preserve">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w:t>
            </w:r>
            <w:r w:rsidRPr="00B16E64">
              <w:rPr>
                <w:rFonts w:eastAsia="PMingLiU" w:cs="Times New Roman"/>
                <w:sz w:val="20"/>
                <w:szCs w:val="20"/>
                <w:lang w:val="sr-Cyrl-RS"/>
              </w:rPr>
              <w:t>нема забрану обављања делатности која је на снази у време подношења понуде (члан 75. став 2. ЗЈН)</w:t>
            </w:r>
            <w:r w:rsidR="002F4987">
              <w:rPr>
                <w:rFonts w:eastAsia="PMingLiU" w:cs="Times New Roman"/>
                <w:sz w:val="20"/>
                <w:szCs w:val="20"/>
                <w:lang w:val="sr-Cyrl-RS"/>
              </w:rPr>
              <w:t>;</w:t>
            </w:r>
          </w:p>
        </w:tc>
      </w:tr>
      <w:tr w:rsidR="002D0935" w:rsidRPr="00B16E64" w:rsidTr="006C48EA">
        <w:tblPrEx>
          <w:shd w:val="clear" w:color="auto" w:fill="auto"/>
        </w:tblPrEx>
        <w:trPr>
          <w:trHeight w:val="489"/>
          <w:tblCellSpacing w:w="20" w:type="dxa"/>
          <w:jc w:val="center"/>
        </w:trPr>
        <w:tc>
          <w:tcPr>
            <w:tcW w:w="9653" w:type="dxa"/>
            <w:gridSpan w:val="2"/>
            <w:shd w:val="clear" w:color="auto" w:fill="E6E6E6"/>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 xml:space="preserve">3.2. ДОДАТНИ УСЛОВИ </w:t>
            </w:r>
          </w:p>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ЗА УЧЕШЋЕ У ПОСТУПКУ ЈАВНЕ НАБАВКЕ ИЗ ЧЛАНА 76. ЗЈН</w:t>
            </w:r>
          </w:p>
        </w:tc>
      </w:tr>
      <w:tr w:rsidR="002D0935" w:rsidRPr="00B16E64" w:rsidTr="006C48EA">
        <w:tblPrEx>
          <w:shd w:val="clear" w:color="auto" w:fill="auto"/>
        </w:tblPrEx>
        <w:trPr>
          <w:trHeight w:val="232"/>
          <w:tblCellSpacing w:w="20" w:type="dxa"/>
          <w:jc w:val="center"/>
        </w:trPr>
        <w:tc>
          <w:tcPr>
            <w:tcW w:w="608" w:type="dxa"/>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7</w:t>
            </w:r>
          </w:p>
        </w:tc>
        <w:tc>
          <w:tcPr>
            <w:tcW w:w="9005" w:type="dxa"/>
            <w:shd w:val="clear" w:color="auto" w:fill="FFFF99"/>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финансијски капацитет</w:t>
            </w:r>
          </w:p>
        </w:tc>
      </w:tr>
      <w:tr w:rsidR="002D0935" w:rsidRPr="00B16E64" w:rsidTr="006C48EA">
        <w:tblPrEx>
          <w:shd w:val="clear" w:color="auto" w:fill="auto"/>
        </w:tblPrEx>
        <w:trPr>
          <w:trHeight w:val="233"/>
          <w:tblCellSpacing w:w="20" w:type="dxa"/>
          <w:jc w:val="center"/>
        </w:trPr>
        <w:tc>
          <w:tcPr>
            <w:tcW w:w="608" w:type="dxa"/>
            <w:vMerge/>
            <w:shd w:val="clear" w:color="auto" w:fill="E6E6E6"/>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p>
        </w:tc>
        <w:tc>
          <w:tcPr>
            <w:tcW w:w="9005" w:type="dxa"/>
            <w:shd w:val="clear" w:color="auto" w:fill="auto"/>
            <w:vAlign w:val="center"/>
          </w:tcPr>
          <w:p w:rsidR="002D0935" w:rsidRPr="00B16E64" w:rsidRDefault="002D0935" w:rsidP="002D0935">
            <w:pPr>
              <w:spacing w:after="0" w:line="240" w:lineRule="auto"/>
              <w:ind w:right="-180"/>
              <w:jc w:val="center"/>
              <w:rPr>
                <w:rFonts w:eastAsia="PMingLiU" w:cs="Times New Roman"/>
                <w:sz w:val="20"/>
                <w:szCs w:val="20"/>
                <w:lang w:val="ru-RU"/>
              </w:rPr>
            </w:pPr>
            <w:r w:rsidRPr="00B16E64">
              <w:rPr>
                <w:rFonts w:eastAsia="PMingLiU" w:cs="Times New Roman"/>
                <w:sz w:val="20"/>
                <w:szCs w:val="20"/>
                <w:lang w:val="ru-RU"/>
              </w:rPr>
              <w:t xml:space="preserve"> </w:t>
            </w:r>
          </w:p>
        </w:tc>
      </w:tr>
      <w:tr w:rsidR="002D0935" w:rsidRPr="00B16E64" w:rsidTr="006C48EA">
        <w:tblPrEx>
          <w:shd w:val="clear" w:color="auto" w:fill="auto"/>
        </w:tblPrEx>
        <w:trPr>
          <w:trHeight w:val="232"/>
          <w:tblCellSpacing w:w="20" w:type="dxa"/>
          <w:jc w:val="center"/>
        </w:trPr>
        <w:tc>
          <w:tcPr>
            <w:tcW w:w="608" w:type="dxa"/>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8</w:t>
            </w:r>
          </w:p>
        </w:tc>
        <w:tc>
          <w:tcPr>
            <w:tcW w:w="9005" w:type="dxa"/>
            <w:shd w:val="clear" w:color="auto" w:fill="FFFF99"/>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пословни капацитет</w:t>
            </w:r>
          </w:p>
        </w:tc>
      </w:tr>
      <w:tr w:rsidR="002D0935" w:rsidRPr="005770E9" w:rsidTr="006C48EA">
        <w:tblPrEx>
          <w:shd w:val="clear" w:color="auto" w:fill="auto"/>
        </w:tblPrEx>
        <w:trPr>
          <w:trHeight w:val="232"/>
          <w:tblCellSpacing w:w="20" w:type="dxa"/>
          <w:jc w:val="center"/>
        </w:trPr>
        <w:tc>
          <w:tcPr>
            <w:tcW w:w="608" w:type="dxa"/>
            <w:vMerge/>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p>
        </w:tc>
        <w:tc>
          <w:tcPr>
            <w:tcW w:w="9005" w:type="dxa"/>
            <w:shd w:val="clear" w:color="auto" w:fill="auto"/>
            <w:vAlign w:val="center"/>
          </w:tcPr>
          <w:p w:rsidR="002D0935" w:rsidRPr="005770E9" w:rsidRDefault="008E31DB" w:rsidP="004A562E">
            <w:pPr>
              <w:spacing w:after="0" w:line="240" w:lineRule="auto"/>
              <w:rPr>
                <w:rFonts w:eastAsia="PMingLiU" w:cs="Times New Roman"/>
                <w:sz w:val="20"/>
                <w:szCs w:val="20"/>
                <w:lang w:val="ru-RU"/>
              </w:rPr>
            </w:pPr>
            <w:r>
              <w:rPr>
                <w:sz w:val="20"/>
                <w:szCs w:val="20"/>
                <w:lang w:val="sr-Cyrl-RS"/>
              </w:rPr>
              <w:t xml:space="preserve"> </w:t>
            </w:r>
            <w:r w:rsidRPr="00DC5177">
              <w:rPr>
                <w:sz w:val="20"/>
                <w:szCs w:val="20"/>
                <w:lang w:val="sr-Cyrl-RS"/>
              </w:rPr>
              <w:t xml:space="preserve">да је у претходне 3 године (2014, 2015 и 2016. година) </w:t>
            </w:r>
            <w:r w:rsidRPr="00DC5177">
              <w:rPr>
                <w:rFonts w:cs="Arial"/>
                <w:sz w:val="20"/>
                <w:szCs w:val="20"/>
                <w:lang w:val="sr-Cyrl-CS"/>
              </w:rPr>
              <w:t xml:space="preserve">извршио испоруку и инсталацију </w:t>
            </w:r>
            <w:r w:rsidRPr="00DC5177">
              <w:rPr>
                <w:sz w:val="20"/>
                <w:szCs w:val="20"/>
                <w:lang w:val="sr-Cyrl-RS"/>
              </w:rPr>
              <w:t xml:space="preserve">опреме која је предмет јавне набавке, у минималном укупном износу од  </w:t>
            </w:r>
            <w:r w:rsidR="00F85D0B" w:rsidRPr="00DC5177">
              <w:rPr>
                <w:sz w:val="20"/>
                <w:szCs w:val="20"/>
                <w:lang w:val="sr-Cyrl-RS"/>
              </w:rPr>
              <w:t xml:space="preserve">15.000.000,00 </w:t>
            </w:r>
            <w:r w:rsidRPr="00DC5177">
              <w:rPr>
                <w:sz w:val="20"/>
                <w:szCs w:val="20"/>
                <w:lang w:val="sr-Cyrl-RS"/>
              </w:rPr>
              <w:t>динара без ПДВ-а;</w:t>
            </w:r>
          </w:p>
        </w:tc>
      </w:tr>
      <w:tr w:rsidR="002D0935" w:rsidRPr="005770E9" w:rsidTr="006C48EA">
        <w:tblPrEx>
          <w:shd w:val="clear" w:color="auto" w:fill="auto"/>
        </w:tblPrEx>
        <w:trPr>
          <w:trHeight w:val="232"/>
          <w:tblCellSpacing w:w="20" w:type="dxa"/>
          <w:jc w:val="center"/>
        </w:trPr>
        <w:tc>
          <w:tcPr>
            <w:tcW w:w="608" w:type="dxa"/>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9</w:t>
            </w:r>
          </w:p>
        </w:tc>
        <w:tc>
          <w:tcPr>
            <w:tcW w:w="9005" w:type="dxa"/>
            <w:shd w:val="clear" w:color="auto" w:fill="FFFF99"/>
            <w:vAlign w:val="center"/>
          </w:tcPr>
          <w:p w:rsidR="002D0935" w:rsidRPr="005770E9" w:rsidRDefault="002D0935" w:rsidP="002F4987">
            <w:pPr>
              <w:spacing w:after="0" w:line="240" w:lineRule="auto"/>
              <w:ind w:right="-180"/>
              <w:jc w:val="center"/>
              <w:rPr>
                <w:rFonts w:eastAsia="PMingLiU" w:cs="Times New Roman"/>
                <w:b/>
                <w:sz w:val="20"/>
                <w:szCs w:val="20"/>
                <w:lang w:val="sr-Cyrl-CS"/>
              </w:rPr>
            </w:pPr>
            <w:r w:rsidRPr="005770E9">
              <w:rPr>
                <w:rFonts w:eastAsia="PMingLiU" w:cs="Times New Roman"/>
                <w:b/>
                <w:sz w:val="20"/>
                <w:szCs w:val="20"/>
                <w:lang w:val="ru-RU"/>
              </w:rPr>
              <w:t>технички капацитет</w:t>
            </w:r>
          </w:p>
        </w:tc>
      </w:tr>
      <w:tr w:rsidR="002D0935" w:rsidRPr="005770E9" w:rsidTr="006C48EA">
        <w:tblPrEx>
          <w:shd w:val="clear" w:color="auto" w:fill="auto"/>
        </w:tblPrEx>
        <w:trPr>
          <w:trHeight w:val="251"/>
          <w:tblCellSpacing w:w="20" w:type="dxa"/>
          <w:jc w:val="center"/>
        </w:trPr>
        <w:tc>
          <w:tcPr>
            <w:tcW w:w="608" w:type="dxa"/>
            <w:vMerge/>
            <w:shd w:val="clear" w:color="auto" w:fill="E6E6E6"/>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p>
        </w:tc>
        <w:tc>
          <w:tcPr>
            <w:tcW w:w="9005" w:type="dxa"/>
            <w:shd w:val="clear" w:color="auto" w:fill="auto"/>
            <w:vAlign w:val="center"/>
          </w:tcPr>
          <w:p w:rsidR="002D0935" w:rsidRDefault="004D1D56" w:rsidP="002F4987">
            <w:pPr>
              <w:spacing w:after="0" w:line="240" w:lineRule="auto"/>
              <w:ind w:right="-180"/>
              <w:rPr>
                <w:sz w:val="20"/>
                <w:szCs w:val="20"/>
                <w:lang w:val="sr-Cyrl-RS"/>
              </w:rPr>
            </w:pPr>
            <w:r>
              <w:rPr>
                <w:rFonts w:eastAsia="PMingLiU" w:cs="Times New Roman"/>
                <w:sz w:val="20"/>
                <w:szCs w:val="20"/>
                <w:lang w:val="ru-RU"/>
              </w:rPr>
              <w:t xml:space="preserve">- </w:t>
            </w:r>
            <w:r w:rsidR="004A562E">
              <w:rPr>
                <w:rFonts w:eastAsia="PMingLiU" w:cs="Times New Roman"/>
                <w:sz w:val="20"/>
                <w:szCs w:val="20"/>
                <w:lang w:val="ru-RU"/>
              </w:rPr>
              <w:t>д</w:t>
            </w:r>
            <w:r w:rsidR="00B956F0" w:rsidRPr="005770E9">
              <w:rPr>
                <w:sz w:val="20"/>
                <w:szCs w:val="20"/>
                <w:lang w:val="sr-Cyrl-RS"/>
              </w:rPr>
              <w:t>а је овлашћени дистрибутер и сервисер опреме која је предмет јавне набавке</w:t>
            </w:r>
            <w:r w:rsidR="002F4987">
              <w:rPr>
                <w:sz w:val="20"/>
                <w:szCs w:val="20"/>
                <w:lang w:val="sr-Cyrl-RS"/>
              </w:rPr>
              <w:t>;</w:t>
            </w:r>
          </w:p>
          <w:p w:rsidR="000806A7" w:rsidRPr="005770E9" w:rsidRDefault="004A562E" w:rsidP="002F4987">
            <w:pPr>
              <w:spacing w:after="0" w:line="240" w:lineRule="auto"/>
              <w:ind w:right="-180"/>
              <w:rPr>
                <w:rFonts w:eastAsia="PMingLiU" w:cs="Times New Roman"/>
                <w:sz w:val="20"/>
                <w:szCs w:val="20"/>
                <w:lang w:val="ru-RU"/>
              </w:rPr>
            </w:pPr>
            <w:r>
              <w:rPr>
                <w:rFonts w:cs="Arial"/>
                <w:noProof/>
                <w:sz w:val="20"/>
                <w:szCs w:val="20"/>
                <w:lang w:val="sr-Cyrl-CS"/>
              </w:rPr>
              <w:t>- д</w:t>
            </w:r>
            <w:r w:rsidR="000806A7" w:rsidRPr="00AA6B21">
              <w:rPr>
                <w:rFonts w:cs="Arial"/>
                <w:noProof/>
                <w:sz w:val="20"/>
                <w:szCs w:val="20"/>
                <w:lang w:val="sr-Cyrl-CS"/>
              </w:rPr>
              <w:t xml:space="preserve">а </w:t>
            </w:r>
            <w:r w:rsidR="000806A7" w:rsidRPr="00AA6B21">
              <w:rPr>
                <w:rFonts w:cs="Arial"/>
                <w:b/>
                <w:noProof/>
                <w:sz w:val="20"/>
                <w:szCs w:val="20"/>
                <w:lang w:val="sr-Cyrl-CS"/>
              </w:rPr>
              <w:t>поседује важећи сертификат</w:t>
            </w:r>
            <w:r w:rsidR="000806A7" w:rsidRPr="00AA6B21">
              <w:rPr>
                <w:rFonts w:cs="Arial"/>
                <w:noProof/>
                <w:sz w:val="20"/>
                <w:szCs w:val="20"/>
                <w:lang w:val="sr-Cyrl-CS"/>
              </w:rPr>
              <w:t xml:space="preserve"> који је издат од акредитоване и овлашћене институције, у складу са којим је уведен систем менаџмента квалитетом за продају, инсталирање и одржавање опреме за праћење квалитета животне средине, опреме за лабораторијску и научну употребу и пост продајни сервис опреме, а према захтевима </w:t>
            </w:r>
            <w:r w:rsidR="000806A7" w:rsidRPr="00AA6B21">
              <w:rPr>
                <w:rFonts w:cs="Arial"/>
                <w:b/>
                <w:noProof/>
                <w:sz w:val="20"/>
                <w:szCs w:val="20"/>
                <w:lang w:val="sr-Cyrl-CS"/>
              </w:rPr>
              <w:t>стандарда SRPS ISO 9001:2008</w:t>
            </w:r>
          </w:p>
        </w:tc>
      </w:tr>
      <w:tr w:rsidR="002D0935" w:rsidRPr="005770E9" w:rsidTr="006C48EA">
        <w:tblPrEx>
          <w:shd w:val="clear" w:color="auto" w:fill="auto"/>
        </w:tblPrEx>
        <w:trPr>
          <w:trHeight w:val="232"/>
          <w:tblCellSpacing w:w="20" w:type="dxa"/>
          <w:jc w:val="center"/>
        </w:trPr>
        <w:tc>
          <w:tcPr>
            <w:tcW w:w="608" w:type="dxa"/>
            <w:vMerge w:val="restart"/>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 xml:space="preserve">  10</w:t>
            </w:r>
          </w:p>
        </w:tc>
        <w:tc>
          <w:tcPr>
            <w:tcW w:w="9005" w:type="dxa"/>
            <w:shd w:val="clear" w:color="auto" w:fill="FFFF99"/>
            <w:vAlign w:val="center"/>
          </w:tcPr>
          <w:p w:rsidR="002D0935" w:rsidRPr="005770E9" w:rsidRDefault="002D0935" w:rsidP="002D0935">
            <w:pPr>
              <w:spacing w:after="0" w:line="240" w:lineRule="auto"/>
              <w:ind w:right="-180"/>
              <w:jc w:val="center"/>
              <w:rPr>
                <w:rFonts w:eastAsia="PMingLiU" w:cs="Times New Roman"/>
                <w:b/>
                <w:sz w:val="20"/>
                <w:szCs w:val="20"/>
                <w:lang w:val="sr-Cyrl-CS"/>
              </w:rPr>
            </w:pPr>
            <w:r w:rsidRPr="005770E9">
              <w:rPr>
                <w:rFonts w:eastAsia="PMingLiU" w:cs="Times New Roman"/>
                <w:b/>
                <w:sz w:val="20"/>
                <w:szCs w:val="20"/>
                <w:lang w:val="ru-RU"/>
              </w:rPr>
              <w:t>кадровски капацитет</w:t>
            </w:r>
          </w:p>
        </w:tc>
      </w:tr>
      <w:tr w:rsidR="002D0935" w:rsidRPr="005770E9" w:rsidTr="006C48EA">
        <w:tblPrEx>
          <w:shd w:val="clear" w:color="auto" w:fill="auto"/>
        </w:tblPrEx>
        <w:trPr>
          <w:trHeight w:val="232"/>
          <w:tblCellSpacing w:w="20" w:type="dxa"/>
          <w:jc w:val="center"/>
        </w:trPr>
        <w:tc>
          <w:tcPr>
            <w:tcW w:w="608" w:type="dxa"/>
            <w:vMerge/>
            <w:shd w:val="clear" w:color="auto" w:fill="E6E6E6"/>
            <w:vAlign w:val="center"/>
          </w:tcPr>
          <w:p w:rsidR="002D0935" w:rsidRPr="00B16E64" w:rsidRDefault="002D0935" w:rsidP="002D0935">
            <w:pPr>
              <w:spacing w:after="0" w:line="240" w:lineRule="auto"/>
              <w:ind w:right="-180"/>
              <w:rPr>
                <w:rFonts w:eastAsia="PMingLiU" w:cs="Times New Roman"/>
                <w:b/>
                <w:sz w:val="20"/>
                <w:szCs w:val="20"/>
                <w:lang w:val="sr-Cyrl-CS"/>
              </w:rPr>
            </w:pPr>
          </w:p>
        </w:tc>
        <w:tc>
          <w:tcPr>
            <w:tcW w:w="9005" w:type="dxa"/>
            <w:shd w:val="clear" w:color="auto" w:fill="auto"/>
            <w:vAlign w:val="center"/>
          </w:tcPr>
          <w:p w:rsidR="002D0935" w:rsidRPr="005770E9" w:rsidRDefault="002D0935" w:rsidP="004A562E">
            <w:pPr>
              <w:spacing w:after="0" w:line="240" w:lineRule="auto"/>
              <w:rPr>
                <w:rFonts w:eastAsia="PMingLiU" w:cs="Times New Roman"/>
                <w:sz w:val="20"/>
                <w:szCs w:val="20"/>
                <w:lang w:val="ru-RU"/>
              </w:rPr>
            </w:pPr>
            <w:r w:rsidRPr="005770E9">
              <w:rPr>
                <w:rFonts w:eastAsia="PMingLiU" w:cs="Times New Roman"/>
                <w:sz w:val="20"/>
                <w:szCs w:val="20"/>
                <w:lang w:val="ru-RU"/>
              </w:rPr>
              <w:t xml:space="preserve"> </w:t>
            </w:r>
            <w:r w:rsidR="004A562E">
              <w:rPr>
                <w:rFonts w:eastAsia="PMingLiU" w:cs="Times New Roman"/>
                <w:sz w:val="20"/>
                <w:szCs w:val="20"/>
                <w:lang w:val="ru-RU"/>
              </w:rPr>
              <w:t>д</w:t>
            </w:r>
            <w:r w:rsidR="00B956F0" w:rsidRPr="005770E9">
              <w:rPr>
                <w:sz w:val="20"/>
                <w:szCs w:val="20"/>
                <w:lang w:val="sr-Cyrl-RS"/>
              </w:rPr>
              <w:t xml:space="preserve">а у моменту подношења понуде има у радном односу/или радно ангажована најмање </w:t>
            </w:r>
            <w:r w:rsidR="00C87E0E">
              <w:rPr>
                <w:sz w:val="20"/>
                <w:szCs w:val="20"/>
                <w:lang w:val="sr-Cyrl-RS"/>
              </w:rPr>
              <w:t>2</w:t>
            </w:r>
            <w:r w:rsidR="00B956F0" w:rsidRPr="005770E9">
              <w:rPr>
                <w:sz w:val="20"/>
                <w:szCs w:val="20"/>
                <w:lang w:val="sr-Cyrl-RS"/>
              </w:rPr>
              <w:t xml:space="preserve"> (</w:t>
            </w:r>
            <w:r w:rsidR="00C87E0E">
              <w:rPr>
                <w:sz w:val="20"/>
                <w:szCs w:val="20"/>
                <w:lang w:val="sr-Cyrl-RS"/>
              </w:rPr>
              <w:t>два</w:t>
            </w:r>
            <w:r w:rsidR="00B956F0" w:rsidRPr="005770E9">
              <w:rPr>
                <w:sz w:val="20"/>
                <w:szCs w:val="20"/>
                <w:lang w:val="sr-Cyrl-RS"/>
              </w:rPr>
              <w:t>) овлашћена сервисера опреме која је предмет јавне набавке</w:t>
            </w:r>
            <w:r w:rsidR="002F4987">
              <w:rPr>
                <w:sz w:val="20"/>
                <w:szCs w:val="20"/>
                <w:lang w:val="sr-Cyrl-RS"/>
              </w:rPr>
              <w:t>;</w:t>
            </w:r>
          </w:p>
        </w:tc>
      </w:tr>
    </w:tbl>
    <w:p w:rsidR="002D0935" w:rsidRPr="00B16E64" w:rsidRDefault="002D0935" w:rsidP="002D0935">
      <w:pPr>
        <w:spacing w:after="0" w:line="240" w:lineRule="auto"/>
        <w:ind w:left="-180" w:firstLine="900"/>
        <w:jc w:val="both"/>
        <w:rPr>
          <w:rFonts w:eastAsia="Times New Roman" w:cs="Times New Roman"/>
          <w:sz w:val="20"/>
          <w:szCs w:val="20"/>
          <w:lang w:val="ru-RU"/>
        </w:rPr>
      </w:pPr>
      <w:r w:rsidRPr="00B16E64">
        <w:rPr>
          <w:rFonts w:eastAsia="Times New Roman" w:cs="Times New Roman"/>
          <w:sz w:val="20"/>
          <w:szCs w:val="20"/>
          <w:lang w:val="ru-RU"/>
        </w:rPr>
        <w:t>Сваки понуђач из групе понуђача самостално мора да испуни обавезне услове из члана 7</w:t>
      </w:r>
      <w:r w:rsidRPr="00B16E64">
        <w:rPr>
          <w:rFonts w:eastAsia="Times New Roman" w:cs="Times New Roman"/>
          <w:sz w:val="20"/>
          <w:szCs w:val="20"/>
          <w:lang w:val="sr-Cyrl-RS"/>
        </w:rPr>
        <w:t>5</w:t>
      </w:r>
      <w:r w:rsidRPr="00B16E64">
        <w:rPr>
          <w:rFonts w:eastAsia="Times New Roman" w:cs="Times New Roman"/>
          <w:sz w:val="20"/>
          <w:szCs w:val="20"/>
          <w:lang w:val="ru-RU"/>
        </w:rPr>
        <w:t>. став 1.</w:t>
      </w:r>
      <w:r w:rsidRPr="00B16E64">
        <w:rPr>
          <w:rFonts w:eastAsia="Times New Roman" w:cs="Times New Roman"/>
          <w:sz w:val="20"/>
          <w:szCs w:val="20"/>
          <w:lang w:val="sr-Cyrl-RS"/>
        </w:rPr>
        <w:t xml:space="preserve"> тач. 1) до </w:t>
      </w:r>
      <w:r w:rsidRPr="00B16E64">
        <w:rPr>
          <w:rFonts w:eastAsia="Times New Roman" w:cs="Times New Roman"/>
          <w:sz w:val="20"/>
          <w:szCs w:val="20"/>
          <w:lang w:val="sr-Cyrl-CS"/>
        </w:rPr>
        <w:t>4</w:t>
      </w:r>
      <w:r w:rsidRPr="00B16E64">
        <w:rPr>
          <w:rFonts w:eastAsia="Times New Roman" w:cs="Times New Roman"/>
          <w:sz w:val="20"/>
          <w:szCs w:val="20"/>
          <w:lang w:val="sr-Cyrl-RS"/>
        </w:rPr>
        <w:t>)</w:t>
      </w:r>
      <w:r w:rsidRPr="00B16E64">
        <w:rPr>
          <w:rFonts w:eastAsia="Times New Roman" w:cs="Times New Roman"/>
          <w:sz w:val="20"/>
          <w:szCs w:val="20"/>
          <w:lang w:val="sr-Cyrl-CS"/>
        </w:rPr>
        <w:t xml:space="preserve"> и члана 75. став 2. </w:t>
      </w:r>
      <w:r w:rsidRPr="00B16E64">
        <w:rPr>
          <w:rFonts w:eastAsia="Times New Roman" w:cs="Times New Roman"/>
          <w:sz w:val="20"/>
          <w:szCs w:val="20"/>
          <w:lang w:val="ru-RU"/>
        </w:rPr>
        <w:t xml:space="preserve"> ЗЈН, а додатне услове испуњавају заједно.</w:t>
      </w:r>
    </w:p>
    <w:p w:rsidR="002D0935" w:rsidRPr="00B16E64" w:rsidRDefault="002D0935" w:rsidP="002D0935">
      <w:pPr>
        <w:spacing w:after="0" w:line="240" w:lineRule="auto"/>
        <w:jc w:val="both"/>
        <w:rPr>
          <w:rFonts w:eastAsia="PMingLiU" w:cs="Times New Roman"/>
          <w:sz w:val="20"/>
          <w:szCs w:val="20"/>
          <w:lang w:val="ru-RU"/>
        </w:rPr>
      </w:pPr>
    </w:p>
    <w:tbl>
      <w:tblPr>
        <w:tblW w:w="980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673"/>
        <w:gridCol w:w="9134"/>
      </w:tblGrid>
      <w:tr w:rsidR="002D0935" w:rsidRPr="00B16E64" w:rsidTr="006C48EA">
        <w:trPr>
          <w:trHeight w:val="144"/>
          <w:tblCellSpacing w:w="20" w:type="dxa"/>
          <w:jc w:val="center"/>
        </w:trPr>
        <w:tc>
          <w:tcPr>
            <w:tcW w:w="9727" w:type="dxa"/>
            <w:gridSpan w:val="2"/>
            <w:shd w:val="clear" w:color="auto" w:fill="FFFF99"/>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sz w:val="20"/>
                <w:szCs w:val="20"/>
                <w:lang w:val="sr-Cyrl-CS"/>
              </w:rPr>
              <w:t>4.Упутство како се доказује испуњеност услова из члана 75. и 76. Закона о јавним набавкама:</w:t>
            </w:r>
          </w:p>
        </w:tc>
      </w:tr>
      <w:tr w:rsidR="002D0935" w:rsidRPr="00B16E64" w:rsidTr="006C48EA">
        <w:tblPrEx>
          <w:shd w:val="clear" w:color="auto" w:fill="auto"/>
        </w:tblPrEx>
        <w:trPr>
          <w:trHeight w:val="144"/>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E6E6E6"/>
          </w:tcPr>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Ред.</w:t>
            </w:r>
          </w:p>
          <w:p w:rsidR="002D0935" w:rsidRPr="00B16E64" w:rsidRDefault="002D0935" w:rsidP="002D0935">
            <w:pPr>
              <w:spacing w:after="0" w:line="240" w:lineRule="auto"/>
              <w:ind w:right="-180"/>
              <w:rPr>
                <w:rFonts w:eastAsia="PMingLiU" w:cs="Times New Roman"/>
                <w:b/>
                <w:sz w:val="20"/>
                <w:szCs w:val="20"/>
                <w:lang w:val="sr-Cyrl-CS"/>
              </w:rPr>
            </w:pPr>
            <w:r w:rsidRPr="00B16E64">
              <w:rPr>
                <w:rFonts w:eastAsia="PMingLiU" w:cs="Times New Roman"/>
                <w:b/>
                <w:sz w:val="20"/>
                <w:szCs w:val="20"/>
                <w:lang w:val="sr-Cyrl-CS"/>
              </w:rPr>
              <w:t>бр.</w:t>
            </w:r>
          </w:p>
        </w:tc>
        <w:tc>
          <w:tcPr>
            <w:tcW w:w="9074" w:type="dxa"/>
            <w:tcBorders>
              <w:top w:val="inset" w:sz="6" w:space="0" w:color="auto"/>
              <w:left w:val="inset" w:sz="6" w:space="0" w:color="auto"/>
              <w:bottom w:val="inset" w:sz="6" w:space="0" w:color="auto"/>
              <w:right w:val="inset" w:sz="6" w:space="0" w:color="auto"/>
            </w:tcBorders>
            <w:shd w:val="clear" w:color="auto" w:fill="E6E6E6"/>
          </w:tcPr>
          <w:p w:rsidR="002D0935" w:rsidRPr="00B16E64" w:rsidRDefault="002D0935" w:rsidP="002D0935">
            <w:pPr>
              <w:spacing w:after="0" w:line="240" w:lineRule="auto"/>
              <w:ind w:right="107"/>
              <w:jc w:val="center"/>
              <w:rPr>
                <w:rFonts w:eastAsia="PMingLiU" w:cs="Times New Roman"/>
                <w:b/>
                <w:sz w:val="20"/>
                <w:szCs w:val="20"/>
                <w:lang w:val="sr-Cyrl-CS"/>
              </w:rPr>
            </w:pPr>
            <w:r w:rsidRPr="00B16E64">
              <w:rPr>
                <w:rFonts w:eastAsia="PMingLiU" w:cs="Times New Roman"/>
                <w:b/>
                <w:sz w:val="20"/>
                <w:szCs w:val="20"/>
                <w:lang w:val="sr-Cyrl-CS"/>
              </w:rPr>
              <w:t>ДОКАЗИ О И</w:t>
            </w:r>
            <w:r w:rsidRPr="00B16E64">
              <w:rPr>
                <w:rFonts w:eastAsia="PMingLiU" w:cs="Times New Roman"/>
                <w:b/>
                <w:sz w:val="20"/>
                <w:szCs w:val="20"/>
                <w:lang w:val="sr-Cyrl-RS"/>
              </w:rPr>
              <w:t>С</w:t>
            </w:r>
            <w:r w:rsidRPr="00B16E64">
              <w:rPr>
                <w:rFonts w:eastAsia="PMingLiU" w:cs="Times New Roman"/>
                <w:b/>
                <w:sz w:val="20"/>
                <w:szCs w:val="20"/>
                <w:lang w:val="sr-Cyrl-CS"/>
              </w:rPr>
              <w:t xml:space="preserve">ПУЊЕНОСТИ ОБАВЕЗНИХ УСЛОВА ЗА УЧЕШЋЕ У ПОСТУПКУ ЈАВНЕ НАБАВКЕ </w:t>
            </w:r>
          </w:p>
        </w:tc>
      </w:tr>
      <w:tr w:rsidR="002D0935" w:rsidRPr="00B16E64" w:rsidTr="006C48EA">
        <w:tblPrEx>
          <w:shd w:val="clear" w:color="auto" w:fill="auto"/>
        </w:tblPrEx>
        <w:trPr>
          <w:trHeight w:val="66"/>
          <w:tblCellSpacing w:w="20" w:type="dxa"/>
          <w:jc w:val="center"/>
        </w:trPr>
        <w:tc>
          <w:tcPr>
            <w:tcW w:w="613" w:type="dxa"/>
            <w:vMerge w:val="restart"/>
            <w:tcBorders>
              <w:top w:val="inset" w:sz="6" w:space="0" w:color="auto"/>
              <w:left w:val="inset" w:sz="6" w:space="0" w:color="auto"/>
              <w:bottom w:val="inset" w:sz="6" w:space="0" w:color="auto"/>
              <w:right w:val="inset" w:sz="6" w:space="0" w:color="auto"/>
            </w:tcBorders>
            <w:shd w:val="clear" w:color="auto" w:fill="E6E6E6"/>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1.</w:t>
            </w:r>
          </w:p>
        </w:tc>
        <w:tc>
          <w:tcPr>
            <w:tcW w:w="9074" w:type="dxa"/>
            <w:tcBorders>
              <w:top w:val="inset" w:sz="6" w:space="0" w:color="auto"/>
              <w:left w:val="inset" w:sz="6" w:space="0" w:color="auto"/>
              <w:bottom w:val="inset" w:sz="6" w:space="0" w:color="auto"/>
              <w:right w:val="inset" w:sz="6" w:space="0" w:color="auto"/>
            </w:tcBorders>
            <w:shd w:val="clear" w:color="auto" w:fill="FFFF99"/>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sz w:val="20"/>
                <w:szCs w:val="20"/>
                <w:lang w:val="sr-Cyrl-CS"/>
              </w:rPr>
              <w:t xml:space="preserve">УСЛОВ: да је регистрован код надлежног органа, односно уписан у одговарајући регистар </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b/>
                <w:sz w:val="20"/>
                <w:szCs w:val="20"/>
                <w:lang w:val="sr-Cyrl-CS"/>
              </w:rPr>
              <w:t xml:space="preserve">ДОКАЗ: извод из регистра надлежног органа </w:t>
            </w:r>
          </w:p>
        </w:tc>
      </w:tr>
      <w:tr w:rsidR="002D0935" w:rsidRPr="00B16E64" w:rsidTr="006C48EA">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b/>
                <w:color w:val="3366FF"/>
                <w:sz w:val="20"/>
                <w:szCs w:val="20"/>
                <w:lang w:val="sr-Cyrl-CS"/>
              </w:rPr>
              <w:t>ПРАВНО ЛИЦЕ:</w:t>
            </w:r>
            <w:r w:rsidRPr="00B16E64">
              <w:rPr>
                <w:rFonts w:eastAsia="PMingLiU" w:cs="Times New Roman"/>
                <w:b/>
                <w:sz w:val="20"/>
                <w:szCs w:val="20"/>
                <w:lang w:val="sr-Cyrl-CS"/>
              </w:rPr>
              <w:t xml:space="preserve"> </w:t>
            </w:r>
            <w:r w:rsidRPr="00B16E64">
              <w:rPr>
                <w:rFonts w:eastAsia="PMingLiU" w:cs="Times New Roman"/>
                <w:sz w:val="20"/>
                <w:szCs w:val="20"/>
                <w:lang w:val="sr-Cyrl-CS"/>
              </w:rPr>
              <w:t xml:space="preserve"> </w:t>
            </w:r>
          </w:p>
          <w:p w:rsidR="002D0935" w:rsidRPr="00B16E64" w:rsidRDefault="002D0935" w:rsidP="002D0935">
            <w:pPr>
              <w:spacing w:after="0" w:line="240" w:lineRule="auto"/>
              <w:jc w:val="both"/>
              <w:rPr>
                <w:rFonts w:eastAsia="PMingLiU" w:cs="Times New Roman"/>
                <w:b/>
                <w:color w:val="3366FF"/>
                <w:sz w:val="20"/>
                <w:szCs w:val="20"/>
                <w:lang w:val="sr-Cyrl-CS"/>
              </w:rPr>
            </w:pPr>
            <w:r w:rsidRPr="00B16E64">
              <w:rPr>
                <w:rFonts w:eastAsia="PMingLiU" w:cs="Times New Roman"/>
                <w:sz w:val="20"/>
                <w:szCs w:val="20"/>
                <w:lang w:val="ru-RU"/>
              </w:rPr>
              <w:t>Доказ:</w:t>
            </w:r>
            <w:r w:rsidR="00D210AD">
              <w:rPr>
                <w:rFonts w:eastAsia="PMingLiU" w:cs="Times New Roman"/>
                <w:sz w:val="20"/>
                <w:szCs w:val="20"/>
                <w:lang w:val="ru-RU"/>
              </w:rPr>
              <w:t xml:space="preserve"> </w:t>
            </w:r>
            <w:r w:rsidRPr="00B16E64">
              <w:rPr>
                <w:rFonts w:eastAsia="PMingLiU" w:cs="Times New Roman"/>
                <w:sz w:val="20"/>
                <w:szCs w:val="20"/>
                <w:lang w:val="ru-RU"/>
              </w:rPr>
              <w:t>извод из регистра Агенције за привредне регистре, односно извод из регистра надлежног привредног суда</w:t>
            </w:r>
          </w:p>
        </w:tc>
      </w:tr>
      <w:tr w:rsidR="002D0935" w:rsidRPr="00B16E64" w:rsidTr="006C48EA">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color w:val="3366FF"/>
                <w:sz w:val="20"/>
                <w:szCs w:val="20"/>
                <w:lang w:val="sr-Cyrl-CS"/>
              </w:rPr>
              <w:t>ПРЕДУЗЕТНИК:</w:t>
            </w:r>
            <w:r w:rsidRPr="00B16E64">
              <w:rPr>
                <w:rFonts w:eastAsia="PMingLiU" w:cs="Times New Roman"/>
                <w:b/>
                <w:sz w:val="20"/>
                <w:szCs w:val="20"/>
                <w:lang w:val="sr-Cyrl-CS"/>
              </w:rPr>
              <w:t xml:space="preserve"> </w:t>
            </w:r>
          </w:p>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sz w:val="20"/>
                <w:szCs w:val="20"/>
                <w:lang w:val="sr-Cyrl-CS"/>
              </w:rPr>
              <w:t>Доказ:</w:t>
            </w:r>
            <w:r w:rsidR="00D210AD">
              <w:rPr>
                <w:rFonts w:eastAsia="PMingLiU" w:cs="Times New Roman"/>
                <w:sz w:val="20"/>
                <w:szCs w:val="20"/>
                <w:lang w:val="sr-Cyrl-CS"/>
              </w:rPr>
              <w:t xml:space="preserve"> </w:t>
            </w:r>
            <w:r w:rsidRPr="00B16E64">
              <w:rPr>
                <w:rFonts w:eastAsia="PMingLiU" w:cs="Times New Roman"/>
                <w:sz w:val="20"/>
                <w:szCs w:val="20"/>
                <w:lang w:val="sr-Cyrl-CS"/>
              </w:rPr>
              <w:t xml:space="preserve">извод из регистра </w:t>
            </w:r>
            <w:r w:rsidRPr="00B16E64">
              <w:rPr>
                <w:rFonts w:eastAsia="PMingLiU" w:cs="Times New Roman"/>
                <w:sz w:val="20"/>
                <w:szCs w:val="20"/>
                <w:lang w:val="ru-RU"/>
              </w:rPr>
              <w:t>Агенције за привредне регистре,</w:t>
            </w:r>
            <w:r w:rsidRPr="00B16E64">
              <w:rPr>
                <w:rFonts w:eastAsia="PMingLiU" w:cs="Times New Roman"/>
                <w:sz w:val="20"/>
                <w:szCs w:val="20"/>
                <w:lang w:val="sr-Cyrl-CS"/>
              </w:rPr>
              <w:t xml:space="preserve"> односно извод из одговарајућег регистра</w:t>
            </w:r>
          </w:p>
        </w:tc>
      </w:tr>
      <w:tr w:rsidR="002D0935" w:rsidRPr="00B16E64" w:rsidTr="006C48EA">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color w:val="3366FF"/>
                <w:sz w:val="20"/>
                <w:szCs w:val="20"/>
                <w:lang w:val="sr-Cyrl-CS"/>
              </w:rPr>
              <w:t>ФИЗИЧКО ЛИЦЕ:</w:t>
            </w:r>
            <w:r w:rsidRPr="00B16E64">
              <w:rPr>
                <w:rFonts w:eastAsia="PMingLiU" w:cs="Times New Roman"/>
                <w:b/>
                <w:sz w:val="20"/>
                <w:szCs w:val="20"/>
                <w:lang w:val="sr-Cyrl-CS"/>
              </w:rPr>
              <w:t xml:space="preserve"> </w:t>
            </w:r>
            <w:r w:rsidRPr="00B16E64">
              <w:rPr>
                <w:rFonts w:eastAsia="PMingLiU" w:cs="Times New Roman"/>
                <w:sz w:val="20"/>
                <w:szCs w:val="20"/>
                <w:lang w:val="sr-Cyrl-CS"/>
              </w:rPr>
              <w:t>/</w:t>
            </w:r>
          </w:p>
        </w:tc>
      </w:tr>
      <w:tr w:rsidR="002D0935" w:rsidRPr="00B16E64" w:rsidTr="006C48EA">
        <w:tblPrEx>
          <w:shd w:val="clear" w:color="auto" w:fill="auto"/>
        </w:tblPrEx>
        <w:trPr>
          <w:trHeight w:val="6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b/>
                <w:sz w:val="20"/>
                <w:szCs w:val="20"/>
                <w:u w:val="single"/>
                <w:lang w:val="sr-Cyrl-CS"/>
              </w:rPr>
              <w:t>орган надлежан за издавање</w:t>
            </w:r>
            <w:r w:rsidRPr="00B16E64">
              <w:rPr>
                <w:rFonts w:eastAsia="PMingLiU" w:cs="Times New Roman"/>
                <w:sz w:val="20"/>
                <w:szCs w:val="20"/>
                <w:lang w:val="sr-Cyrl-CS"/>
              </w:rPr>
              <w:t>:</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-Агенција за привредне регистре (за правна лица и предузетнике)</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-Привредни суд (за правна лица и друге субјекте за које није надлежан други орган)</w:t>
            </w:r>
          </w:p>
        </w:tc>
      </w:tr>
      <w:tr w:rsidR="002D0935" w:rsidRPr="00B16E64" w:rsidTr="006C48EA">
        <w:tblPrEx>
          <w:shd w:val="clear" w:color="auto" w:fill="auto"/>
        </w:tblPrEx>
        <w:trPr>
          <w:trHeight w:val="43"/>
          <w:tblCellSpacing w:w="20" w:type="dxa"/>
          <w:jc w:val="center"/>
        </w:trPr>
        <w:tc>
          <w:tcPr>
            <w:tcW w:w="613" w:type="dxa"/>
            <w:vMerge w:val="restart"/>
            <w:tcBorders>
              <w:top w:val="inset" w:sz="6" w:space="0" w:color="auto"/>
              <w:left w:val="inset" w:sz="6" w:space="0" w:color="auto"/>
              <w:bottom w:val="inset" w:sz="6" w:space="0" w:color="auto"/>
              <w:right w:val="inset" w:sz="6" w:space="0" w:color="auto"/>
            </w:tcBorders>
            <w:shd w:val="clear" w:color="auto" w:fill="E6E6E6"/>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2.</w:t>
            </w:r>
          </w:p>
        </w:tc>
        <w:tc>
          <w:tcPr>
            <w:tcW w:w="9074" w:type="dxa"/>
            <w:tcBorders>
              <w:top w:val="inset" w:sz="6" w:space="0" w:color="auto"/>
              <w:left w:val="inset" w:sz="6" w:space="0" w:color="auto"/>
              <w:bottom w:val="inset" w:sz="6" w:space="0" w:color="auto"/>
              <w:right w:val="inset" w:sz="6" w:space="0" w:color="auto"/>
            </w:tcBorders>
            <w:shd w:val="clear" w:color="auto" w:fill="FFFF99"/>
          </w:tcPr>
          <w:p w:rsidR="002D0935" w:rsidRPr="00B16E64" w:rsidRDefault="002D0935" w:rsidP="002D0935">
            <w:pPr>
              <w:spacing w:after="0" w:line="240" w:lineRule="auto"/>
              <w:jc w:val="both"/>
              <w:rPr>
                <w:rFonts w:eastAsia="PMingLiU" w:cs="Times New Roman"/>
                <w:b/>
                <w:sz w:val="20"/>
                <w:szCs w:val="20"/>
                <w:lang w:val="sr-Cyrl-RS"/>
              </w:rPr>
            </w:pPr>
            <w:r w:rsidRPr="00B16E64">
              <w:rPr>
                <w:rFonts w:eastAsia="PMingLiU" w:cs="Times New Roman"/>
                <w:b/>
                <w:sz w:val="20"/>
                <w:szCs w:val="20"/>
                <w:lang w:val="sr-Cyrl-RS"/>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0935" w:rsidRPr="00B16E64" w:rsidRDefault="002D0935" w:rsidP="002D0935">
            <w:pPr>
              <w:spacing w:after="0" w:line="240" w:lineRule="auto"/>
              <w:rPr>
                <w:rFonts w:eastAsia="PMingLiU" w:cs="Times New Roman"/>
                <w:sz w:val="20"/>
                <w:szCs w:val="20"/>
                <w:u w:val="single"/>
                <w:lang w:val="sr-Cyrl-CS"/>
              </w:rPr>
            </w:pPr>
            <w:r w:rsidRPr="00B16E64">
              <w:rPr>
                <w:rFonts w:eastAsia="PMingLiU" w:cs="Times New Roman"/>
                <w:b/>
                <w:sz w:val="20"/>
                <w:szCs w:val="20"/>
                <w:lang w:val="sr-Cyrl-RS"/>
              </w:rPr>
              <w:t xml:space="preserve">ДОКАЗ: </w:t>
            </w:r>
            <w:r w:rsidRPr="00B16E64">
              <w:rPr>
                <w:rFonts w:eastAsia="PMingLiU" w:cs="Times New Roman"/>
                <w:b/>
                <w:sz w:val="20"/>
                <w:szCs w:val="20"/>
                <w:lang w:val="ru-RU"/>
              </w:rPr>
              <w:t xml:space="preserve">потврда надлежног суда и надлежне полицијске управе МУП-а </w:t>
            </w:r>
            <w:r w:rsidRPr="00B16E64">
              <w:rPr>
                <w:rFonts w:eastAsia="PMingLiU" w:cs="Times New Roman"/>
                <w:sz w:val="20"/>
                <w:szCs w:val="20"/>
                <w:u w:val="single"/>
                <w:lang w:val="sr-Cyrl-CS"/>
              </w:rPr>
              <w:t>Напомена:</w:t>
            </w:r>
          </w:p>
          <w:p w:rsidR="002D0935" w:rsidRPr="00B16E64" w:rsidRDefault="002D0935" w:rsidP="002D0935">
            <w:pPr>
              <w:numPr>
                <w:ilvl w:val="0"/>
                <w:numId w:val="2"/>
              </w:numPr>
              <w:spacing w:after="0" w:line="240" w:lineRule="auto"/>
              <w:rPr>
                <w:rFonts w:eastAsia="PMingLiU" w:cs="Times New Roman"/>
                <w:sz w:val="20"/>
                <w:szCs w:val="20"/>
                <w:lang w:val="sr-Cyrl-CS"/>
              </w:rPr>
            </w:pPr>
            <w:r w:rsidRPr="00B16E64">
              <w:rPr>
                <w:rFonts w:eastAsia="PMingLiU" w:cs="Times New Roman"/>
                <w:sz w:val="20"/>
                <w:szCs w:val="20"/>
                <w:lang w:val="sr-Cyrl-CS"/>
              </w:rPr>
              <w:t xml:space="preserve">потврда не може бити старија од 2 месеца пре отварања понуда  </w:t>
            </w:r>
          </w:p>
          <w:p w:rsidR="002D0935" w:rsidRPr="00B16E64" w:rsidRDefault="002D0935" w:rsidP="002D0935">
            <w:pPr>
              <w:numPr>
                <w:ilvl w:val="0"/>
                <w:numId w:val="2"/>
              </w:numPr>
              <w:spacing w:after="0" w:line="240" w:lineRule="auto"/>
              <w:rPr>
                <w:rFonts w:eastAsia="PMingLiU" w:cs="Times New Roman"/>
                <w:b/>
                <w:sz w:val="20"/>
                <w:szCs w:val="20"/>
                <w:u w:val="single"/>
                <w:lang w:val="sr-Cyrl-CS"/>
              </w:rPr>
            </w:pPr>
            <w:r w:rsidRPr="00B16E64">
              <w:rPr>
                <w:rFonts w:eastAsia="PMingLiU" w:cs="Times New Roman"/>
                <w:sz w:val="20"/>
                <w:szCs w:val="20"/>
                <w:lang w:val="sr-Cyrl-CS"/>
              </w:rPr>
              <w:t>уколико понуђач има више законских заступника дужан је да потврду МУП-а достави за сваког законског заступника</w:t>
            </w:r>
          </w:p>
        </w:tc>
      </w:tr>
      <w:tr w:rsidR="002D0935" w:rsidRPr="00B16E64" w:rsidTr="006C48EA">
        <w:tblPrEx>
          <w:shd w:val="clear" w:color="auto" w:fill="auto"/>
        </w:tblPrEx>
        <w:trPr>
          <w:trHeight w:val="204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b/>
                <w:color w:val="3366FF"/>
                <w:sz w:val="20"/>
                <w:szCs w:val="20"/>
                <w:lang w:val="sr-Cyrl-CS"/>
              </w:rPr>
              <w:t>ПРАВНО ЛИЦЕ:</w:t>
            </w:r>
            <w:r w:rsidRPr="00B16E64">
              <w:rPr>
                <w:rFonts w:eastAsia="PMingLiU" w:cs="Times New Roman"/>
                <w:b/>
                <w:sz w:val="20"/>
                <w:szCs w:val="20"/>
                <w:lang w:val="sr-Cyrl-CS"/>
              </w:rPr>
              <w:t xml:space="preserve"> </w:t>
            </w:r>
          </w:p>
          <w:p w:rsidR="002D0935" w:rsidRPr="00B16E64" w:rsidRDefault="002D0935" w:rsidP="002D0935">
            <w:pPr>
              <w:spacing w:after="0" w:line="240" w:lineRule="auto"/>
              <w:jc w:val="both"/>
              <w:rPr>
                <w:rFonts w:eastAsia="PMingLiU" w:cs="Times New Roman"/>
                <w:sz w:val="20"/>
                <w:szCs w:val="20"/>
                <w:u w:val="single"/>
                <w:lang w:val="sr-Cyrl-CS"/>
              </w:rPr>
            </w:pPr>
            <w:r w:rsidRPr="00B16E64">
              <w:rPr>
                <w:rFonts w:eastAsia="PMingLiU" w:cs="Times New Roman"/>
                <w:sz w:val="20"/>
                <w:szCs w:val="20"/>
                <w:u w:val="single"/>
                <w:lang w:val="sr-Cyrl-CS"/>
              </w:rPr>
              <w:t>Извод из казнене евиденције:</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1)правно лице -</w:t>
            </w:r>
            <w:r w:rsidRPr="00B16E64">
              <w:rPr>
                <w:rFonts w:eastAsia="PMingLiU" w:cs="Times New Roman"/>
                <w:i/>
                <w:sz w:val="20"/>
                <w:szCs w:val="20"/>
                <w:lang w:val="sr-Cyrl-CS"/>
              </w:rPr>
              <w:t xml:space="preserve"> </w:t>
            </w:r>
            <w:r w:rsidRPr="00B16E64">
              <w:rPr>
                <w:rFonts w:eastAsia="PMingLiU" w:cs="Times New Roman"/>
                <w:sz w:val="20"/>
                <w:szCs w:val="20"/>
                <w:lang w:val="sr-Cyrl-CS"/>
              </w:rPr>
              <w:t>уверење надлежног суда</w:t>
            </w:r>
            <w:r w:rsidRPr="00B16E64">
              <w:rPr>
                <w:rFonts w:eastAsia="PMingLiU" w:cs="Times New Roman"/>
                <w:i/>
                <w:sz w:val="20"/>
                <w:szCs w:val="20"/>
                <w:lang w:val="sr-Cyrl-CS"/>
              </w:rPr>
              <w:t xml:space="preserve">  </w:t>
            </w:r>
            <w:r w:rsidRPr="00B16E64">
              <w:rPr>
                <w:rFonts w:eastAsia="PMingLiU" w:cs="Times New Roman"/>
                <w:sz w:val="20"/>
                <w:szCs w:val="20"/>
                <w:lang w:val="sr-Cyrl-CS"/>
              </w:rPr>
              <w:t xml:space="preserve">  </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2)законски заступник- уверење надлежне полицијске управе  МУПа да правно лице и његов законски заступник </w:t>
            </w:r>
            <w:r w:rsidRPr="00B16E64">
              <w:rPr>
                <w:rFonts w:eastAsia="PMingLiU" w:cs="Times New Roman"/>
                <w:b/>
                <w:sz w:val="20"/>
                <w:szCs w:val="20"/>
                <w:lang w:val="sr-Cyrl-CS"/>
              </w:rPr>
              <w:t>није осуђиван</w:t>
            </w:r>
            <w:r w:rsidRPr="00B16E64">
              <w:rPr>
                <w:rFonts w:eastAsia="PMingLiU" w:cs="Times New Roman"/>
                <w:sz w:val="20"/>
                <w:szCs w:val="20"/>
                <w:lang w:val="sr-Cyrl-CS"/>
              </w:rPr>
              <w:t xml:space="preserve"> за:</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sr-Cyrl-CS"/>
              </w:rPr>
              <w:t xml:space="preserve">-неко од кривичних дела као члан </w:t>
            </w:r>
            <w:r w:rsidRPr="00B16E64">
              <w:rPr>
                <w:rFonts w:eastAsia="PMingLiU" w:cs="Times New Roman"/>
                <w:sz w:val="20"/>
                <w:szCs w:val="20"/>
                <w:lang w:val="ru-RU"/>
              </w:rPr>
              <w:t xml:space="preserve">организоване криминалне групе, </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 xml:space="preserve">-кривична дела против привреде, </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 xml:space="preserve">-кривична дела против животне средине, </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-кривично дело примања или давања мита</w:t>
            </w:r>
            <w:r w:rsidR="00D210AD">
              <w:rPr>
                <w:rFonts w:eastAsia="PMingLiU" w:cs="Times New Roman"/>
                <w:sz w:val="20"/>
                <w:szCs w:val="20"/>
                <w:lang w:val="ru-RU"/>
              </w:rPr>
              <w:t>,</w:t>
            </w:r>
            <w:r w:rsidRPr="00B16E64">
              <w:rPr>
                <w:rFonts w:eastAsia="PMingLiU" w:cs="Times New Roman"/>
                <w:sz w:val="20"/>
                <w:szCs w:val="20"/>
                <w:lang w:val="ru-RU"/>
              </w:rPr>
              <w:t xml:space="preserve"> </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-кривично дело преваре</w:t>
            </w:r>
            <w:r w:rsidRPr="00B16E64">
              <w:rPr>
                <w:rFonts w:eastAsia="PMingLiU" w:cs="Times New Roman"/>
                <w:sz w:val="20"/>
                <w:szCs w:val="20"/>
                <w:lang w:val="sr-Cyrl-CS"/>
              </w:rPr>
              <w:t xml:space="preserve"> </w:t>
            </w:r>
            <w:r w:rsidRPr="00B16E64">
              <w:rPr>
                <w:rFonts w:eastAsia="PMingLiU" w:cs="Times New Roman"/>
                <w:b/>
                <w:sz w:val="20"/>
                <w:szCs w:val="20"/>
                <w:lang w:val="sr-Cyrl-CS"/>
              </w:rPr>
              <w:t xml:space="preserve"> </w:t>
            </w:r>
          </w:p>
        </w:tc>
      </w:tr>
      <w:tr w:rsidR="002D0935" w:rsidRPr="00B16E64" w:rsidTr="006C48EA">
        <w:tblPrEx>
          <w:shd w:val="clear" w:color="auto" w:fill="auto"/>
        </w:tblPrEx>
        <w:trPr>
          <w:trHeight w:val="1956"/>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color w:val="3366FF"/>
                <w:sz w:val="20"/>
                <w:szCs w:val="20"/>
                <w:lang w:val="sr-Cyrl-CS"/>
              </w:rPr>
              <w:t>ПРЕДУЗЕТНИК:</w:t>
            </w:r>
            <w:r w:rsidRPr="00B16E64">
              <w:rPr>
                <w:rFonts w:eastAsia="PMingLiU" w:cs="Times New Roman"/>
                <w:b/>
                <w:sz w:val="20"/>
                <w:szCs w:val="20"/>
                <w:lang w:val="sr-Cyrl-CS"/>
              </w:rPr>
              <w:t xml:space="preserve"> </w:t>
            </w:r>
          </w:p>
          <w:p w:rsidR="002D0935" w:rsidRPr="00B16E64" w:rsidRDefault="002D0935" w:rsidP="002D0935">
            <w:pPr>
              <w:spacing w:after="0" w:line="240" w:lineRule="auto"/>
              <w:jc w:val="both"/>
              <w:rPr>
                <w:rFonts w:eastAsia="PMingLiU" w:cs="Times New Roman"/>
                <w:sz w:val="20"/>
                <w:szCs w:val="20"/>
                <w:u w:val="single"/>
                <w:lang w:val="sr-Cyrl-CS"/>
              </w:rPr>
            </w:pPr>
            <w:r w:rsidRPr="00B16E64">
              <w:rPr>
                <w:rFonts w:eastAsia="PMingLiU" w:cs="Times New Roman"/>
                <w:sz w:val="20"/>
                <w:szCs w:val="20"/>
                <w:u w:val="single"/>
                <w:lang w:val="sr-Cyrl-CS"/>
              </w:rPr>
              <w:t>Извод из казнене евиденције:</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1) уверење надлежне полицијске управе МУПа да предузетник </w:t>
            </w:r>
            <w:r w:rsidRPr="00B16E64">
              <w:rPr>
                <w:rFonts w:eastAsia="PMingLiU" w:cs="Times New Roman"/>
                <w:b/>
                <w:sz w:val="20"/>
                <w:szCs w:val="20"/>
                <w:lang w:val="sr-Cyrl-CS"/>
              </w:rPr>
              <w:t>није осуђиван</w:t>
            </w:r>
            <w:r w:rsidRPr="00B16E64">
              <w:rPr>
                <w:rFonts w:eastAsia="PMingLiU" w:cs="Times New Roman"/>
                <w:sz w:val="20"/>
                <w:szCs w:val="20"/>
                <w:lang w:val="sr-Cyrl-CS"/>
              </w:rPr>
              <w:t xml:space="preserve"> за:</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sr-Cyrl-CS"/>
              </w:rPr>
              <w:t xml:space="preserve">-неко од кривичних дела као члан </w:t>
            </w:r>
            <w:r w:rsidRPr="00B16E64">
              <w:rPr>
                <w:rFonts w:eastAsia="PMingLiU" w:cs="Times New Roman"/>
                <w:sz w:val="20"/>
                <w:szCs w:val="20"/>
                <w:lang w:val="ru-RU"/>
              </w:rPr>
              <w:t>организоване криминалне групе,</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 xml:space="preserve">-за кривична дела против привреде, </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 xml:space="preserve">-кривична дела против животне средине  </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 xml:space="preserve">-кривично дело примања или давања мита  </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ru-RU"/>
              </w:rPr>
              <w:t>-кривично дело преваре</w:t>
            </w:r>
          </w:p>
        </w:tc>
      </w:tr>
      <w:tr w:rsidR="002D0935" w:rsidRPr="00B16E64" w:rsidTr="006C48EA">
        <w:tblPrEx>
          <w:shd w:val="clear" w:color="auto" w:fill="auto"/>
        </w:tblPrEx>
        <w:trPr>
          <w:trHeight w:val="1938"/>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color w:val="3366FF"/>
                <w:sz w:val="20"/>
                <w:szCs w:val="20"/>
                <w:lang w:val="sr-Cyrl-CS"/>
              </w:rPr>
              <w:t>ФИЗИЧКО ЛИЦЕ:</w:t>
            </w:r>
            <w:r w:rsidRPr="00B16E64">
              <w:rPr>
                <w:rFonts w:eastAsia="PMingLiU" w:cs="Times New Roman"/>
                <w:b/>
                <w:sz w:val="20"/>
                <w:szCs w:val="20"/>
                <w:lang w:val="sr-Cyrl-CS"/>
              </w:rPr>
              <w:t xml:space="preserve"> </w:t>
            </w:r>
            <w:r w:rsidRPr="00B16E64">
              <w:rPr>
                <w:rFonts w:eastAsia="PMingLiU" w:cs="Times New Roman"/>
                <w:sz w:val="20"/>
                <w:szCs w:val="20"/>
                <w:lang w:val="sr-Cyrl-CS"/>
              </w:rPr>
              <w:t xml:space="preserve"> </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u w:val="single"/>
                <w:lang w:val="sr-Cyrl-CS"/>
              </w:rPr>
              <w:t>Извод из казнене евиденције:</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1) уверење надлежне полицијске управе МУПа да физичко лице и његов законски заступник </w:t>
            </w:r>
            <w:r w:rsidRPr="00B16E64">
              <w:rPr>
                <w:rFonts w:eastAsia="PMingLiU" w:cs="Times New Roman"/>
                <w:b/>
                <w:sz w:val="20"/>
                <w:szCs w:val="20"/>
                <w:lang w:val="sr-Cyrl-CS"/>
              </w:rPr>
              <w:t>није осуђиван</w:t>
            </w:r>
            <w:r w:rsidRPr="00B16E64">
              <w:rPr>
                <w:rFonts w:eastAsia="PMingLiU" w:cs="Times New Roman"/>
                <w:sz w:val="20"/>
                <w:szCs w:val="20"/>
                <w:lang w:val="sr-Cyrl-CS"/>
              </w:rPr>
              <w:t xml:space="preserve"> за:</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sr-Cyrl-CS"/>
              </w:rPr>
              <w:t xml:space="preserve">-неко од кривичних дела као члан </w:t>
            </w:r>
            <w:r w:rsidRPr="00B16E64">
              <w:rPr>
                <w:rFonts w:eastAsia="PMingLiU" w:cs="Times New Roman"/>
                <w:sz w:val="20"/>
                <w:szCs w:val="20"/>
                <w:lang w:val="ru-RU"/>
              </w:rPr>
              <w:t>организоване криминалне групе,</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-кривична дела против привреде,</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-кривична дела против животне средине,</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 xml:space="preserve">-кривично дело примања или давања мита  </w:t>
            </w:r>
          </w:p>
          <w:p w:rsidR="002D0935" w:rsidRPr="00B16E64" w:rsidRDefault="002D0935" w:rsidP="002D0935">
            <w:pPr>
              <w:spacing w:after="0" w:line="240" w:lineRule="auto"/>
              <w:ind w:right="-180"/>
              <w:jc w:val="both"/>
              <w:rPr>
                <w:rFonts w:eastAsia="PMingLiU" w:cs="Times New Roman"/>
                <w:sz w:val="20"/>
                <w:szCs w:val="20"/>
                <w:lang w:val="sr-Cyrl-CS"/>
              </w:rPr>
            </w:pPr>
            <w:r w:rsidRPr="00B16E64">
              <w:rPr>
                <w:rFonts w:eastAsia="PMingLiU" w:cs="Times New Roman"/>
                <w:sz w:val="20"/>
                <w:szCs w:val="20"/>
                <w:lang w:val="ru-RU"/>
              </w:rPr>
              <w:t>-кривично дело преваре</w:t>
            </w:r>
          </w:p>
        </w:tc>
      </w:tr>
      <w:tr w:rsidR="002D0935" w:rsidRPr="00B16E64" w:rsidTr="006C48EA">
        <w:tblPrEx>
          <w:shd w:val="clear" w:color="auto" w:fill="auto"/>
        </w:tblPrEx>
        <w:trPr>
          <w:trHeight w:val="41"/>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Default="002D0935" w:rsidP="002D0935">
            <w:pPr>
              <w:spacing w:after="0" w:line="240" w:lineRule="auto"/>
              <w:jc w:val="both"/>
              <w:rPr>
                <w:rFonts w:eastAsia="PMingLiU" w:cs="Times New Roman"/>
                <w:sz w:val="20"/>
                <w:szCs w:val="20"/>
                <w:lang w:val="sr-Cyrl-CS"/>
              </w:rPr>
            </w:pPr>
            <w:r w:rsidRPr="00B16E64">
              <w:rPr>
                <w:rFonts w:eastAsia="PMingLiU" w:cs="Times New Roman"/>
                <w:b/>
                <w:sz w:val="20"/>
                <w:szCs w:val="20"/>
                <w:u w:val="single"/>
                <w:lang w:val="sr-Cyrl-CS"/>
              </w:rPr>
              <w:t>орган надлежан за издавање</w:t>
            </w:r>
            <w:r w:rsidRPr="00B16E64">
              <w:rPr>
                <w:rFonts w:eastAsia="PMingLiU" w:cs="Times New Roman"/>
                <w:sz w:val="20"/>
                <w:szCs w:val="20"/>
                <w:lang w:val="sr-Cyrl-CS"/>
              </w:rPr>
              <w:t>:</w:t>
            </w:r>
          </w:p>
          <w:p w:rsidR="002D0935" w:rsidRPr="00B16E64" w:rsidRDefault="002D0935" w:rsidP="002D0935">
            <w:pPr>
              <w:numPr>
                <w:ilvl w:val="0"/>
                <w:numId w:val="3"/>
              </w:numPr>
              <w:spacing w:after="0" w:line="240" w:lineRule="auto"/>
              <w:jc w:val="both"/>
              <w:rPr>
                <w:rFonts w:eastAsia="PMingLiU" w:cs="Times New Roman"/>
                <w:b/>
                <w:sz w:val="20"/>
                <w:szCs w:val="20"/>
                <w:u w:val="single"/>
                <w:lang w:val="sr-Cyrl-CS"/>
              </w:rPr>
            </w:pPr>
            <w:r w:rsidRPr="00B16E64">
              <w:rPr>
                <w:rFonts w:eastAsia="PMingLiU" w:cs="Times New Roman"/>
                <w:b/>
                <w:sz w:val="20"/>
                <w:szCs w:val="20"/>
                <w:u w:val="single"/>
                <w:lang w:val="sr-Cyrl-CS"/>
              </w:rPr>
              <w:t>ЗА ПРАВНА ЛИЦА:</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-извод из казнене евиденције </w:t>
            </w:r>
            <w:r w:rsidRPr="00B16E64">
              <w:rPr>
                <w:rFonts w:eastAsia="PMingLiU" w:cs="Times New Roman"/>
                <w:b/>
                <w:sz w:val="20"/>
                <w:szCs w:val="20"/>
                <w:lang w:val="sr-Cyrl-CS"/>
              </w:rPr>
              <w:t>основног суда</w:t>
            </w:r>
            <w:r w:rsidRPr="00B16E64">
              <w:rPr>
                <w:rFonts w:eastAsia="PMingLiU" w:cs="Times New Roman"/>
                <w:sz w:val="20"/>
                <w:szCs w:val="20"/>
                <w:lang w:val="sr-Cyrl-CS"/>
              </w:rPr>
              <w:t xml:space="preserve"> и</w:t>
            </w:r>
            <w:r w:rsidRPr="00B16E64">
              <w:rPr>
                <w:rFonts w:eastAsia="PMingLiU" w:cs="Times New Roman"/>
                <w:b/>
                <w:sz w:val="20"/>
                <w:szCs w:val="20"/>
                <w:lang w:val="sr-Cyrl-CS"/>
              </w:rPr>
              <w:t xml:space="preserve"> вишег суда</w:t>
            </w:r>
            <w:r w:rsidRPr="00B16E64">
              <w:rPr>
                <w:rFonts w:eastAsia="PMingLiU"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2D0935" w:rsidRPr="00B16E64" w:rsidRDefault="002D0935" w:rsidP="002D0935">
            <w:pPr>
              <w:spacing w:after="0" w:line="240" w:lineRule="auto"/>
              <w:jc w:val="both"/>
              <w:rPr>
                <w:rFonts w:eastAsia="PMingLiU" w:cs="Times New Roman"/>
                <w:i/>
                <w:sz w:val="20"/>
                <w:szCs w:val="20"/>
                <w:u w:val="single"/>
                <w:lang w:val="sr-Cyrl-CS"/>
              </w:rPr>
            </w:pPr>
            <w:r w:rsidRPr="00B16E64">
              <w:rPr>
                <w:rFonts w:eastAsia="PMingLiU" w:cs="Times New Roman"/>
                <w:sz w:val="20"/>
                <w:szCs w:val="20"/>
                <w:lang w:val="sr-Cyrl-CS"/>
              </w:rPr>
              <w:t xml:space="preserve">-извод из казнене евиденције </w:t>
            </w:r>
            <w:r w:rsidRPr="00B16E64">
              <w:rPr>
                <w:rFonts w:eastAsia="PMingLiU" w:cs="Times New Roman"/>
                <w:b/>
                <w:sz w:val="20"/>
                <w:szCs w:val="20"/>
                <w:lang w:val="sr-Cyrl-CS"/>
              </w:rPr>
              <w:t>Посебног одељења</w:t>
            </w:r>
            <w:r w:rsidRPr="00B16E64">
              <w:rPr>
                <w:rFonts w:eastAsia="PMingLiU" w:cs="Times New Roman"/>
                <w:sz w:val="20"/>
                <w:szCs w:val="20"/>
                <w:lang w:val="sr-Cyrl-CS"/>
              </w:rPr>
              <w:t xml:space="preserve"> (за организовани криминал) </w:t>
            </w:r>
            <w:r w:rsidRPr="00B16E64">
              <w:rPr>
                <w:rFonts w:eastAsia="PMingLiU" w:cs="Times New Roman"/>
                <w:b/>
                <w:sz w:val="20"/>
                <w:szCs w:val="20"/>
                <w:lang w:val="sr-Cyrl-CS"/>
              </w:rPr>
              <w:t>Вишег суда у Београду</w:t>
            </w:r>
          </w:p>
          <w:p w:rsidR="002D0935" w:rsidRPr="00B16E64" w:rsidRDefault="00F021C7" w:rsidP="002D0935">
            <w:pPr>
              <w:spacing w:after="0" w:line="240" w:lineRule="auto"/>
              <w:jc w:val="both"/>
              <w:rPr>
                <w:rFonts w:eastAsia="PMingLiU" w:cs="Times New Roman"/>
                <w:sz w:val="20"/>
                <w:szCs w:val="20"/>
                <w:lang w:val="sr-Cyrl-CS"/>
              </w:rPr>
            </w:pPr>
            <w:hyperlink r:id="rId11" w:history="1">
              <w:r w:rsidR="002D0935" w:rsidRPr="00B16E64">
                <w:rPr>
                  <w:rFonts w:eastAsia="PMingLiU" w:cs="Times New Roman"/>
                  <w:color w:val="0000FF"/>
                  <w:sz w:val="20"/>
                  <w:szCs w:val="20"/>
                  <w:u w:val="single"/>
                  <w:lang w:val="ru-RU"/>
                </w:rPr>
                <w:t>http</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www</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bg</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vi</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sud</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rs</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lt</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articles</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o</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visem</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sudu</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obavestenje</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ke</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za</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pravna</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lica</w:t>
              </w:r>
              <w:r w:rsidR="002D0935" w:rsidRPr="00B16E64">
                <w:rPr>
                  <w:rFonts w:eastAsia="PMingLiU" w:cs="Times New Roman"/>
                  <w:color w:val="0000FF"/>
                  <w:sz w:val="20"/>
                  <w:szCs w:val="20"/>
                  <w:u w:val="single"/>
                  <w:lang w:val="sr-Cyrl-CS"/>
                </w:rPr>
                <w:t>.</w:t>
              </w:r>
              <w:r w:rsidR="002D0935" w:rsidRPr="00B16E64">
                <w:rPr>
                  <w:rFonts w:eastAsia="PMingLiU" w:cs="Times New Roman"/>
                  <w:color w:val="0000FF"/>
                  <w:sz w:val="20"/>
                  <w:szCs w:val="20"/>
                  <w:u w:val="single"/>
                  <w:lang w:val="ru-RU"/>
                </w:rPr>
                <w:t>html</w:t>
              </w:r>
            </w:hyperlink>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-уверење из казнене евиденције </w:t>
            </w:r>
            <w:r w:rsidRPr="00B16E64">
              <w:rPr>
                <w:rFonts w:eastAsia="PMingLiU" w:cs="Times New Roman"/>
                <w:b/>
                <w:sz w:val="20"/>
                <w:szCs w:val="20"/>
                <w:lang w:val="sr-Cyrl-CS"/>
              </w:rPr>
              <w:t>надлежне полицијске управе МУПа</w:t>
            </w:r>
            <w:r w:rsidRPr="00B16E64">
              <w:rPr>
                <w:rFonts w:eastAsia="PMingLiU" w:cs="Times New Roman"/>
                <w:sz w:val="20"/>
                <w:szCs w:val="20"/>
                <w:lang w:val="sr-Cyrl-CS"/>
              </w:rPr>
              <w:t xml:space="preserve"> за законског заступника (захтев се може поднети према месту рођења, али и према месту пребивалишта).</w:t>
            </w:r>
          </w:p>
          <w:p w:rsidR="002D0935" w:rsidRPr="00B16E64" w:rsidRDefault="002D0935" w:rsidP="002D0935">
            <w:pPr>
              <w:numPr>
                <w:ilvl w:val="0"/>
                <w:numId w:val="3"/>
              </w:numPr>
              <w:spacing w:after="0" w:line="240" w:lineRule="auto"/>
              <w:jc w:val="both"/>
              <w:rPr>
                <w:rFonts w:eastAsia="PMingLiU" w:cs="Times New Roman"/>
                <w:b/>
                <w:sz w:val="20"/>
                <w:szCs w:val="20"/>
                <w:u w:val="single"/>
                <w:lang w:val="sr-Cyrl-CS"/>
              </w:rPr>
            </w:pPr>
            <w:r w:rsidRPr="00B16E64">
              <w:rPr>
                <w:rFonts w:eastAsia="PMingLiU" w:cs="Times New Roman"/>
                <w:b/>
                <w:sz w:val="20"/>
                <w:szCs w:val="20"/>
                <w:u w:val="single"/>
                <w:lang w:val="sr-Cyrl-CS"/>
              </w:rPr>
              <w:t>ЗА ПРЕДУЗЕТНИКА/ФИЗИЧКА ЛИЦА:</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-уверење из казнене евиденције </w:t>
            </w:r>
            <w:r w:rsidRPr="00B16E64">
              <w:rPr>
                <w:rFonts w:eastAsia="PMingLiU" w:cs="Times New Roman"/>
                <w:b/>
                <w:sz w:val="20"/>
                <w:szCs w:val="20"/>
                <w:lang w:val="sr-Cyrl-CS"/>
              </w:rPr>
              <w:t>надлежне полицијске управе МУПа</w:t>
            </w:r>
            <w:r w:rsidRPr="00B16E64">
              <w:rPr>
                <w:rFonts w:eastAsia="PMingLiU" w:cs="Times New Roman"/>
                <w:sz w:val="20"/>
                <w:szCs w:val="20"/>
                <w:lang w:val="sr-Cyrl-CS"/>
              </w:rPr>
              <w:t xml:space="preserve">  (захтев се може поднети према месту рођења, али и према месту пребивалишта).</w:t>
            </w:r>
          </w:p>
        </w:tc>
      </w:tr>
      <w:tr w:rsidR="002D0935" w:rsidRPr="00B16E64" w:rsidTr="006C48EA">
        <w:tblPrEx>
          <w:shd w:val="clear" w:color="auto" w:fill="auto"/>
        </w:tblPrEx>
        <w:trPr>
          <w:trHeight w:val="41"/>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3</w:t>
            </w: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center"/>
              <w:rPr>
                <w:rFonts w:eastAsia="PMingLiU" w:cs="Times New Roman"/>
                <w:b/>
                <w:sz w:val="20"/>
                <w:szCs w:val="20"/>
                <w:lang w:val="sr-Cyrl-CS"/>
              </w:rPr>
            </w:pPr>
            <w:r w:rsidRPr="00B16E64">
              <w:rPr>
                <w:rFonts w:eastAsia="PMingLiU" w:cs="Times New Roman"/>
                <w:b/>
                <w:sz w:val="20"/>
                <w:szCs w:val="20"/>
                <w:lang w:val="sr-Cyrl-CS"/>
              </w:rPr>
              <w:t>/</w:t>
            </w:r>
          </w:p>
        </w:tc>
      </w:tr>
      <w:tr w:rsidR="002D0935" w:rsidRPr="00B16E64" w:rsidTr="006C48EA">
        <w:tblPrEx>
          <w:shd w:val="clear" w:color="auto" w:fill="auto"/>
        </w:tblPrEx>
        <w:trPr>
          <w:trHeight w:val="69"/>
          <w:tblCellSpacing w:w="20" w:type="dxa"/>
          <w:jc w:val="center"/>
        </w:trPr>
        <w:tc>
          <w:tcPr>
            <w:tcW w:w="613" w:type="dxa"/>
            <w:vMerge w:val="restart"/>
            <w:tcBorders>
              <w:top w:val="inset" w:sz="6" w:space="0" w:color="auto"/>
              <w:left w:val="inset" w:sz="6" w:space="0" w:color="auto"/>
              <w:bottom w:val="inset" w:sz="6" w:space="0" w:color="auto"/>
              <w:right w:val="inset" w:sz="6" w:space="0" w:color="auto"/>
            </w:tcBorders>
            <w:shd w:val="clear" w:color="auto" w:fill="E6E6E6"/>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4</w:t>
            </w:r>
          </w:p>
        </w:tc>
        <w:tc>
          <w:tcPr>
            <w:tcW w:w="9074" w:type="dxa"/>
            <w:tcBorders>
              <w:top w:val="inset" w:sz="6" w:space="0" w:color="auto"/>
              <w:left w:val="inset" w:sz="6" w:space="0" w:color="auto"/>
              <w:bottom w:val="inset" w:sz="6" w:space="0" w:color="auto"/>
              <w:right w:val="inset" w:sz="6" w:space="0" w:color="auto"/>
            </w:tcBorders>
            <w:shd w:val="clear" w:color="auto" w:fill="FFFF99"/>
          </w:tcPr>
          <w:p w:rsidR="002D0935" w:rsidRPr="00B16E64" w:rsidRDefault="002D0935" w:rsidP="002D0935">
            <w:pPr>
              <w:spacing w:after="0" w:line="240" w:lineRule="auto"/>
              <w:jc w:val="both"/>
              <w:rPr>
                <w:rFonts w:eastAsia="PMingLiU" w:cs="Times New Roman"/>
                <w:b/>
                <w:sz w:val="20"/>
                <w:szCs w:val="20"/>
                <w:lang w:val="ru-RU"/>
              </w:rPr>
            </w:pPr>
            <w:r w:rsidRPr="00B16E64">
              <w:rPr>
                <w:rFonts w:eastAsia="PMingLiU" w:cs="Times New Roman"/>
                <w:b/>
                <w:sz w:val="20"/>
                <w:szCs w:val="20"/>
                <w:lang w:val="ru-RU"/>
              </w:rPr>
              <w:t>УСЛОВ:</w:t>
            </w:r>
            <w:r w:rsidRPr="00B16E64">
              <w:rPr>
                <w:sz w:val="20"/>
                <w:szCs w:val="20"/>
                <w:lang w:val="sr-Cyrl-CS"/>
              </w:rPr>
              <w:t xml:space="preserve"> </w:t>
            </w:r>
            <w:r w:rsidRPr="00B16E64">
              <w:rPr>
                <w:rFonts w:eastAsia="PMingLiU" w:cs="Times New Roman"/>
                <w:b/>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D0935" w:rsidRPr="00B16E64" w:rsidRDefault="002D0935" w:rsidP="002D0935">
            <w:pPr>
              <w:spacing w:after="0" w:line="240" w:lineRule="auto"/>
              <w:jc w:val="both"/>
              <w:rPr>
                <w:rFonts w:eastAsia="PMingLiU" w:cs="Times New Roman"/>
                <w:b/>
                <w:sz w:val="20"/>
                <w:szCs w:val="20"/>
                <w:lang w:val="ru-RU"/>
              </w:rPr>
            </w:pPr>
            <w:r w:rsidRPr="00B16E64">
              <w:rPr>
                <w:rFonts w:eastAsia="PMingLiU" w:cs="Times New Roman"/>
                <w:b/>
                <w:sz w:val="20"/>
                <w:szCs w:val="20"/>
                <w:lang w:val="ru-RU"/>
              </w:rPr>
              <w:lastRenderedPageBreak/>
              <w:t xml:space="preserve">ДОКАЗ: потврда надлежног пореског органа и организације за обавезно социјално осигурање или потврда надлежног пореског органа да се понуђач налази у поступку приватизације </w:t>
            </w:r>
          </w:p>
          <w:p w:rsidR="002D0935" w:rsidRPr="00B16E64" w:rsidRDefault="002D0935" w:rsidP="002D0935">
            <w:pPr>
              <w:spacing w:after="0" w:line="240" w:lineRule="auto"/>
              <w:jc w:val="both"/>
              <w:rPr>
                <w:rFonts w:eastAsia="PMingLiU" w:cs="Times New Roman"/>
                <w:b/>
                <w:sz w:val="20"/>
                <w:szCs w:val="20"/>
                <w:u w:val="single"/>
                <w:lang w:val="ru-RU"/>
              </w:rPr>
            </w:pPr>
            <w:r w:rsidRPr="00B16E64">
              <w:rPr>
                <w:rFonts w:eastAsia="PMingLiU" w:cs="Times New Roman"/>
                <w:sz w:val="20"/>
                <w:szCs w:val="20"/>
                <w:u w:val="single"/>
                <w:lang w:val="ru-RU"/>
              </w:rPr>
              <w:t>Напомена:</w:t>
            </w:r>
          </w:p>
          <w:p w:rsidR="002D0935" w:rsidRPr="00B16E64" w:rsidRDefault="002D0935" w:rsidP="002D0935">
            <w:pPr>
              <w:numPr>
                <w:ilvl w:val="0"/>
                <w:numId w:val="4"/>
              </w:numPr>
              <w:spacing w:after="0" w:line="240" w:lineRule="auto"/>
              <w:rPr>
                <w:rFonts w:eastAsia="PMingLiU" w:cs="Times New Roman"/>
                <w:sz w:val="20"/>
                <w:szCs w:val="20"/>
                <w:lang w:val="sr-Cyrl-CS"/>
              </w:rPr>
            </w:pPr>
            <w:r w:rsidRPr="00B16E64">
              <w:rPr>
                <w:rFonts w:eastAsia="PMingLiU" w:cs="Times New Roman"/>
                <w:sz w:val="20"/>
                <w:szCs w:val="20"/>
                <w:lang w:val="sr-Cyrl-CS"/>
              </w:rPr>
              <w:t>потврда не може бити старија од 2 месеца пре отварања понуда</w:t>
            </w:r>
          </w:p>
        </w:tc>
      </w:tr>
      <w:tr w:rsidR="002D0935" w:rsidRPr="00B16E64" w:rsidTr="006C48EA">
        <w:tblPrEx>
          <w:shd w:val="clear" w:color="auto" w:fill="auto"/>
        </w:tblPrEx>
        <w:trPr>
          <w:trHeight w:val="325"/>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b/>
                <w:color w:val="3366FF"/>
                <w:sz w:val="20"/>
                <w:szCs w:val="20"/>
                <w:lang w:val="sr-Cyrl-CS"/>
              </w:rPr>
              <w:t>ПРАВНО ЛИЦЕ:</w:t>
            </w:r>
            <w:r w:rsidRPr="00B16E64">
              <w:rPr>
                <w:rFonts w:eastAsia="PMingLiU" w:cs="Times New Roman"/>
                <w:b/>
                <w:sz w:val="20"/>
                <w:szCs w:val="20"/>
                <w:lang w:val="sr-Cyrl-CS"/>
              </w:rPr>
              <w:t xml:space="preserve"> </w:t>
            </w:r>
            <w:r w:rsidRPr="00B16E64">
              <w:rPr>
                <w:rFonts w:eastAsia="PMingLiU" w:cs="Times New Roman"/>
                <w:sz w:val="20"/>
                <w:szCs w:val="20"/>
                <w:lang w:val="sr-Cyrl-CS"/>
              </w:rPr>
              <w:t xml:space="preserve"> </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-уверење </w:t>
            </w:r>
            <w:r w:rsidRPr="00B16E64">
              <w:rPr>
                <w:rFonts w:eastAsia="PMingLiU" w:cs="Times New Roman"/>
                <w:sz w:val="20"/>
                <w:szCs w:val="20"/>
                <w:u w:val="single"/>
                <w:lang w:val="sr-Cyrl-CS"/>
              </w:rPr>
              <w:t>Пореске управе - Министарства финансија</w:t>
            </w:r>
            <w:r w:rsidRPr="00B16E64">
              <w:rPr>
                <w:rFonts w:eastAsia="PMingLiU" w:cs="Times New Roman"/>
                <w:sz w:val="20"/>
                <w:szCs w:val="20"/>
                <w:lang w:val="sr-Cyrl-CS"/>
              </w:rPr>
              <w:t xml:space="preserve"> да је измирио доспеле порезе и доприносе и </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-уверења надлежне </w:t>
            </w:r>
            <w:r w:rsidRPr="00B16E64">
              <w:rPr>
                <w:rFonts w:eastAsia="PMingLiU" w:cs="Times New Roman"/>
                <w:sz w:val="20"/>
                <w:szCs w:val="20"/>
                <w:u w:val="single"/>
                <w:lang w:val="sr-Cyrl-CS"/>
              </w:rPr>
              <w:t>локалне самоуправе</w:t>
            </w:r>
            <w:r w:rsidRPr="00B16E64">
              <w:rPr>
                <w:rFonts w:eastAsia="PMingLiU" w:cs="Times New Roman"/>
                <w:sz w:val="20"/>
                <w:szCs w:val="20"/>
                <w:lang w:val="sr-Cyrl-CS"/>
              </w:rPr>
              <w:t xml:space="preserve"> да је измирио обавезе по основу изворних локалних јавних прихода</w:t>
            </w:r>
          </w:p>
        </w:tc>
      </w:tr>
      <w:tr w:rsidR="002D0935" w:rsidRPr="00B16E64" w:rsidTr="006C48EA">
        <w:tblPrEx>
          <w:shd w:val="clear" w:color="auto" w:fill="auto"/>
        </w:tblPrEx>
        <w:trPr>
          <w:trHeight w:val="234"/>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color w:val="3366FF"/>
                <w:sz w:val="20"/>
                <w:szCs w:val="20"/>
                <w:lang w:val="sr-Cyrl-CS"/>
              </w:rPr>
              <w:t>ПРЕДУЗЕТНИК:</w:t>
            </w:r>
            <w:r w:rsidRPr="00B16E64">
              <w:rPr>
                <w:rFonts w:eastAsia="PMingLiU" w:cs="Times New Roman"/>
                <w:b/>
                <w:sz w:val="20"/>
                <w:szCs w:val="20"/>
                <w:lang w:val="sr-Cyrl-CS"/>
              </w:rPr>
              <w:t xml:space="preserve"> </w:t>
            </w:r>
            <w:r w:rsidRPr="00B16E64">
              <w:rPr>
                <w:rFonts w:eastAsia="PMingLiU" w:cs="Times New Roman"/>
                <w:sz w:val="20"/>
                <w:szCs w:val="20"/>
                <w:lang w:val="sr-Cyrl-CS"/>
              </w:rPr>
              <w:t xml:space="preserve"> </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-уверење </w:t>
            </w:r>
            <w:r w:rsidRPr="00B16E64">
              <w:rPr>
                <w:rFonts w:eastAsia="PMingLiU" w:cs="Times New Roman"/>
                <w:sz w:val="20"/>
                <w:szCs w:val="20"/>
                <w:u w:val="single"/>
                <w:lang w:val="sr-Cyrl-CS"/>
              </w:rPr>
              <w:t>Пореске управе - Министарства финансија</w:t>
            </w:r>
            <w:r w:rsidRPr="00B16E64">
              <w:rPr>
                <w:rFonts w:eastAsia="PMingLiU" w:cs="Times New Roman"/>
                <w:sz w:val="20"/>
                <w:szCs w:val="20"/>
                <w:lang w:val="sr-Cyrl-CS"/>
              </w:rPr>
              <w:t xml:space="preserve"> да је измирио доспеле порезе и доприносе и </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-уверења надлежне управе </w:t>
            </w:r>
            <w:r w:rsidRPr="00B16E64">
              <w:rPr>
                <w:rFonts w:eastAsia="PMingLiU" w:cs="Times New Roman"/>
                <w:sz w:val="20"/>
                <w:szCs w:val="20"/>
                <w:u w:val="single"/>
                <w:lang w:val="sr-Cyrl-CS"/>
              </w:rPr>
              <w:t>локалне самоуправе</w:t>
            </w:r>
            <w:r w:rsidRPr="00B16E64">
              <w:rPr>
                <w:rFonts w:eastAsia="PMingLiU" w:cs="Times New Roman"/>
                <w:sz w:val="20"/>
                <w:szCs w:val="20"/>
                <w:lang w:val="sr-Cyrl-CS"/>
              </w:rPr>
              <w:t xml:space="preserve"> да је измирио обавезе по основу изворних локалних јавних прихода</w:t>
            </w:r>
            <w:r w:rsidRPr="00B16E64">
              <w:rPr>
                <w:rFonts w:eastAsia="PMingLiU" w:cs="Times New Roman"/>
                <w:b/>
                <w:sz w:val="20"/>
                <w:szCs w:val="20"/>
                <w:lang w:val="sr-Cyrl-CS"/>
              </w:rPr>
              <w:t xml:space="preserve"> </w:t>
            </w:r>
          </w:p>
        </w:tc>
      </w:tr>
      <w:tr w:rsidR="002D0935" w:rsidRPr="00B16E64" w:rsidTr="006C48EA">
        <w:tblPrEx>
          <w:shd w:val="clear" w:color="auto" w:fill="auto"/>
        </w:tblPrEx>
        <w:trPr>
          <w:trHeight w:val="1015"/>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b/>
                <w:sz w:val="20"/>
                <w:szCs w:val="20"/>
                <w:lang w:val="sr-Cyrl-CS"/>
              </w:rPr>
            </w:pPr>
            <w:r w:rsidRPr="00B16E64">
              <w:rPr>
                <w:rFonts w:eastAsia="PMingLiU" w:cs="Times New Roman"/>
                <w:b/>
                <w:color w:val="3366FF"/>
                <w:sz w:val="20"/>
                <w:szCs w:val="20"/>
                <w:lang w:val="sr-Cyrl-CS"/>
              </w:rPr>
              <w:t>ФИЗИЧКО ЛИЦЕ:</w:t>
            </w:r>
            <w:r w:rsidRPr="00B16E64">
              <w:rPr>
                <w:rFonts w:eastAsia="PMingLiU" w:cs="Times New Roman"/>
                <w:b/>
                <w:sz w:val="20"/>
                <w:szCs w:val="20"/>
                <w:lang w:val="sr-Cyrl-CS"/>
              </w:rPr>
              <w:t xml:space="preserve"> </w:t>
            </w:r>
            <w:r w:rsidRPr="00B16E64">
              <w:rPr>
                <w:rFonts w:eastAsia="PMingLiU" w:cs="Times New Roman"/>
                <w:sz w:val="20"/>
                <w:szCs w:val="20"/>
                <w:lang w:val="sr-Cyrl-CS"/>
              </w:rPr>
              <w:t xml:space="preserve"> </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-уверење </w:t>
            </w:r>
            <w:r w:rsidRPr="00B16E64">
              <w:rPr>
                <w:rFonts w:eastAsia="PMingLiU" w:cs="Times New Roman"/>
                <w:sz w:val="20"/>
                <w:szCs w:val="20"/>
                <w:u w:val="single"/>
                <w:lang w:val="sr-Cyrl-CS"/>
              </w:rPr>
              <w:t>Пореске управе - Министарства финансија</w:t>
            </w:r>
            <w:r w:rsidRPr="00B16E64">
              <w:rPr>
                <w:rFonts w:eastAsia="PMingLiU" w:cs="Times New Roman"/>
                <w:sz w:val="20"/>
                <w:szCs w:val="20"/>
                <w:lang w:val="sr-Cyrl-CS"/>
              </w:rPr>
              <w:t xml:space="preserve"> да је измирио доспеле порезе и доприносе и </w:t>
            </w:r>
          </w:p>
          <w:p w:rsidR="002D0935" w:rsidRPr="00B16E64" w:rsidRDefault="002D0935" w:rsidP="002D0935">
            <w:pPr>
              <w:spacing w:after="0" w:line="240" w:lineRule="auto"/>
              <w:jc w:val="both"/>
              <w:rPr>
                <w:rFonts w:eastAsia="PMingLiU" w:cs="Times New Roman"/>
                <w:sz w:val="20"/>
                <w:szCs w:val="20"/>
                <w:lang w:val="sr-Cyrl-CS"/>
              </w:rPr>
            </w:pPr>
            <w:r w:rsidRPr="00B16E64">
              <w:rPr>
                <w:rFonts w:eastAsia="PMingLiU" w:cs="Times New Roman"/>
                <w:sz w:val="20"/>
                <w:szCs w:val="20"/>
                <w:lang w:val="sr-Cyrl-CS"/>
              </w:rPr>
              <w:t xml:space="preserve">-уверења надлежне управе </w:t>
            </w:r>
            <w:r w:rsidRPr="00B16E64">
              <w:rPr>
                <w:rFonts w:eastAsia="PMingLiU" w:cs="Times New Roman"/>
                <w:sz w:val="20"/>
                <w:szCs w:val="20"/>
                <w:u w:val="single"/>
                <w:lang w:val="sr-Cyrl-CS"/>
              </w:rPr>
              <w:t>локалне самоуправе</w:t>
            </w:r>
            <w:r w:rsidRPr="00B16E64">
              <w:rPr>
                <w:rFonts w:eastAsia="PMingLiU" w:cs="Times New Roman"/>
                <w:sz w:val="20"/>
                <w:szCs w:val="20"/>
                <w:lang w:val="sr-Cyrl-CS"/>
              </w:rPr>
              <w:t xml:space="preserve"> да је измирио обавезе по основу изворних локалних јавних прихода</w:t>
            </w:r>
            <w:r w:rsidRPr="00B16E64">
              <w:rPr>
                <w:rFonts w:eastAsia="PMingLiU" w:cs="Times New Roman"/>
                <w:b/>
                <w:sz w:val="20"/>
                <w:szCs w:val="20"/>
                <w:lang w:val="sr-Cyrl-CS"/>
              </w:rPr>
              <w:t xml:space="preserve"> </w:t>
            </w:r>
          </w:p>
        </w:tc>
      </w:tr>
      <w:tr w:rsidR="002D0935" w:rsidRPr="00B16E64" w:rsidTr="006C48EA">
        <w:tblPrEx>
          <w:shd w:val="clear" w:color="auto" w:fill="auto"/>
        </w:tblPrEx>
        <w:trPr>
          <w:trHeight w:val="3391"/>
          <w:tblCellSpacing w:w="20" w:type="dxa"/>
          <w:jc w:val="center"/>
        </w:trPr>
        <w:tc>
          <w:tcPr>
            <w:tcW w:w="613" w:type="dxa"/>
            <w:vMerge/>
            <w:tcBorders>
              <w:top w:val="inset" w:sz="6" w:space="0" w:color="auto"/>
              <w:left w:val="inset" w:sz="6" w:space="0" w:color="auto"/>
              <w:bottom w:val="inset" w:sz="6" w:space="0" w:color="auto"/>
              <w:right w:val="inset" w:sz="6" w:space="0" w:color="auto"/>
            </w:tcBorders>
            <w:shd w:val="clear" w:color="auto" w:fill="auto"/>
            <w:vAlign w:val="center"/>
          </w:tcPr>
          <w:p w:rsidR="002D0935" w:rsidRPr="00B16E64" w:rsidRDefault="002D0935" w:rsidP="002D0935">
            <w:pPr>
              <w:spacing w:after="0" w:line="240" w:lineRule="auto"/>
              <w:rPr>
                <w:rFonts w:eastAsia="PMingLiU" w:cs="Times New Roman"/>
                <w:b/>
                <w:sz w:val="20"/>
                <w:szCs w:val="20"/>
                <w:lang w:val="sr-Cyrl-CS"/>
              </w:rPr>
            </w:pP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b/>
                <w:sz w:val="20"/>
                <w:szCs w:val="20"/>
                <w:lang w:val="sr-Latn-CS"/>
              </w:rPr>
            </w:pPr>
            <w:r w:rsidRPr="00B16E64">
              <w:rPr>
                <w:rFonts w:eastAsia="PMingLiU" w:cs="Times New Roman"/>
                <w:b/>
                <w:sz w:val="20"/>
                <w:szCs w:val="20"/>
                <w:u w:val="single"/>
                <w:lang w:val="sr-Cyrl-CS"/>
              </w:rPr>
              <w:t>орган надлежан за издавање</w:t>
            </w:r>
            <w:r w:rsidRPr="00B16E64">
              <w:rPr>
                <w:rFonts w:eastAsia="PMingLiU" w:cs="Times New Roman"/>
                <w:b/>
                <w:sz w:val="20"/>
                <w:szCs w:val="20"/>
                <w:lang w:val="sr-Cyrl-CS"/>
              </w:rPr>
              <w:t>:</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sr-Cyrl-CS"/>
              </w:rPr>
              <w:t xml:space="preserve">- Република Србија - Министарство финансија - Пореска управа Регионални центар - ___________  Филијала/експозитура - ___________ </w:t>
            </w:r>
            <w:r w:rsidRPr="00B16E64">
              <w:rPr>
                <w:rFonts w:eastAsia="PMingLiU"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D0935" w:rsidRPr="00B16E64" w:rsidRDefault="002D0935" w:rsidP="002D0935">
            <w:pPr>
              <w:spacing w:after="0" w:line="240" w:lineRule="auto"/>
              <w:ind w:right="122"/>
              <w:jc w:val="both"/>
              <w:rPr>
                <w:rFonts w:eastAsia="PMingLiU" w:cs="Times New Roman"/>
                <w:sz w:val="20"/>
                <w:szCs w:val="20"/>
                <w:u w:val="single"/>
                <w:lang w:val="ru-RU"/>
              </w:rPr>
            </w:pPr>
            <w:r w:rsidRPr="00B16E64">
              <w:rPr>
                <w:rFonts w:eastAsia="PMingLiU" w:cs="Times New Roman"/>
                <w:sz w:val="20"/>
                <w:szCs w:val="20"/>
                <w:u w:val="single"/>
                <w:lang w:val="ru-RU"/>
              </w:rPr>
              <w:t>Напомена:</w:t>
            </w:r>
          </w:p>
          <w:p w:rsidR="002D0935" w:rsidRPr="00B16E64" w:rsidRDefault="002D0935" w:rsidP="002D0935">
            <w:pPr>
              <w:spacing w:after="0" w:line="240" w:lineRule="auto"/>
              <w:ind w:right="122"/>
              <w:jc w:val="both"/>
              <w:rPr>
                <w:rFonts w:eastAsia="PMingLiU"/>
                <w:sz w:val="20"/>
                <w:szCs w:val="20"/>
                <w:lang w:val="ru-RU"/>
              </w:rPr>
            </w:pPr>
            <w:r w:rsidRPr="00B16E64">
              <w:rPr>
                <w:rFonts w:eastAsia="PMingLiU" w:cs="Verdana"/>
                <w:sz w:val="20"/>
                <w:szCs w:val="20"/>
                <w:lang w:val="ru-RU"/>
              </w:rPr>
              <w:t xml:space="preserve">- 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 </w:t>
            </w:r>
          </w:p>
          <w:p w:rsidR="002D0935" w:rsidRPr="00B16E64" w:rsidRDefault="002D0935" w:rsidP="002D0935">
            <w:pPr>
              <w:spacing w:after="0" w:line="240" w:lineRule="auto"/>
              <w:ind w:right="122"/>
              <w:jc w:val="both"/>
              <w:rPr>
                <w:rFonts w:eastAsia="PMingLiU" w:cs="Times New Roman"/>
                <w:sz w:val="20"/>
                <w:szCs w:val="20"/>
                <w:lang w:val="ru-RU"/>
              </w:rPr>
            </w:pPr>
            <w:r w:rsidRPr="00B16E64">
              <w:rPr>
                <w:rFonts w:eastAsia="PMingLiU" w:cs="Verdana"/>
                <w:sz w:val="20"/>
                <w:szCs w:val="20"/>
                <w:lang w:val="ru-RU"/>
              </w:rPr>
              <w:t>- Уколико понуђач има имовину и плаћа локалне јавне дажбине и у другим местима поред места у ком му се налази седиште, понуђач је дужан да достави уверења свих локалних самоуправа где има обавезу да плаћа порезе и друге јавне дажбине.</w:t>
            </w:r>
          </w:p>
        </w:tc>
      </w:tr>
      <w:tr w:rsidR="002D0935" w:rsidRPr="00B16E64" w:rsidTr="006C48EA">
        <w:tblPrEx>
          <w:shd w:val="clear" w:color="auto" w:fill="auto"/>
        </w:tblPrEx>
        <w:trPr>
          <w:trHeight w:val="324"/>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E0E0E0"/>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5.</w:t>
            </w:r>
          </w:p>
        </w:tc>
        <w:tc>
          <w:tcPr>
            <w:tcW w:w="9074" w:type="dxa"/>
            <w:tcBorders>
              <w:top w:val="inset" w:sz="6" w:space="0" w:color="auto"/>
              <w:left w:val="inset" w:sz="6" w:space="0" w:color="auto"/>
              <w:bottom w:val="inset" w:sz="6" w:space="0" w:color="auto"/>
              <w:right w:val="inset" w:sz="6" w:space="0" w:color="auto"/>
            </w:tcBorders>
            <w:shd w:val="clear" w:color="auto" w:fill="auto"/>
          </w:tcPr>
          <w:p w:rsidR="00B73042" w:rsidRPr="00B16E64" w:rsidRDefault="00B956F0" w:rsidP="00B956F0">
            <w:pPr>
              <w:spacing w:after="0" w:line="240" w:lineRule="auto"/>
              <w:jc w:val="center"/>
              <w:rPr>
                <w:rFonts w:eastAsia="PMingLiU" w:cs="Times New Roman"/>
                <w:sz w:val="20"/>
                <w:szCs w:val="20"/>
                <w:lang w:val="sr-Cyrl-CS"/>
              </w:rPr>
            </w:pPr>
            <w:r>
              <w:rPr>
                <w:rFonts w:eastAsia="PMingLiU" w:cs="Times New Roman"/>
                <w:sz w:val="20"/>
                <w:szCs w:val="20"/>
                <w:lang w:val="sr-Cyrl-CS"/>
              </w:rPr>
              <w:t>/</w:t>
            </w:r>
          </w:p>
        </w:tc>
      </w:tr>
      <w:tr w:rsidR="002D0935" w:rsidRPr="00B16E64" w:rsidTr="00B73042">
        <w:tblPrEx>
          <w:shd w:val="clear" w:color="auto" w:fill="auto"/>
        </w:tblPrEx>
        <w:trPr>
          <w:trHeight w:val="1566"/>
          <w:tblCellSpacing w:w="20" w:type="dxa"/>
          <w:jc w:val="center"/>
        </w:trPr>
        <w:tc>
          <w:tcPr>
            <w:tcW w:w="613" w:type="dxa"/>
            <w:tcBorders>
              <w:top w:val="inset" w:sz="6" w:space="0" w:color="auto"/>
              <w:left w:val="inset" w:sz="6" w:space="0" w:color="auto"/>
              <w:bottom w:val="inset" w:sz="6" w:space="0" w:color="auto"/>
              <w:right w:val="inset" w:sz="6" w:space="0" w:color="auto"/>
            </w:tcBorders>
            <w:shd w:val="clear" w:color="auto" w:fill="E0E0E0"/>
            <w:vAlign w:val="center"/>
          </w:tcPr>
          <w:p w:rsidR="002D0935" w:rsidRPr="00B16E64" w:rsidRDefault="002D0935" w:rsidP="002D0935">
            <w:pPr>
              <w:spacing w:after="0" w:line="240" w:lineRule="auto"/>
              <w:rPr>
                <w:rFonts w:eastAsia="PMingLiU" w:cs="Times New Roman"/>
                <w:b/>
                <w:sz w:val="20"/>
                <w:szCs w:val="20"/>
                <w:lang w:val="sr-Cyrl-CS"/>
              </w:rPr>
            </w:pPr>
            <w:r w:rsidRPr="00B16E64">
              <w:rPr>
                <w:rFonts w:eastAsia="PMingLiU" w:cs="Times New Roman"/>
                <w:b/>
                <w:sz w:val="20"/>
                <w:szCs w:val="20"/>
                <w:lang w:val="sr-Cyrl-CS"/>
              </w:rPr>
              <w:t>6.</w:t>
            </w:r>
          </w:p>
        </w:tc>
        <w:tc>
          <w:tcPr>
            <w:tcW w:w="9074" w:type="dxa"/>
            <w:tcBorders>
              <w:top w:val="inset" w:sz="6" w:space="0" w:color="auto"/>
              <w:left w:val="inset" w:sz="6" w:space="0" w:color="auto"/>
              <w:bottom w:val="inset" w:sz="6" w:space="0" w:color="auto"/>
              <w:right w:val="inset" w:sz="6" w:space="0" w:color="auto"/>
            </w:tcBorders>
            <w:shd w:val="clear" w:color="auto" w:fill="auto"/>
          </w:tcPr>
          <w:p w:rsidR="002D0935" w:rsidRPr="00B16E64" w:rsidRDefault="002D0935" w:rsidP="002D0935">
            <w:pPr>
              <w:spacing w:after="0" w:line="240" w:lineRule="auto"/>
              <w:jc w:val="both"/>
              <w:rPr>
                <w:rFonts w:eastAsia="PMingLiU" w:cs="Times New Roman"/>
                <w:b/>
                <w:sz w:val="20"/>
                <w:szCs w:val="20"/>
                <w:lang w:val="ru-RU"/>
              </w:rPr>
            </w:pPr>
            <w:r w:rsidRPr="00B16E64">
              <w:rPr>
                <w:rFonts w:eastAsia="PMingLiU" w:cs="Times New Roman"/>
                <w:sz w:val="20"/>
                <w:szCs w:val="20"/>
                <w:lang w:val="ru-RU"/>
              </w:rPr>
              <w:t xml:space="preserve">Потписан и оверен </w:t>
            </w:r>
            <w:r w:rsidRPr="00B16E64">
              <w:rPr>
                <w:rFonts w:eastAsia="PMingLiU" w:cs="Times New Roman"/>
                <w:b/>
                <w:sz w:val="20"/>
                <w:szCs w:val="20"/>
                <w:lang w:val="ru-RU"/>
              </w:rPr>
              <w:t>ОБРАЗАЦ ИЗЈАВЕ НА ОСНОВУ ЧЛАНА 75. СТАВ 2. ЗЈН</w:t>
            </w:r>
          </w:p>
          <w:p w:rsidR="002D0935" w:rsidRPr="00B16E64" w:rsidRDefault="002D0935" w:rsidP="002D0935">
            <w:pPr>
              <w:spacing w:after="0" w:line="240" w:lineRule="auto"/>
              <w:jc w:val="both"/>
              <w:rPr>
                <w:rFonts w:eastAsia="PMingLiU" w:cs="Times New Roman"/>
                <w:sz w:val="20"/>
                <w:szCs w:val="20"/>
                <w:lang w:val="sr-Latn-RS"/>
              </w:rPr>
            </w:pPr>
            <w:r w:rsidRPr="00B16E64">
              <w:rPr>
                <w:rFonts w:eastAsia="PMingLiU" w:cs="Times New Roman"/>
                <w:sz w:val="20"/>
                <w:szCs w:val="20"/>
                <w:lang w:val="ru-RU"/>
              </w:rPr>
              <w:t xml:space="preserve">*образац је дат у конкурсној документацији и то у делу </w:t>
            </w:r>
            <w:r w:rsidRPr="00B16E64">
              <w:rPr>
                <w:rFonts w:eastAsia="PMingLiU" w:cs="Times New Roman"/>
                <w:sz w:val="20"/>
                <w:szCs w:val="20"/>
                <w:lang w:val="sr-Latn-RS"/>
              </w:rPr>
              <w:t>VI/8 - ОБРАЗАЦ ИЗЈАВЕ О ПОШТОВАЊУ ОБАВЕЗА ИЗ ЧЛАНА 75. СТАВ 2. ЗЈН</w:t>
            </w:r>
          </w:p>
          <w:p w:rsidR="002D0935" w:rsidRPr="00B16E64" w:rsidRDefault="002D0935" w:rsidP="002D0935">
            <w:pPr>
              <w:spacing w:after="0" w:line="240" w:lineRule="auto"/>
              <w:jc w:val="both"/>
              <w:rPr>
                <w:rFonts w:eastAsia="PMingLiU" w:cs="Times New Roman"/>
                <w:color w:val="FF0000"/>
                <w:sz w:val="20"/>
                <w:szCs w:val="20"/>
                <w:lang w:val="ru-RU"/>
              </w:rPr>
            </w:pPr>
            <w:r w:rsidRPr="00B16E64">
              <w:rPr>
                <w:rFonts w:eastAsia="PMingLiU" w:cs="Times New Roman"/>
                <w:sz w:val="20"/>
                <w:szCs w:val="20"/>
                <w:lang w:val="ru-RU"/>
              </w:rPr>
              <w:t>*изјава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2D0935" w:rsidRPr="00B16E64" w:rsidTr="006C48EA">
        <w:tblPrEx>
          <w:shd w:val="clear" w:color="auto" w:fill="auto"/>
        </w:tblPrEx>
        <w:trPr>
          <w:trHeight w:val="144"/>
          <w:tblCellSpacing w:w="20" w:type="dxa"/>
          <w:jc w:val="center"/>
        </w:trPr>
        <w:tc>
          <w:tcPr>
            <w:tcW w:w="9727" w:type="dxa"/>
            <w:gridSpan w:val="2"/>
            <w:shd w:val="clear" w:color="auto" w:fill="E6E6E6"/>
            <w:vAlign w:val="center"/>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sr-Cyrl-CS"/>
              </w:rPr>
              <w:t>ДОКАЗИ О ИСПУЊЕНОСТИ ДОДАТНИХ УСЛОВА ЗА УЧЕШЋЕ У ПОСТУПКУ ЈАВНЕ НАБАВКЕ</w:t>
            </w:r>
          </w:p>
        </w:tc>
      </w:tr>
      <w:tr w:rsidR="002D0935" w:rsidRPr="00B16E64" w:rsidTr="006C48EA">
        <w:tblPrEx>
          <w:shd w:val="clear" w:color="auto" w:fill="auto"/>
        </w:tblPrEx>
        <w:trPr>
          <w:trHeight w:val="144"/>
          <w:tblCellSpacing w:w="20" w:type="dxa"/>
          <w:jc w:val="center"/>
        </w:trPr>
        <w:tc>
          <w:tcPr>
            <w:tcW w:w="613" w:type="dxa"/>
            <w:vMerge w:val="restart"/>
            <w:shd w:val="clear" w:color="auto" w:fill="E6E6E6"/>
            <w:vAlign w:val="center"/>
          </w:tcPr>
          <w:p w:rsidR="002D0935" w:rsidRPr="00B16E64" w:rsidRDefault="002D0935" w:rsidP="002D0935">
            <w:pPr>
              <w:spacing w:after="0" w:line="240" w:lineRule="auto"/>
              <w:rPr>
                <w:rFonts w:eastAsia="PMingLiU" w:cs="Times New Roman"/>
                <w:b/>
                <w:sz w:val="20"/>
                <w:szCs w:val="20"/>
                <w:lang w:val="en-US"/>
              </w:rPr>
            </w:pPr>
            <w:r w:rsidRPr="00B16E64">
              <w:rPr>
                <w:rFonts w:eastAsia="PMingLiU" w:cs="Times New Roman"/>
                <w:b/>
                <w:sz w:val="20"/>
                <w:szCs w:val="20"/>
                <w:lang w:val="sr-Cyrl-ME"/>
              </w:rPr>
              <w:t>7</w:t>
            </w:r>
            <w:r w:rsidRPr="00B16E64">
              <w:rPr>
                <w:rFonts w:eastAsia="PMingLiU" w:cs="Times New Roman"/>
                <w:b/>
                <w:sz w:val="20"/>
                <w:szCs w:val="20"/>
                <w:lang w:val="en-US"/>
              </w:rPr>
              <w:t>.</w:t>
            </w:r>
          </w:p>
        </w:tc>
        <w:tc>
          <w:tcPr>
            <w:tcW w:w="9074" w:type="dxa"/>
            <w:shd w:val="clear" w:color="auto" w:fill="FFFF99"/>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финансијски капацитет</w:t>
            </w:r>
          </w:p>
        </w:tc>
      </w:tr>
      <w:tr w:rsidR="002D0935" w:rsidRPr="00B16E64" w:rsidTr="006C48EA">
        <w:tblPrEx>
          <w:shd w:val="clear" w:color="auto" w:fill="auto"/>
        </w:tblPrEx>
        <w:trPr>
          <w:trHeight w:val="189"/>
          <w:tblCellSpacing w:w="20" w:type="dxa"/>
          <w:jc w:val="center"/>
        </w:trPr>
        <w:tc>
          <w:tcPr>
            <w:tcW w:w="613" w:type="dxa"/>
            <w:vMerge/>
            <w:shd w:val="clear" w:color="auto" w:fill="E6E6E6"/>
            <w:vAlign w:val="center"/>
          </w:tcPr>
          <w:p w:rsidR="002D0935" w:rsidRPr="00B16E64" w:rsidRDefault="002D0935" w:rsidP="002D0935">
            <w:pPr>
              <w:spacing w:after="0" w:line="240" w:lineRule="auto"/>
              <w:jc w:val="center"/>
              <w:rPr>
                <w:rFonts w:eastAsia="PMingLiU" w:cs="Times New Roman"/>
                <w:b/>
                <w:sz w:val="20"/>
                <w:szCs w:val="20"/>
                <w:lang w:val="sr-Cyrl-CS"/>
              </w:rPr>
            </w:pPr>
          </w:p>
        </w:tc>
        <w:tc>
          <w:tcPr>
            <w:tcW w:w="9074" w:type="dxa"/>
            <w:shd w:val="clear" w:color="auto" w:fill="auto"/>
          </w:tcPr>
          <w:p w:rsidR="002D0935" w:rsidRPr="00B16E64" w:rsidRDefault="002D0935" w:rsidP="002D0935">
            <w:pPr>
              <w:spacing w:after="0" w:line="240" w:lineRule="auto"/>
              <w:ind w:right="-180"/>
              <w:jc w:val="center"/>
              <w:rPr>
                <w:rFonts w:eastAsia="PMingLiU" w:cs="Times New Roman"/>
                <w:sz w:val="20"/>
                <w:szCs w:val="20"/>
                <w:lang w:val="sr-Cyrl-CS"/>
              </w:rPr>
            </w:pPr>
            <w:r w:rsidRPr="00B16E64">
              <w:rPr>
                <w:rFonts w:eastAsia="PMingLiU" w:cs="Times New Roman"/>
                <w:sz w:val="20"/>
                <w:szCs w:val="20"/>
                <w:lang w:val="sr-Cyrl-CS"/>
              </w:rPr>
              <w:t xml:space="preserve"> </w:t>
            </w:r>
          </w:p>
        </w:tc>
      </w:tr>
      <w:tr w:rsidR="002D0935" w:rsidRPr="00B16E64" w:rsidTr="006C48EA">
        <w:tblPrEx>
          <w:shd w:val="clear" w:color="auto" w:fill="auto"/>
        </w:tblPrEx>
        <w:trPr>
          <w:trHeight w:val="269"/>
          <w:tblCellSpacing w:w="20" w:type="dxa"/>
          <w:jc w:val="center"/>
        </w:trPr>
        <w:tc>
          <w:tcPr>
            <w:tcW w:w="613" w:type="dxa"/>
            <w:vMerge w:val="restart"/>
            <w:shd w:val="clear" w:color="auto" w:fill="E6E6E6"/>
            <w:vAlign w:val="center"/>
          </w:tcPr>
          <w:p w:rsidR="002D0935" w:rsidRPr="00B16E64" w:rsidRDefault="002D0935" w:rsidP="002D0935">
            <w:pPr>
              <w:spacing w:after="0" w:line="240" w:lineRule="auto"/>
              <w:rPr>
                <w:rFonts w:eastAsia="PMingLiU" w:cs="Times New Roman"/>
                <w:b/>
                <w:sz w:val="20"/>
                <w:szCs w:val="20"/>
                <w:lang w:val="en-US"/>
              </w:rPr>
            </w:pPr>
            <w:r w:rsidRPr="00B16E64">
              <w:rPr>
                <w:rFonts w:eastAsia="PMingLiU" w:cs="Times New Roman"/>
                <w:b/>
                <w:sz w:val="20"/>
                <w:szCs w:val="20"/>
                <w:lang w:val="sr-Cyrl-ME"/>
              </w:rPr>
              <w:t>8</w:t>
            </w:r>
            <w:r w:rsidRPr="00B16E64">
              <w:rPr>
                <w:rFonts w:eastAsia="PMingLiU" w:cs="Times New Roman"/>
                <w:b/>
                <w:sz w:val="20"/>
                <w:szCs w:val="20"/>
                <w:lang w:val="en-US"/>
              </w:rPr>
              <w:t>.</w:t>
            </w:r>
          </w:p>
        </w:tc>
        <w:tc>
          <w:tcPr>
            <w:tcW w:w="9074" w:type="dxa"/>
            <w:shd w:val="clear" w:color="auto" w:fill="FFFF99"/>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пословни капацитет</w:t>
            </w:r>
          </w:p>
        </w:tc>
      </w:tr>
      <w:tr w:rsidR="002D0935" w:rsidRPr="00B16E64" w:rsidTr="006C48EA">
        <w:tblPrEx>
          <w:shd w:val="clear" w:color="auto" w:fill="auto"/>
        </w:tblPrEx>
        <w:trPr>
          <w:trHeight w:val="171"/>
          <w:tblCellSpacing w:w="20" w:type="dxa"/>
          <w:jc w:val="center"/>
        </w:trPr>
        <w:tc>
          <w:tcPr>
            <w:tcW w:w="613" w:type="dxa"/>
            <w:vMerge/>
            <w:shd w:val="clear" w:color="auto" w:fill="E6E6E6"/>
            <w:vAlign w:val="center"/>
          </w:tcPr>
          <w:p w:rsidR="002D0935" w:rsidRPr="00B16E64" w:rsidRDefault="002D0935" w:rsidP="002D0935">
            <w:pPr>
              <w:spacing w:after="0" w:line="240" w:lineRule="auto"/>
              <w:jc w:val="center"/>
              <w:rPr>
                <w:rFonts w:eastAsia="PMingLiU" w:cs="Times New Roman"/>
                <w:b/>
                <w:sz w:val="20"/>
                <w:szCs w:val="20"/>
                <w:lang w:val="sr-Cyrl-CS"/>
              </w:rPr>
            </w:pPr>
          </w:p>
        </w:tc>
        <w:tc>
          <w:tcPr>
            <w:tcW w:w="9074" w:type="dxa"/>
            <w:shd w:val="clear" w:color="auto" w:fill="auto"/>
          </w:tcPr>
          <w:p w:rsidR="00AA6B21" w:rsidRPr="00035C1D" w:rsidRDefault="00AA6B21" w:rsidP="00B963FD">
            <w:pPr>
              <w:pStyle w:val="ListParagraph"/>
              <w:numPr>
                <w:ilvl w:val="0"/>
                <w:numId w:val="42"/>
              </w:numPr>
              <w:tabs>
                <w:tab w:val="left" w:pos="128"/>
              </w:tabs>
              <w:spacing w:after="0" w:line="240" w:lineRule="auto"/>
              <w:rPr>
                <w:rFonts w:cs="Arial"/>
                <w:sz w:val="20"/>
                <w:szCs w:val="20"/>
                <w:lang w:val="sr-Cyrl-CS"/>
              </w:rPr>
            </w:pPr>
            <w:r w:rsidRPr="00035C1D">
              <w:rPr>
                <w:rFonts w:cs="Arial"/>
                <w:sz w:val="20"/>
                <w:szCs w:val="20"/>
              </w:rPr>
              <w:t xml:space="preserve">Попуњен, потписан и оверен образац </w:t>
            </w:r>
            <w:r w:rsidRPr="00035C1D">
              <w:rPr>
                <w:rFonts w:cs="Arial"/>
                <w:sz w:val="20"/>
                <w:szCs w:val="20"/>
                <w:lang w:val="sr-Cyrl-RS"/>
              </w:rPr>
              <w:t>референтне листе поткрепљен са потврдама</w:t>
            </w:r>
            <w:r w:rsidR="000806A7">
              <w:rPr>
                <w:rFonts w:cs="Arial"/>
                <w:sz w:val="20"/>
                <w:szCs w:val="20"/>
                <w:lang w:val="sr-Cyrl-RS"/>
              </w:rPr>
              <w:t>;</w:t>
            </w:r>
            <w:r w:rsidR="00B963FD">
              <w:rPr>
                <w:rFonts w:cs="Arial"/>
                <w:sz w:val="20"/>
                <w:szCs w:val="20"/>
                <w:lang w:val="sr-Cyrl-RS"/>
              </w:rPr>
              <w:t xml:space="preserve"> </w:t>
            </w:r>
          </w:p>
          <w:p w:rsidR="002D0935" w:rsidRPr="00AA6B21" w:rsidRDefault="00AA6B21" w:rsidP="00AA6B21">
            <w:pPr>
              <w:pStyle w:val="ListParagraph"/>
              <w:numPr>
                <w:ilvl w:val="0"/>
                <w:numId w:val="42"/>
              </w:numPr>
              <w:spacing w:after="0" w:line="240" w:lineRule="auto"/>
              <w:ind w:left="128" w:hanging="128"/>
              <w:jc w:val="both"/>
              <w:rPr>
                <w:sz w:val="20"/>
                <w:szCs w:val="20"/>
                <w:lang w:val="sr-Cyrl-CS"/>
              </w:rPr>
            </w:pPr>
            <w:r w:rsidRPr="00AA6B21">
              <w:rPr>
                <w:rFonts w:cs="Arial"/>
                <w:sz w:val="20"/>
                <w:szCs w:val="20"/>
                <w:lang w:val="sr-Cyrl-CS"/>
              </w:rPr>
              <w:t>П</w:t>
            </w:r>
            <w:r w:rsidRPr="00AA6B21">
              <w:rPr>
                <w:rFonts w:cs="Arial"/>
                <w:sz w:val="20"/>
                <w:szCs w:val="20"/>
              </w:rPr>
              <w:t>отврде о референтним набавкама</w:t>
            </w:r>
            <w:r w:rsidRPr="00AA6B21">
              <w:rPr>
                <w:rFonts w:cs="Arial"/>
                <w:sz w:val="20"/>
                <w:szCs w:val="20"/>
                <w:lang w:val="sr-Cyrl-RS"/>
              </w:rPr>
              <w:t>/испорукама реализоване у свему у складу са уговореним обавезама</w:t>
            </w:r>
            <w:r w:rsidRPr="00AA6B21">
              <w:rPr>
                <w:rFonts w:cs="Arial"/>
                <w:b/>
                <w:sz w:val="20"/>
                <w:szCs w:val="20"/>
                <w:lang w:val="sr-Cyrl-RS"/>
              </w:rPr>
              <w:t xml:space="preserve"> </w:t>
            </w:r>
            <w:r w:rsidRPr="00AA6B21">
              <w:rPr>
                <w:rFonts w:cs="Arial"/>
                <w:sz w:val="20"/>
                <w:szCs w:val="20"/>
                <w:lang w:val="sr-Cyrl-RS"/>
              </w:rPr>
              <w:t>и</w:t>
            </w:r>
            <w:r w:rsidRPr="00AA6B21">
              <w:rPr>
                <w:rFonts w:cs="Arial"/>
                <w:b/>
                <w:sz w:val="20"/>
                <w:szCs w:val="20"/>
                <w:lang w:val="sr-Cyrl-RS"/>
              </w:rPr>
              <w:t xml:space="preserve"> </w:t>
            </w:r>
            <w:r w:rsidRPr="00AA6B21">
              <w:rPr>
                <w:rFonts w:cs="Arial"/>
                <w:sz w:val="20"/>
                <w:szCs w:val="20"/>
              </w:rPr>
              <w:t xml:space="preserve">које морају бити попуњене, потписане и оверене печатом референтних </w:t>
            </w:r>
            <w:r w:rsidRPr="00AA6B21">
              <w:rPr>
                <w:rFonts w:cs="Arial"/>
                <w:sz w:val="20"/>
                <w:szCs w:val="20"/>
                <w:lang w:val="sr-Cyrl-CS"/>
              </w:rPr>
              <w:t>купаца</w:t>
            </w:r>
            <w:r w:rsidR="000806A7">
              <w:rPr>
                <w:rFonts w:cs="Arial"/>
                <w:sz w:val="20"/>
                <w:szCs w:val="20"/>
                <w:lang w:val="sr-Cyrl-CS"/>
              </w:rPr>
              <w:t>;</w:t>
            </w:r>
          </w:p>
        </w:tc>
      </w:tr>
      <w:tr w:rsidR="002D0935" w:rsidRPr="00B16E64" w:rsidTr="006C48EA">
        <w:tblPrEx>
          <w:shd w:val="clear" w:color="auto" w:fill="auto"/>
        </w:tblPrEx>
        <w:trPr>
          <w:trHeight w:val="135"/>
          <w:tblCellSpacing w:w="20" w:type="dxa"/>
          <w:jc w:val="center"/>
        </w:trPr>
        <w:tc>
          <w:tcPr>
            <w:tcW w:w="613" w:type="dxa"/>
            <w:vMerge w:val="restart"/>
            <w:shd w:val="clear" w:color="auto" w:fill="E6E6E6"/>
            <w:vAlign w:val="center"/>
          </w:tcPr>
          <w:p w:rsidR="002D0935" w:rsidRPr="00B16E64" w:rsidRDefault="002D0935" w:rsidP="002D0935">
            <w:pPr>
              <w:spacing w:after="0" w:line="240" w:lineRule="auto"/>
              <w:rPr>
                <w:rFonts w:eastAsia="PMingLiU" w:cs="Times New Roman"/>
                <w:b/>
                <w:sz w:val="20"/>
                <w:szCs w:val="20"/>
                <w:lang w:val="en-US"/>
              </w:rPr>
            </w:pPr>
            <w:r w:rsidRPr="00B16E64">
              <w:rPr>
                <w:rFonts w:eastAsia="PMingLiU" w:cs="Times New Roman"/>
                <w:b/>
                <w:sz w:val="20"/>
                <w:szCs w:val="20"/>
                <w:lang w:val="sr-Cyrl-ME"/>
              </w:rPr>
              <w:t>9</w:t>
            </w:r>
            <w:r w:rsidRPr="00B16E64">
              <w:rPr>
                <w:rFonts w:eastAsia="PMingLiU" w:cs="Times New Roman"/>
                <w:b/>
                <w:sz w:val="20"/>
                <w:szCs w:val="20"/>
                <w:lang w:val="en-US"/>
              </w:rPr>
              <w:t>.</w:t>
            </w:r>
          </w:p>
        </w:tc>
        <w:tc>
          <w:tcPr>
            <w:tcW w:w="9074" w:type="dxa"/>
            <w:shd w:val="clear" w:color="auto" w:fill="FFFF99"/>
          </w:tcPr>
          <w:p w:rsidR="002D0935" w:rsidRPr="00B16E64" w:rsidRDefault="002D0935" w:rsidP="002D0935">
            <w:pPr>
              <w:spacing w:after="0" w:line="240" w:lineRule="auto"/>
              <w:jc w:val="center"/>
              <w:rPr>
                <w:rFonts w:eastAsia="PMingLiU" w:cs="Times New Roman"/>
                <w:b/>
                <w:sz w:val="20"/>
                <w:szCs w:val="20"/>
                <w:u w:val="single"/>
                <w:lang w:val="sr-Cyrl-CS"/>
              </w:rPr>
            </w:pPr>
            <w:r w:rsidRPr="00B16E64">
              <w:rPr>
                <w:rFonts w:eastAsia="PMingLiU" w:cs="Times New Roman"/>
                <w:b/>
                <w:sz w:val="20"/>
                <w:szCs w:val="20"/>
                <w:lang w:val="ru-RU"/>
              </w:rPr>
              <w:t>технички капацитет</w:t>
            </w:r>
          </w:p>
        </w:tc>
      </w:tr>
      <w:tr w:rsidR="002D0935" w:rsidRPr="00B16E64" w:rsidTr="006C48EA">
        <w:tblPrEx>
          <w:shd w:val="clear" w:color="auto" w:fill="auto"/>
        </w:tblPrEx>
        <w:trPr>
          <w:trHeight w:val="261"/>
          <w:tblCellSpacing w:w="20" w:type="dxa"/>
          <w:jc w:val="center"/>
        </w:trPr>
        <w:tc>
          <w:tcPr>
            <w:tcW w:w="613" w:type="dxa"/>
            <w:vMerge/>
            <w:shd w:val="clear" w:color="auto" w:fill="E6E6E6"/>
            <w:vAlign w:val="center"/>
          </w:tcPr>
          <w:p w:rsidR="002D0935" w:rsidRPr="00B16E64" w:rsidRDefault="002D0935" w:rsidP="002D0935">
            <w:pPr>
              <w:spacing w:after="0" w:line="240" w:lineRule="auto"/>
              <w:jc w:val="center"/>
              <w:rPr>
                <w:rFonts w:eastAsia="PMingLiU" w:cs="Times New Roman"/>
                <w:b/>
                <w:sz w:val="20"/>
                <w:szCs w:val="20"/>
                <w:lang w:val="sr-Cyrl-CS"/>
              </w:rPr>
            </w:pPr>
          </w:p>
        </w:tc>
        <w:tc>
          <w:tcPr>
            <w:tcW w:w="9074" w:type="dxa"/>
            <w:shd w:val="clear" w:color="auto" w:fill="auto"/>
          </w:tcPr>
          <w:p w:rsidR="00AA6B21" w:rsidRPr="00AA6B21" w:rsidRDefault="00AA6B21" w:rsidP="00AA6B21">
            <w:pPr>
              <w:pStyle w:val="ListParagraph"/>
              <w:numPr>
                <w:ilvl w:val="0"/>
                <w:numId w:val="42"/>
              </w:numPr>
              <w:spacing w:after="0" w:line="240" w:lineRule="auto"/>
              <w:ind w:left="128" w:hanging="128"/>
              <w:jc w:val="both"/>
              <w:rPr>
                <w:sz w:val="20"/>
                <w:szCs w:val="20"/>
                <w:lang w:val="sr-Cyrl-RS"/>
              </w:rPr>
            </w:pPr>
            <w:r w:rsidRPr="00AA6B21">
              <w:rPr>
                <w:sz w:val="20"/>
                <w:szCs w:val="20"/>
                <w:lang w:val="sr-Cyrl-RS"/>
              </w:rPr>
              <w:t>писмени доказ произвођача опреме да је понуђач ауторизовани дистрибутер/сервисер опреме која је предмет јавне набавке</w:t>
            </w:r>
            <w:r w:rsidR="000806A7">
              <w:rPr>
                <w:sz w:val="20"/>
                <w:szCs w:val="20"/>
                <w:lang w:val="sr-Cyrl-RS"/>
              </w:rPr>
              <w:t>;</w:t>
            </w:r>
          </w:p>
          <w:p w:rsidR="002D0935" w:rsidRPr="00AA6B21" w:rsidRDefault="00AA6B21" w:rsidP="004A562E">
            <w:pPr>
              <w:pStyle w:val="BodyTextIndent"/>
              <w:numPr>
                <w:ilvl w:val="0"/>
                <w:numId w:val="42"/>
              </w:numPr>
              <w:tabs>
                <w:tab w:val="left" w:pos="0"/>
              </w:tabs>
              <w:spacing w:after="0" w:line="240" w:lineRule="auto"/>
              <w:ind w:left="128" w:hanging="128"/>
              <w:jc w:val="both"/>
              <w:rPr>
                <w:rFonts w:ascii="Calibri" w:hAnsi="Calibri" w:cs="Arial"/>
                <w:noProof/>
                <w:sz w:val="20"/>
                <w:szCs w:val="20"/>
                <w:lang w:val="sr-Cyrl-CS"/>
              </w:rPr>
            </w:pPr>
            <w:r w:rsidRPr="00AA6B21">
              <w:rPr>
                <w:rFonts w:cs="Tahoma"/>
                <w:b/>
                <w:bCs/>
                <w:sz w:val="20"/>
                <w:szCs w:val="20"/>
              </w:rPr>
              <w:t xml:space="preserve">Доказ </w:t>
            </w:r>
            <w:r w:rsidRPr="00AA6B21">
              <w:rPr>
                <w:rFonts w:cs="Arial"/>
                <w:noProof/>
                <w:sz w:val="20"/>
                <w:szCs w:val="20"/>
                <w:lang w:val="sr-Cyrl-CS"/>
              </w:rPr>
              <w:t xml:space="preserve">да </w:t>
            </w:r>
            <w:r w:rsidRPr="00AA6B21">
              <w:rPr>
                <w:rFonts w:cs="Arial"/>
                <w:b/>
                <w:noProof/>
                <w:sz w:val="20"/>
                <w:szCs w:val="20"/>
                <w:lang w:val="sr-Cyrl-CS"/>
              </w:rPr>
              <w:t>поседује важећи сертификат</w:t>
            </w:r>
            <w:r w:rsidRPr="00AA6B21">
              <w:rPr>
                <w:rFonts w:cs="Arial"/>
                <w:noProof/>
                <w:sz w:val="20"/>
                <w:szCs w:val="20"/>
                <w:lang w:val="sr-Cyrl-CS"/>
              </w:rPr>
              <w:t xml:space="preserve"> који је издат од акредитоване и овлашћене институције, у складу са којим је уведен систем менаџмента квалитетом за продају, инсталирање и одржавање опреме за праћење квалитета животне средине, опреме за лабораторијску и научну употребу и пост </w:t>
            </w:r>
            <w:r w:rsidRPr="00AA6B21">
              <w:rPr>
                <w:rFonts w:cs="Arial"/>
                <w:noProof/>
                <w:sz w:val="20"/>
                <w:szCs w:val="20"/>
                <w:lang w:val="sr-Cyrl-CS"/>
              </w:rPr>
              <w:lastRenderedPageBreak/>
              <w:t xml:space="preserve">продајни сервис опреме, а према захтевима </w:t>
            </w:r>
            <w:r w:rsidRPr="00AA6B21">
              <w:rPr>
                <w:rFonts w:cs="Arial"/>
                <w:b/>
                <w:noProof/>
                <w:sz w:val="20"/>
                <w:szCs w:val="20"/>
                <w:lang w:val="sr-Cyrl-CS"/>
              </w:rPr>
              <w:t>стандарда SRPS ISO 9001:2008</w:t>
            </w:r>
            <w:r w:rsidR="000806A7">
              <w:rPr>
                <w:rFonts w:cs="Arial"/>
                <w:b/>
                <w:noProof/>
                <w:sz w:val="20"/>
                <w:szCs w:val="20"/>
                <w:lang w:val="sr-Cyrl-CS"/>
              </w:rPr>
              <w:t>;</w:t>
            </w:r>
          </w:p>
        </w:tc>
      </w:tr>
      <w:tr w:rsidR="002D0935" w:rsidRPr="00B16E64" w:rsidTr="006C48EA">
        <w:tblPrEx>
          <w:shd w:val="clear" w:color="auto" w:fill="auto"/>
        </w:tblPrEx>
        <w:trPr>
          <w:trHeight w:val="135"/>
          <w:tblCellSpacing w:w="20" w:type="dxa"/>
          <w:jc w:val="center"/>
        </w:trPr>
        <w:tc>
          <w:tcPr>
            <w:tcW w:w="613" w:type="dxa"/>
            <w:vMerge w:val="restart"/>
            <w:shd w:val="clear" w:color="auto" w:fill="E6E6E6"/>
            <w:vAlign w:val="center"/>
          </w:tcPr>
          <w:p w:rsidR="002D0935" w:rsidRPr="00B16E64" w:rsidRDefault="002D0935" w:rsidP="002D0935">
            <w:pPr>
              <w:spacing w:after="0" w:line="240" w:lineRule="auto"/>
              <w:rPr>
                <w:rFonts w:eastAsia="PMingLiU" w:cs="Times New Roman"/>
                <w:b/>
                <w:sz w:val="20"/>
                <w:szCs w:val="20"/>
                <w:lang w:val="sr-Cyrl-RS"/>
              </w:rPr>
            </w:pPr>
            <w:r w:rsidRPr="00B16E64">
              <w:rPr>
                <w:rFonts w:eastAsia="PMingLiU" w:cs="Times New Roman"/>
                <w:b/>
                <w:sz w:val="20"/>
                <w:szCs w:val="20"/>
                <w:lang w:val="sr-Cyrl-ME"/>
              </w:rPr>
              <w:lastRenderedPageBreak/>
              <w:t>10</w:t>
            </w:r>
            <w:r w:rsidRPr="00B16E64">
              <w:rPr>
                <w:rFonts w:eastAsia="PMingLiU" w:cs="Times New Roman"/>
                <w:b/>
                <w:sz w:val="20"/>
                <w:szCs w:val="20"/>
                <w:lang w:val="sr-Cyrl-RS"/>
              </w:rPr>
              <w:t>.</w:t>
            </w:r>
          </w:p>
        </w:tc>
        <w:tc>
          <w:tcPr>
            <w:tcW w:w="9074" w:type="dxa"/>
            <w:shd w:val="clear" w:color="auto" w:fill="FFFF99"/>
          </w:tcPr>
          <w:p w:rsidR="002D0935" w:rsidRPr="00B16E64" w:rsidRDefault="002D0935" w:rsidP="002D0935">
            <w:pPr>
              <w:spacing w:after="0" w:line="240" w:lineRule="auto"/>
              <w:ind w:right="-180"/>
              <w:jc w:val="center"/>
              <w:rPr>
                <w:rFonts w:eastAsia="PMingLiU" w:cs="Times New Roman"/>
                <w:b/>
                <w:sz w:val="20"/>
                <w:szCs w:val="20"/>
                <w:lang w:val="sr-Cyrl-CS"/>
              </w:rPr>
            </w:pPr>
            <w:r w:rsidRPr="00B16E64">
              <w:rPr>
                <w:rFonts w:eastAsia="PMingLiU" w:cs="Times New Roman"/>
                <w:b/>
                <w:sz w:val="20"/>
                <w:szCs w:val="20"/>
                <w:lang w:val="ru-RU"/>
              </w:rPr>
              <w:t>кадровски капацитет</w:t>
            </w:r>
          </w:p>
        </w:tc>
      </w:tr>
      <w:tr w:rsidR="002D0935" w:rsidRPr="00B16E64" w:rsidTr="006C48EA">
        <w:tblPrEx>
          <w:shd w:val="clear" w:color="auto" w:fill="auto"/>
        </w:tblPrEx>
        <w:trPr>
          <w:trHeight w:val="252"/>
          <w:tblCellSpacing w:w="20" w:type="dxa"/>
          <w:jc w:val="center"/>
        </w:trPr>
        <w:tc>
          <w:tcPr>
            <w:tcW w:w="613" w:type="dxa"/>
            <w:vMerge/>
            <w:shd w:val="clear" w:color="auto" w:fill="E6E6E6"/>
          </w:tcPr>
          <w:p w:rsidR="002D0935" w:rsidRPr="00B16E64" w:rsidRDefault="002D0935" w:rsidP="002D0935">
            <w:pPr>
              <w:spacing w:after="0" w:line="240" w:lineRule="auto"/>
              <w:jc w:val="center"/>
              <w:rPr>
                <w:rFonts w:eastAsia="PMingLiU" w:cs="Times New Roman"/>
                <w:b/>
                <w:sz w:val="20"/>
                <w:szCs w:val="20"/>
                <w:lang w:val="sr-Cyrl-CS"/>
              </w:rPr>
            </w:pPr>
          </w:p>
        </w:tc>
        <w:tc>
          <w:tcPr>
            <w:tcW w:w="9074" w:type="dxa"/>
            <w:tcBorders>
              <w:bottom w:val="inset" w:sz="6" w:space="0" w:color="auto"/>
            </w:tcBorders>
            <w:shd w:val="clear" w:color="auto" w:fill="auto"/>
          </w:tcPr>
          <w:p w:rsidR="00AA6B21" w:rsidRPr="004B4712" w:rsidRDefault="00AA6B21" w:rsidP="00AA6B21">
            <w:pPr>
              <w:spacing w:after="0" w:line="240" w:lineRule="auto"/>
              <w:jc w:val="both"/>
              <w:rPr>
                <w:rFonts w:eastAsia="Times New Roman" w:cs="Tahoma"/>
                <w:bCs/>
                <w:sz w:val="20"/>
                <w:szCs w:val="20"/>
                <w:lang w:val="ru-RU"/>
              </w:rPr>
            </w:pPr>
            <w:r w:rsidRPr="004B4712">
              <w:rPr>
                <w:rFonts w:cs="Tahoma"/>
                <w:bCs/>
                <w:sz w:val="20"/>
                <w:szCs w:val="20"/>
                <w:lang w:val="ru-RU"/>
              </w:rPr>
              <w:t xml:space="preserve">- фотокопије </w:t>
            </w:r>
            <w:r w:rsidRPr="004B4712">
              <w:rPr>
                <w:rFonts w:cs="Tahoma"/>
                <w:bCs/>
                <w:sz w:val="20"/>
                <w:szCs w:val="20"/>
                <w:lang w:val="sr-Cyrl-RS"/>
              </w:rPr>
              <w:t xml:space="preserve">уговора о раду </w:t>
            </w:r>
            <w:r w:rsidRPr="004B4712">
              <w:rPr>
                <w:rFonts w:cs="Tahoma"/>
                <w:bCs/>
                <w:sz w:val="20"/>
                <w:szCs w:val="20"/>
                <w:lang w:val="ru-RU"/>
              </w:rPr>
              <w:t>за сваког запосленог</w:t>
            </w:r>
            <w:r w:rsidR="00B956F0" w:rsidRPr="004B4712">
              <w:rPr>
                <w:rFonts w:cs="Tahoma"/>
                <w:bCs/>
                <w:sz w:val="20"/>
                <w:szCs w:val="20"/>
                <w:lang w:val="ru-RU"/>
              </w:rPr>
              <w:t>/</w:t>
            </w:r>
            <w:r w:rsidR="00882801" w:rsidRPr="004B4712">
              <w:rPr>
                <w:rFonts w:cs="Tahoma"/>
                <w:bCs/>
                <w:sz w:val="20"/>
                <w:szCs w:val="20"/>
                <w:lang w:val="ru-RU"/>
              </w:rPr>
              <w:t xml:space="preserve">или уговором </w:t>
            </w:r>
            <w:r w:rsidR="00B956F0" w:rsidRPr="004B4712">
              <w:rPr>
                <w:rFonts w:cs="Tahoma"/>
                <w:bCs/>
                <w:sz w:val="20"/>
                <w:szCs w:val="20"/>
                <w:lang w:val="ru-RU"/>
              </w:rPr>
              <w:t>радно ангажовано лице (уговор о привременим и повременим пословима</w:t>
            </w:r>
            <w:r w:rsidR="00882801" w:rsidRPr="004B4712">
              <w:rPr>
                <w:rFonts w:cs="Tahoma"/>
                <w:bCs/>
                <w:sz w:val="20"/>
                <w:szCs w:val="20"/>
                <w:lang w:val="ru-RU"/>
              </w:rPr>
              <w:t>,</w:t>
            </w:r>
            <w:r w:rsidR="00882801" w:rsidRPr="004B4712">
              <w:rPr>
                <w:rFonts w:eastAsia="Times New Roman" w:cs="Tahoma"/>
                <w:bCs/>
                <w:sz w:val="20"/>
                <w:szCs w:val="20"/>
                <w:lang w:val="ru-RU"/>
              </w:rPr>
              <w:t xml:space="preserve"> уговор о допунском раду или др. уговор који је правни основ њиховог ангажовања од стране понуђача).</w:t>
            </w:r>
            <w:r w:rsidRPr="004B4712">
              <w:rPr>
                <w:rFonts w:cs="Tahoma"/>
                <w:bCs/>
                <w:sz w:val="20"/>
                <w:szCs w:val="20"/>
                <w:lang w:val="ru-RU"/>
              </w:rPr>
              <w:t xml:space="preserve"> </w:t>
            </w:r>
          </w:p>
          <w:p w:rsidR="002D0935" w:rsidRPr="003864FB" w:rsidRDefault="00AA6B21" w:rsidP="00AA6B21">
            <w:pPr>
              <w:spacing w:after="0" w:line="240" w:lineRule="auto"/>
              <w:ind w:left="14" w:hanging="14"/>
              <w:jc w:val="both"/>
              <w:rPr>
                <w:sz w:val="20"/>
                <w:szCs w:val="20"/>
                <w:lang w:val="sr-Cyrl-RS"/>
              </w:rPr>
            </w:pPr>
            <w:r w:rsidRPr="004B4712">
              <w:rPr>
                <w:rFonts w:cs="Tahoma"/>
                <w:bCs/>
                <w:sz w:val="20"/>
                <w:szCs w:val="20"/>
                <w:lang w:val="sr-Cyrl-CS"/>
              </w:rPr>
              <w:t>- фотокопије сертификата, потврде, уверења или другог доказа  о завршеној обуци и обучености за рад, издатих од произвођача опреме која је предмет ове јавне набавке, за сваког запосленог који је именован у обрасцу.</w:t>
            </w:r>
          </w:p>
        </w:tc>
      </w:tr>
    </w:tbl>
    <w:p w:rsidR="002D0935" w:rsidRPr="00B16E64" w:rsidRDefault="002D0935" w:rsidP="002D0935">
      <w:pPr>
        <w:spacing w:after="0" w:line="240" w:lineRule="auto"/>
        <w:ind w:firstLine="720"/>
        <w:jc w:val="both"/>
        <w:rPr>
          <w:rFonts w:eastAsia="PMingLiU" w:cs="Times New Roman"/>
          <w:sz w:val="20"/>
          <w:szCs w:val="20"/>
          <w:lang w:val="sr-Cyrl-RS"/>
        </w:rPr>
      </w:pPr>
      <w:r w:rsidRPr="00B16E64">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B16E64">
        <w:rPr>
          <w:rFonts w:eastAsia="PMingLiU" w:cs="Times New Roman"/>
          <w:sz w:val="20"/>
          <w:szCs w:val="20"/>
          <w:lang w:val="sr-Cyrl-RS"/>
        </w:rPr>
        <w:t>додели уговора</w:t>
      </w:r>
      <w:r w:rsidRPr="00B16E64">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D0935" w:rsidRPr="00B16E64" w:rsidRDefault="002D0935" w:rsidP="002D0935">
      <w:pPr>
        <w:spacing w:after="0" w:line="240" w:lineRule="auto"/>
        <w:ind w:firstLine="720"/>
        <w:jc w:val="both"/>
        <w:rPr>
          <w:rFonts w:eastAsia="PMingLiU" w:cs="Times New Roman"/>
          <w:sz w:val="20"/>
          <w:szCs w:val="20"/>
          <w:lang w:val="ru-RU"/>
        </w:rPr>
      </w:pPr>
      <w:r w:rsidRPr="00B16E64">
        <w:rPr>
          <w:rFonts w:eastAsia="PMingLiU" w:cs="Times New Roman"/>
          <w:sz w:val="20"/>
          <w:szCs w:val="20"/>
          <w:lang w:val="sr-Cyrl-RS"/>
        </w:rPr>
        <w:t>Ако</w:t>
      </w:r>
      <w:r w:rsidRPr="00B16E64">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B16E64">
        <w:rPr>
          <w:rFonts w:eastAsia="PMingLiU" w:cs="Times New Roman"/>
          <w:sz w:val="20"/>
          <w:szCs w:val="20"/>
          <w:lang w:val="sr-Cyrl-RS"/>
        </w:rPr>
        <w:t>неприхватљиву</w:t>
      </w:r>
      <w:r w:rsidRPr="00B16E64">
        <w:rPr>
          <w:rFonts w:eastAsia="PMingLiU" w:cs="Times New Roman"/>
          <w:sz w:val="20"/>
          <w:szCs w:val="20"/>
          <w:lang w:val="ru-RU"/>
        </w:rPr>
        <w:t>.</w:t>
      </w:r>
    </w:p>
    <w:p w:rsidR="002D0935" w:rsidRPr="00B16E64" w:rsidRDefault="002D0935" w:rsidP="002D0935">
      <w:pPr>
        <w:spacing w:after="0" w:line="240" w:lineRule="auto"/>
        <w:ind w:firstLine="720"/>
        <w:jc w:val="both"/>
        <w:rPr>
          <w:rFonts w:eastAsia="PMingLiU" w:cs="Times New Roman"/>
          <w:b/>
          <w:sz w:val="20"/>
          <w:szCs w:val="20"/>
          <w:lang w:val="ru-RU" w:eastAsia="sr-Latn-RS"/>
        </w:rPr>
      </w:pPr>
      <w:r w:rsidRPr="000806A7">
        <w:rPr>
          <w:rFonts w:eastAsia="PMingLiU" w:cs="Times New Roman"/>
          <w:b/>
          <w:i/>
          <w:sz w:val="20"/>
          <w:szCs w:val="20"/>
          <w:u w:val="single"/>
          <w:lang w:val="ru-RU"/>
        </w:rPr>
        <w:t>Напомена:</w:t>
      </w:r>
      <w:r w:rsidRPr="000806A7">
        <w:rPr>
          <w:rFonts w:eastAsia="PMingLiU" w:cs="Times New Roman"/>
          <w:b/>
          <w:i/>
          <w:sz w:val="20"/>
          <w:szCs w:val="20"/>
          <w:lang w:val="ru-RU"/>
        </w:rPr>
        <w:t xml:space="preserve"> 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0806A7">
        <w:rPr>
          <w:rFonts w:eastAsia="PMingLiU" w:cs="Times New Roman"/>
          <w:b/>
          <w:i/>
          <w:sz w:val="20"/>
          <w:szCs w:val="20"/>
          <w:lang w:val="sr-Cyrl-RS"/>
        </w:rPr>
        <w:t>к</w:t>
      </w:r>
      <w:r w:rsidRPr="000806A7">
        <w:rPr>
          <w:rFonts w:eastAsia="PMingLiU" w:cs="Times New Roman"/>
          <w:b/>
          <w:i/>
          <w:sz w:val="20"/>
          <w:szCs w:val="20"/>
          <w:lang w:val="ru-RU"/>
        </w:rPr>
        <w:t xml:space="preserve">онкурсном документацијом, ако је понуђач навео у понуди интернет страницу на којој су тражени подаци јавно доступни. </w:t>
      </w:r>
      <w:r w:rsidRPr="000806A7">
        <w:rPr>
          <w:rFonts w:eastAsia="PMingLiU" w:cs="Times New Roman"/>
          <w:b/>
          <w:i/>
          <w:sz w:val="20"/>
          <w:szCs w:val="20"/>
          <w:u w:val="single"/>
          <w:lang w:val="ru-RU"/>
        </w:rPr>
        <w:t>Понуђач има обавезу да у својој понуди јасно наведе да се налази у</w:t>
      </w:r>
      <w:r w:rsidRPr="00B16E64">
        <w:rPr>
          <w:rFonts w:eastAsia="PMingLiU" w:cs="Times New Roman"/>
          <w:b/>
          <w:i/>
          <w:sz w:val="20"/>
          <w:szCs w:val="20"/>
          <w:u w:val="single"/>
          <w:lang w:val="ru-RU"/>
        </w:rPr>
        <w:t xml:space="preserve"> Регистру понуђача, уколико на тај начин жели да докаже испуњеност услова из члана 75. став 1. тач. 1) до 4) ЗЈН.</w:t>
      </w:r>
      <w:r w:rsidRPr="00B16E64">
        <w:rPr>
          <w:rFonts w:eastAsia="PMingLiU" w:cs="Times New Roman"/>
          <w:b/>
          <w:i/>
          <w:sz w:val="20"/>
          <w:szCs w:val="20"/>
          <w:u w:val="single"/>
          <w:lang w:val="ru-RU" w:eastAsia="sr-Latn-RS"/>
        </w:rPr>
        <w:t xml:space="preserve"> </w:t>
      </w:r>
      <w:r w:rsidRPr="00B16E64">
        <w:rPr>
          <w:rFonts w:eastAsia="PMingLiU" w:cs="Times New Roman"/>
          <w:sz w:val="20"/>
          <w:szCs w:val="20"/>
          <w:lang w:val="ru-RU" w:eastAsia="sr-Latn-RS"/>
        </w:rPr>
        <w:t>Регистар понуђача је доступан на интернет страници, коју је понуђач дужан да наведе у понуди, ако тако доказује испуњеност обавезних услова.</w:t>
      </w:r>
    </w:p>
    <w:p w:rsidR="002D0935" w:rsidRPr="00B16E64" w:rsidRDefault="002D0935" w:rsidP="002D0935">
      <w:pPr>
        <w:spacing w:after="0" w:line="240" w:lineRule="auto"/>
        <w:ind w:firstLine="720"/>
        <w:jc w:val="both"/>
        <w:rPr>
          <w:rFonts w:eastAsia="PMingLiU" w:cs="Times New Roman"/>
          <w:sz w:val="20"/>
          <w:szCs w:val="20"/>
          <w:lang w:val="ru-RU"/>
        </w:rPr>
      </w:pPr>
      <w:r w:rsidRPr="00B16E64">
        <w:rPr>
          <w:rFonts w:eastAsia="PMingLiU" w:cs="Times New Roman"/>
          <w:sz w:val="20"/>
          <w:szCs w:val="20"/>
          <w:lang w:val="ru-RU"/>
        </w:rPr>
        <w:t>Наручилац не може одбити као не</w:t>
      </w:r>
      <w:r w:rsidRPr="00B16E64">
        <w:rPr>
          <w:rFonts w:eastAsia="PMingLiU" w:cs="Times New Roman"/>
          <w:sz w:val="20"/>
          <w:szCs w:val="20"/>
          <w:lang w:val="sr-Cyrl-RS"/>
        </w:rPr>
        <w:t>прихватљиву</w:t>
      </w:r>
      <w:r w:rsidRPr="00B16E64">
        <w:rPr>
          <w:rFonts w:eastAsia="PMingLiU" w:cs="Times New Roman"/>
          <w:sz w:val="20"/>
          <w:szCs w:val="20"/>
          <w:lang w:val="ru-RU"/>
        </w:rPr>
        <w:t xml:space="preserve"> понуду зато што не садржи доказ одређен ЗЈН или конкурсном документацијом, </w:t>
      </w:r>
      <w:r w:rsidRPr="00B16E64">
        <w:rPr>
          <w:rFonts w:eastAsia="PMingLiU" w:cs="Times New Roman"/>
          <w:sz w:val="20"/>
          <w:szCs w:val="20"/>
          <w:lang w:val="sr-Cyrl-RS"/>
        </w:rPr>
        <w:t>ако</w:t>
      </w:r>
      <w:r w:rsidRPr="00B16E64">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2D0935" w:rsidRPr="00B16E64" w:rsidRDefault="002D0935" w:rsidP="002D0935">
      <w:pPr>
        <w:spacing w:after="0" w:line="240" w:lineRule="auto"/>
        <w:ind w:firstLine="720"/>
        <w:jc w:val="both"/>
        <w:rPr>
          <w:rFonts w:eastAsia="PMingLiU" w:cs="Times New Roman"/>
          <w:sz w:val="20"/>
          <w:szCs w:val="20"/>
          <w:lang w:val="ru-RU"/>
        </w:rPr>
      </w:pPr>
      <w:r w:rsidRPr="00B16E64">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D0935" w:rsidRPr="00B16E64" w:rsidRDefault="002D0935" w:rsidP="002D0935">
      <w:pPr>
        <w:spacing w:after="0" w:line="240" w:lineRule="auto"/>
        <w:ind w:firstLine="720"/>
        <w:jc w:val="both"/>
        <w:rPr>
          <w:rFonts w:eastAsia="PMingLiU" w:cs="Times New Roman"/>
          <w:sz w:val="20"/>
          <w:szCs w:val="20"/>
          <w:lang w:val="ru-RU"/>
        </w:rPr>
      </w:pPr>
      <w:r w:rsidRPr="00B16E64">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2D0935" w:rsidRDefault="002D0935" w:rsidP="00D210AD">
      <w:pPr>
        <w:spacing w:after="0" w:line="240" w:lineRule="auto"/>
        <w:ind w:firstLine="720"/>
        <w:jc w:val="both"/>
        <w:rPr>
          <w:rFonts w:eastAsia="PMingLiU" w:cs="Times New Roman"/>
          <w:sz w:val="20"/>
          <w:szCs w:val="20"/>
          <w:lang w:val="ru-RU"/>
        </w:rPr>
      </w:pPr>
      <w:r w:rsidRPr="00B16E64">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B16E64">
        <w:rPr>
          <w:rFonts w:eastAsia="PMingLiU" w:cs="Times New Roman"/>
          <w:sz w:val="20"/>
          <w:szCs w:val="20"/>
          <w:lang w:val="sr-Cyrl-RS"/>
        </w:rPr>
        <w:t>7</w:t>
      </w:r>
      <w:r w:rsidRPr="00B16E64">
        <w:rPr>
          <w:rFonts w:eastAsia="PMingLiU" w:cs="Times New Roman"/>
          <w:sz w:val="20"/>
          <w:szCs w:val="20"/>
          <w:lang w:val="ru-RU"/>
        </w:rPr>
        <w:t>. ЗЈН, понуђач може, уместо доказа, приложити своју писану изјаву, да</w:t>
      </w:r>
      <w:r w:rsidR="00D210AD">
        <w:rPr>
          <w:rFonts w:eastAsia="PMingLiU" w:cs="Times New Roman"/>
          <w:sz w:val="20"/>
          <w:szCs w:val="20"/>
          <w:lang w:val="ru-RU"/>
        </w:rPr>
        <w:t xml:space="preserve">ту под кривичном и материјалном </w:t>
      </w:r>
      <w:r w:rsidRPr="00B16E64">
        <w:rPr>
          <w:rFonts w:eastAsia="PMingLiU" w:cs="Times New Roman"/>
          <w:sz w:val="20"/>
          <w:szCs w:val="20"/>
          <w:lang w:val="ru-RU"/>
        </w:rPr>
        <w:t xml:space="preserve">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и дат је у делу </w:t>
      </w:r>
      <w:r w:rsidRPr="00B16E64">
        <w:rPr>
          <w:rFonts w:eastAsia="PMingLiU" w:cs="Times New Roman"/>
          <w:sz w:val="20"/>
          <w:szCs w:val="20"/>
          <w:lang w:val="en-US"/>
        </w:rPr>
        <w:t>VI</w:t>
      </w:r>
      <w:r w:rsidRPr="00B16E64">
        <w:rPr>
          <w:sz w:val="20"/>
          <w:szCs w:val="20"/>
          <w:lang w:val="ru-RU"/>
        </w:rPr>
        <w:t xml:space="preserve"> </w:t>
      </w:r>
      <w:r w:rsidRPr="00B16E64">
        <w:rPr>
          <w:rFonts w:eastAsia="PMingLiU" w:cs="Times New Roman"/>
          <w:sz w:val="20"/>
          <w:szCs w:val="20"/>
          <w:lang w:val="ru-RU"/>
        </w:rPr>
        <w:t>конкурсне документације (</w:t>
      </w:r>
      <w:r w:rsidRPr="00B16E64">
        <w:rPr>
          <w:rFonts w:eastAsia="PMingLiU" w:cs="Times New Roman"/>
          <w:sz w:val="20"/>
          <w:szCs w:val="20"/>
          <w:lang w:val="en-US"/>
        </w:rPr>
        <w:t>VI</w:t>
      </w:r>
      <w:r w:rsidRPr="00B16E64">
        <w:rPr>
          <w:rFonts w:eastAsia="PMingLiU" w:cs="Times New Roman"/>
          <w:sz w:val="20"/>
          <w:szCs w:val="20"/>
          <w:lang w:val="ru-RU"/>
        </w:rPr>
        <w:t>/9</w:t>
      </w:r>
      <w:r w:rsidRPr="00B16E64">
        <w:rPr>
          <w:sz w:val="20"/>
          <w:szCs w:val="20"/>
          <w:lang w:val="ru-RU"/>
        </w:rPr>
        <w:t xml:space="preserve"> </w:t>
      </w:r>
      <w:r w:rsidRPr="00B16E64">
        <w:rPr>
          <w:rFonts w:eastAsia="PMingLiU" w:cs="Times New Roman"/>
          <w:sz w:val="20"/>
          <w:szCs w:val="20"/>
          <w:lang w:val="ru-RU"/>
        </w:rPr>
        <w:t>- ОБРАЗАЦ ИЗЈАВЕ НА ОСНОВУ ЧЛАНА 79. СТАВ 10. ЗЈН конкурсне документације).</w:t>
      </w:r>
    </w:p>
    <w:p w:rsidR="009F5062" w:rsidRPr="00B16E64" w:rsidRDefault="009F5062" w:rsidP="000806A7">
      <w:pPr>
        <w:spacing w:after="0" w:line="240" w:lineRule="auto"/>
        <w:jc w:val="both"/>
        <w:rPr>
          <w:rFonts w:eastAsia="PMingLiU" w:cs="Times New Roman"/>
          <w:sz w:val="20"/>
          <w:szCs w:val="20"/>
          <w:lang w:val="ru-RU"/>
        </w:rPr>
      </w:pPr>
    </w:p>
    <w:p w:rsidR="002D0935" w:rsidRDefault="002D0935" w:rsidP="002D0935">
      <w:pPr>
        <w:spacing w:after="0" w:line="240" w:lineRule="auto"/>
        <w:jc w:val="both"/>
        <w:rPr>
          <w:rFonts w:eastAsia="PMingLiU" w:cs="Times New Roman"/>
          <w:sz w:val="20"/>
          <w:szCs w:val="20"/>
          <w:lang w:val="sr-Cyrl-RS"/>
        </w:rPr>
      </w:pPr>
      <w:r w:rsidRPr="00B16E64">
        <w:rPr>
          <w:rFonts w:eastAsia="PMingLiU" w:cs="Times New Roman"/>
          <w:b/>
          <w:sz w:val="20"/>
          <w:szCs w:val="20"/>
          <w:lang w:val="ru-RU" w:eastAsia="sr-Latn-RS"/>
        </w:rPr>
        <w:t xml:space="preserve">5) </w:t>
      </w:r>
      <w:r w:rsidRPr="00B16E64">
        <w:rPr>
          <w:rFonts w:eastAsia="PMingLiU" w:cs="Times New Roman"/>
          <w:b/>
          <w:sz w:val="20"/>
          <w:szCs w:val="20"/>
          <w:lang w:val="sr-Cyrl-RS" w:eastAsia="sr-Latn-RS"/>
        </w:rPr>
        <w:t>Доказивање испуњености услова</w:t>
      </w:r>
      <w:r w:rsidRPr="00B16E64">
        <w:rPr>
          <w:rFonts w:eastAsia="PMingLiU" w:cs="Times New Roman"/>
          <w:b/>
          <w:sz w:val="20"/>
          <w:szCs w:val="20"/>
          <w:lang w:val="ru-RU" w:eastAsia="sr-Latn-RS"/>
        </w:rPr>
        <w:t xml:space="preserve"> о поштовању обавеза из члана 75. став 2. Закона: </w:t>
      </w:r>
      <w:r w:rsidRPr="00B16E64">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У супротном понуда ће се одбити као неприхватљива.</w:t>
      </w:r>
      <w:r w:rsidRPr="00B16E64">
        <w:rPr>
          <w:rFonts w:eastAsia="PMingLiU" w:cs="Times New Roman"/>
          <w:sz w:val="20"/>
          <w:szCs w:val="20"/>
          <w:lang w:val="ru-RU"/>
        </w:rPr>
        <w:t xml:space="preserve"> </w:t>
      </w:r>
      <w:r w:rsidRPr="00B16E64">
        <w:rPr>
          <w:rFonts w:eastAsia="PMingLiU" w:cs="Times New Roman"/>
          <w:sz w:val="20"/>
          <w:szCs w:val="20"/>
          <w:lang w:val="sr-Cyrl-RS"/>
        </w:rPr>
        <w:t xml:space="preserve">Образац изјаве дат је у делу VI Конкурсне документације (VI/8 ОБРАЗАЦ ИЗЈАВЕ О ПОШТОВАЊУ ОБАВЕЗА ИЗ ЧЛАНА 75. СТАВ 2. ЗЈН). </w:t>
      </w:r>
    </w:p>
    <w:p w:rsidR="002D0935" w:rsidRPr="00B16E64" w:rsidRDefault="002D0935" w:rsidP="002D0935">
      <w:pPr>
        <w:spacing w:after="0" w:line="240" w:lineRule="auto"/>
        <w:jc w:val="both"/>
        <w:rPr>
          <w:rFonts w:eastAsia="PMingLiU" w:cs="Times New Roman"/>
          <w:b/>
          <w:sz w:val="20"/>
          <w:szCs w:val="20"/>
          <w:lang w:val="ru-RU" w:eastAsia="sr-Latn-RS"/>
        </w:rPr>
      </w:pPr>
    </w:p>
    <w:p w:rsidR="002D0935" w:rsidRPr="00B16E64" w:rsidRDefault="002D0935" w:rsidP="002D0935">
      <w:pPr>
        <w:spacing w:after="0" w:line="240" w:lineRule="auto"/>
        <w:jc w:val="both"/>
        <w:rPr>
          <w:rFonts w:eastAsia="PMingLiU" w:cs="Times New Roman"/>
          <w:sz w:val="20"/>
          <w:szCs w:val="20"/>
          <w:lang w:val="ru-RU" w:eastAsia="sr-Latn-RS"/>
        </w:rPr>
      </w:pPr>
      <w:r w:rsidRPr="00B16E64">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B16E64">
        <w:rPr>
          <w:rFonts w:eastAsia="PMingLiU" w:cs="Times New Roman"/>
          <w:sz w:val="20"/>
          <w:szCs w:val="20"/>
          <w:lang w:val="ru-RU" w:eastAsia="sr-Latn-RS"/>
        </w:rPr>
        <w:t xml:space="preserve"> Испуњеност услова за учешће у поступку јавне набавке се </w:t>
      </w:r>
      <w:r w:rsidRPr="00B16E64">
        <w:rPr>
          <w:rFonts w:eastAsia="PMingLiU" w:cs="Times New Roman"/>
          <w:b/>
          <w:sz w:val="20"/>
          <w:szCs w:val="20"/>
          <w:lang w:val="ru-RU" w:eastAsia="sr-Latn-RS"/>
        </w:rPr>
        <w:t>НЕ ДОКАЗУЈЕ</w:t>
      </w:r>
      <w:r w:rsidRPr="00B16E64">
        <w:rPr>
          <w:rFonts w:eastAsia="PMingLiU" w:cs="Times New Roman"/>
          <w:sz w:val="20"/>
          <w:szCs w:val="20"/>
          <w:lang w:val="ru-RU" w:eastAsia="sr-Latn-RS"/>
        </w:rPr>
        <w:t xml:space="preserve"> изјавом у смислу члана 77. став 4. Закона о јавним набавкама, већ достављањем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2D0935" w:rsidRPr="00B16E64" w:rsidRDefault="002D0935" w:rsidP="002D0935">
      <w:pPr>
        <w:spacing w:after="0" w:line="240" w:lineRule="auto"/>
        <w:jc w:val="both"/>
        <w:rPr>
          <w:rFonts w:eastAsia="Times New Roman" w:cs="Times New Roman"/>
          <w:b/>
          <w:sz w:val="20"/>
          <w:szCs w:val="20"/>
          <w:lang w:val="ru-RU" w:eastAsia="sr-Latn-RS"/>
        </w:rPr>
      </w:pPr>
    </w:p>
    <w:p w:rsidR="004B4712" w:rsidRDefault="002D0935" w:rsidP="002D0935">
      <w:pPr>
        <w:spacing w:after="0" w:line="240" w:lineRule="auto"/>
        <w:jc w:val="both"/>
        <w:rPr>
          <w:rFonts w:eastAsia="Times New Roman" w:cs="Times New Roman"/>
          <w:sz w:val="20"/>
          <w:szCs w:val="20"/>
          <w:lang w:val="ru-RU" w:eastAsia="sr-Latn-RS"/>
        </w:rPr>
      </w:pPr>
      <w:r w:rsidRPr="00B16E64">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B16E64">
        <w:rPr>
          <w:rFonts w:eastAsia="Times New Roman" w:cs="Times New Roman"/>
          <w:sz w:val="20"/>
          <w:szCs w:val="20"/>
          <w:lang w:val="ru-RU" w:eastAsia="sr-Latn-RS"/>
        </w:rPr>
        <w:t>:</w:t>
      </w:r>
    </w:p>
    <w:p w:rsidR="004B4712" w:rsidRPr="00B16E64" w:rsidRDefault="004B4712" w:rsidP="002D0935">
      <w:pPr>
        <w:spacing w:after="0" w:line="240" w:lineRule="auto"/>
        <w:jc w:val="both"/>
        <w:rPr>
          <w:rFonts w:eastAsia="Times New Roman" w:cs="Times New Roman"/>
          <w:sz w:val="20"/>
          <w:szCs w:val="20"/>
          <w:lang w:val="ru-RU" w:eastAsia="sr-Latn-RS"/>
        </w:rPr>
      </w:pPr>
    </w:p>
    <w:p w:rsidR="002D0935" w:rsidRPr="00B16E64" w:rsidRDefault="002D0935" w:rsidP="002D0935">
      <w:pPr>
        <w:spacing w:after="0" w:line="240" w:lineRule="auto"/>
        <w:jc w:val="both"/>
        <w:rPr>
          <w:rFonts w:eastAsia="Times New Roman" w:cs="Times New Roman"/>
          <w:sz w:val="20"/>
          <w:szCs w:val="20"/>
          <w:lang w:val="sr-Cyrl-CS"/>
        </w:rPr>
      </w:pPr>
      <w:r w:rsidRPr="00B16E64">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B16E64">
        <w:rPr>
          <w:rFonts w:eastAsia="Times New Roman" w:cs="Times New Roman"/>
          <w:sz w:val="20"/>
          <w:szCs w:val="20"/>
          <w:lang w:val="ru-RU"/>
        </w:rPr>
        <w:t>Наручилац не може одбити као не</w:t>
      </w:r>
      <w:r w:rsidRPr="00B16E64">
        <w:rPr>
          <w:rFonts w:eastAsia="Times New Roman" w:cs="Times New Roman"/>
          <w:sz w:val="20"/>
          <w:szCs w:val="20"/>
          <w:lang w:val="sr-Cyrl-RS"/>
        </w:rPr>
        <w:t>прихватљиву,</w:t>
      </w:r>
      <w:r w:rsidRPr="00B16E64">
        <w:rPr>
          <w:rFonts w:eastAsia="Times New Roman" w:cs="Times New Roman"/>
          <w:sz w:val="20"/>
          <w:szCs w:val="20"/>
          <w:lang w:val="ru-RU"/>
        </w:rPr>
        <w:t xml:space="preserve"> понуду зато што не садржи доказ одређен ЗЈН или конкурсном документацијом, </w:t>
      </w:r>
      <w:r w:rsidRPr="00B16E64">
        <w:rPr>
          <w:rFonts w:eastAsia="Times New Roman" w:cs="Times New Roman"/>
          <w:sz w:val="20"/>
          <w:szCs w:val="20"/>
          <w:lang w:val="sr-Cyrl-RS"/>
        </w:rPr>
        <w:t>ако</w:t>
      </w:r>
      <w:r w:rsidRPr="00B16E64">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тач.1 до 4. ЗЈН, На основу члана 79. став 5. ЗЈН п</w:t>
      </w:r>
      <w:r w:rsidRPr="00B16E64">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2D0935" w:rsidRPr="00B16E64" w:rsidRDefault="002D0935" w:rsidP="002D0935">
      <w:pPr>
        <w:spacing w:after="0" w:line="240" w:lineRule="auto"/>
        <w:ind w:firstLine="540"/>
        <w:jc w:val="both"/>
        <w:rPr>
          <w:rFonts w:eastAsia="Times New Roman" w:cs="Times New Roman"/>
          <w:sz w:val="20"/>
          <w:szCs w:val="20"/>
          <w:lang w:val="sr-Cyrl-CS"/>
        </w:rPr>
      </w:pPr>
      <w:r w:rsidRPr="00B16E64">
        <w:rPr>
          <w:rFonts w:eastAsia="Times New Roman" w:cs="Times New Roman"/>
          <w:sz w:val="20"/>
          <w:szCs w:val="20"/>
          <w:lang w:val="sr-Cyrl-CS"/>
        </w:rPr>
        <w:t>1)</w:t>
      </w:r>
      <w:r w:rsidRPr="00B16E64">
        <w:rPr>
          <w:rFonts w:eastAsia="Times New Roman" w:cs="Times New Roman"/>
          <w:sz w:val="20"/>
          <w:szCs w:val="20"/>
          <w:u w:val="single"/>
          <w:lang w:val="sr-Cyrl-CS"/>
        </w:rPr>
        <w:t>извод из регистра надлежног органа</w:t>
      </w:r>
      <w:r w:rsidRPr="00B16E64">
        <w:rPr>
          <w:rFonts w:eastAsia="Times New Roman" w:cs="Times New Roman"/>
          <w:sz w:val="20"/>
          <w:szCs w:val="20"/>
          <w:lang w:val="sr-Cyrl-CS"/>
        </w:rPr>
        <w:t>:</w:t>
      </w:r>
    </w:p>
    <w:p w:rsidR="002D0935" w:rsidRPr="00B16E64" w:rsidRDefault="002D0935" w:rsidP="002D0935">
      <w:pPr>
        <w:spacing w:after="0" w:line="240" w:lineRule="auto"/>
        <w:ind w:firstLine="540"/>
        <w:jc w:val="both"/>
        <w:rPr>
          <w:rFonts w:eastAsia="Times New Roman" w:cs="Times New Roman"/>
          <w:sz w:val="20"/>
          <w:szCs w:val="20"/>
          <w:lang w:val="ru-RU"/>
        </w:rPr>
      </w:pPr>
      <w:r w:rsidRPr="00B16E64">
        <w:rPr>
          <w:rFonts w:eastAsia="Times New Roman" w:cs="Times New Roman"/>
          <w:sz w:val="20"/>
          <w:szCs w:val="20"/>
          <w:lang w:val="sr-Cyrl-CS"/>
        </w:rPr>
        <w:t xml:space="preserve">-извод из регистра АПР: </w:t>
      </w:r>
      <w:hyperlink r:id="rId12" w:history="1">
        <w:r w:rsidRPr="00B16E64">
          <w:rPr>
            <w:rFonts w:eastAsia="Times New Roman" w:cs="Times New Roman"/>
            <w:color w:val="0000FF"/>
            <w:sz w:val="20"/>
            <w:szCs w:val="20"/>
            <w:u w:val="single"/>
            <w:lang w:val="sr-Cyrl-CS"/>
          </w:rPr>
          <w:t>www</w:t>
        </w:r>
        <w:r w:rsidRPr="00B16E64">
          <w:rPr>
            <w:rFonts w:eastAsia="Times New Roman" w:cs="Times New Roman"/>
            <w:color w:val="0000FF"/>
            <w:sz w:val="20"/>
            <w:szCs w:val="20"/>
            <w:u w:val="single"/>
            <w:lang w:val="ru-RU"/>
          </w:rPr>
          <w:t>.</w:t>
        </w:r>
        <w:r w:rsidRPr="00B16E64">
          <w:rPr>
            <w:rFonts w:eastAsia="Times New Roman" w:cs="Times New Roman"/>
            <w:color w:val="0000FF"/>
            <w:sz w:val="20"/>
            <w:szCs w:val="20"/>
            <w:u w:val="single"/>
            <w:lang w:val="sr-Cyrl-CS"/>
          </w:rPr>
          <w:t>apr</w:t>
        </w:r>
        <w:r w:rsidRPr="00B16E64">
          <w:rPr>
            <w:rFonts w:eastAsia="Times New Roman" w:cs="Times New Roman"/>
            <w:color w:val="0000FF"/>
            <w:sz w:val="20"/>
            <w:szCs w:val="20"/>
            <w:u w:val="single"/>
            <w:lang w:val="ru-RU"/>
          </w:rPr>
          <w:t>.</w:t>
        </w:r>
        <w:r w:rsidRPr="00B16E64">
          <w:rPr>
            <w:rFonts w:eastAsia="Times New Roman" w:cs="Times New Roman"/>
            <w:color w:val="0000FF"/>
            <w:sz w:val="20"/>
            <w:szCs w:val="20"/>
            <w:u w:val="single"/>
            <w:lang w:val="sr-Cyrl-CS"/>
          </w:rPr>
          <w:t>gov</w:t>
        </w:r>
        <w:r w:rsidRPr="00B16E64">
          <w:rPr>
            <w:rFonts w:eastAsia="Times New Roman" w:cs="Times New Roman"/>
            <w:color w:val="0000FF"/>
            <w:sz w:val="20"/>
            <w:szCs w:val="20"/>
            <w:u w:val="single"/>
            <w:lang w:val="ru-RU"/>
          </w:rPr>
          <w:t>.</w:t>
        </w:r>
        <w:r w:rsidRPr="00B16E64">
          <w:rPr>
            <w:rFonts w:eastAsia="Times New Roman" w:cs="Times New Roman"/>
            <w:color w:val="0000FF"/>
            <w:sz w:val="20"/>
            <w:szCs w:val="20"/>
            <w:u w:val="single"/>
            <w:lang w:val="sr-Cyrl-CS"/>
          </w:rPr>
          <w:t>rs</w:t>
        </w:r>
      </w:hyperlink>
      <w:r w:rsidRPr="00B16E64">
        <w:rPr>
          <w:rFonts w:eastAsia="Times New Roman" w:cs="Times New Roman"/>
          <w:sz w:val="20"/>
          <w:szCs w:val="20"/>
          <w:lang w:val="ru-RU"/>
        </w:rPr>
        <w:t xml:space="preserve">  </w:t>
      </w:r>
    </w:p>
    <w:p w:rsidR="002D0935" w:rsidRPr="00B16E64" w:rsidRDefault="002D0935" w:rsidP="002D0935">
      <w:pPr>
        <w:spacing w:after="0" w:line="240" w:lineRule="auto"/>
        <w:ind w:firstLine="540"/>
        <w:jc w:val="both"/>
        <w:rPr>
          <w:rFonts w:eastAsia="Times New Roman" w:cs="Times New Roman"/>
          <w:sz w:val="20"/>
          <w:szCs w:val="20"/>
          <w:lang w:val="ru-RU"/>
        </w:rPr>
      </w:pPr>
      <w:r w:rsidRPr="00B16E64">
        <w:rPr>
          <w:rFonts w:eastAsia="Times New Roman" w:cs="Times New Roman"/>
          <w:sz w:val="20"/>
          <w:szCs w:val="20"/>
          <w:lang w:val="ru-RU"/>
        </w:rPr>
        <w:t>2)</w:t>
      </w:r>
      <w:r w:rsidRPr="00B16E64">
        <w:rPr>
          <w:rFonts w:eastAsia="Times New Roman" w:cs="Times New Roman"/>
          <w:sz w:val="20"/>
          <w:szCs w:val="20"/>
          <w:u w:val="single"/>
          <w:lang w:val="ru-RU"/>
        </w:rPr>
        <w:t>докази из члана 75. став 1. тачка 1) ,2) и 4) ЗЈН</w:t>
      </w:r>
    </w:p>
    <w:p w:rsidR="002D0935" w:rsidRPr="00B16E64" w:rsidRDefault="002D0935" w:rsidP="002D0935">
      <w:pPr>
        <w:spacing w:after="0" w:line="240" w:lineRule="auto"/>
        <w:ind w:firstLine="540"/>
        <w:jc w:val="both"/>
        <w:rPr>
          <w:rFonts w:eastAsia="Times New Roman" w:cs="Times New Roman"/>
          <w:color w:val="0000FF"/>
          <w:sz w:val="20"/>
          <w:szCs w:val="20"/>
          <w:u w:val="single"/>
          <w:lang w:val="sr-Cyrl-CS"/>
        </w:rPr>
      </w:pPr>
      <w:r w:rsidRPr="00B16E64">
        <w:rPr>
          <w:rFonts w:eastAsia="Times New Roman" w:cs="Times New Roman"/>
          <w:sz w:val="20"/>
          <w:szCs w:val="20"/>
          <w:lang w:val="ru-RU"/>
        </w:rPr>
        <w:t>-регистар понуђача:</w:t>
      </w:r>
      <w:r w:rsidRPr="00B16E64">
        <w:rPr>
          <w:rFonts w:eastAsia="Times New Roman" w:cs="Times New Roman"/>
          <w:sz w:val="20"/>
          <w:szCs w:val="20"/>
          <w:lang w:val="sr-Cyrl-CS"/>
        </w:rPr>
        <w:t xml:space="preserve"> </w:t>
      </w:r>
      <w:hyperlink r:id="rId13" w:history="1">
        <w:r w:rsidRPr="00B16E64">
          <w:rPr>
            <w:rFonts w:eastAsia="Times New Roman" w:cs="Times New Roman"/>
            <w:color w:val="0000FF"/>
            <w:sz w:val="20"/>
            <w:szCs w:val="20"/>
            <w:u w:val="single"/>
            <w:lang w:val="sr-Cyrl-CS"/>
          </w:rPr>
          <w:t>www</w:t>
        </w:r>
        <w:r w:rsidRPr="00B16E64">
          <w:rPr>
            <w:rFonts w:eastAsia="Times New Roman" w:cs="Times New Roman"/>
            <w:color w:val="0000FF"/>
            <w:sz w:val="20"/>
            <w:szCs w:val="20"/>
            <w:u w:val="single"/>
            <w:lang w:val="ru-RU"/>
          </w:rPr>
          <w:t>.</w:t>
        </w:r>
        <w:r w:rsidRPr="00B16E64">
          <w:rPr>
            <w:rFonts w:eastAsia="Times New Roman" w:cs="Times New Roman"/>
            <w:color w:val="0000FF"/>
            <w:sz w:val="20"/>
            <w:szCs w:val="20"/>
            <w:u w:val="single"/>
            <w:lang w:val="sr-Cyrl-CS"/>
          </w:rPr>
          <w:t>apr</w:t>
        </w:r>
        <w:r w:rsidRPr="00B16E64">
          <w:rPr>
            <w:rFonts w:eastAsia="Times New Roman" w:cs="Times New Roman"/>
            <w:color w:val="0000FF"/>
            <w:sz w:val="20"/>
            <w:szCs w:val="20"/>
            <w:u w:val="single"/>
            <w:lang w:val="ru-RU"/>
          </w:rPr>
          <w:t>.</w:t>
        </w:r>
        <w:r w:rsidRPr="00B16E64">
          <w:rPr>
            <w:rFonts w:eastAsia="Times New Roman" w:cs="Times New Roman"/>
            <w:color w:val="0000FF"/>
            <w:sz w:val="20"/>
            <w:szCs w:val="20"/>
            <w:u w:val="single"/>
            <w:lang w:val="sr-Cyrl-CS"/>
          </w:rPr>
          <w:t>gov</w:t>
        </w:r>
        <w:r w:rsidRPr="00B16E64">
          <w:rPr>
            <w:rFonts w:eastAsia="Times New Roman" w:cs="Times New Roman"/>
            <w:color w:val="0000FF"/>
            <w:sz w:val="20"/>
            <w:szCs w:val="20"/>
            <w:u w:val="single"/>
            <w:lang w:val="ru-RU"/>
          </w:rPr>
          <w:t>.</w:t>
        </w:r>
        <w:r w:rsidRPr="00B16E64">
          <w:rPr>
            <w:rFonts w:eastAsia="Times New Roman" w:cs="Times New Roman"/>
            <w:color w:val="0000FF"/>
            <w:sz w:val="20"/>
            <w:szCs w:val="20"/>
            <w:u w:val="single"/>
            <w:lang w:val="sr-Cyrl-CS"/>
          </w:rPr>
          <w:t>rs</w:t>
        </w:r>
      </w:hyperlink>
    </w:p>
    <w:p w:rsidR="002D0935" w:rsidRPr="00B16E64" w:rsidRDefault="002D0935" w:rsidP="002D0935">
      <w:pPr>
        <w:spacing w:after="0" w:line="240" w:lineRule="auto"/>
        <w:ind w:left="-142"/>
        <w:jc w:val="both"/>
        <w:rPr>
          <w:rFonts w:eastAsia="Times New Roman" w:cs="Times New Roman"/>
          <w:b/>
          <w:sz w:val="20"/>
          <w:szCs w:val="20"/>
          <w:lang w:val="ru-RU"/>
        </w:rPr>
      </w:pPr>
    </w:p>
    <w:p w:rsidR="00B73042" w:rsidRDefault="002D0935" w:rsidP="002D0935">
      <w:pPr>
        <w:spacing w:after="0" w:line="240" w:lineRule="auto"/>
        <w:ind w:left="-142"/>
        <w:jc w:val="both"/>
        <w:rPr>
          <w:rFonts w:eastAsia="Times New Roman" w:cs="Times New Roman"/>
          <w:sz w:val="20"/>
          <w:szCs w:val="20"/>
          <w:lang w:val="ru-RU"/>
        </w:rPr>
      </w:pPr>
      <w:r w:rsidRPr="00B16E64">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B16E64">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73042" w:rsidRDefault="00B73042" w:rsidP="002D0935">
      <w:pPr>
        <w:spacing w:after="0" w:line="240" w:lineRule="auto"/>
        <w:ind w:left="-142"/>
        <w:jc w:val="both"/>
        <w:rPr>
          <w:rFonts w:eastAsia="PMingLiU" w:cs="Times New Roman"/>
          <w:sz w:val="20"/>
          <w:szCs w:val="20"/>
          <w:lang w:val="sr-Cyrl-CS"/>
        </w:rPr>
      </w:pPr>
    </w:p>
    <w:p w:rsidR="00B73042" w:rsidRDefault="00B73042" w:rsidP="002D0935">
      <w:pPr>
        <w:spacing w:after="0" w:line="240" w:lineRule="auto"/>
        <w:ind w:left="-142"/>
        <w:jc w:val="both"/>
        <w:rPr>
          <w:rFonts w:eastAsia="PMingLiU" w:cs="Times New Roman"/>
          <w:sz w:val="20"/>
          <w:szCs w:val="20"/>
          <w:lang w:val="sr-Cyrl-CS"/>
        </w:rPr>
      </w:pPr>
    </w:p>
    <w:p w:rsidR="00B73042" w:rsidRDefault="00B73042" w:rsidP="002D0935">
      <w:pPr>
        <w:spacing w:after="0" w:line="240" w:lineRule="auto"/>
        <w:ind w:left="-142"/>
        <w:jc w:val="both"/>
        <w:rPr>
          <w:rFonts w:eastAsia="PMingLiU" w:cs="Times New Roman"/>
          <w:sz w:val="20"/>
          <w:szCs w:val="20"/>
          <w:lang w:val="sr-Cyrl-CS"/>
        </w:rPr>
      </w:pPr>
    </w:p>
    <w:p w:rsidR="00B73042" w:rsidRDefault="00B73042" w:rsidP="002D0935">
      <w:pPr>
        <w:spacing w:after="0" w:line="240" w:lineRule="auto"/>
        <w:ind w:left="-142"/>
        <w:jc w:val="both"/>
        <w:rPr>
          <w:rFonts w:eastAsia="PMingLiU" w:cs="Times New Roman"/>
          <w:sz w:val="20"/>
          <w:szCs w:val="20"/>
          <w:lang w:val="sr-Cyrl-CS"/>
        </w:rPr>
      </w:pPr>
    </w:p>
    <w:p w:rsidR="00B73042" w:rsidRDefault="00B73042" w:rsidP="002D0935">
      <w:pPr>
        <w:spacing w:after="0" w:line="240" w:lineRule="auto"/>
        <w:ind w:left="-142"/>
        <w:jc w:val="both"/>
        <w:rPr>
          <w:rFonts w:eastAsia="PMingLiU" w:cs="Times New Roman"/>
          <w:sz w:val="20"/>
          <w:szCs w:val="20"/>
          <w:lang w:val="sr-Cyrl-CS"/>
        </w:rPr>
      </w:pPr>
    </w:p>
    <w:p w:rsidR="00B73042" w:rsidRDefault="00B73042" w:rsidP="002D0935">
      <w:pPr>
        <w:spacing w:after="0" w:line="240" w:lineRule="auto"/>
        <w:ind w:left="-142"/>
        <w:jc w:val="both"/>
        <w:rPr>
          <w:rFonts w:eastAsia="PMingLiU" w:cs="Times New Roman"/>
          <w:sz w:val="20"/>
          <w:szCs w:val="20"/>
          <w:lang w:val="sr-Cyrl-CS"/>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2D0935" w:rsidRPr="00B16E64" w:rsidTr="006C48EA">
        <w:trPr>
          <w:trHeight w:val="622"/>
        </w:trPr>
        <w:tc>
          <w:tcPr>
            <w:tcW w:w="9394"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2D0935" w:rsidRPr="00B16E64" w:rsidRDefault="002D0935" w:rsidP="002D0935">
            <w:pPr>
              <w:spacing w:after="0" w:line="240" w:lineRule="auto"/>
              <w:jc w:val="center"/>
              <w:rPr>
                <w:rFonts w:eastAsia="PMingLiU" w:cs="Times New Roman"/>
                <w:b/>
                <w:sz w:val="20"/>
                <w:szCs w:val="20"/>
                <w:lang w:val="sr-Cyrl-CS"/>
              </w:rPr>
            </w:pPr>
            <w:r w:rsidRPr="00B16E64">
              <w:rPr>
                <w:rFonts w:eastAsia="PMingLiU" w:cs="Times New Roman"/>
                <w:b/>
                <w:sz w:val="20"/>
                <w:szCs w:val="20"/>
                <w:lang w:val="sr-Latn-RS"/>
              </w:rPr>
              <w:t xml:space="preserve">V - </w:t>
            </w:r>
            <w:r w:rsidRPr="00B16E64">
              <w:rPr>
                <w:rFonts w:eastAsia="PMingLiU" w:cs="Times New Roman"/>
                <w:b/>
                <w:sz w:val="20"/>
                <w:szCs w:val="20"/>
                <w:lang w:val="sr-Cyrl-CS"/>
              </w:rPr>
              <w:t>КРИТЕРИЈУМИ ЗА ДОДЕЛУ УГОВОРА</w:t>
            </w:r>
          </w:p>
        </w:tc>
      </w:tr>
    </w:tbl>
    <w:p w:rsidR="002D0935" w:rsidRPr="00B16E64" w:rsidRDefault="002D0935" w:rsidP="002D0935">
      <w:pPr>
        <w:spacing w:after="0" w:line="240" w:lineRule="auto"/>
        <w:ind w:right="-360"/>
        <w:jc w:val="both"/>
        <w:rPr>
          <w:rFonts w:eastAsia="Times New Roman" w:cs="Times New Roman"/>
          <w:b/>
          <w:sz w:val="20"/>
          <w:szCs w:val="20"/>
          <w:lang w:val="ru-RU"/>
        </w:rPr>
      </w:pPr>
    </w:p>
    <w:p w:rsidR="002D0935" w:rsidRPr="00B16E64" w:rsidRDefault="002D0935" w:rsidP="002D0935">
      <w:pPr>
        <w:spacing w:after="0" w:line="240" w:lineRule="auto"/>
        <w:ind w:right="90"/>
        <w:jc w:val="both"/>
        <w:rPr>
          <w:rFonts w:eastAsia="Times New Roman" w:cs="Times New Roman"/>
          <w:b/>
          <w:sz w:val="20"/>
          <w:szCs w:val="20"/>
          <w:lang w:val="ru-RU"/>
        </w:rPr>
      </w:pPr>
      <w:r w:rsidRPr="00B16E64">
        <w:rPr>
          <w:rFonts w:eastAsia="Times New Roman" w:cs="Times New Roman"/>
          <w:b/>
          <w:sz w:val="20"/>
          <w:szCs w:val="20"/>
          <w:lang w:val="ru-RU"/>
        </w:rPr>
        <w:t>1. 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2D0935" w:rsidRPr="00882801" w:rsidRDefault="002D0935" w:rsidP="00E73D28">
      <w:pPr>
        <w:spacing w:after="0" w:line="240" w:lineRule="auto"/>
        <w:ind w:firstLine="720"/>
        <w:jc w:val="both"/>
        <w:rPr>
          <w:rFonts w:eastAsia="Calibri" w:cs="Times New Roman"/>
          <w:b/>
          <w:kern w:val="2"/>
          <w:sz w:val="20"/>
          <w:szCs w:val="20"/>
          <w:lang w:eastAsia="ar-SA"/>
        </w:rPr>
      </w:pPr>
      <w:r w:rsidRPr="00B16E64">
        <w:rPr>
          <w:sz w:val="20"/>
          <w:szCs w:val="20"/>
          <w:lang w:val="en-US"/>
        </w:rPr>
        <w:t xml:space="preserve">Одлука о додели уговора о јавној набавци </w:t>
      </w:r>
      <w:r w:rsidRPr="00B16E64">
        <w:rPr>
          <w:sz w:val="20"/>
          <w:szCs w:val="20"/>
          <w:lang w:val="sr-Cyrl-RS"/>
        </w:rPr>
        <w:t xml:space="preserve">ДОБАРА </w:t>
      </w:r>
      <w:r w:rsidRPr="00B16E64">
        <w:rPr>
          <w:rFonts w:eastAsia="Times New Roman" w:cs="Times New Roman"/>
          <w:sz w:val="20"/>
          <w:szCs w:val="20"/>
          <w:lang w:val="sr-Cyrl-RS"/>
        </w:rPr>
        <w:t xml:space="preserve">ОПРЕМЕ ЗА </w:t>
      </w:r>
      <w:r w:rsidRPr="00B16E64">
        <w:rPr>
          <w:sz w:val="20"/>
          <w:szCs w:val="20"/>
          <w:lang w:val="sr-Cyrl-RS"/>
        </w:rPr>
        <w:t>АУТОМАТСКИ МОНИТОРИНГ КВАЛИТЕТА АМБИЈЕНТАЛНОГ  ВАЗДУХА У 2017. ГОДИНИ</w:t>
      </w:r>
      <w:r w:rsidRPr="00B16E64">
        <w:rPr>
          <w:rFonts w:eastAsia="PMingLiU" w:cs="Times New Roman"/>
          <w:sz w:val="20"/>
          <w:szCs w:val="20"/>
          <w:lang w:val="sr-Cyrl-CS"/>
        </w:rPr>
        <w:t xml:space="preserve">, која је </w:t>
      </w:r>
      <w:r w:rsidRPr="00B16E64">
        <w:rPr>
          <w:rFonts w:eastAsia="Times New Roman" w:cs="Times New Roman"/>
          <w:sz w:val="20"/>
          <w:szCs w:val="20"/>
          <w:lang w:val="sr-Cyrl-CS"/>
        </w:rPr>
        <w:t>обликована у више истоврсних, посебних целина (партија)</w:t>
      </w:r>
      <w:r w:rsidRPr="00B16E64">
        <w:rPr>
          <w:rFonts w:eastAsia="Times New Roman" w:cs="Times New Roman"/>
          <w:b/>
          <w:sz w:val="20"/>
          <w:szCs w:val="20"/>
          <w:lang w:val="sr-Cyrl-CS"/>
        </w:rPr>
        <w:t xml:space="preserve"> </w:t>
      </w:r>
      <w:r w:rsidRPr="00B16E64">
        <w:rPr>
          <w:rFonts w:eastAsia="Times New Roman" w:cs="Times New Roman"/>
          <w:sz w:val="20"/>
          <w:szCs w:val="20"/>
          <w:lang w:val="sr-Cyrl-CS"/>
        </w:rPr>
        <w:t>од 1- 2 и то</w:t>
      </w:r>
      <w:r w:rsidRPr="00B16E64">
        <w:rPr>
          <w:rFonts w:eastAsia="Times New Roman" w:cs="Times New Roman"/>
          <w:sz w:val="20"/>
          <w:szCs w:val="20"/>
          <w:lang w:val="sr-Cyrl-RS" w:eastAsia="ar-SA"/>
        </w:rPr>
        <w:t xml:space="preserve"> </w:t>
      </w:r>
      <w:r w:rsidRPr="00B16E64">
        <w:rPr>
          <w:rFonts w:eastAsia="Times New Roman" w:cs="Times New Roman"/>
          <w:b/>
          <w:sz w:val="20"/>
          <w:szCs w:val="20"/>
          <w:lang w:val="sr-Cyrl-RS" w:eastAsia="ar-SA"/>
        </w:rPr>
        <w:t xml:space="preserve">Партија </w:t>
      </w:r>
      <w:r w:rsidR="00E73D28">
        <w:rPr>
          <w:rFonts w:eastAsia="Times New Roman" w:cs="Times New Roman"/>
          <w:b/>
          <w:sz w:val="20"/>
          <w:szCs w:val="20"/>
          <w:lang w:eastAsia="ar-SA"/>
        </w:rPr>
        <w:t>2</w:t>
      </w:r>
      <w:r w:rsidRPr="00B16E64">
        <w:rPr>
          <w:rFonts w:eastAsia="Times New Roman" w:cs="Times New Roman"/>
          <w:b/>
          <w:sz w:val="20"/>
          <w:szCs w:val="20"/>
          <w:lang w:val="sr-Cyrl-RS" w:eastAsia="ar-SA"/>
        </w:rPr>
        <w:t xml:space="preserve">: </w:t>
      </w:r>
      <w:r w:rsidR="00E73D28">
        <w:rPr>
          <w:rFonts w:eastAsia="Calibri" w:cs="Times New Roman"/>
          <w:b/>
          <w:color w:val="FF0000"/>
          <w:kern w:val="2"/>
          <w:sz w:val="20"/>
          <w:szCs w:val="20"/>
          <w:lang w:eastAsia="ar-SA"/>
        </w:rPr>
        <w:t xml:space="preserve"> </w:t>
      </w:r>
      <w:r w:rsidR="00E73D28" w:rsidRPr="00E73D28">
        <w:rPr>
          <w:rFonts w:cs="Arial"/>
          <w:b/>
          <w:kern w:val="1"/>
          <w:sz w:val="20"/>
          <w:szCs w:val="20"/>
          <w:lang w:eastAsia="ar-SA"/>
        </w:rPr>
        <w:t>НАБАВКА</w:t>
      </w:r>
      <w:r w:rsidR="00E73D28" w:rsidRPr="00E73D28">
        <w:rPr>
          <w:b/>
          <w:sz w:val="20"/>
          <w:szCs w:val="20"/>
          <w:lang w:val="sr-Latn-CS" w:eastAsia="ar-SA"/>
        </w:rPr>
        <w:t xml:space="preserve"> </w:t>
      </w:r>
      <w:r w:rsidR="00E73D28" w:rsidRPr="00E73D28">
        <w:rPr>
          <w:b/>
          <w:bCs/>
          <w:sz w:val="20"/>
          <w:szCs w:val="20"/>
          <w:lang w:val="sr-Cyrl-CS" w:eastAsia="ar-SA"/>
        </w:rPr>
        <w:t>ДОБАРА</w:t>
      </w:r>
      <w:r w:rsidR="00E73D28" w:rsidRPr="00E73D28">
        <w:rPr>
          <w:rFonts w:eastAsia="Calibri" w:cs="Times New Roman"/>
          <w:b/>
          <w:kern w:val="2"/>
          <w:sz w:val="20"/>
          <w:szCs w:val="20"/>
          <w:lang w:val="sr-Cyrl-RS" w:eastAsia="ar-SA"/>
        </w:rPr>
        <w:t xml:space="preserve">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00E73D28" w:rsidRPr="00E73D28">
        <w:rPr>
          <w:rFonts w:eastAsia="Calibri" w:cs="Times New Roman"/>
          <w:b/>
          <w:kern w:val="2"/>
          <w:sz w:val="20"/>
          <w:szCs w:val="20"/>
          <w:lang w:val="sr-Latn-RS" w:eastAsia="ar-SA"/>
        </w:rPr>
        <w:t xml:space="preserve"> </w:t>
      </w:r>
      <w:r w:rsidR="00E73D28" w:rsidRPr="00E73D28">
        <w:rPr>
          <w:rFonts w:eastAsia="Calibri" w:cs="Times New Roman"/>
          <w:b/>
          <w:kern w:val="2"/>
          <w:sz w:val="20"/>
          <w:szCs w:val="20"/>
          <w:lang w:val="sr-Cyrl-RS" w:eastAsia="en-GB"/>
        </w:rPr>
        <w:t>(</w:t>
      </w:r>
      <w:r w:rsidR="00E73D28" w:rsidRPr="00E73D28">
        <w:rPr>
          <w:rFonts w:eastAsia="Calibri" w:cs="Times New Roman"/>
          <w:b/>
          <w:kern w:val="2"/>
          <w:sz w:val="20"/>
          <w:szCs w:val="20"/>
          <w:lang w:val="sr-Latn-RS" w:eastAsia="en-GB"/>
        </w:rPr>
        <w:t>NO/NO</w:t>
      </w:r>
      <w:r w:rsidR="00E73D28" w:rsidRPr="00E73D28">
        <w:rPr>
          <w:rFonts w:eastAsia="Calibri" w:cs="Times New Roman"/>
          <w:b/>
          <w:kern w:val="2"/>
          <w:sz w:val="20"/>
          <w:szCs w:val="20"/>
          <w:vertAlign w:val="subscript"/>
          <w:lang w:val="sr-Latn-RS" w:eastAsia="en-GB"/>
        </w:rPr>
        <w:t>2</w:t>
      </w:r>
      <w:r w:rsidR="00E73D28" w:rsidRPr="00E73D28">
        <w:rPr>
          <w:rFonts w:eastAsia="Calibri" w:cs="Times New Roman"/>
          <w:b/>
          <w:kern w:val="2"/>
          <w:sz w:val="20"/>
          <w:szCs w:val="20"/>
          <w:lang w:val="sr-Latn-RS" w:eastAsia="en-GB"/>
        </w:rPr>
        <w:t>/NO</w:t>
      </w:r>
      <w:r w:rsidR="00E73D28" w:rsidRPr="00E73D28">
        <w:rPr>
          <w:rFonts w:eastAsia="Calibri" w:cs="Times New Roman"/>
          <w:b/>
          <w:kern w:val="2"/>
          <w:sz w:val="20"/>
          <w:szCs w:val="20"/>
          <w:vertAlign w:val="subscript"/>
          <w:lang w:val="sr-Latn-RS" w:eastAsia="en-GB"/>
        </w:rPr>
        <w:t>x</w:t>
      </w:r>
      <w:r w:rsidR="00E73D28" w:rsidRPr="00E73D28">
        <w:rPr>
          <w:rFonts w:eastAsia="Calibri" w:cs="Times New Roman"/>
          <w:b/>
          <w:kern w:val="2"/>
          <w:sz w:val="20"/>
          <w:szCs w:val="20"/>
          <w:lang w:val="sr-Latn-RS" w:eastAsia="en-GB"/>
        </w:rPr>
        <w:t>)</w:t>
      </w:r>
      <w:r w:rsidR="00E73D28" w:rsidRPr="00E73D28">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E73D28" w:rsidRPr="00E73D28">
        <w:rPr>
          <w:rFonts w:eastAsia="Calibri" w:cs="Times New Roman"/>
          <w:b/>
          <w:kern w:val="2"/>
          <w:sz w:val="20"/>
          <w:szCs w:val="20"/>
          <w:lang w:val="sr-Latn-RS" w:eastAsia="ar-SA"/>
        </w:rPr>
        <w:t xml:space="preserve"> </w:t>
      </w:r>
      <w:r w:rsidR="00E73D28" w:rsidRPr="00E73D28">
        <w:rPr>
          <w:rFonts w:eastAsia="Calibri" w:cs="Times New Roman"/>
          <w:b/>
          <w:kern w:val="2"/>
          <w:sz w:val="20"/>
          <w:szCs w:val="20"/>
          <w:lang w:val="sr-Cyrl-RS" w:eastAsia="en-GB"/>
        </w:rPr>
        <w:t>(</w:t>
      </w:r>
      <w:r w:rsidR="00E73D28" w:rsidRPr="00E73D28">
        <w:rPr>
          <w:rFonts w:eastAsia="Calibri" w:cs="Times New Roman"/>
          <w:b/>
          <w:kern w:val="2"/>
          <w:sz w:val="20"/>
          <w:szCs w:val="20"/>
          <w:lang w:val="sr-Latn-RS" w:eastAsia="en-GB"/>
        </w:rPr>
        <w:t>PM</w:t>
      </w:r>
      <w:r w:rsidR="00E73D28" w:rsidRPr="00E73D28">
        <w:rPr>
          <w:rFonts w:eastAsia="Calibri" w:cs="Times New Roman"/>
          <w:b/>
          <w:kern w:val="2"/>
          <w:sz w:val="20"/>
          <w:szCs w:val="20"/>
          <w:vertAlign w:val="subscript"/>
          <w:lang w:val="sr-Latn-RS" w:eastAsia="en-GB"/>
        </w:rPr>
        <w:t>10</w:t>
      </w:r>
      <w:r w:rsidR="00E73D28" w:rsidRPr="00E73D28">
        <w:rPr>
          <w:rFonts w:eastAsia="Calibri" w:cs="Times New Roman"/>
          <w:b/>
          <w:kern w:val="2"/>
          <w:sz w:val="20"/>
          <w:szCs w:val="20"/>
          <w:lang w:val="sr-Latn-RS" w:eastAsia="en-GB"/>
        </w:rPr>
        <w:t>/PM</w:t>
      </w:r>
      <w:r w:rsidR="00E73D28" w:rsidRPr="00E73D28">
        <w:rPr>
          <w:rFonts w:eastAsia="Calibri" w:cs="Times New Roman"/>
          <w:b/>
          <w:kern w:val="2"/>
          <w:sz w:val="20"/>
          <w:szCs w:val="20"/>
          <w:vertAlign w:val="subscript"/>
          <w:lang w:val="sr-Latn-RS" w:eastAsia="en-GB"/>
        </w:rPr>
        <w:t>2.5</w:t>
      </w:r>
      <w:r w:rsidR="00E73D28" w:rsidRPr="00E73D28">
        <w:rPr>
          <w:rFonts w:eastAsia="Calibri" w:cs="Times New Roman"/>
          <w:b/>
          <w:kern w:val="2"/>
          <w:sz w:val="20"/>
          <w:szCs w:val="20"/>
          <w:lang w:val="sr-Latn-RS" w:eastAsia="en-GB"/>
        </w:rPr>
        <w:t>)</w:t>
      </w:r>
      <w:r w:rsidR="00E73D28" w:rsidRPr="00E73D28">
        <w:rPr>
          <w:rFonts w:eastAsia="Calibri" w:cs="Times New Roman"/>
          <w:b/>
          <w:kern w:val="2"/>
          <w:sz w:val="20"/>
          <w:szCs w:val="20"/>
          <w:lang w:val="sr-Cyrl-RS" w:eastAsia="ar-SA"/>
        </w:rPr>
        <w:t>, анализатор за мерење концентрације сумпор диоксида</w:t>
      </w:r>
      <w:r w:rsidR="00E73D28" w:rsidRPr="00E73D28">
        <w:rPr>
          <w:rFonts w:eastAsia="Calibri" w:cs="Times New Roman"/>
          <w:b/>
          <w:kern w:val="2"/>
          <w:sz w:val="20"/>
          <w:szCs w:val="20"/>
          <w:lang w:val="sr-Latn-RS" w:eastAsia="ar-SA"/>
        </w:rPr>
        <w:t xml:space="preserve"> </w:t>
      </w:r>
      <w:r w:rsidR="00E73D28" w:rsidRPr="00E73D28">
        <w:rPr>
          <w:rFonts w:eastAsia="Calibri" w:cs="Times New Roman"/>
          <w:b/>
          <w:kern w:val="2"/>
          <w:sz w:val="20"/>
          <w:szCs w:val="20"/>
          <w:lang w:val="sr-Cyrl-RS" w:eastAsia="en-GB"/>
        </w:rPr>
        <w:t>(</w:t>
      </w:r>
      <w:r w:rsidR="00E73D28" w:rsidRPr="00E73D28">
        <w:rPr>
          <w:rFonts w:eastAsia="Calibri" w:cs="Times New Roman"/>
          <w:b/>
          <w:kern w:val="2"/>
          <w:sz w:val="20"/>
          <w:szCs w:val="20"/>
          <w:lang w:val="sr-Latn-RS" w:eastAsia="en-GB"/>
        </w:rPr>
        <w:t>SO</w:t>
      </w:r>
      <w:r w:rsidR="00E73D28" w:rsidRPr="00E73D28">
        <w:rPr>
          <w:rFonts w:eastAsia="Calibri" w:cs="Times New Roman"/>
          <w:b/>
          <w:kern w:val="2"/>
          <w:sz w:val="20"/>
          <w:szCs w:val="20"/>
          <w:vertAlign w:val="subscript"/>
          <w:lang w:val="sr-Latn-RS" w:eastAsia="en-GB"/>
        </w:rPr>
        <w:t>2</w:t>
      </w:r>
      <w:r w:rsidR="00E73D28" w:rsidRPr="00E73D28">
        <w:rPr>
          <w:rFonts w:eastAsia="Calibri" w:cs="Times New Roman"/>
          <w:b/>
          <w:kern w:val="2"/>
          <w:sz w:val="20"/>
          <w:szCs w:val="20"/>
          <w:lang w:val="sr-Latn-RS" w:eastAsia="en-GB"/>
        </w:rPr>
        <w:t>)</w:t>
      </w:r>
      <w:r w:rsidR="00E73D28" w:rsidRPr="00E73D28">
        <w:rPr>
          <w:rFonts w:eastAsia="Calibri" w:cs="Times New Roman"/>
          <w:b/>
          <w:kern w:val="2"/>
          <w:sz w:val="20"/>
          <w:szCs w:val="20"/>
          <w:lang w:val="sr-Cyrl-RS" w:eastAsia="ar-SA"/>
        </w:rPr>
        <w:t>, анализатор за мерење концентрације ароматичних угљоводоника (</w:t>
      </w:r>
      <w:r w:rsidR="00E73D28" w:rsidRPr="00E73D28">
        <w:rPr>
          <w:rFonts w:eastAsia="Calibri" w:cs="Times New Roman"/>
          <w:b/>
          <w:kern w:val="2"/>
          <w:sz w:val="20"/>
          <w:szCs w:val="20"/>
          <w:lang w:val="sr-Latn-RS" w:eastAsia="ar-SA"/>
        </w:rPr>
        <w:t>BTEX</w:t>
      </w:r>
      <w:r w:rsidR="00E73D28" w:rsidRPr="00E73D28">
        <w:rPr>
          <w:rFonts w:eastAsia="Calibri" w:cs="Times New Roman"/>
          <w:b/>
          <w:kern w:val="2"/>
          <w:sz w:val="20"/>
          <w:szCs w:val="20"/>
          <w:lang w:val="sr-Cyrl-RS" w:eastAsia="ar-SA"/>
        </w:rPr>
        <w:t>)</w:t>
      </w:r>
      <w:r w:rsidR="00E73D28">
        <w:rPr>
          <w:rFonts w:eastAsia="Times New Roman" w:cs="Times New Roman"/>
          <w:b/>
          <w:noProof/>
          <w:sz w:val="20"/>
          <w:szCs w:val="20"/>
        </w:rPr>
        <w:t>,</w:t>
      </w:r>
      <w:r w:rsidRPr="00E73D28">
        <w:rPr>
          <w:color w:val="FF0000"/>
          <w:sz w:val="20"/>
          <w:szCs w:val="20"/>
          <w:lang w:val="sr-Cyrl-RS"/>
        </w:rPr>
        <w:t xml:space="preserve"> </w:t>
      </w:r>
      <w:r w:rsidRPr="00882801">
        <w:rPr>
          <w:sz w:val="20"/>
          <w:szCs w:val="20"/>
          <w:lang w:val="en-US"/>
        </w:rPr>
        <w:t xml:space="preserve">донеће се применом критеријума </w:t>
      </w:r>
      <w:r w:rsidRPr="00882801">
        <w:rPr>
          <w:b/>
          <w:sz w:val="20"/>
          <w:szCs w:val="20"/>
          <w:lang w:val="sr-Cyrl-RS"/>
        </w:rPr>
        <w:t xml:space="preserve">НАЈНИЖЕ ПОНУЂЕНЕ ЦЕНЕ </w:t>
      </w:r>
    </w:p>
    <w:p w:rsidR="002D0935" w:rsidRPr="00E73D28" w:rsidRDefault="002D0935" w:rsidP="002D0935">
      <w:pPr>
        <w:spacing w:after="0" w:line="240" w:lineRule="auto"/>
        <w:ind w:right="90"/>
        <w:jc w:val="both"/>
        <w:rPr>
          <w:rFonts w:eastAsia="PMingLiU" w:cs="Times New Roman"/>
          <w:b/>
          <w:color w:val="FF0000"/>
          <w:sz w:val="20"/>
          <w:szCs w:val="20"/>
          <w:lang w:val="sr-Cyrl-RS" w:eastAsia="sr-Latn-RS"/>
        </w:rPr>
      </w:pPr>
    </w:p>
    <w:p w:rsidR="002D0935" w:rsidRPr="00B16E64" w:rsidRDefault="002D0935" w:rsidP="002D0935">
      <w:pPr>
        <w:spacing w:after="0" w:line="240" w:lineRule="auto"/>
        <w:ind w:right="90"/>
        <w:jc w:val="both"/>
        <w:rPr>
          <w:rFonts w:eastAsia="Times New Roman" w:cs="Times New Roman"/>
          <w:b/>
          <w:sz w:val="20"/>
          <w:szCs w:val="20"/>
          <w:lang w:val="ru-RU"/>
        </w:rPr>
      </w:pPr>
      <w:r w:rsidRPr="00B16E64">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2D0935" w:rsidRPr="00B16E64" w:rsidRDefault="002D0935" w:rsidP="002D0935">
      <w:pPr>
        <w:spacing w:after="0" w:line="240" w:lineRule="auto"/>
        <w:ind w:right="90"/>
        <w:jc w:val="both"/>
        <w:rPr>
          <w:rFonts w:eastAsia="Times New Roman" w:cs="Times New Roman"/>
          <w:sz w:val="20"/>
          <w:szCs w:val="20"/>
          <w:lang w:val="ru-RU" w:eastAsia="sr-Latn-RS"/>
        </w:rPr>
      </w:pPr>
      <w:r w:rsidRPr="00B16E64">
        <w:rPr>
          <w:rFonts w:eastAsia="Times New Roman" w:cs="Times New Roman"/>
          <w:sz w:val="20"/>
          <w:szCs w:val="20"/>
          <w:lang w:val="ru-RU" w:eastAsia="sr-Latn-RS"/>
        </w:rPr>
        <w:t>У ситуацији када постоје две или више понуда са истом понуђеном ценом, елемент критеријума на основу којега ће Наручилац извршити доделу уговора је „РОК ИСПОРУКЕ“ и то тако што ће понуђач који је понудио краћи рок испоруке имати предност приликом доделе уговора. Уколико су понуђачи који имају исту пону</w:t>
      </w:r>
      <w:r w:rsidR="00C36057">
        <w:rPr>
          <w:rFonts w:eastAsia="Times New Roman" w:cs="Times New Roman"/>
          <w:sz w:val="20"/>
          <w:szCs w:val="20"/>
          <w:lang w:val="ru-RU" w:eastAsia="sr-Latn-RS"/>
        </w:rPr>
        <w:t>ђену цену, понудили такође и ид</w:t>
      </w:r>
      <w:r w:rsidR="00C36057">
        <w:rPr>
          <w:rFonts w:eastAsia="Times New Roman" w:cs="Times New Roman"/>
          <w:sz w:val="20"/>
          <w:szCs w:val="20"/>
          <w:lang w:val="sr-Latn-RS" w:eastAsia="sr-Latn-RS"/>
        </w:rPr>
        <w:t>e</w:t>
      </w:r>
      <w:r w:rsidRPr="00B16E64">
        <w:rPr>
          <w:rFonts w:eastAsia="Times New Roman" w:cs="Times New Roman"/>
          <w:sz w:val="20"/>
          <w:szCs w:val="20"/>
          <w:lang w:val="ru-RU" w:eastAsia="sr-Latn-RS"/>
        </w:rPr>
        <w:t>н</w:t>
      </w:r>
      <w:r w:rsidR="00C36057">
        <w:rPr>
          <w:rFonts w:eastAsia="Times New Roman" w:cs="Times New Roman"/>
          <w:sz w:val="20"/>
          <w:szCs w:val="20"/>
          <w:lang w:val="sr-Cyrl-RS" w:eastAsia="sr-Latn-RS"/>
        </w:rPr>
        <w:t>т</w:t>
      </w:r>
      <w:r w:rsidRPr="00B16E64">
        <w:rPr>
          <w:rFonts w:eastAsia="Times New Roman" w:cs="Times New Roman"/>
          <w:sz w:val="20"/>
          <w:szCs w:val="20"/>
          <w:lang w:val="ru-RU" w:eastAsia="sr-Latn-RS"/>
        </w:rPr>
        <w:t>ичан рок испоруке, Наручилац ће доделу уговора извршити путем жреба и то на следећи начин:</w:t>
      </w:r>
    </w:p>
    <w:p w:rsidR="002D0935" w:rsidRPr="00B16E64" w:rsidRDefault="002D0935" w:rsidP="002D0935">
      <w:pPr>
        <w:spacing w:after="0" w:line="240" w:lineRule="auto"/>
        <w:ind w:right="90"/>
        <w:jc w:val="both"/>
        <w:rPr>
          <w:rFonts w:eastAsia="Times New Roman" w:cs="Times New Roman"/>
          <w:sz w:val="20"/>
          <w:szCs w:val="20"/>
          <w:lang w:val="ru-RU" w:eastAsia="sr-Latn-RS"/>
        </w:rPr>
      </w:pPr>
      <w:r w:rsidRPr="00B16E64">
        <w:rPr>
          <w:rFonts w:eastAsia="Times New Roman" w:cs="Times New Roman"/>
          <w:sz w:val="20"/>
          <w:szCs w:val="20"/>
          <w:lang w:val="ru-RU" w:eastAsia="sr-Latn-RS"/>
        </w:rPr>
        <w:t>- Наручилац ће упутити позив свим понуђачима да присуствују поступку жребања.</w:t>
      </w:r>
    </w:p>
    <w:p w:rsidR="002D0935" w:rsidRPr="00B16E64" w:rsidRDefault="002D0935" w:rsidP="002D0935">
      <w:pPr>
        <w:spacing w:after="0" w:line="240" w:lineRule="auto"/>
        <w:ind w:right="90"/>
        <w:jc w:val="both"/>
        <w:rPr>
          <w:rFonts w:eastAsia="Times New Roman" w:cs="Times New Roman"/>
          <w:sz w:val="20"/>
          <w:szCs w:val="20"/>
          <w:lang w:val="sr-Cyrl-RS" w:eastAsia="sr-Latn-RS"/>
        </w:rPr>
      </w:pPr>
      <w:r w:rsidRPr="00B16E64">
        <w:rPr>
          <w:rFonts w:eastAsia="Times New Roman" w:cs="Times New Roman"/>
          <w:sz w:val="20"/>
          <w:szCs w:val="20"/>
          <w:lang w:val="ru-RU" w:eastAsia="sr-Latn-RS"/>
        </w:rPr>
        <w:t>- Поступак жребања водиће Комисија за јавну набавку и исти ће се обавити у просторијама Наручиоца у Новом Саду, Булевар Михајла Пупина 16;</w:t>
      </w:r>
    </w:p>
    <w:p w:rsidR="002D0935" w:rsidRPr="00B16E64" w:rsidRDefault="002D0935" w:rsidP="002D0935">
      <w:pPr>
        <w:spacing w:after="0" w:line="240" w:lineRule="auto"/>
        <w:ind w:right="90"/>
        <w:jc w:val="both"/>
        <w:rPr>
          <w:rFonts w:eastAsia="Times New Roman" w:cs="Times New Roman"/>
          <w:sz w:val="20"/>
          <w:szCs w:val="20"/>
          <w:lang w:val="sr-Cyrl-RS" w:eastAsia="sr-Latn-RS"/>
        </w:rPr>
      </w:pPr>
      <w:r w:rsidRPr="00B16E64">
        <w:rPr>
          <w:rFonts w:eastAsia="Times New Roman" w:cs="Times New Roman"/>
          <w:sz w:val="20"/>
          <w:szCs w:val="20"/>
          <w:lang w:val="sr-Cyrl-RS" w:eastAsia="sr-Latn-RS"/>
        </w:rPr>
        <w:t xml:space="preserve">- Комисија ће у присуству понуђача припремити кутију и физички идентичне коверте у којима ће бити папири са именима понуђача који су понудили исту цену и исти рок испоруке </w:t>
      </w:r>
    </w:p>
    <w:p w:rsidR="002D0935" w:rsidRPr="00B16E64" w:rsidRDefault="002D0935" w:rsidP="002D0935">
      <w:pPr>
        <w:spacing w:after="0" w:line="240" w:lineRule="auto"/>
        <w:ind w:right="90"/>
        <w:jc w:val="both"/>
        <w:rPr>
          <w:rFonts w:eastAsia="Times New Roman" w:cs="Times New Roman"/>
          <w:sz w:val="20"/>
          <w:szCs w:val="20"/>
          <w:lang w:val="sr-Cyrl-RS" w:eastAsia="sr-Latn-RS"/>
        </w:rPr>
      </w:pPr>
      <w:r w:rsidRPr="00B16E64">
        <w:rPr>
          <w:rFonts w:eastAsia="Times New Roman" w:cs="Times New Roman"/>
          <w:sz w:val="20"/>
          <w:szCs w:val="20"/>
          <w:lang w:val="sr-Cyrl-RS" w:eastAsia="sr-Latn-RS"/>
        </w:rPr>
        <w:t>- Жребање ће бити обављено тако што ће један члан Комисије за јавну набавку извршити извлачење једне коверте, извадити папирић из исте и прочитати назив понуђача који је извучен</w:t>
      </w:r>
    </w:p>
    <w:p w:rsidR="002D0935" w:rsidRPr="00B16E64" w:rsidRDefault="002D0935" w:rsidP="002D0935">
      <w:pPr>
        <w:spacing w:after="0" w:line="240" w:lineRule="auto"/>
        <w:ind w:right="90"/>
        <w:jc w:val="both"/>
        <w:rPr>
          <w:rFonts w:eastAsia="Times New Roman" w:cs="Times New Roman"/>
          <w:sz w:val="20"/>
          <w:szCs w:val="20"/>
          <w:lang w:val="ru-RU" w:eastAsia="sr-Latn-RS"/>
        </w:rPr>
      </w:pPr>
      <w:r w:rsidRPr="00B16E64">
        <w:rPr>
          <w:rFonts w:eastAsia="Times New Roman" w:cs="Times New Roman"/>
          <w:sz w:val="20"/>
          <w:szCs w:val="20"/>
          <w:lang w:val="sr-Cyrl-RS" w:eastAsia="sr-Latn-RS"/>
        </w:rPr>
        <w:t xml:space="preserve">- </w:t>
      </w:r>
      <w:r w:rsidRPr="00B16E64">
        <w:rPr>
          <w:rFonts w:eastAsia="Times New Roman" w:cs="Times New Roman"/>
          <w:sz w:val="20"/>
          <w:szCs w:val="20"/>
          <w:lang w:val="ru-RU" w:eastAsia="sr-Latn-RS"/>
        </w:rPr>
        <w:t>Понуђач који први буде «извучен» у жребу имаће предност у додели уговора</w:t>
      </w:r>
    </w:p>
    <w:p w:rsidR="002D0935" w:rsidRPr="00B16E64" w:rsidRDefault="002D0935" w:rsidP="002D0935">
      <w:pPr>
        <w:spacing w:after="0" w:line="240" w:lineRule="auto"/>
        <w:ind w:right="90"/>
        <w:jc w:val="both"/>
        <w:rPr>
          <w:rFonts w:eastAsia="Times New Roman" w:cs="Times New Roman"/>
          <w:sz w:val="20"/>
          <w:szCs w:val="20"/>
          <w:lang w:val="sr-Cyrl-CS"/>
        </w:rPr>
      </w:pPr>
      <w:r w:rsidRPr="00B16E64">
        <w:rPr>
          <w:rFonts w:eastAsia="Times New Roman" w:cs="Times New Roman"/>
          <w:sz w:val="20"/>
          <w:szCs w:val="20"/>
          <w:lang w:val="ru-RU" w:eastAsia="sr-Latn-RS"/>
        </w:rPr>
        <w:t>- О жребању ће се сачинити посебан записник и исти ће се доставити свим понуђачима</w:t>
      </w:r>
    </w:p>
    <w:p w:rsidR="002D0935" w:rsidRDefault="002D0935" w:rsidP="002D0935">
      <w:pPr>
        <w:ind w:right="-180"/>
        <w:rPr>
          <w:sz w:val="20"/>
          <w:szCs w:val="20"/>
          <w:lang w:val="sr-Cyrl-RS"/>
        </w:rPr>
      </w:pPr>
      <w:r w:rsidRPr="00B16E64">
        <w:rPr>
          <w:sz w:val="20"/>
          <w:szCs w:val="20"/>
          <w:lang w:val="sr-Cyrl-RS"/>
        </w:rPr>
        <w:br w:type="page"/>
      </w:r>
    </w:p>
    <w:p w:rsidR="00B73042" w:rsidRPr="00B16E64" w:rsidRDefault="00B73042" w:rsidP="002D0935">
      <w:pPr>
        <w:ind w:right="-180"/>
        <w:rPr>
          <w:sz w:val="20"/>
          <w:szCs w:val="20"/>
          <w:lang w:val="sr-Cyrl-RS"/>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2D0935" w:rsidRPr="00B16E64" w:rsidTr="006C48EA">
        <w:trPr>
          <w:trHeight w:val="496"/>
        </w:trPr>
        <w:tc>
          <w:tcPr>
            <w:tcW w:w="9408"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2D0935" w:rsidRPr="00B16E64" w:rsidRDefault="002D0935" w:rsidP="002D0935">
            <w:pPr>
              <w:spacing w:after="0" w:line="240" w:lineRule="auto"/>
              <w:jc w:val="center"/>
              <w:rPr>
                <w:rFonts w:eastAsia="PMingLiU" w:cs="Times New Roman"/>
                <w:b/>
                <w:sz w:val="20"/>
                <w:szCs w:val="20"/>
                <w:lang w:val="sr-Cyrl-RS"/>
              </w:rPr>
            </w:pPr>
            <w:r w:rsidRPr="00B16E64">
              <w:rPr>
                <w:rFonts w:eastAsia="PMingLiU" w:cs="Times New Roman"/>
                <w:b/>
                <w:sz w:val="20"/>
                <w:szCs w:val="20"/>
                <w:lang w:val="sr-Latn-RS"/>
              </w:rPr>
              <w:t xml:space="preserve">VI - </w:t>
            </w:r>
            <w:r w:rsidRPr="00B16E64">
              <w:rPr>
                <w:rFonts w:eastAsia="PMingLiU" w:cs="Times New Roman"/>
                <w:b/>
                <w:sz w:val="20"/>
                <w:szCs w:val="20"/>
                <w:lang w:val="sr-Cyrl-RS"/>
              </w:rPr>
              <w:t>ОБРАСЦИ КОЈИ ЧИНЕ САСТАВНИ ДЕО ПОНУДЕ</w:t>
            </w:r>
          </w:p>
        </w:tc>
      </w:tr>
    </w:tbl>
    <w:p w:rsidR="002D0935" w:rsidRPr="00B16E64" w:rsidRDefault="002D0935" w:rsidP="002D0935">
      <w:pPr>
        <w:spacing w:after="0" w:line="240" w:lineRule="auto"/>
        <w:ind w:right="312"/>
        <w:jc w:val="both"/>
        <w:rPr>
          <w:rFonts w:eastAsia="Times New Roman" w:cs="Times New Roman"/>
          <w:sz w:val="20"/>
          <w:szCs w:val="20"/>
          <w:lang w:val="ru-RU" w:eastAsia="sr-Latn-RS"/>
        </w:rPr>
      </w:pPr>
      <w:r w:rsidRPr="00B16E64">
        <w:rPr>
          <w:rFonts w:eastAsia="Times New Roman" w:cs="Times New Roman"/>
          <w:sz w:val="20"/>
          <w:szCs w:val="20"/>
          <w:lang w:val="ru-RU" w:eastAsia="sr-Latn-RS"/>
        </w:rPr>
        <w:t>Обрасци који чине саставни део понуде су:</w:t>
      </w:r>
    </w:p>
    <w:p w:rsidR="002D0935" w:rsidRPr="00B16E64" w:rsidRDefault="002D0935" w:rsidP="002D0935">
      <w:pPr>
        <w:spacing w:after="0" w:line="240" w:lineRule="auto"/>
        <w:ind w:left="720"/>
        <w:jc w:val="both"/>
        <w:rPr>
          <w:rFonts w:eastAsia="Times New Roman" w:cs="Times New Roman"/>
          <w:sz w:val="20"/>
          <w:szCs w:val="20"/>
          <w:lang w:val="sr-Cyrl-RS" w:eastAsia="sr-Latn-RS"/>
        </w:rPr>
      </w:pPr>
      <w:r w:rsidRPr="00B16E64">
        <w:rPr>
          <w:rFonts w:eastAsia="Times New Roman" w:cs="Times New Roman"/>
          <w:sz w:val="20"/>
          <w:szCs w:val="20"/>
          <w:lang w:val="en-US" w:eastAsia="sr-Latn-RS"/>
        </w:rPr>
        <w:t>VI</w:t>
      </w:r>
      <w:r w:rsidRPr="00B16E64">
        <w:rPr>
          <w:rFonts w:eastAsia="Times New Roman" w:cs="Times New Roman"/>
          <w:sz w:val="20"/>
          <w:szCs w:val="20"/>
          <w:lang w:val="ru-RU" w:eastAsia="sr-Latn-RS"/>
        </w:rPr>
        <w:t xml:space="preserve">/1 - </w:t>
      </w:r>
      <w:r w:rsidRPr="00B16E64">
        <w:rPr>
          <w:rFonts w:eastAsia="Times New Roman" w:cs="Times New Roman"/>
          <w:sz w:val="20"/>
          <w:szCs w:val="20"/>
          <w:lang w:val="sr-Cyrl-RS" w:eastAsia="sr-Latn-RS"/>
        </w:rPr>
        <w:t xml:space="preserve">ОБРАЗАЦ ПОНУДЕ </w:t>
      </w:r>
    </w:p>
    <w:p w:rsidR="002D0935" w:rsidRPr="00B16E64" w:rsidRDefault="002D0935" w:rsidP="002D0935">
      <w:pPr>
        <w:spacing w:after="0" w:line="240" w:lineRule="auto"/>
        <w:ind w:left="720"/>
        <w:jc w:val="both"/>
        <w:rPr>
          <w:rFonts w:eastAsia="Times New Roman" w:cs="Times New Roman"/>
          <w:sz w:val="20"/>
          <w:szCs w:val="20"/>
          <w:lang w:val="sr-Cyrl-RS" w:eastAsia="sr-Latn-RS"/>
        </w:rPr>
      </w:pPr>
      <w:r w:rsidRPr="00B16E64">
        <w:rPr>
          <w:rFonts w:eastAsia="Times New Roman" w:cs="Times New Roman"/>
          <w:sz w:val="20"/>
          <w:szCs w:val="20"/>
          <w:lang w:val="en-US" w:eastAsia="sr-Latn-RS"/>
        </w:rPr>
        <w:t>VI</w:t>
      </w:r>
      <w:r w:rsidRPr="00B16E64">
        <w:rPr>
          <w:rFonts w:eastAsia="Times New Roman" w:cs="Times New Roman"/>
          <w:sz w:val="20"/>
          <w:szCs w:val="20"/>
          <w:lang w:val="ru-RU" w:eastAsia="sr-Latn-RS"/>
        </w:rPr>
        <w:t>/</w:t>
      </w:r>
      <w:r w:rsidRPr="00B16E64">
        <w:rPr>
          <w:rFonts w:eastAsia="Times New Roman" w:cs="Times New Roman"/>
          <w:sz w:val="20"/>
          <w:szCs w:val="20"/>
          <w:lang w:val="sr-Cyrl-RS" w:eastAsia="sr-Latn-RS"/>
        </w:rPr>
        <w:t>2 - ОБРАЗАЦ ОПШТИ ПОДАЦИ О СВАКОМ ПОНУЂАЧУ ИЗ ГРУПЕ ПОНУЂАЧА</w:t>
      </w:r>
      <w:r w:rsidRPr="00B16E64">
        <w:rPr>
          <w:rFonts w:eastAsia="Times New Roman" w:cs="Times New Roman"/>
          <w:sz w:val="20"/>
          <w:szCs w:val="20"/>
          <w:lang w:val="sr-Cyrl-RS" w:eastAsia="sr-Latn-RS"/>
        </w:rPr>
        <w:cr/>
        <w:t>VI/3 - ОБРАЗАЦ ОПШТИ ПОДАЦИ О ПОДИЗВОЂАЧИМА</w:t>
      </w:r>
      <w:r w:rsidRPr="00B16E64">
        <w:rPr>
          <w:rFonts w:eastAsia="Times New Roman" w:cs="Times New Roman"/>
          <w:sz w:val="20"/>
          <w:szCs w:val="20"/>
          <w:lang w:val="sr-Cyrl-RS" w:eastAsia="sr-Latn-RS"/>
        </w:rPr>
        <w:cr/>
        <w:t>VI/4 - ТАБЕЛАРНИ ДЕО ПОНУДЕ (СПЕЦИФИКАЦИЈА)</w:t>
      </w:r>
    </w:p>
    <w:p w:rsidR="002D0935" w:rsidRPr="00B16E64" w:rsidRDefault="002D0935" w:rsidP="002D0935">
      <w:pPr>
        <w:spacing w:after="0" w:line="240" w:lineRule="auto"/>
        <w:ind w:left="720"/>
        <w:jc w:val="both"/>
        <w:rPr>
          <w:rFonts w:eastAsia="Times New Roman" w:cs="Times New Roman"/>
          <w:sz w:val="20"/>
          <w:szCs w:val="20"/>
          <w:lang w:val="sr-Cyrl-RS" w:eastAsia="sr-Latn-RS"/>
        </w:rPr>
      </w:pPr>
      <w:r w:rsidRPr="00B16E64">
        <w:rPr>
          <w:rFonts w:eastAsia="Times New Roman" w:cs="Times New Roman"/>
          <w:sz w:val="20"/>
          <w:szCs w:val="20"/>
          <w:lang w:val="sr-Cyrl-RS" w:eastAsia="sr-Latn-RS"/>
        </w:rPr>
        <w:t>VI/5 - ОБРАЗАЦ СТРУКТУРЕ ЦЕНЕ (са упутством како да се попуни)</w:t>
      </w:r>
    </w:p>
    <w:p w:rsidR="002D0935" w:rsidRPr="00B16E64" w:rsidRDefault="002D0935" w:rsidP="002D0935">
      <w:pPr>
        <w:spacing w:after="0" w:line="240" w:lineRule="auto"/>
        <w:ind w:left="720"/>
        <w:jc w:val="both"/>
        <w:rPr>
          <w:rFonts w:eastAsia="Times New Roman" w:cs="Times New Roman"/>
          <w:sz w:val="20"/>
          <w:szCs w:val="20"/>
          <w:lang w:val="ru-RU" w:eastAsia="sr-Latn-RS"/>
        </w:rPr>
      </w:pPr>
      <w:r w:rsidRPr="00B16E64">
        <w:rPr>
          <w:rFonts w:eastAsia="Times New Roman" w:cs="Times New Roman"/>
          <w:sz w:val="20"/>
          <w:szCs w:val="20"/>
          <w:lang w:val="ru-RU" w:eastAsia="sr-Latn-RS"/>
        </w:rPr>
        <w:t>VI/6 - ОБРАЗАЦ ТРОШКОВА ПРИПРЕМЕ ПОНУДЕ</w:t>
      </w:r>
    </w:p>
    <w:p w:rsidR="002D0935" w:rsidRPr="00B16E64" w:rsidRDefault="002D0935" w:rsidP="002D0935">
      <w:pPr>
        <w:spacing w:after="0" w:line="240" w:lineRule="auto"/>
        <w:ind w:left="720"/>
        <w:jc w:val="both"/>
        <w:rPr>
          <w:rFonts w:eastAsia="Times New Roman" w:cs="Times New Roman"/>
          <w:sz w:val="20"/>
          <w:szCs w:val="20"/>
          <w:lang w:val="ru-RU" w:eastAsia="sr-Latn-RS"/>
        </w:rPr>
      </w:pPr>
      <w:r w:rsidRPr="00B16E64">
        <w:rPr>
          <w:rFonts w:eastAsia="Times New Roman" w:cs="Times New Roman"/>
          <w:sz w:val="20"/>
          <w:szCs w:val="20"/>
          <w:lang w:val="ru-RU" w:eastAsia="sr-Latn-RS"/>
        </w:rPr>
        <w:t>VI/7 - ОБРАЗАЦ ИЗЈАВЕ О НЕЗАВИСНОЈ ПОНУДИ</w:t>
      </w:r>
    </w:p>
    <w:p w:rsidR="002D0935" w:rsidRPr="00B16E64" w:rsidRDefault="002D0935" w:rsidP="002D0935">
      <w:pPr>
        <w:spacing w:after="0" w:line="240" w:lineRule="auto"/>
        <w:ind w:left="720"/>
        <w:jc w:val="both"/>
        <w:rPr>
          <w:rFonts w:eastAsia="Times New Roman" w:cs="Times New Roman"/>
          <w:sz w:val="20"/>
          <w:szCs w:val="20"/>
          <w:lang w:val="ru-RU" w:eastAsia="sr-Latn-RS"/>
        </w:rPr>
      </w:pPr>
      <w:r w:rsidRPr="00B16E64">
        <w:rPr>
          <w:rFonts w:eastAsia="Times New Roman" w:cs="Times New Roman"/>
          <w:sz w:val="20"/>
          <w:szCs w:val="20"/>
          <w:lang w:val="ru-RU" w:eastAsia="sr-Latn-RS"/>
        </w:rPr>
        <w:t>VI/8 - ОБРАЗАЦ ИЗЈАВЕ О ПОШТОВАЊУ ОБАВЕЗА ИЗ ЧЛАНА 75. СТАВ 2. ЗЈН</w:t>
      </w:r>
    </w:p>
    <w:p w:rsidR="002D0935" w:rsidRPr="00B16E64" w:rsidRDefault="002D0935" w:rsidP="002D0935">
      <w:pPr>
        <w:spacing w:after="0" w:line="240" w:lineRule="auto"/>
        <w:ind w:left="720" w:right="-360"/>
        <w:jc w:val="both"/>
        <w:rPr>
          <w:rFonts w:eastAsia="Times New Roman" w:cs="Times New Roman"/>
          <w:sz w:val="20"/>
          <w:szCs w:val="20"/>
          <w:lang w:val="ru-RU" w:eastAsia="sr-Latn-RS"/>
        </w:rPr>
      </w:pPr>
      <w:r w:rsidRPr="00B16E64">
        <w:rPr>
          <w:rFonts w:eastAsia="Times New Roman" w:cs="Times New Roman"/>
          <w:sz w:val="20"/>
          <w:szCs w:val="20"/>
          <w:lang w:val="ru-RU" w:eastAsia="sr-Latn-RS"/>
        </w:rPr>
        <w:t>VI/9 - ОБРАЗАЦ ИЗЈАВЕ НА ОСНОВУ ЧЛАНА 79. СТАВ 10. ЗЈН</w:t>
      </w:r>
    </w:p>
    <w:p w:rsidR="002D0935" w:rsidRPr="00B16E64" w:rsidRDefault="002D0935" w:rsidP="002D0935">
      <w:pPr>
        <w:spacing w:after="0" w:line="240" w:lineRule="auto"/>
        <w:ind w:firstLine="720"/>
        <w:rPr>
          <w:rFonts w:eastAsia="Times New Roman" w:cs="Times New Roman"/>
          <w:sz w:val="20"/>
          <w:szCs w:val="20"/>
          <w:lang w:val="ru-RU" w:eastAsia="sr-Latn-RS"/>
        </w:rPr>
      </w:pPr>
      <w:r w:rsidRPr="00B16E64">
        <w:rPr>
          <w:rFonts w:eastAsia="Times New Roman" w:cs="Times New Roman"/>
          <w:sz w:val="20"/>
          <w:szCs w:val="20"/>
          <w:lang w:val="ru-RU" w:eastAsia="sr-Latn-RS"/>
        </w:rPr>
        <w:t>VI/</w:t>
      </w:r>
      <w:r w:rsidRPr="00B16E64">
        <w:rPr>
          <w:rFonts w:eastAsia="Times New Roman" w:cs="Times New Roman"/>
          <w:sz w:val="20"/>
          <w:szCs w:val="20"/>
          <w:lang w:val="sr-Cyrl-RS" w:eastAsia="sr-Latn-RS"/>
        </w:rPr>
        <w:t>10</w:t>
      </w:r>
      <w:r w:rsidRPr="00B16E64">
        <w:rPr>
          <w:rFonts w:eastAsia="Times New Roman" w:cs="Times New Roman"/>
          <w:sz w:val="20"/>
          <w:szCs w:val="20"/>
          <w:lang w:val="ru-RU" w:eastAsia="sr-Latn-RS"/>
        </w:rPr>
        <w:t xml:space="preserve"> - ОБРАЗАЦ МЕНИЧНОГ ОВЛАШЋЕЊА/ПИСМА ЗА ОЗБИЉНОСТ ПОНУДЕ</w:t>
      </w:r>
    </w:p>
    <w:p w:rsidR="002D0935" w:rsidRPr="00B16E64" w:rsidRDefault="002D0935" w:rsidP="002D0935">
      <w:pPr>
        <w:spacing w:after="0" w:line="240" w:lineRule="auto"/>
        <w:ind w:firstLine="720"/>
        <w:rPr>
          <w:rFonts w:eastAsia="Times New Roman" w:cs="Times New Roman"/>
          <w:sz w:val="20"/>
          <w:szCs w:val="20"/>
          <w:lang w:val="ru-RU" w:eastAsia="sr-Latn-RS"/>
        </w:rPr>
      </w:pPr>
      <w:r w:rsidRPr="00B16E64">
        <w:rPr>
          <w:rFonts w:eastAsia="Times New Roman" w:cs="Times New Roman"/>
          <w:sz w:val="20"/>
          <w:szCs w:val="20"/>
          <w:lang w:val="ru-RU" w:eastAsia="sr-Latn-RS"/>
        </w:rPr>
        <w:t>VI/</w:t>
      </w:r>
      <w:r w:rsidRPr="00B16E64">
        <w:rPr>
          <w:rFonts w:eastAsia="Times New Roman" w:cs="Times New Roman"/>
          <w:sz w:val="20"/>
          <w:szCs w:val="20"/>
          <w:lang w:val="sr-Cyrl-RS" w:eastAsia="sr-Latn-RS"/>
        </w:rPr>
        <w:t>11</w:t>
      </w:r>
      <w:r w:rsidR="00815754">
        <w:rPr>
          <w:rFonts w:eastAsia="Times New Roman" w:cs="Times New Roman"/>
          <w:sz w:val="20"/>
          <w:szCs w:val="20"/>
          <w:lang w:val="sr-Cyrl-RS" w:eastAsia="sr-Latn-RS"/>
        </w:rPr>
        <w:t>- ОБРАЗАЦ РЕФЕРЕНТНЕ ЛИСТЕ</w:t>
      </w:r>
    </w:p>
    <w:p w:rsidR="002D0935" w:rsidRPr="00B16E64" w:rsidRDefault="002D0935" w:rsidP="002D0935">
      <w:pPr>
        <w:spacing w:after="0" w:line="240" w:lineRule="auto"/>
        <w:ind w:firstLine="720"/>
        <w:rPr>
          <w:rFonts w:eastAsia="Times New Roman" w:cs="Times New Roman"/>
          <w:sz w:val="20"/>
          <w:szCs w:val="20"/>
          <w:lang w:val="sr-Cyrl-RS" w:eastAsia="sr-Latn-RS"/>
        </w:rPr>
      </w:pPr>
      <w:r w:rsidRPr="00B16E64">
        <w:rPr>
          <w:rFonts w:eastAsia="Times New Roman" w:cs="Times New Roman"/>
          <w:sz w:val="20"/>
          <w:szCs w:val="20"/>
          <w:lang w:val="ru-RU" w:eastAsia="sr-Latn-RS"/>
        </w:rPr>
        <w:t>VI/</w:t>
      </w:r>
      <w:r w:rsidRPr="00B16E64">
        <w:rPr>
          <w:rFonts w:eastAsia="Times New Roman" w:cs="Times New Roman"/>
          <w:sz w:val="20"/>
          <w:szCs w:val="20"/>
          <w:lang w:val="sr-Cyrl-RS" w:eastAsia="sr-Latn-RS"/>
        </w:rPr>
        <w:t>12</w:t>
      </w:r>
      <w:r w:rsidR="00815754">
        <w:rPr>
          <w:rFonts w:eastAsia="Times New Roman" w:cs="Times New Roman"/>
          <w:sz w:val="20"/>
          <w:szCs w:val="20"/>
          <w:lang w:val="sr-Cyrl-RS" w:eastAsia="sr-Latn-RS"/>
        </w:rPr>
        <w:t xml:space="preserve"> – ОБРАЗАЦ ПОТВРДЕ</w:t>
      </w:r>
    </w:p>
    <w:p w:rsidR="002D0935" w:rsidRPr="00B16E64" w:rsidRDefault="002D0935" w:rsidP="002D0935">
      <w:pPr>
        <w:spacing w:after="0" w:line="240" w:lineRule="auto"/>
        <w:ind w:firstLine="720"/>
        <w:rPr>
          <w:rFonts w:eastAsia="Times New Roman" w:cs="Times New Roman"/>
          <w:sz w:val="20"/>
          <w:szCs w:val="20"/>
          <w:lang w:val="ru-RU" w:eastAsia="sr-Latn-RS"/>
        </w:rPr>
      </w:pPr>
      <w:r w:rsidRPr="00B16E64">
        <w:rPr>
          <w:rFonts w:eastAsia="Times New Roman" w:cs="Times New Roman"/>
          <w:sz w:val="20"/>
          <w:szCs w:val="20"/>
          <w:lang w:val="ru-RU" w:eastAsia="sr-Latn-RS"/>
        </w:rPr>
        <w:t>VI/</w:t>
      </w:r>
      <w:r w:rsidRPr="00B16E64">
        <w:rPr>
          <w:rFonts w:eastAsia="Times New Roman" w:cs="Times New Roman"/>
          <w:sz w:val="20"/>
          <w:szCs w:val="20"/>
          <w:lang w:val="sr-Cyrl-RS" w:eastAsia="sr-Latn-RS"/>
        </w:rPr>
        <w:t>13</w:t>
      </w:r>
      <w:r w:rsidR="00815754">
        <w:rPr>
          <w:rFonts w:eastAsia="Times New Roman" w:cs="Times New Roman"/>
          <w:sz w:val="20"/>
          <w:szCs w:val="20"/>
          <w:lang w:val="sr-Cyrl-RS" w:eastAsia="sr-Latn-RS"/>
        </w:rPr>
        <w:t xml:space="preserve"> – ОБРАЗАЦ КАДРОВСКЕ ОПРЕМЉЕНОСТИ</w:t>
      </w:r>
    </w:p>
    <w:p w:rsidR="002D0935" w:rsidRPr="00B16E64" w:rsidRDefault="002D0935" w:rsidP="002D0935">
      <w:pPr>
        <w:rPr>
          <w:rFonts w:eastAsia="Times New Roman" w:cs="Times New Roman"/>
          <w:sz w:val="20"/>
          <w:szCs w:val="20"/>
          <w:lang w:val="ru-RU" w:eastAsia="sr-Latn-RS"/>
        </w:rPr>
      </w:pPr>
      <w:r w:rsidRPr="00B16E64">
        <w:rPr>
          <w:rFonts w:eastAsia="Times New Roman" w:cs="Times New Roman"/>
          <w:sz w:val="20"/>
          <w:szCs w:val="20"/>
          <w:lang w:val="ru-RU" w:eastAsia="sr-Latn-RS"/>
        </w:rPr>
        <w:br w:type="page"/>
      </w:r>
    </w:p>
    <w:p w:rsidR="002D0935" w:rsidRPr="00B16E64" w:rsidRDefault="002D0935" w:rsidP="002D0935">
      <w:pPr>
        <w:spacing w:after="0" w:line="240" w:lineRule="auto"/>
        <w:ind w:firstLine="720"/>
        <w:rPr>
          <w:rFonts w:eastAsia="Times New Roman" w:cs="Times New Roman"/>
          <w:sz w:val="20"/>
          <w:szCs w:val="20"/>
          <w:lang w:val="ru-RU" w:eastAsia="sr-Latn-RS"/>
        </w:rPr>
      </w:pPr>
    </w:p>
    <w:tbl>
      <w:tblPr>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83"/>
      </w:tblGrid>
      <w:tr w:rsidR="002D0935" w:rsidRPr="00B16E64" w:rsidTr="006C48EA">
        <w:trPr>
          <w:trHeight w:val="286"/>
        </w:trPr>
        <w:tc>
          <w:tcPr>
            <w:tcW w:w="9483" w:type="dxa"/>
            <w:shd w:val="clear" w:color="auto" w:fill="E6E6E6"/>
          </w:tcPr>
          <w:p w:rsidR="002D0935" w:rsidRPr="00B16E64" w:rsidRDefault="002D0935" w:rsidP="002D0935">
            <w:pPr>
              <w:spacing w:after="0" w:line="240" w:lineRule="auto"/>
              <w:jc w:val="center"/>
              <w:rPr>
                <w:rFonts w:eastAsia="PMingLiU" w:cs="Times New Roman"/>
                <w:b/>
                <w:sz w:val="20"/>
                <w:szCs w:val="20"/>
                <w:lang w:val="ru-RU"/>
              </w:rPr>
            </w:pPr>
            <w:r w:rsidRPr="00B16E64">
              <w:rPr>
                <w:rFonts w:eastAsia="PMingLiU" w:cs="Times New Roman"/>
                <w:b/>
                <w:sz w:val="20"/>
                <w:szCs w:val="20"/>
                <w:lang w:val="ru-RU"/>
              </w:rPr>
              <w:t>VI/1 - ОБРАЗАЦ ПОНУДЕ</w:t>
            </w:r>
          </w:p>
        </w:tc>
      </w:tr>
    </w:tbl>
    <w:p w:rsidR="002D0935" w:rsidRPr="00B16E64" w:rsidRDefault="002D0935" w:rsidP="002D0935">
      <w:pPr>
        <w:spacing w:after="0" w:line="240" w:lineRule="auto"/>
        <w:ind w:left="720"/>
        <w:jc w:val="both"/>
        <w:rPr>
          <w:rFonts w:eastAsia="PMingLiU" w:cs="Times New Roman"/>
          <w:b/>
          <w:sz w:val="20"/>
          <w:szCs w:val="20"/>
          <w:lang w:val="sr-Cyrl-CS"/>
        </w:rPr>
      </w:pPr>
    </w:p>
    <w:p w:rsidR="002D0935" w:rsidRPr="00B16E64" w:rsidRDefault="002D0935" w:rsidP="002D0935">
      <w:pPr>
        <w:spacing w:after="0" w:line="240" w:lineRule="auto"/>
        <w:ind w:right="-564"/>
        <w:jc w:val="center"/>
        <w:rPr>
          <w:rFonts w:eastAsia="Times New Roman" w:cs="Times New Roman"/>
          <w:b/>
          <w:sz w:val="20"/>
          <w:szCs w:val="20"/>
          <w:lang w:val="sr-Cyrl-CS"/>
        </w:rPr>
      </w:pPr>
      <w:r w:rsidRPr="00B16E64">
        <w:rPr>
          <w:rFonts w:eastAsia="PMingLiU" w:cs="Verdana-Bold"/>
          <w:b/>
          <w:bCs/>
          <w:sz w:val="20"/>
          <w:szCs w:val="20"/>
          <w:lang w:val="ru-RU"/>
        </w:rPr>
        <w:t xml:space="preserve">ПОНУДА ЗА ЈАВНУ НАБАВКУ </w:t>
      </w:r>
      <w:r w:rsidRPr="00B16E64">
        <w:rPr>
          <w:rFonts w:eastAsia="Times New Roman" w:cs="Times New Roman"/>
          <w:b/>
          <w:sz w:val="20"/>
          <w:szCs w:val="20"/>
          <w:lang w:val="sr-Cyrl-CS"/>
        </w:rPr>
        <w:t xml:space="preserve">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4B4712">
        <w:rPr>
          <w:b/>
          <w:sz w:val="20"/>
          <w:szCs w:val="20"/>
          <w:lang w:val="sr-Cyrl-RS"/>
        </w:rPr>
        <w:t>, КОЈА</w:t>
      </w:r>
      <w:r w:rsidRPr="00B16E64">
        <w:rPr>
          <w:rFonts w:eastAsia="PMingLiU" w:cs="Times New Roman"/>
          <w:b/>
          <w:sz w:val="20"/>
          <w:szCs w:val="20"/>
          <w:lang w:val="sr-Cyrl-CS"/>
        </w:rPr>
        <w:t xml:space="preserve">  ЈЕ </w:t>
      </w:r>
      <w:r w:rsidRPr="00B16E64">
        <w:rPr>
          <w:rFonts w:eastAsia="Times New Roman" w:cs="Times New Roman"/>
          <w:b/>
          <w:sz w:val="20"/>
          <w:szCs w:val="20"/>
          <w:lang w:val="sr-Cyrl-CS"/>
        </w:rPr>
        <w:t xml:space="preserve"> ОБЛИКОВАН</w:t>
      </w:r>
      <w:r w:rsidR="004B4712">
        <w:rPr>
          <w:rFonts w:eastAsia="Times New Roman" w:cs="Times New Roman"/>
          <w:b/>
          <w:sz w:val="20"/>
          <w:szCs w:val="20"/>
          <w:lang w:val="sr-Cyrl-CS"/>
        </w:rPr>
        <w:t>А</w:t>
      </w:r>
      <w:r w:rsidRPr="00B16E64">
        <w:rPr>
          <w:rFonts w:eastAsia="Times New Roman" w:cs="Times New Roman"/>
          <w:b/>
          <w:sz w:val="20"/>
          <w:szCs w:val="20"/>
          <w:lang w:val="sr-Cyrl-CS"/>
        </w:rPr>
        <w:t xml:space="preserve"> У ВИШЕ ИСТОВРСНИХ, ПОСЕБНИХ ЦЕЛИНА (ПАРТИЈА) (ПАРТИЈА) ОД 1-2 И ТО ЗА</w:t>
      </w:r>
    </w:p>
    <w:p w:rsidR="002D0935" w:rsidRPr="00B16E64" w:rsidRDefault="002D0935" w:rsidP="002D0935">
      <w:pPr>
        <w:spacing w:after="0" w:line="240" w:lineRule="auto"/>
        <w:ind w:right="-564"/>
        <w:jc w:val="both"/>
        <w:rPr>
          <w:rFonts w:eastAsia="Times New Roman" w:cs="Times New Roman"/>
          <w:b/>
          <w:sz w:val="20"/>
          <w:szCs w:val="20"/>
          <w:lang w:val="sr-Cyrl-CS"/>
        </w:rPr>
      </w:pPr>
    </w:p>
    <w:p w:rsidR="00562559" w:rsidRPr="00E73D28" w:rsidRDefault="00562559" w:rsidP="00562559">
      <w:pPr>
        <w:spacing w:after="0" w:line="240" w:lineRule="auto"/>
        <w:ind w:left="360" w:firstLine="578"/>
        <w:contextualSpacing/>
        <w:jc w:val="both"/>
        <w:rPr>
          <w:rFonts w:eastAsia="Times New Roman" w:cs="Times New Roman"/>
          <w:b/>
          <w:noProof/>
          <w:sz w:val="20"/>
          <w:szCs w:val="20"/>
          <w:lang w:val="sr-Cyrl-RS"/>
        </w:rPr>
      </w:pPr>
      <w:r w:rsidRPr="00E73D28">
        <w:rPr>
          <w:rFonts w:eastAsia="Times New Roman" w:cs="Times New Roman"/>
          <w:b/>
          <w:sz w:val="20"/>
          <w:szCs w:val="20"/>
          <w:lang w:val="sr-Cyrl-RS" w:eastAsia="ar-SA"/>
        </w:rPr>
        <w:t xml:space="preserve">Партију 2 - </w:t>
      </w:r>
      <w:r w:rsidRPr="00E73D28">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E73D28">
        <w:rPr>
          <w:rFonts w:eastAsia="Calibri" w:cs="Times New Roman"/>
          <w:b/>
          <w:kern w:val="2"/>
          <w:sz w:val="20"/>
          <w:szCs w:val="20"/>
          <w:lang w:val="sr-Latn-RS" w:eastAsia="ar-SA"/>
        </w:rPr>
        <w:t xml:space="preserve"> </w:t>
      </w:r>
      <w:r w:rsidRPr="00E73D28">
        <w:rPr>
          <w:rFonts w:eastAsia="Calibri" w:cs="Times New Roman"/>
          <w:b/>
          <w:kern w:val="2"/>
          <w:sz w:val="20"/>
          <w:szCs w:val="20"/>
          <w:lang w:val="sr-Cyrl-RS" w:eastAsia="en-GB"/>
        </w:rPr>
        <w:t>(</w:t>
      </w:r>
      <w:r w:rsidRPr="00E73D28">
        <w:rPr>
          <w:rFonts w:eastAsia="Calibri" w:cs="Times New Roman"/>
          <w:b/>
          <w:kern w:val="2"/>
          <w:sz w:val="20"/>
          <w:szCs w:val="20"/>
          <w:lang w:val="sr-Latn-RS" w:eastAsia="en-GB"/>
        </w:rPr>
        <w:t>NO/NO</w:t>
      </w:r>
      <w:r w:rsidRPr="00E73D28">
        <w:rPr>
          <w:rFonts w:eastAsia="Calibri" w:cs="Times New Roman"/>
          <w:b/>
          <w:kern w:val="2"/>
          <w:sz w:val="20"/>
          <w:szCs w:val="20"/>
          <w:vertAlign w:val="subscript"/>
          <w:lang w:val="sr-Latn-RS" w:eastAsia="en-GB"/>
        </w:rPr>
        <w:t>2</w:t>
      </w:r>
      <w:r w:rsidRPr="00E73D28">
        <w:rPr>
          <w:rFonts w:eastAsia="Calibri" w:cs="Times New Roman"/>
          <w:b/>
          <w:kern w:val="2"/>
          <w:sz w:val="20"/>
          <w:szCs w:val="20"/>
          <w:lang w:val="sr-Latn-RS" w:eastAsia="en-GB"/>
        </w:rPr>
        <w:t>/NO</w:t>
      </w:r>
      <w:r w:rsidRPr="00E73D28">
        <w:rPr>
          <w:rFonts w:eastAsia="Calibri" w:cs="Times New Roman"/>
          <w:b/>
          <w:kern w:val="2"/>
          <w:sz w:val="20"/>
          <w:szCs w:val="20"/>
          <w:vertAlign w:val="subscript"/>
          <w:lang w:val="sr-Latn-RS" w:eastAsia="en-GB"/>
        </w:rPr>
        <w:t>x</w:t>
      </w:r>
      <w:r w:rsidRPr="00E73D28">
        <w:rPr>
          <w:rFonts w:eastAsia="Calibri" w:cs="Times New Roman"/>
          <w:b/>
          <w:kern w:val="2"/>
          <w:sz w:val="20"/>
          <w:szCs w:val="20"/>
          <w:lang w:val="sr-Latn-RS" w:eastAsia="en-GB"/>
        </w:rPr>
        <w:t>)</w:t>
      </w:r>
      <w:r w:rsidRPr="00E73D28">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E73D28">
        <w:rPr>
          <w:rFonts w:eastAsia="Calibri" w:cs="Times New Roman"/>
          <w:b/>
          <w:kern w:val="2"/>
          <w:sz w:val="20"/>
          <w:szCs w:val="20"/>
          <w:lang w:val="sr-Latn-RS" w:eastAsia="ar-SA"/>
        </w:rPr>
        <w:t xml:space="preserve"> </w:t>
      </w:r>
      <w:r w:rsidRPr="00E73D28">
        <w:rPr>
          <w:rFonts w:eastAsia="Calibri" w:cs="Times New Roman"/>
          <w:b/>
          <w:kern w:val="2"/>
          <w:sz w:val="20"/>
          <w:szCs w:val="20"/>
          <w:lang w:val="sr-Cyrl-RS" w:eastAsia="en-GB"/>
        </w:rPr>
        <w:t>(</w:t>
      </w:r>
      <w:r w:rsidRPr="00E73D28">
        <w:rPr>
          <w:rFonts w:eastAsia="Calibri" w:cs="Times New Roman"/>
          <w:b/>
          <w:kern w:val="2"/>
          <w:sz w:val="20"/>
          <w:szCs w:val="20"/>
          <w:lang w:val="sr-Latn-RS" w:eastAsia="en-GB"/>
        </w:rPr>
        <w:t>PM</w:t>
      </w:r>
      <w:r w:rsidRPr="00E73D28">
        <w:rPr>
          <w:rFonts w:eastAsia="Calibri" w:cs="Times New Roman"/>
          <w:b/>
          <w:kern w:val="2"/>
          <w:sz w:val="20"/>
          <w:szCs w:val="20"/>
          <w:vertAlign w:val="subscript"/>
          <w:lang w:val="sr-Latn-RS" w:eastAsia="en-GB"/>
        </w:rPr>
        <w:t>10</w:t>
      </w:r>
      <w:r w:rsidRPr="00E73D28">
        <w:rPr>
          <w:rFonts w:eastAsia="Calibri" w:cs="Times New Roman"/>
          <w:b/>
          <w:kern w:val="2"/>
          <w:sz w:val="20"/>
          <w:szCs w:val="20"/>
          <w:lang w:val="sr-Latn-RS" w:eastAsia="en-GB"/>
        </w:rPr>
        <w:t>/PM</w:t>
      </w:r>
      <w:r w:rsidRPr="00E73D28">
        <w:rPr>
          <w:rFonts w:eastAsia="Calibri" w:cs="Times New Roman"/>
          <w:b/>
          <w:kern w:val="2"/>
          <w:sz w:val="20"/>
          <w:szCs w:val="20"/>
          <w:vertAlign w:val="subscript"/>
          <w:lang w:val="sr-Latn-RS" w:eastAsia="en-GB"/>
        </w:rPr>
        <w:t>2.5</w:t>
      </w:r>
      <w:r w:rsidRPr="00E73D28">
        <w:rPr>
          <w:rFonts w:eastAsia="Calibri" w:cs="Times New Roman"/>
          <w:b/>
          <w:kern w:val="2"/>
          <w:sz w:val="20"/>
          <w:szCs w:val="20"/>
          <w:lang w:val="sr-Latn-RS" w:eastAsia="en-GB"/>
        </w:rPr>
        <w:t>)</w:t>
      </w:r>
      <w:r w:rsidRPr="00E73D28">
        <w:rPr>
          <w:rFonts w:eastAsia="Calibri" w:cs="Times New Roman"/>
          <w:b/>
          <w:kern w:val="2"/>
          <w:sz w:val="20"/>
          <w:szCs w:val="20"/>
          <w:lang w:val="sr-Cyrl-RS" w:eastAsia="ar-SA"/>
        </w:rPr>
        <w:t>, анализатор за мерење концентрације сумпор диоксида</w:t>
      </w:r>
      <w:r w:rsidRPr="00E73D28">
        <w:rPr>
          <w:rFonts w:eastAsia="Calibri" w:cs="Times New Roman"/>
          <w:b/>
          <w:kern w:val="2"/>
          <w:sz w:val="20"/>
          <w:szCs w:val="20"/>
          <w:lang w:val="sr-Latn-RS" w:eastAsia="ar-SA"/>
        </w:rPr>
        <w:t xml:space="preserve"> </w:t>
      </w:r>
      <w:r w:rsidRPr="00E73D28">
        <w:rPr>
          <w:rFonts w:eastAsia="Calibri" w:cs="Times New Roman"/>
          <w:b/>
          <w:kern w:val="2"/>
          <w:sz w:val="20"/>
          <w:szCs w:val="20"/>
          <w:lang w:val="sr-Cyrl-RS" w:eastAsia="en-GB"/>
        </w:rPr>
        <w:t>(</w:t>
      </w:r>
      <w:r w:rsidRPr="00E73D28">
        <w:rPr>
          <w:rFonts w:eastAsia="Calibri" w:cs="Times New Roman"/>
          <w:b/>
          <w:kern w:val="2"/>
          <w:sz w:val="20"/>
          <w:szCs w:val="20"/>
          <w:lang w:val="sr-Latn-RS" w:eastAsia="en-GB"/>
        </w:rPr>
        <w:t>SO</w:t>
      </w:r>
      <w:r w:rsidRPr="00E73D28">
        <w:rPr>
          <w:rFonts w:eastAsia="Calibri" w:cs="Times New Roman"/>
          <w:b/>
          <w:kern w:val="2"/>
          <w:sz w:val="20"/>
          <w:szCs w:val="20"/>
          <w:vertAlign w:val="subscript"/>
          <w:lang w:val="sr-Latn-RS" w:eastAsia="en-GB"/>
        </w:rPr>
        <w:t>2</w:t>
      </w:r>
      <w:r w:rsidRPr="00E73D28">
        <w:rPr>
          <w:rFonts w:eastAsia="Calibri" w:cs="Times New Roman"/>
          <w:b/>
          <w:kern w:val="2"/>
          <w:sz w:val="20"/>
          <w:szCs w:val="20"/>
          <w:lang w:val="sr-Latn-RS" w:eastAsia="en-GB"/>
        </w:rPr>
        <w:t>)</w:t>
      </w:r>
      <w:r w:rsidRPr="00E73D28">
        <w:rPr>
          <w:rFonts w:eastAsia="Calibri" w:cs="Times New Roman"/>
          <w:b/>
          <w:kern w:val="2"/>
          <w:sz w:val="20"/>
          <w:szCs w:val="20"/>
          <w:lang w:val="sr-Cyrl-RS" w:eastAsia="ar-SA"/>
        </w:rPr>
        <w:t>, анализатор за мерење концентрације ароматичних угљоводоника (</w:t>
      </w:r>
      <w:r w:rsidRPr="00E73D28">
        <w:rPr>
          <w:rFonts w:eastAsia="Calibri" w:cs="Times New Roman"/>
          <w:b/>
          <w:kern w:val="2"/>
          <w:sz w:val="20"/>
          <w:szCs w:val="20"/>
          <w:lang w:val="sr-Latn-RS" w:eastAsia="ar-SA"/>
        </w:rPr>
        <w:t>BTEX</w:t>
      </w:r>
      <w:r w:rsidRPr="00E73D28">
        <w:rPr>
          <w:rFonts w:eastAsia="Calibri" w:cs="Times New Roman"/>
          <w:b/>
          <w:kern w:val="2"/>
          <w:sz w:val="20"/>
          <w:szCs w:val="20"/>
          <w:lang w:val="sr-Cyrl-RS" w:eastAsia="ar-SA"/>
        </w:rPr>
        <w:t>)</w:t>
      </w:r>
      <w:r w:rsidRPr="00E73D28">
        <w:rPr>
          <w:rFonts w:eastAsia="Times New Roman" w:cs="Times New Roman"/>
          <w:b/>
          <w:noProof/>
          <w:sz w:val="20"/>
          <w:szCs w:val="20"/>
          <w:lang w:val="sr-Cyrl-RS"/>
        </w:rPr>
        <w:t xml:space="preserve">; </w:t>
      </w:r>
    </w:p>
    <w:p w:rsidR="002D0935" w:rsidRPr="00B16E64" w:rsidRDefault="00562559" w:rsidP="00B73042">
      <w:pPr>
        <w:spacing w:after="0" w:line="240" w:lineRule="auto"/>
        <w:ind w:left="360"/>
        <w:jc w:val="both"/>
        <w:rPr>
          <w:rFonts w:eastAsia="PMingLiU" w:cs="Verdana-Bold"/>
          <w:b/>
          <w:bCs/>
          <w:sz w:val="20"/>
          <w:szCs w:val="20"/>
          <w:lang w:val="sr-Cyrl-RS"/>
        </w:rPr>
      </w:pPr>
      <w:r>
        <w:rPr>
          <w:rFonts w:eastAsia="Times New Roman" w:cs="Times New Roman"/>
          <w:b/>
          <w:sz w:val="20"/>
          <w:szCs w:val="20"/>
          <w:u w:val="single"/>
          <w:lang w:val="sr-Cyrl-RS" w:eastAsia="ar-SA"/>
        </w:rPr>
        <w:t xml:space="preserve"> </w:t>
      </w:r>
      <w:r w:rsidR="002D0935" w:rsidRPr="00B16E64">
        <w:rPr>
          <w:rFonts w:eastAsia="PMingLiU" w:cs="Verdana-Bold"/>
          <w:b/>
          <w:bCs/>
          <w:sz w:val="20"/>
          <w:szCs w:val="20"/>
          <w:lang w:val="sr-Cyrl-RS"/>
        </w:rPr>
        <w:t xml:space="preserve">  </w:t>
      </w:r>
    </w:p>
    <w:p w:rsidR="002D0935" w:rsidRPr="00B16E64" w:rsidRDefault="002D0935" w:rsidP="002D0935">
      <w:pPr>
        <w:autoSpaceDE w:val="0"/>
        <w:autoSpaceDN w:val="0"/>
        <w:adjustRightInd w:val="0"/>
        <w:spacing w:after="0" w:line="240" w:lineRule="auto"/>
        <w:ind w:right="-720"/>
        <w:jc w:val="center"/>
        <w:rPr>
          <w:rFonts w:eastAsia="PMingLiU" w:cs="Verdana-Bold"/>
          <w:b/>
          <w:bCs/>
          <w:sz w:val="20"/>
          <w:szCs w:val="20"/>
          <w:lang w:val="ru-RU"/>
        </w:rPr>
      </w:pPr>
      <w:r w:rsidRPr="00B16E64">
        <w:rPr>
          <w:rFonts w:eastAsia="PMingLiU" w:cs="Verdana-Bold"/>
          <w:b/>
          <w:bCs/>
          <w:sz w:val="20"/>
          <w:szCs w:val="20"/>
          <w:lang w:val="ru-RU"/>
        </w:rPr>
        <w:t>ЈН ОП 14/2017</w:t>
      </w:r>
    </w:p>
    <w:p w:rsidR="002D0935" w:rsidRPr="00B16E64" w:rsidRDefault="002D0935" w:rsidP="002D0935">
      <w:pPr>
        <w:autoSpaceDE w:val="0"/>
        <w:autoSpaceDN w:val="0"/>
        <w:adjustRightInd w:val="0"/>
        <w:spacing w:after="0" w:line="240" w:lineRule="auto"/>
        <w:ind w:right="-720"/>
        <w:jc w:val="center"/>
        <w:rPr>
          <w:rFonts w:eastAsia="PMingLiU" w:cs="Verdana-Bold"/>
          <w:b/>
          <w:bCs/>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r w:rsidRPr="00B16E64">
        <w:rPr>
          <w:rFonts w:eastAsia="PMingLiU" w:cs="Verdana-Bold"/>
          <w:bCs/>
          <w:sz w:val="20"/>
          <w:szCs w:val="20"/>
          <w:lang w:val="ru-RU"/>
        </w:rPr>
        <w:t>на</w:t>
      </w:r>
      <w:r w:rsidRPr="00B16E64">
        <w:rPr>
          <w:rFonts w:eastAsia="PMingLiU" w:cs="Verdana-Bold"/>
          <w:b/>
          <w:bCs/>
          <w:sz w:val="20"/>
          <w:szCs w:val="20"/>
          <w:lang w:val="ru-RU"/>
        </w:rPr>
        <w:t xml:space="preserve"> </w:t>
      </w:r>
      <w:r w:rsidRPr="00B16E64">
        <w:rPr>
          <w:rFonts w:eastAsia="PMingLiU" w:cs="Verdana-Bold"/>
          <w:bCs/>
          <w:sz w:val="20"/>
          <w:szCs w:val="20"/>
          <w:lang w:val="ru-RU"/>
        </w:rPr>
        <w:t xml:space="preserve">основу Позива за подношење понуда објављеног на Порталу јавних набавки и интернет страници Наручиоца </w:t>
      </w:r>
      <w:hyperlink r:id="rId14" w:history="1">
        <w:r w:rsidRPr="00B16E64">
          <w:rPr>
            <w:rFonts w:eastAsia="PMingLiU" w:cs="Verdana-Bold"/>
            <w:bCs/>
            <w:color w:val="0000FF" w:themeColor="hyperlink"/>
            <w:sz w:val="20"/>
            <w:szCs w:val="20"/>
            <w:u w:val="single"/>
            <w:lang w:val="en-US"/>
          </w:rPr>
          <w:t>www</w:t>
        </w:r>
        <w:r w:rsidRPr="00B16E64">
          <w:rPr>
            <w:rFonts w:eastAsia="PMingLiU" w:cs="Verdana-Bold"/>
            <w:bCs/>
            <w:color w:val="0000FF" w:themeColor="hyperlink"/>
            <w:sz w:val="20"/>
            <w:szCs w:val="20"/>
            <w:u w:val="single"/>
            <w:lang w:val="ru-RU"/>
          </w:rPr>
          <w:t>.</w:t>
        </w:r>
        <w:r w:rsidRPr="00B16E64">
          <w:rPr>
            <w:rFonts w:eastAsia="PMingLiU" w:cs="Verdana-Bold"/>
            <w:bCs/>
            <w:color w:val="0000FF" w:themeColor="hyperlink"/>
            <w:sz w:val="20"/>
            <w:szCs w:val="20"/>
            <w:u w:val="single"/>
            <w:lang w:val="sr-Latn-RS"/>
          </w:rPr>
          <w:t>ekourb</w:t>
        </w:r>
        <w:r w:rsidRPr="00B16E64">
          <w:rPr>
            <w:rFonts w:eastAsia="PMingLiU" w:cs="Verdana-Bold"/>
            <w:bCs/>
            <w:color w:val="0000FF" w:themeColor="hyperlink"/>
            <w:sz w:val="20"/>
            <w:szCs w:val="20"/>
            <w:u w:val="single"/>
            <w:lang w:val="ru-RU"/>
          </w:rPr>
          <w:t>.</w:t>
        </w:r>
        <w:r w:rsidRPr="00B16E64">
          <w:rPr>
            <w:rFonts w:eastAsia="PMingLiU" w:cs="Verdana-Bold"/>
            <w:bCs/>
            <w:color w:val="0000FF" w:themeColor="hyperlink"/>
            <w:sz w:val="20"/>
            <w:szCs w:val="20"/>
            <w:u w:val="single"/>
            <w:lang w:val="en-US"/>
          </w:rPr>
          <w:t>vojvodina</w:t>
        </w:r>
        <w:r w:rsidRPr="00B16E64">
          <w:rPr>
            <w:rFonts w:eastAsia="PMingLiU" w:cs="Verdana-Bold"/>
            <w:bCs/>
            <w:color w:val="0000FF" w:themeColor="hyperlink"/>
            <w:sz w:val="20"/>
            <w:szCs w:val="20"/>
            <w:u w:val="single"/>
            <w:lang w:val="ru-RU"/>
          </w:rPr>
          <w:t>.</w:t>
        </w:r>
        <w:r w:rsidRPr="00B16E64">
          <w:rPr>
            <w:rFonts w:eastAsia="PMingLiU" w:cs="Verdana-Bold"/>
            <w:bCs/>
            <w:color w:val="0000FF" w:themeColor="hyperlink"/>
            <w:sz w:val="20"/>
            <w:szCs w:val="20"/>
            <w:u w:val="single"/>
            <w:lang w:val="en-US"/>
          </w:rPr>
          <w:t>gov</w:t>
        </w:r>
        <w:r w:rsidRPr="00B16E64">
          <w:rPr>
            <w:rFonts w:eastAsia="PMingLiU" w:cs="Verdana-Bold"/>
            <w:bCs/>
            <w:color w:val="0000FF" w:themeColor="hyperlink"/>
            <w:sz w:val="20"/>
            <w:szCs w:val="20"/>
            <w:u w:val="single"/>
            <w:lang w:val="ru-RU"/>
          </w:rPr>
          <w:t>.</w:t>
        </w:r>
        <w:r w:rsidRPr="00B16E64">
          <w:rPr>
            <w:rFonts w:eastAsia="PMingLiU" w:cs="Verdana-Bold"/>
            <w:bCs/>
            <w:color w:val="0000FF" w:themeColor="hyperlink"/>
            <w:sz w:val="20"/>
            <w:szCs w:val="20"/>
            <w:u w:val="single"/>
            <w:lang w:val="en-US"/>
          </w:rPr>
          <w:t>rs</w:t>
        </w:r>
      </w:hyperlink>
      <w:r w:rsidRPr="00B16E64">
        <w:rPr>
          <w:rFonts w:eastAsia="PMingLiU" w:cs="Verdana-Bold"/>
          <w:bCs/>
          <w:sz w:val="20"/>
          <w:szCs w:val="20"/>
          <w:lang w:val="sr-Cyrl-RS"/>
        </w:rPr>
        <w:t xml:space="preserve"> </w:t>
      </w:r>
      <w:r w:rsidRPr="00B16E64">
        <w:rPr>
          <w:rFonts w:eastAsia="PMingLiU" w:cs="Verdana-Bold"/>
          <w:bCs/>
          <w:sz w:val="20"/>
          <w:szCs w:val="20"/>
          <w:lang w:val="ru-RU"/>
        </w:rPr>
        <w:t xml:space="preserve">дана </w:t>
      </w:r>
      <w:r w:rsidR="008E31DB">
        <w:rPr>
          <w:rFonts w:eastAsia="PMingLiU" w:cs="Verdana-Bold"/>
          <w:bCs/>
          <w:sz w:val="20"/>
          <w:szCs w:val="20"/>
          <w:lang w:val="ru-RU"/>
        </w:rPr>
        <w:t>23</w:t>
      </w:r>
      <w:r w:rsidRPr="00B16E64">
        <w:rPr>
          <w:rFonts w:eastAsia="PMingLiU" w:cs="Verdana-Bold"/>
          <w:bCs/>
          <w:sz w:val="20"/>
          <w:szCs w:val="20"/>
          <w:lang w:val="sr-Cyrl-RS"/>
        </w:rPr>
        <w:t>.05.</w:t>
      </w:r>
      <w:r w:rsidRPr="00B16E64">
        <w:rPr>
          <w:rFonts w:eastAsia="PMingLiU" w:cs="Verdana-Bold"/>
          <w:bCs/>
          <w:sz w:val="20"/>
          <w:szCs w:val="20"/>
          <w:lang w:val="ru-RU"/>
        </w:rPr>
        <w:t>2017. године</w:t>
      </w:r>
    </w:p>
    <w:p w:rsidR="002D0935" w:rsidRPr="00B16E64" w:rsidRDefault="002D0935" w:rsidP="002D0935">
      <w:pPr>
        <w:autoSpaceDE w:val="0"/>
        <w:autoSpaceDN w:val="0"/>
        <w:adjustRightInd w:val="0"/>
        <w:spacing w:after="0" w:line="240" w:lineRule="auto"/>
        <w:jc w:val="both"/>
        <w:rPr>
          <w:rFonts w:eastAsia="PMingLiU" w:cs="Verdana-Bold"/>
          <w:bCs/>
          <w:sz w:val="20"/>
          <w:szCs w:val="20"/>
          <w:lang w:val="sr-Latn-CS"/>
        </w:rPr>
      </w:pPr>
      <w:r w:rsidRPr="00B16E64">
        <w:rPr>
          <w:rFonts w:eastAsia="PMingLiU" w:cs="Verdana-Bold"/>
          <w:b/>
          <w:bCs/>
          <w:sz w:val="20"/>
          <w:szCs w:val="20"/>
          <w:lang w:val="ru-RU"/>
        </w:rPr>
        <w:t xml:space="preserve">1. ОПШТИ ПОДАЦИ О ПОНУЂАЧУ </w:t>
      </w:r>
      <w:r w:rsidRPr="00B16E64">
        <w:rPr>
          <w:rFonts w:eastAsia="PMingLiU" w:cs="Verdana-Bold"/>
          <w:bCs/>
          <w:sz w:val="20"/>
          <w:szCs w:val="20"/>
          <w:lang w:val="ru-RU"/>
        </w:rPr>
        <w:t>(подаци из извода АПР)</w:t>
      </w:r>
    </w:p>
    <w:tbl>
      <w:tblPr>
        <w:tblW w:w="949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56"/>
        <w:gridCol w:w="1923"/>
        <w:gridCol w:w="83"/>
        <w:gridCol w:w="2380"/>
        <w:gridCol w:w="241"/>
        <w:gridCol w:w="625"/>
        <w:gridCol w:w="2183"/>
      </w:tblGrid>
      <w:tr w:rsidR="002D0935" w:rsidRPr="00B16E64" w:rsidTr="00F77D7D">
        <w:trPr>
          <w:trHeight w:val="401"/>
          <w:tblCellSpacing w:w="20" w:type="dxa"/>
        </w:trPr>
        <w:tc>
          <w:tcPr>
            <w:tcW w:w="3919" w:type="dxa"/>
            <w:gridSpan w:val="2"/>
            <w:shd w:val="clear" w:color="auto" w:fill="auto"/>
            <w:vAlign w:val="center"/>
          </w:tcPr>
          <w:p w:rsidR="002D0935" w:rsidRPr="00B16E64" w:rsidRDefault="002D0935" w:rsidP="002D0935">
            <w:pPr>
              <w:autoSpaceDE w:val="0"/>
              <w:autoSpaceDN w:val="0"/>
              <w:adjustRightInd w:val="0"/>
              <w:spacing w:after="0" w:line="240" w:lineRule="auto"/>
              <w:rPr>
                <w:rFonts w:eastAsia="PMingLiU" w:cs="Verdana-Bold"/>
                <w:bCs/>
                <w:sz w:val="20"/>
                <w:szCs w:val="20"/>
                <w:lang w:val="sr-Latn-CS"/>
              </w:rPr>
            </w:pPr>
            <w:r w:rsidRPr="00B16E64">
              <w:rPr>
                <w:rFonts w:eastAsia="PMingLiU" w:cs="Verdana-Bold"/>
                <w:bCs/>
                <w:sz w:val="20"/>
                <w:szCs w:val="20"/>
                <w:lang w:val="ru-RU"/>
              </w:rPr>
              <w:t>Пословно име:</w:t>
            </w:r>
          </w:p>
        </w:tc>
        <w:tc>
          <w:tcPr>
            <w:tcW w:w="5452" w:type="dxa"/>
            <w:gridSpan w:val="5"/>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en-US"/>
              </w:rPr>
            </w:pPr>
          </w:p>
          <w:p w:rsidR="002D0935" w:rsidRPr="00B16E64" w:rsidRDefault="002D0935" w:rsidP="002D0935">
            <w:pPr>
              <w:autoSpaceDE w:val="0"/>
              <w:autoSpaceDN w:val="0"/>
              <w:adjustRightInd w:val="0"/>
              <w:spacing w:after="0" w:line="240" w:lineRule="auto"/>
              <w:jc w:val="both"/>
              <w:rPr>
                <w:rFonts w:eastAsia="PMingLiU" w:cs="Verdana-Bold"/>
                <w:bCs/>
                <w:sz w:val="20"/>
                <w:szCs w:val="20"/>
                <w:lang w:val="sr-Cyrl-RS"/>
              </w:rPr>
            </w:pPr>
          </w:p>
        </w:tc>
      </w:tr>
      <w:tr w:rsidR="002D0935" w:rsidRPr="00B16E64" w:rsidTr="006C48EA">
        <w:trPr>
          <w:trHeight w:val="254"/>
          <w:tblCellSpacing w:w="20" w:type="dxa"/>
        </w:trPr>
        <w:tc>
          <w:tcPr>
            <w:tcW w:w="3919" w:type="dxa"/>
            <w:gridSpan w:val="2"/>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r w:rsidRPr="00B16E64">
              <w:rPr>
                <w:rFonts w:eastAsia="PMingLiU" w:cs="Verdana-Bold"/>
                <w:bCs/>
                <w:sz w:val="20"/>
                <w:szCs w:val="20"/>
                <w:lang w:val="ru-RU"/>
              </w:rPr>
              <w:t>Правна форма:</w:t>
            </w:r>
          </w:p>
        </w:tc>
        <w:tc>
          <w:tcPr>
            <w:tcW w:w="5452" w:type="dxa"/>
            <w:gridSpan w:val="5"/>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p>
        </w:tc>
      </w:tr>
      <w:tr w:rsidR="002D0935" w:rsidRPr="00B16E64" w:rsidTr="006C48EA">
        <w:trPr>
          <w:trHeight w:val="254"/>
          <w:tblCellSpacing w:w="20" w:type="dxa"/>
        </w:trPr>
        <w:tc>
          <w:tcPr>
            <w:tcW w:w="9411" w:type="dxa"/>
            <w:gridSpan w:val="7"/>
            <w:shd w:val="clear" w:color="auto" w:fill="FFFF99"/>
          </w:tcPr>
          <w:p w:rsidR="002D0935" w:rsidRPr="00B16E64" w:rsidRDefault="002D0935" w:rsidP="002D0935">
            <w:pPr>
              <w:autoSpaceDE w:val="0"/>
              <w:autoSpaceDN w:val="0"/>
              <w:adjustRightInd w:val="0"/>
              <w:spacing w:after="0" w:line="240" w:lineRule="auto"/>
              <w:jc w:val="center"/>
              <w:rPr>
                <w:rFonts w:eastAsia="PMingLiU" w:cs="Verdana-Bold"/>
                <w:b/>
                <w:bCs/>
                <w:sz w:val="20"/>
                <w:szCs w:val="20"/>
                <w:lang w:val="ru-RU"/>
              </w:rPr>
            </w:pPr>
            <w:r w:rsidRPr="00B16E64">
              <w:rPr>
                <w:rFonts w:eastAsia="PMingLiU" w:cs="Verdana-Bold"/>
                <w:b/>
                <w:bCs/>
                <w:sz w:val="20"/>
                <w:szCs w:val="20"/>
                <w:lang w:val="ru-RU"/>
              </w:rPr>
              <w:t>Адреса седишта:</w:t>
            </w:r>
          </w:p>
        </w:tc>
      </w:tr>
      <w:tr w:rsidR="002D0935" w:rsidRPr="00B16E64" w:rsidTr="00F77D7D">
        <w:trPr>
          <w:trHeight w:val="468"/>
          <w:tblCellSpacing w:w="20" w:type="dxa"/>
        </w:trPr>
        <w:tc>
          <w:tcPr>
            <w:tcW w:w="1996" w:type="dxa"/>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ru-RU"/>
              </w:rPr>
              <w:t>Општина:</w:t>
            </w:r>
          </w:p>
          <w:p w:rsidR="002D0935" w:rsidRPr="00B16E64" w:rsidRDefault="002D0935" w:rsidP="002D0935">
            <w:pPr>
              <w:autoSpaceDE w:val="0"/>
              <w:autoSpaceDN w:val="0"/>
              <w:adjustRightInd w:val="0"/>
              <w:spacing w:after="0" w:line="240" w:lineRule="auto"/>
              <w:jc w:val="center"/>
              <w:rPr>
                <w:rFonts w:eastAsia="PMingLiU" w:cs="Verdana-Bold"/>
                <w:bCs/>
                <w:sz w:val="20"/>
                <w:szCs w:val="20"/>
                <w:lang w:val="sr-Latn-CS"/>
              </w:rPr>
            </w:pPr>
          </w:p>
          <w:p w:rsidR="002D0935" w:rsidRPr="00B16E64" w:rsidRDefault="002D0935" w:rsidP="002D0935">
            <w:pPr>
              <w:autoSpaceDE w:val="0"/>
              <w:autoSpaceDN w:val="0"/>
              <w:adjustRightInd w:val="0"/>
              <w:spacing w:after="0" w:line="240" w:lineRule="auto"/>
              <w:jc w:val="center"/>
              <w:rPr>
                <w:rFonts w:eastAsia="PMingLiU" w:cs="Verdana-Bold"/>
                <w:bCs/>
                <w:sz w:val="20"/>
                <w:szCs w:val="20"/>
                <w:lang w:val="sr-Latn-CS"/>
              </w:rPr>
            </w:pPr>
          </w:p>
        </w:tc>
        <w:tc>
          <w:tcPr>
            <w:tcW w:w="1966" w:type="dxa"/>
            <w:gridSpan w:val="2"/>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ru-RU"/>
              </w:rPr>
              <w:t>Место:</w:t>
            </w:r>
          </w:p>
        </w:tc>
        <w:tc>
          <w:tcPr>
            <w:tcW w:w="2340" w:type="dxa"/>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ru-RU"/>
              </w:rPr>
              <w:t>Улица:</w:t>
            </w:r>
          </w:p>
        </w:tc>
        <w:tc>
          <w:tcPr>
            <w:tcW w:w="826" w:type="dxa"/>
            <w:gridSpan w:val="2"/>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ru-RU"/>
              </w:rPr>
              <w:t>Број:</w:t>
            </w:r>
          </w:p>
        </w:tc>
        <w:tc>
          <w:tcPr>
            <w:tcW w:w="2122" w:type="dxa"/>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ru-RU"/>
              </w:rPr>
              <w:t>Спрат/стан:</w:t>
            </w:r>
          </w:p>
        </w:tc>
      </w:tr>
      <w:tr w:rsidR="002D0935" w:rsidRPr="00B16E64" w:rsidTr="006C48EA">
        <w:trPr>
          <w:trHeight w:val="254"/>
          <w:tblCellSpacing w:w="20" w:type="dxa"/>
        </w:trPr>
        <w:tc>
          <w:tcPr>
            <w:tcW w:w="9411" w:type="dxa"/>
            <w:gridSpan w:val="7"/>
            <w:shd w:val="clear" w:color="auto" w:fill="FFFF99"/>
          </w:tcPr>
          <w:p w:rsidR="002D0935" w:rsidRPr="00B16E64" w:rsidRDefault="002D0935" w:rsidP="002D0935">
            <w:pPr>
              <w:autoSpaceDE w:val="0"/>
              <w:autoSpaceDN w:val="0"/>
              <w:adjustRightInd w:val="0"/>
              <w:spacing w:after="0" w:line="240" w:lineRule="auto"/>
              <w:jc w:val="center"/>
              <w:rPr>
                <w:rFonts w:eastAsia="PMingLiU" w:cs="Verdana-Bold"/>
                <w:b/>
                <w:bCs/>
                <w:sz w:val="20"/>
                <w:szCs w:val="20"/>
                <w:lang w:val="ru-RU"/>
              </w:rPr>
            </w:pPr>
            <w:r w:rsidRPr="00B16E64">
              <w:rPr>
                <w:rFonts w:eastAsia="PMingLiU" w:cs="Verdana-Bold"/>
                <w:b/>
                <w:bCs/>
                <w:sz w:val="20"/>
                <w:szCs w:val="20"/>
                <w:lang w:val="ru-RU"/>
              </w:rPr>
              <w:t>Адреса за пријем поште:</w:t>
            </w:r>
          </w:p>
        </w:tc>
      </w:tr>
      <w:tr w:rsidR="002D0935" w:rsidRPr="00B16E64" w:rsidTr="00F77D7D">
        <w:trPr>
          <w:trHeight w:val="611"/>
          <w:tblCellSpacing w:w="20" w:type="dxa"/>
        </w:trPr>
        <w:tc>
          <w:tcPr>
            <w:tcW w:w="1996" w:type="dxa"/>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ru-RU"/>
              </w:rPr>
              <w:t>Општина:</w:t>
            </w:r>
          </w:p>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p>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p>
        </w:tc>
        <w:tc>
          <w:tcPr>
            <w:tcW w:w="1966" w:type="dxa"/>
            <w:gridSpan w:val="2"/>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ru-RU"/>
              </w:rPr>
              <w:t>Место:</w:t>
            </w:r>
          </w:p>
        </w:tc>
        <w:tc>
          <w:tcPr>
            <w:tcW w:w="2340" w:type="dxa"/>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ru-RU"/>
              </w:rPr>
              <w:t>Улица:</w:t>
            </w:r>
          </w:p>
        </w:tc>
        <w:tc>
          <w:tcPr>
            <w:tcW w:w="826" w:type="dxa"/>
            <w:gridSpan w:val="2"/>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ru-RU"/>
              </w:rPr>
              <w:t>Број:</w:t>
            </w:r>
          </w:p>
        </w:tc>
        <w:tc>
          <w:tcPr>
            <w:tcW w:w="2122" w:type="dxa"/>
            <w:shd w:val="clear" w:color="auto" w:fill="auto"/>
          </w:tcPr>
          <w:p w:rsidR="002D0935" w:rsidRPr="00B16E64" w:rsidRDefault="002D0935" w:rsidP="002D0935">
            <w:pPr>
              <w:autoSpaceDE w:val="0"/>
              <w:autoSpaceDN w:val="0"/>
              <w:adjustRightInd w:val="0"/>
              <w:spacing w:after="0" w:line="240" w:lineRule="auto"/>
              <w:jc w:val="center"/>
              <w:rPr>
                <w:rFonts w:eastAsia="PMingLiU" w:cs="Verdana-Bold"/>
                <w:bCs/>
                <w:sz w:val="20"/>
                <w:szCs w:val="20"/>
                <w:lang w:val="ru-RU"/>
              </w:rPr>
            </w:pPr>
            <w:r w:rsidRPr="00B16E64">
              <w:rPr>
                <w:rFonts w:eastAsia="PMingLiU" w:cs="Verdana-Bold"/>
                <w:bCs/>
                <w:sz w:val="20"/>
                <w:szCs w:val="20"/>
                <w:lang w:val="sr-Cyrl-CS"/>
              </w:rPr>
              <w:t>С</w:t>
            </w:r>
            <w:r w:rsidRPr="00B16E64">
              <w:rPr>
                <w:rFonts w:eastAsia="PMingLiU" w:cs="Verdana-Bold"/>
                <w:bCs/>
                <w:sz w:val="20"/>
                <w:szCs w:val="20"/>
                <w:lang w:val="ru-RU"/>
              </w:rPr>
              <w:t>прат/стан:</w:t>
            </w:r>
          </w:p>
        </w:tc>
      </w:tr>
      <w:tr w:rsidR="002D0935" w:rsidRPr="00B16E64" w:rsidTr="006C48EA">
        <w:trPr>
          <w:trHeight w:val="117"/>
          <w:tblCellSpacing w:w="20" w:type="dxa"/>
        </w:trPr>
        <w:tc>
          <w:tcPr>
            <w:tcW w:w="4002" w:type="dxa"/>
            <w:gridSpan w:val="3"/>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sr-Latn-CS"/>
              </w:rPr>
            </w:pPr>
            <w:r w:rsidRPr="00B16E64">
              <w:rPr>
                <w:rFonts w:eastAsia="PMingLiU" w:cs="Verdana-Bold"/>
                <w:bCs/>
                <w:sz w:val="20"/>
                <w:szCs w:val="20"/>
                <w:lang w:val="ru-RU"/>
              </w:rPr>
              <w:t>Адреса за пријем електронске</w:t>
            </w:r>
            <w:r w:rsidRPr="00B16E64">
              <w:rPr>
                <w:rFonts w:eastAsia="PMingLiU" w:cs="Verdana-Bold"/>
                <w:bCs/>
                <w:sz w:val="20"/>
                <w:szCs w:val="20"/>
                <w:lang w:val="sr-Latn-CS"/>
              </w:rPr>
              <w:t xml:space="preserve"> </w:t>
            </w:r>
            <w:r w:rsidRPr="00B16E64">
              <w:rPr>
                <w:rFonts w:eastAsia="PMingLiU" w:cs="Verdana-Bold"/>
                <w:bCs/>
                <w:sz w:val="20"/>
                <w:szCs w:val="20"/>
                <w:lang w:val="ru-RU"/>
              </w:rPr>
              <w:t>поште:</w:t>
            </w:r>
          </w:p>
        </w:tc>
        <w:tc>
          <w:tcPr>
            <w:tcW w:w="5369" w:type="dxa"/>
            <w:gridSpan w:val="4"/>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
                <w:bCs/>
                <w:sz w:val="20"/>
                <w:szCs w:val="20"/>
                <w:lang w:val="ru-RU"/>
              </w:rPr>
            </w:pPr>
          </w:p>
        </w:tc>
      </w:tr>
      <w:tr w:rsidR="002D0935" w:rsidRPr="00B16E64" w:rsidTr="006C48EA">
        <w:trPr>
          <w:trHeight w:val="254"/>
          <w:tblCellSpacing w:w="20" w:type="dxa"/>
        </w:trPr>
        <w:tc>
          <w:tcPr>
            <w:tcW w:w="4002" w:type="dxa"/>
            <w:gridSpan w:val="3"/>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r w:rsidRPr="00B16E64">
              <w:rPr>
                <w:rFonts w:eastAsia="PMingLiU" w:cs="Verdana-Bold"/>
                <w:bCs/>
                <w:sz w:val="20"/>
                <w:szCs w:val="20"/>
                <w:lang w:val="ru-RU"/>
              </w:rPr>
              <w:t>Матични број:</w:t>
            </w:r>
          </w:p>
        </w:tc>
        <w:tc>
          <w:tcPr>
            <w:tcW w:w="5369" w:type="dxa"/>
            <w:gridSpan w:val="4"/>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
                <w:bCs/>
                <w:sz w:val="20"/>
                <w:szCs w:val="20"/>
                <w:lang w:val="ru-RU"/>
              </w:rPr>
            </w:pPr>
          </w:p>
        </w:tc>
      </w:tr>
      <w:tr w:rsidR="002D0935" w:rsidRPr="00B16E64" w:rsidTr="006C48EA">
        <w:trPr>
          <w:trHeight w:val="254"/>
          <w:tblCellSpacing w:w="20" w:type="dxa"/>
        </w:trPr>
        <w:tc>
          <w:tcPr>
            <w:tcW w:w="4002" w:type="dxa"/>
            <w:gridSpan w:val="3"/>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r w:rsidRPr="00B16E64">
              <w:rPr>
                <w:rFonts w:eastAsia="PMingLiU" w:cs="Verdana-Bold"/>
                <w:bCs/>
                <w:sz w:val="20"/>
                <w:szCs w:val="20"/>
                <w:lang w:val="ru-RU"/>
              </w:rPr>
              <w:t>ПИБ:</w:t>
            </w:r>
          </w:p>
        </w:tc>
        <w:tc>
          <w:tcPr>
            <w:tcW w:w="5369" w:type="dxa"/>
            <w:gridSpan w:val="4"/>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
                <w:bCs/>
                <w:sz w:val="20"/>
                <w:szCs w:val="20"/>
                <w:lang w:val="ru-RU"/>
              </w:rPr>
            </w:pPr>
          </w:p>
        </w:tc>
      </w:tr>
      <w:tr w:rsidR="002D0935" w:rsidRPr="00B16E64" w:rsidTr="00F77D7D">
        <w:trPr>
          <w:trHeight w:val="410"/>
          <w:tblCellSpacing w:w="20" w:type="dxa"/>
        </w:trPr>
        <w:tc>
          <w:tcPr>
            <w:tcW w:w="4002" w:type="dxa"/>
            <w:gridSpan w:val="3"/>
            <w:shd w:val="clear" w:color="auto" w:fill="auto"/>
            <w:vAlign w:val="center"/>
          </w:tcPr>
          <w:p w:rsidR="002D0935" w:rsidRPr="00B16E64" w:rsidRDefault="002D0935" w:rsidP="002D0935">
            <w:pPr>
              <w:autoSpaceDE w:val="0"/>
              <w:autoSpaceDN w:val="0"/>
              <w:adjustRightInd w:val="0"/>
              <w:spacing w:after="0" w:line="240" w:lineRule="auto"/>
              <w:rPr>
                <w:rFonts w:eastAsia="PMingLiU" w:cs="Verdana-Bold"/>
                <w:bCs/>
                <w:sz w:val="20"/>
                <w:szCs w:val="20"/>
                <w:lang w:val="sr-Latn-CS"/>
              </w:rPr>
            </w:pPr>
            <w:r w:rsidRPr="00B16E64">
              <w:rPr>
                <w:rFonts w:eastAsia="PMingLiU" w:cs="Verdana-Bold"/>
                <w:bCs/>
                <w:sz w:val="20"/>
                <w:szCs w:val="20"/>
                <w:lang w:val="ru-RU"/>
              </w:rPr>
              <w:t>Назив банке и</w:t>
            </w:r>
            <w:r w:rsidRPr="00B16E64">
              <w:rPr>
                <w:rFonts w:eastAsia="PMingLiU" w:cs="Verdana-Bold"/>
                <w:bCs/>
                <w:sz w:val="20"/>
                <w:szCs w:val="20"/>
                <w:lang w:val="sr-Latn-CS"/>
              </w:rPr>
              <w:t xml:space="preserve"> </w:t>
            </w:r>
          </w:p>
          <w:p w:rsidR="002D0935" w:rsidRPr="00B16E64" w:rsidRDefault="002D0935" w:rsidP="002D0935">
            <w:pPr>
              <w:autoSpaceDE w:val="0"/>
              <w:autoSpaceDN w:val="0"/>
              <w:adjustRightInd w:val="0"/>
              <w:spacing w:after="0" w:line="240" w:lineRule="auto"/>
              <w:rPr>
                <w:rFonts w:eastAsia="PMingLiU" w:cs="Verdana-Bold"/>
                <w:bCs/>
                <w:sz w:val="20"/>
                <w:szCs w:val="20"/>
                <w:lang w:val="sr-Latn-CS"/>
              </w:rPr>
            </w:pPr>
            <w:r w:rsidRPr="00B16E64">
              <w:rPr>
                <w:rFonts w:eastAsia="PMingLiU" w:cs="Verdana-Bold"/>
                <w:bCs/>
                <w:sz w:val="20"/>
                <w:szCs w:val="20"/>
                <w:lang w:val="ru-RU"/>
              </w:rPr>
              <w:t>број рачуна:</w:t>
            </w:r>
          </w:p>
        </w:tc>
        <w:tc>
          <w:tcPr>
            <w:tcW w:w="5369" w:type="dxa"/>
            <w:gridSpan w:val="4"/>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p>
        </w:tc>
      </w:tr>
      <w:tr w:rsidR="002D0935" w:rsidRPr="00B16E64" w:rsidTr="006C48EA">
        <w:trPr>
          <w:trHeight w:val="254"/>
          <w:tblCellSpacing w:w="20" w:type="dxa"/>
        </w:trPr>
        <w:tc>
          <w:tcPr>
            <w:tcW w:w="4002" w:type="dxa"/>
            <w:gridSpan w:val="3"/>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r w:rsidRPr="00B16E64">
              <w:rPr>
                <w:rFonts w:eastAsia="PMingLiU" w:cs="Verdana-Bold"/>
                <w:bCs/>
                <w:sz w:val="20"/>
                <w:szCs w:val="20"/>
                <w:lang w:val="ru-RU"/>
              </w:rPr>
              <w:t>Телефон:</w:t>
            </w:r>
          </w:p>
        </w:tc>
        <w:tc>
          <w:tcPr>
            <w:tcW w:w="5369" w:type="dxa"/>
            <w:gridSpan w:val="4"/>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p>
        </w:tc>
      </w:tr>
      <w:tr w:rsidR="002D0935" w:rsidRPr="00B16E64" w:rsidTr="00F77D7D">
        <w:trPr>
          <w:trHeight w:val="296"/>
          <w:tblCellSpacing w:w="20" w:type="dxa"/>
        </w:trPr>
        <w:tc>
          <w:tcPr>
            <w:tcW w:w="4002" w:type="dxa"/>
            <w:gridSpan w:val="3"/>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r w:rsidRPr="00B16E64">
              <w:rPr>
                <w:rFonts w:eastAsia="PMingLiU" w:cs="Verdana-Bold"/>
                <w:bCs/>
                <w:sz w:val="20"/>
                <w:szCs w:val="20"/>
                <w:lang w:val="ru-RU"/>
              </w:rPr>
              <w:t>Овлашћено лице за потписивање уговора:</w:t>
            </w:r>
          </w:p>
        </w:tc>
        <w:tc>
          <w:tcPr>
            <w:tcW w:w="5369" w:type="dxa"/>
            <w:gridSpan w:val="4"/>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p>
        </w:tc>
      </w:tr>
      <w:tr w:rsidR="002D0935" w:rsidRPr="00B16E64" w:rsidTr="00F77D7D">
        <w:trPr>
          <w:trHeight w:val="300"/>
          <w:tblCellSpacing w:w="20" w:type="dxa"/>
        </w:trPr>
        <w:tc>
          <w:tcPr>
            <w:tcW w:w="4002" w:type="dxa"/>
            <w:gridSpan w:val="3"/>
            <w:shd w:val="clear" w:color="auto" w:fill="auto"/>
            <w:vAlign w:val="center"/>
          </w:tcPr>
          <w:p w:rsidR="002D0935" w:rsidRPr="00B16E64" w:rsidRDefault="002D0935" w:rsidP="002D0935">
            <w:pPr>
              <w:autoSpaceDE w:val="0"/>
              <w:autoSpaceDN w:val="0"/>
              <w:adjustRightInd w:val="0"/>
              <w:spacing w:after="0" w:line="240" w:lineRule="auto"/>
              <w:rPr>
                <w:rFonts w:eastAsia="PMingLiU" w:cs="Verdana-Bold"/>
                <w:bCs/>
                <w:sz w:val="20"/>
                <w:szCs w:val="20"/>
                <w:lang w:val="en-US"/>
              </w:rPr>
            </w:pPr>
            <w:r w:rsidRPr="00B16E64">
              <w:rPr>
                <w:rFonts w:eastAsia="PMingLiU" w:cs="Verdana-Bold"/>
                <w:bCs/>
                <w:sz w:val="20"/>
                <w:szCs w:val="20"/>
                <w:lang w:val="ru-RU"/>
              </w:rPr>
              <w:t>Особа/лице за контакт:</w:t>
            </w:r>
          </w:p>
        </w:tc>
        <w:tc>
          <w:tcPr>
            <w:tcW w:w="5369" w:type="dxa"/>
            <w:gridSpan w:val="4"/>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sr-Cyrl-RS"/>
              </w:rPr>
            </w:pPr>
          </w:p>
        </w:tc>
      </w:tr>
      <w:tr w:rsidR="002D0935" w:rsidRPr="00B16E64" w:rsidTr="006C48EA">
        <w:trPr>
          <w:trHeight w:val="254"/>
          <w:tblCellSpacing w:w="20" w:type="dxa"/>
        </w:trPr>
        <w:tc>
          <w:tcPr>
            <w:tcW w:w="4002" w:type="dxa"/>
            <w:gridSpan w:val="3"/>
            <w:shd w:val="clear" w:color="auto" w:fill="auto"/>
            <w:vAlign w:val="center"/>
          </w:tcPr>
          <w:p w:rsidR="002D0935" w:rsidRPr="00B16E64" w:rsidRDefault="002D0935" w:rsidP="002D0935">
            <w:pPr>
              <w:spacing w:after="0" w:line="240" w:lineRule="auto"/>
              <w:rPr>
                <w:rFonts w:eastAsia="PMingLiU" w:cs="Verdana-Bold"/>
                <w:bCs/>
                <w:sz w:val="20"/>
                <w:szCs w:val="20"/>
                <w:lang w:val="en-US"/>
              </w:rPr>
            </w:pPr>
            <w:r w:rsidRPr="00B16E64">
              <w:rPr>
                <w:rFonts w:eastAsia="PMingLiU" w:cs="Verdana-Bold"/>
                <w:bCs/>
                <w:sz w:val="20"/>
                <w:szCs w:val="20"/>
                <w:lang w:val="en-US"/>
              </w:rPr>
              <w:t xml:space="preserve">Деловодни број понуде </w:t>
            </w:r>
            <w:r w:rsidRPr="00B16E64">
              <w:rPr>
                <w:rFonts w:eastAsia="PMingLiU" w:cs="Verdana-Bold"/>
                <w:bCs/>
                <w:sz w:val="20"/>
                <w:szCs w:val="20"/>
                <w:lang w:val="sr-Cyrl-RS"/>
              </w:rPr>
              <w:t>и датум</w:t>
            </w:r>
            <w:r w:rsidRPr="00B16E64">
              <w:rPr>
                <w:rFonts w:eastAsia="PMingLiU" w:cs="Verdana-Bold"/>
                <w:bCs/>
                <w:sz w:val="20"/>
                <w:szCs w:val="20"/>
                <w:lang w:val="en-US"/>
              </w:rPr>
              <w:t>:</w:t>
            </w:r>
          </w:p>
        </w:tc>
        <w:tc>
          <w:tcPr>
            <w:tcW w:w="5369" w:type="dxa"/>
            <w:gridSpan w:val="4"/>
            <w:shd w:val="clear" w:color="auto" w:fill="auto"/>
          </w:tcPr>
          <w:p w:rsidR="002D0935" w:rsidRPr="00B16E64" w:rsidRDefault="002D0935" w:rsidP="002D0935">
            <w:pPr>
              <w:spacing w:after="0" w:line="240" w:lineRule="auto"/>
              <w:jc w:val="both"/>
              <w:rPr>
                <w:rFonts w:eastAsia="PMingLiU" w:cs="Times New Roman"/>
                <w:sz w:val="20"/>
                <w:szCs w:val="20"/>
                <w:lang w:val="sr-Cyrl-RS"/>
              </w:rPr>
            </w:pPr>
          </w:p>
        </w:tc>
      </w:tr>
      <w:tr w:rsidR="002D0935" w:rsidRPr="00B16E64" w:rsidTr="00F77D7D">
        <w:trPr>
          <w:trHeight w:val="466"/>
          <w:tblCellSpacing w:w="20" w:type="dxa"/>
        </w:trPr>
        <w:tc>
          <w:tcPr>
            <w:tcW w:w="4002" w:type="dxa"/>
            <w:gridSpan w:val="3"/>
            <w:shd w:val="clear" w:color="auto" w:fill="auto"/>
          </w:tcPr>
          <w:p w:rsidR="002D0935" w:rsidRPr="00B16E64" w:rsidRDefault="002D0935" w:rsidP="002D0935">
            <w:pPr>
              <w:spacing w:after="0" w:line="240" w:lineRule="auto"/>
              <w:jc w:val="both"/>
              <w:rPr>
                <w:rFonts w:eastAsia="PMingLiU" w:cs="Verdana-Bold"/>
                <w:bCs/>
                <w:sz w:val="20"/>
                <w:szCs w:val="20"/>
                <w:lang w:val="sr-Cyrl-CS"/>
              </w:rPr>
            </w:pPr>
            <w:r w:rsidRPr="00B16E64">
              <w:rPr>
                <w:rFonts w:eastAsia="PMingLiU" w:cs="Verdana-Bold"/>
                <w:bCs/>
                <w:sz w:val="20"/>
                <w:szCs w:val="20"/>
                <w:lang w:val="sr-Cyrl-CS"/>
              </w:rPr>
              <w:t>Интернет страница на којој су докази из чл.77.</w:t>
            </w:r>
            <w:r w:rsidRPr="00B16E64">
              <w:rPr>
                <w:rFonts w:eastAsia="PMingLiU" w:cs="Verdana-Bold"/>
                <w:bCs/>
                <w:sz w:val="20"/>
                <w:szCs w:val="20"/>
                <w:lang w:val="ru-RU"/>
              </w:rPr>
              <w:t xml:space="preserve"> </w:t>
            </w:r>
            <w:r w:rsidRPr="00B16E64">
              <w:rPr>
                <w:rFonts w:eastAsia="PMingLiU" w:cs="Verdana-Bold"/>
                <w:bCs/>
                <w:sz w:val="20"/>
                <w:szCs w:val="20"/>
                <w:lang w:val="sr-Cyrl-CS"/>
              </w:rPr>
              <w:t>ЗЈН јавно доступни:</w:t>
            </w:r>
          </w:p>
        </w:tc>
        <w:tc>
          <w:tcPr>
            <w:tcW w:w="5369" w:type="dxa"/>
            <w:gridSpan w:val="4"/>
            <w:shd w:val="clear" w:color="auto" w:fill="auto"/>
          </w:tcPr>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 xml:space="preserve"> </w:t>
            </w:r>
          </w:p>
        </w:tc>
      </w:tr>
      <w:tr w:rsidR="002D0935" w:rsidRPr="00B16E64" w:rsidTr="006C48EA">
        <w:trPr>
          <w:trHeight w:val="448"/>
          <w:tblCellSpacing w:w="20" w:type="dxa"/>
        </w:trPr>
        <w:tc>
          <w:tcPr>
            <w:tcW w:w="4002" w:type="dxa"/>
            <w:gridSpan w:val="3"/>
            <w:shd w:val="clear" w:color="auto" w:fill="auto"/>
          </w:tcPr>
          <w:p w:rsidR="002D0935" w:rsidRPr="00B16E64" w:rsidRDefault="002D0935" w:rsidP="002D0935">
            <w:pPr>
              <w:spacing w:after="0" w:line="240" w:lineRule="auto"/>
              <w:jc w:val="both"/>
              <w:rPr>
                <w:rFonts w:eastAsia="PMingLiU" w:cs="Verdana-Bold"/>
                <w:bCs/>
                <w:sz w:val="20"/>
                <w:szCs w:val="20"/>
                <w:lang w:val="sr-Cyrl-CS"/>
              </w:rPr>
            </w:pPr>
            <w:r w:rsidRPr="00B16E64">
              <w:rPr>
                <w:rFonts w:eastAsia="PMingLiU" w:cs="Verdana-Bold"/>
                <w:bCs/>
                <w:sz w:val="20"/>
                <w:szCs w:val="20"/>
                <w:lang w:val="sr-Cyrl-CS"/>
              </w:rPr>
              <w:t>Понуђач је у Регистру понуђача:</w:t>
            </w:r>
          </w:p>
          <w:p w:rsidR="002D0935" w:rsidRPr="00B16E64" w:rsidRDefault="002D0935" w:rsidP="002D0935">
            <w:pPr>
              <w:spacing w:after="0" w:line="240" w:lineRule="auto"/>
              <w:jc w:val="both"/>
              <w:rPr>
                <w:rFonts w:eastAsia="PMingLiU" w:cs="Verdana-Bold"/>
                <w:bCs/>
                <w:sz w:val="20"/>
                <w:szCs w:val="20"/>
                <w:lang w:val="sr-Cyrl-CS"/>
              </w:rPr>
            </w:pPr>
            <w:r w:rsidRPr="00B16E64">
              <w:rPr>
                <w:rFonts w:eastAsia="PMingLiU" w:cs="Verdana-Bold"/>
                <w:bCs/>
                <w:sz w:val="20"/>
                <w:szCs w:val="20"/>
                <w:lang w:val="sr-Cyrl-CS"/>
              </w:rPr>
              <w:t>(заокружити одговарајући навод)</w:t>
            </w:r>
          </w:p>
        </w:tc>
        <w:tc>
          <w:tcPr>
            <w:tcW w:w="2581" w:type="dxa"/>
            <w:gridSpan w:val="2"/>
            <w:shd w:val="clear" w:color="auto" w:fill="auto"/>
            <w:vAlign w:val="center"/>
          </w:tcPr>
          <w:p w:rsidR="002D0935" w:rsidRPr="00B16E64" w:rsidRDefault="002D0935" w:rsidP="002D0935">
            <w:pPr>
              <w:spacing w:after="0" w:line="240" w:lineRule="auto"/>
              <w:jc w:val="center"/>
              <w:rPr>
                <w:rFonts w:eastAsia="PMingLiU" w:cs="Times New Roman"/>
                <w:sz w:val="20"/>
                <w:szCs w:val="20"/>
                <w:lang w:val="sr-Cyrl-CS"/>
              </w:rPr>
            </w:pPr>
            <w:r w:rsidRPr="00B16E64">
              <w:rPr>
                <w:rFonts w:eastAsia="PMingLiU" w:cs="Times New Roman"/>
                <w:sz w:val="20"/>
                <w:szCs w:val="20"/>
                <w:lang w:val="sr-Cyrl-CS"/>
              </w:rPr>
              <w:t>ДА</w:t>
            </w:r>
          </w:p>
        </w:tc>
        <w:tc>
          <w:tcPr>
            <w:tcW w:w="2748" w:type="dxa"/>
            <w:gridSpan w:val="2"/>
            <w:shd w:val="clear" w:color="auto" w:fill="auto"/>
            <w:vAlign w:val="center"/>
          </w:tcPr>
          <w:p w:rsidR="002D0935" w:rsidRPr="00B16E64" w:rsidRDefault="002D0935" w:rsidP="002D0935">
            <w:pPr>
              <w:spacing w:after="0" w:line="240" w:lineRule="auto"/>
              <w:jc w:val="center"/>
              <w:rPr>
                <w:rFonts w:eastAsia="PMingLiU" w:cs="Times New Roman"/>
                <w:sz w:val="20"/>
                <w:szCs w:val="20"/>
                <w:lang w:val="sr-Cyrl-CS"/>
              </w:rPr>
            </w:pPr>
            <w:r w:rsidRPr="00B16E64">
              <w:rPr>
                <w:rFonts w:eastAsia="PMingLiU" w:cs="Times New Roman"/>
                <w:sz w:val="20"/>
                <w:szCs w:val="20"/>
                <w:lang w:val="sr-Cyrl-CS"/>
              </w:rPr>
              <w:t>НЕ</w:t>
            </w:r>
          </w:p>
        </w:tc>
      </w:tr>
    </w:tbl>
    <w:p w:rsidR="002D0935" w:rsidRPr="00B16E64" w:rsidRDefault="002D0935" w:rsidP="002D0935">
      <w:pPr>
        <w:spacing w:after="0" w:line="240" w:lineRule="auto"/>
        <w:jc w:val="both"/>
        <w:rPr>
          <w:rFonts w:eastAsia="PMingLiU" w:cs="Times New Roman"/>
          <w:b/>
          <w:sz w:val="20"/>
          <w:szCs w:val="20"/>
          <w:lang w:val="sr-Cyrl-CS"/>
        </w:rPr>
      </w:pPr>
    </w:p>
    <w:p w:rsidR="002D0935" w:rsidRPr="00B16E64" w:rsidRDefault="002D0935" w:rsidP="002D0935">
      <w:pPr>
        <w:spacing w:after="0" w:line="240" w:lineRule="auto"/>
        <w:jc w:val="both"/>
        <w:rPr>
          <w:rFonts w:eastAsia="PMingLiU" w:cs="Times New Roman"/>
          <w:b/>
          <w:sz w:val="20"/>
          <w:szCs w:val="20"/>
          <w:lang w:val="en-US"/>
        </w:rPr>
      </w:pPr>
      <w:r w:rsidRPr="00B16E64">
        <w:rPr>
          <w:rFonts w:eastAsia="PMingLiU" w:cs="Times New Roman"/>
          <w:b/>
          <w:sz w:val="20"/>
          <w:szCs w:val="20"/>
          <w:lang w:val="sr-Cyrl-CS"/>
        </w:rPr>
        <w:t xml:space="preserve">2. НАЧИН ПОДНОШЕЊА ПОНУДЕ: </w:t>
      </w:r>
    </w:p>
    <w:tbl>
      <w:tblPr>
        <w:tblW w:w="955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16"/>
        <w:gridCol w:w="1150"/>
        <w:gridCol w:w="1866"/>
        <w:gridCol w:w="3520"/>
      </w:tblGrid>
      <w:tr w:rsidR="002D0935" w:rsidRPr="00B16E64" w:rsidTr="00F77D7D">
        <w:trPr>
          <w:trHeight w:val="483"/>
          <w:tblCellSpacing w:w="20" w:type="dxa"/>
        </w:trPr>
        <w:tc>
          <w:tcPr>
            <w:tcW w:w="9472" w:type="dxa"/>
            <w:gridSpan w:val="4"/>
            <w:shd w:val="clear" w:color="auto" w:fill="auto"/>
            <w:vAlign w:val="center"/>
          </w:tcPr>
          <w:p w:rsidR="002D0935" w:rsidRPr="00B16E64" w:rsidRDefault="002D0935" w:rsidP="002D0935">
            <w:pPr>
              <w:autoSpaceDE w:val="0"/>
              <w:autoSpaceDN w:val="0"/>
              <w:adjustRightInd w:val="0"/>
              <w:spacing w:before="120" w:after="120" w:line="240" w:lineRule="auto"/>
              <w:rPr>
                <w:rFonts w:eastAsia="PMingLiU" w:cs="Verdana"/>
                <w:b/>
                <w:sz w:val="20"/>
                <w:szCs w:val="20"/>
                <w:lang w:val="en-US"/>
              </w:rPr>
            </w:pPr>
            <w:r w:rsidRPr="00B16E64">
              <w:rPr>
                <w:rFonts w:eastAsia="PMingLiU" w:cs="Verdana"/>
                <w:b/>
                <w:sz w:val="20"/>
                <w:szCs w:val="20"/>
                <w:lang w:val="ru-RU"/>
              </w:rPr>
              <w:t>-</w:t>
            </w:r>
            <w:r w:rsidRPr="00B16E64">
              <w:rPr>
                <w:rFonts w:eastAsia="PMingLiU" w:cs="Verdana"/>
                <w:b/>
                <w:sz w:val="20"/>
                <w:szCs w:val="20"/>
                <w:lang w:val="en-US"/>
              </w:rPr>
              <w:t xml:space="preserve"> </w:t>
            </w:r>
            <w:r w:rsidRPr="00B16E64">
              <w:rPr>
                <w:rFonts w:eastAsia="PMingLiU" w:cs="Verdana"/>
                <w:b/>
                <w:sz w:val="20"/>
                <w:szCs w:val="20"/>
                <w:lang w:val="ru-RU"/>
              </w:rPr>
              <w:t>самостално</w:t>
            </w:r>
          </w:p>
        </w:tc>
      </w:tr>
      <w:tr w:rsidR="002D0935" w:rsidRPr="00B16E64" w:rsidTr="006C48EA">
        <w:trPr>
          <w:trHeight w:val="262"/>
          <w:tblCellSpacing w:w="20" w:type="dxa"/>
        </w:trPr>
        <w:tc>
          <w:tcPr>
            <w:tcW w:w="4106" w:type="dxa"/>
            <w:gridSpan w:val="2"/>
            <w:vMerge w:val="restart"/>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
                <w:bCs/>
                <w:sz w:val="20"/>
                <w:szCs w:val="20"/>
                <w:lang w:val="ru-RU"/>
              </w:rPr>
            </w:pPr>
            <w:r w:rsidRPr="00B16E64">
              <w:rPr>
                <w:rFonts w:eastAsia="PMingLiU" w:cs="Verdana-Bold"/>
                <w:b/>
                <w:bCs/>
                <w:sz w:val="20"/>
                <w:szCs w:val="20"/>
                <w:lang w:val="ru-RU"/>
              </w:rPr>
              <w:t>- као заједничка понуда групе понуђача:*</w:t>
            </w:r>
          </w:p>
        </w:tc>
        <w:tc>
          <w:tcPr>
            <w:tcW w:w="5326" w:type="dxa"/>
            <w:gridSpan w:val="2"/>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r w:rsidRPr="00B16E64">
              <w:rPr>
                <w:rFonts w:eastAsia="PMingLiU" w:cs="Verdana-Bold"/>
                <w:bCs/>
                <w:sz w:val="20"/>
                <w:szCs w:val="20"/>
                <w:lang w:val="ru-RU"/>
              </w:rPr>
              <w:t>1.</w:t>
            </w:r>
          </w:p>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p>
        </w:tc>
      </w:tr>
      <w:tr w:rsidR="002D0935" w:rsidRPr="00B16E64" w:rsidTr="00F77D7D">
        <w:trPr>
          <w:trHeight w:val="222"/>
          <w:tblCellSpacing w:w="20" w:type="dxa"/>
        </w:trPr>
        <w:tc>
          <w:tcPr>
            <w:tcW w:w="4106" w:type="dxa"/>
            <w:gridSpan w:val="2"/>
            <w:vMerge/>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
                <w:bCs/>
                <w:sz w:val="20"/>
                <w:szCs w:val="20"/>
                <w:lang w:val="ru-RU"/>
              </w:rPr>
            </w:pPr>
          </w:p>
        </w:tc>
        <w:tc>
          <w:tcPr>
            <w:tcW w:w="5326" w:type="dxa"/>
            <w:gridSpan w:val="2"/>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r w:rsidRPr="00B16E64">
              <w:rPr>
                <w:rFonts w:eastAsia="PMingLiU" w:cs="Verdana-Bold"/>
                <w:bCs/>
                <w:sz w:val="20"/>
                <w:szCs w:val="20"/>
                <w:lang w:val="ru-RU"/>
              </w:rPr>
              <w:t>2.</w:t>
            </w:r>
          </w:p>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p>
        </w:tc>
      </w:tr>
      <w:tr w:rsidR="002D0935" w:rsidRPr="00B16E64" w:rsidTr="00F77D7D">
        <w:trPr>
          <w:trHeight w:val="245"/>
          <w:tblCellSpacing w:w="20" w:type="dxa"/>
        </w:trPr>
        <w:tc>
          <w:tcPr>
            <w:tcW w:w="4106" w:type="dxa"/>
            <w:gridSpan w:val="2"/>
            <w:vMerge/>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
                <w:bCs/>
                <w:sz w:val="20"/>
                <w:szCs w:val="20"/>
                <w:lang w:val="ru-RU"/>
              </w:rPr>
            </w:pPr>
          </w:p>
        </w:tc>
        <w:tc>
          <w:tcPr>
            <w:tcW w:w="5326" w:type="dxa"/>
            <w:gridSpan w:val="2"/>
            <w:shd w:val="clear" w:color="auto" w:fill="auto"/>
          </w:tcPr>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r w:rsidRPr="00B16E64">
              <w:rPr>
                <w:rFonts w:eastAsia="PMingLiU" w:cs="Verdana-Bold"/>
                <w:bCs/>
                <w:sz w:val="20"/>
                <w:szCs w:val="20"/>
                <w:lang w:val="ru-RU"/>
              </w:rPr>
              <w:t>3.</w:t>
            </w:r>
          </w:p>
          <w:p w:rsidR="002D0935" w:rsidRPr="00B16E64" w:rsidRDefault="002D0935" w:rsidP="002D0935">
            <w:pPr>
              <w:autoSpaceDE w:val="0"/>
              <w:autoSpaceDN w:val="0"/>
              <w:adjustRightInd w:val="0"/>
              <w:spacing w:after="0" w:line="240" w:lineRule="auto"/>
              <w:jc w:val="both"/>
              <w:rPr>
                <w:rFonts w:eastAsia="PMingLiU" w:cs="Verdana-Bold"/>
                <w:bCs/>
                <w:sz w:val="20"/>
                <w:szCs w:val="20"/>
                <w:lang w:val="ru-RU"/>
              </w:rPr>
            </w:pPr>
          </w:p>
        </w:tc>
      </w:tr>
      <w:tr w:rsidR="002D0935" w:rsidRPr="00B16E64" w:rsidTr="006C48EA">
        <w:trPr>
          <w:trHeight w:val="45"/>
          <w:tblCellSpacing w:w="20" w:type="dxa"/>
        </w:trPr>
        <w:tc>
          <w:tcPr>
            <w:tcW w:w="9472" w:type="dxa"/>
            <w:gridSpan w:val="4"/>
            <w:shd w:val="clear" w:color="auto" w:fill="auto"/>
          </w:tcPr>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r w:rsidRPr="00B16E64">
              <w:rPr>
                <w:rFonts w:eastAsia="PMingLiU" w:cs="Verdana"/>
                <w:b/>
                <w:sz w:val="20"/>
                <w:szCs w:val="20"/>
                <w:lang w:val="ru-RU"/>
              </w:rPr>
              <w:t>*</w:t>
            </w:r>
            <w:r w:rsidRPr="00B16E64">
              <w:rPr>
                <w:rFonts w:eastAsia="PMingLiU" w:cs="Verdana"/>
                <w:sz w:val="20"/>
                <w:szCs w:val="20"/>
                <w:lang w:val="ru-RU"/>
              </w:rPr>
              <w:t>навести назив и седиште свих учесника у заје</w:t>
            </w:r>
            <w:r w:rsidRPr="00B16E64">
              <w:rPr>
                <w:rFonts w:eastAsia="PMingLiU" w:cs="Verdana"/>
                <w:sz w:val="20"/>
                <w:szCs w:val="20"/>
                <w:lang w:val="sr-Cyrl-CS"/>
              </w:rPr>
              <w:t>дн</w:t>
            </w:r>
            <w:r w:rsidRPr="00B16E64">
              <w:rPr>
                <w:rFonts w:eastAsia="PMingLiU" w:cs="Verdana"/>
                <w:sz w:val="20"/>
                <w:szCs w:val="20"/>
                <w:lang w:val="ru-RU"/>
              </w:rPr>
              <w:t>ичкој понуду</w:t>
            </w:r>
          </w:p>
        </w:tc>
      </w:tr>
      <w:tr w:rsidR="002D0935" w:rsidRPr="00B16E64" w:rsidTr="006C48EA">
        <w:trPr>
          <w:trHeight w:val="324"/>
          <w:tblCellSpacing w:w="20" w:type="dxa"/>
        </w:trPr>
        <w:tc>
          <w:tcPr>
            <w:tcW w:w="9472" w:type="dxa"/>
            <w:gridSpan w:val="4"/>
            <w:shd w:val="clear" w:color="auto" w:fill="auto"/>
          </w:tcPr>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r w:rsidRPr="00B16E64">
              <w:rPr>
                <w:rFonts w:eastAsia="PMingLiU" w:cs="Verdana"/>
                <w:b/>
                <w:sz w:val="20"/>
                <w:szCs w:val="20"/>
                <w:lang w:val="ru-RU"/>
              </w:rPr>
              <w:t>-</w:t>
            </w:r>
            <w:r w:rsidRPr="00B16E64">
              <w:rPr>
                <w:rFonts w:eastAsia="PMingLiU" w:cs="Verdana"/>
                <w:b/>
                <w:sz w:val="20"/>
                <w:szCs w:val="20"/>
                <w:lang w:val="en-US"/>
              </w:rPr>
              <w:t xml:space="preserve"> </w:t>
            </w:r>
            <w:r w:rsidRPr="00B16E64">
              <w:rPr>
                <w:rFonts w:eastAsia="PMingLiU" w:cs="Verdana"/>
                <w:b/>
                <w:sz w:val="20"/>
                <w:szCs w:val="20"/>
                <w:lang w:val="ru-RU"/>
              </w:rPr>
              <w:t>као понуда са подизвођачем:</w:t>
            </w:r>
          </w:p>
        </w:tc>
      </w:tr>
      <w:tr w:rsidR="002D0935" w:rsidRPr="00B16E64" w:rsidTr="006C48EA">
        <w:trPr>
          <w:trHeight w:val="538"/>
          <w:tblCellSpacing w:w="20" w:type="dxa"/>
        </w:trPr>
        <w:tc>
          <w:tcPr>
            <w:tcW w:w="2956" w:type="dxa"/>
            <w:shd w:val="clear" w:color="auto" w:fill="auto"/>
            <w:vAlign w:val="center"/>
          </w:tcPr>
          <w:p w:rsidR="002D0935" w:rsidRPr="00B16E64" w:rsidRDefault="002D0935" w:rsidP="002D0935">
            <w:pPr>
              <w:autoSpaceDE w:val="0"/>
              <w:autoSpaceDN w:val="0"/>
              <w:adjustRightInd w:val="0"/>
              <w:spacing w:after="0" w:line="240" w:lineRule="auto"/>
              <w:jc w:val="center"/>
              <w:rPr>
                <w:rFonts w:eastAsia="PMingLiU" w:cs="Verdana"/>
                <w:sz w:val="20"/>
                <w:szCs w:val="20"/>
                <w:lang w:val="ru-RU"/>
              </w:rPr>
            </w:pPr>
            <w:r w:rsidRPr="00B16E64">
              <w:rPr>
                <w:rFonts w:eastAsia="PMingLiU" w:cs="Verdana"/>
                <w:sz w:val="20"/>
                <w:szCs w:val="20"/>
                <w:lang w:val="ru-RU"/>
              </w:rPr>
              <w:t>Назив и седиште:</w:t>
            </w:r>
          </w:p>
        </w:tc>
        <w:tc>
          <w:tcPr>
            <w:tcW w:w="2976" w:type="dxa"/>
            <w:gridSpan w:val="2"/>
            <w:shd w:val="clear" w:color="auto" w:fill="auto"/>
            <w:vAlign w:val="center"/>
          </w:tcPr>
          <w:p w:rsidR="002D0935" w:rsidRPr="00B16E64" w:rsidRDefault="002D0935" w:rsidP="002D0935">
            <w:pPr>
              <w:autoSpaceDE w:val="0"/>
              <w:autoSpaceDN w:val="0"/>
              <w:adjustRightInd w:val="0"/>
              <w:spacing w:after="0" w:line="240" w:lineRule="auto"/>
              <w:jc w:val="center"/>
              <w:rPr>
                <w:rFonts w:eastAsia="PMingLiU" w:cs="Verdana"/>
                <w:sz w:val="20"/>
                <w:szCs w:val="20"/>
                <w:lang w:val="ru-RU"/>
              </w:rPr>
            </w:pPr>
            <w:r w:rsidRPr="00B16E64">
              <w:rPr>
                <w:rFonts w:eastAsia="PMingLiU" w:cs="Verdana"/>
                <w:sz w:val="20"/>
                <w:szCs w:val="20"/>
                <w:lang w:val="ru-RU"/>
              </w:rPr>
              <w:t>Проценат укупне вредности набавке која ће се поверити поизвођачу:</w:t>
            </w:r>
          </w:p>
        </w:tc>
        <w:tc>
          <w:tcPr>
            <w:tcW w:w="3460" w:type="dxa"/>
            <w:shd w:val="clear" w:color="auto" w:fill="auto"/>
            <w:vAlign w:val="center"/>
          </w:tcPr>
          <w:p w:rsidR="002D0935" w:rsidRPr="00B16E64" w:rsidRDefault="002D0935" w:rsidP="002D0935">
            <w:pPr>
              <w:autoSpaceDE w:val="0"/>
              <w:autoSpaceDN w:val="0"/>
              <w:adjustRightInd w:val="0"/>
              <w:spacing w:after="0" w:line="240" w:lineRule="auto"/>
              <w:jc w:val="center"/>
              <w:rPr>
                <w:rFonts w:eastAsia="PMingLiU" w:cs="Verdana"/>
                <w:sz w:val="20"/>
                <w:szCs w:val="20"/>
                <w:lang w:val="ru-RU"/>
              </w:rPr>
            </w:pPr>
            <w:r w:rsidRPr="00B16E64">
              <w:rPr>
                <w:rFonts w:eastAsia="PMingLiU" w:cs="Verdana"/>
                <w:sz w:val="20"/>
                <w:szCs w:val="20"/>
                <w:lang w:val="ru-RU"/>
              </w:rPr>
              <w:t>Део предмета набавке који ће извршити подизвођач:</w:t>
            </w:r>
          </w:p>
        </w:tc>
      </w:tr>
      <w:tr w:rsidR="002D0935" w:rsidRPr="00B16E64" w:rsidTr="006C48EA">
        <w:trPr>
          <w:trHeight w:val="548"/>
          <w:tblCellSpacing w:w="20" w:type="dxa"/>
        </w:trPr>
        <w:tc>
          <w:tcPr>
            <w:tcW w:w="2956" w:type="dxa"/>
            <w:shd w:val="clear" w:color="auto" w:fill="auto"/>
          </w:tcPr>
          <w:p w:rsidR="002D0935" w:rsidRPr="00B16E64" w:rsidRDefault="002D0935" w:rsidP="002D0935">
            <w:pPr>
              <w:autoSpaceDE w:val="0"/>
              <w:autoSpaceDN w:val="0"/>
              <w:adjustRightInd w:val="0"/>
              <w:spacing w:after="0" w:line="240" w:lineRule="auto"/>
              <w:jc w:val="both"/>
              <w:rPr>
                <w:rFonts w:eastAsia="PMingLiU" w:cs="Verdana"/>
                <w:b/>
                <w:sz w:val="20"/>
                <w:szCs w:val="20"/>
                <w:lang w:val="ru-RU"/>
              </w:rPr>
            </w:pPr>
          </w:p>
        </w:tc>
        <w:tc>
          <w:tcPr>
            <w:tcW w:w="2976" w:type="dxa"/>
            <w:gridSpan w:val="2"/>
            <w:shd w:val="clear" w:color="auto" w:fill="auto"/>
          </w:tcPr>
          <w:p w:rsidR="002D0935" w:rsidRPr="00B16E64" w:rsidRDefault="002D0935" w:rsidP="002D0935">
            <w:pPr>
              <w:autoSpaceDE w:val="0"/>
              <w:autoSpaceDN w:val="0"/>
              <w:adjustRightInd w:val="0"/>
              <w:spacing w:after="0" w:line="240" w:lineRule="auto"/>
              <w:jc w:val="both"/>
              <w:rPr>
                <w:rFonts w:eastAsia="PMingLiU" w:cs="Verdana"/>
                <w:b/>
                <w:sz w:val="20"/>
                <w:szCs w:val="20"/>
                <w:lang w:val="ru-RU"/>
              </w:rPr>
            </w:pPr>
          </w:p>
        </w:tc>
        <w:tc>
          <w:tcPr>
            <w:tcW w:w="3460" w:type="dxa"/>
            <w:shd w:val="clear" w:color="auto" w:fill="auto"/>
          </w:tcPr>
          <w:p w:rsidR="002D0935" w:rsidRPr="00B16E64" w:rsidRDefault="002D0935" w:rsidP="002D0935">
            <w:pPr>
              <w:autoSpaceDE w:val="0"/>
              <w:autoSpaceDN w:val="0"/>
              <w:adjustRightInd w:val="0"/>
              <w:spacing w:after="0" w:line="240" w:lineRule="auto"/>
              <w:jc w:val="both"/>
              <w:rPr>
                <w:rFonts w:eastAsia="PMingLiU" w:cs="Verdana"/>
                <w:b/>
                <w:sz w:val="20"/>
                <w:szCs w:val="20"/>
                <w:lang w:val="ru-RU"/>
              </w:rPr>
            </w:pPr>
          </w:p>
        </w:tc>
      </w:tr>
      <w:tr w:rsidR="002D0935" w:rsidRPr="00B16E64" w:rsidTr="006C48EA">
        <w:trPr>
          <w:trHeight w:val="533"/>
          <w:tblCellSpacing w:w="20" w:type="dxa"/>
        </w:trPr>
        <w:tc>
          <w:tcPr>
            <w:tcW w:w="2956" w:type="dxa"/>
            <w:shd w:val="clear" w:color="auto" w:fill="auto"/>
          </w:tcPr>
          <w:p w:rsidR="002D0935" w:rsidRPr="00B16E64" w:rsidRDefault="002D0935" w:rsidP="002D0935">
            <w:pPr>
              <w:autoSpaceDE w:val="0"/>
              <w:autoSpaceDN w:val="0"/>
              <w:adjustRightInd w:val="0"/>
              <w:spacing w:after="0" w:line="240" w:lineRule="auto"/>
              <w:jc w:val="both"/>
              <w:rPr>
                <w:rFonts w:eastAsia="PMingLiU" w:cs="Verdana"/>
                <w:b/>
                <w:sz w:val="20"/>
                <w:szCs w:val="20"/>
                <w:lang w:val="ru-RU"/>
              </w:rPr>
            </w:pPr>
          </w:p>
        </w:tc>
        <w:tc>
          <w:tcPr>
            <w:tcW w:w="2976" w:type="dxa"/>
            <w:gridSpan w:val="2"/>
            <w:shd w:val="clear" w:color="auto" w:fill="auto"/>
          </w:tcPr>
          <w:p w:rsidR="002D0935" w:rsidRPr="00B16E64" w:rsidRDefault="002D0935" w:rsidP="002D0935">
            <w:pPr>
              <w:autoSpaceDE w:val="0"/>
              <w:autoSpaceDN w:val="0"/>
              <w:adjustRightInd w:val="0"/>
              <w:spacing w:after="0" w:line="240" w:lineRule="auto"/>
              <w:jc w:val="both"/>
              <w:rPr>
                <w:rFonts w:eastAsia="PMingLiU" w:cs="Verdana"/>
                <w:b/>
                <w:sz w:val="20"/>
                <w:szCs w:val="20"/>
                <w:lang w:val="ru-RU"/>
              </w:rPr>
            </w:pPr>
          </w:p>
        </w:tc>
        <w:tc>
          <w:tcPr>
            <w:tcW w:w="3460" w:type="dxa"/>
            <w:shd w:val="clear" w:color="auto" w:fill="auto"/>
          </w:tcPr>
          <w:p w:rsidR="002D0935" w:rsidRPr="00B16E64" w:rsidRDefault="002D0935" w:rsidP="002D0935">
            <w:pPr>
              <w:autoSpaceDE w:val="0"/>
              <w:autoSpaceDN w:val="0"/>
              <w:adjustRightInd w:val="0"/>
              <w:spacing w:after="0" w:line="240" w:lineRule="auto"/>
              <w:jc w:val="both"/>
              <w:rPr>
                <w:rFonts w:eastAsia="PMingLiU" w:cs="Verdana"/>
                <w:b/>
                <w:sz w:val="20"/>
                <w:szCs w:val="20"/>
                <w:lang w:val="ru-RU"/>
              </w:rPr>
            </w:pPr>
          </w:p>
        </w:tc>
      </w:tr>
    </w:tbl>
    <w:p w:rsidR="002D0935" w:rsidRPr="00B16E64" w:rsidRDefault="002D0935" w:rsidP="002D0935">
      <w:pPr>
        <w:autoSpaceDE w:val="0"/>
        <w:autoSpaceDN w:val="0"/>
        <w:adjustRightInd w:val="0"/>
        <w:spacing w:after="0" w:line="240" w:lineRule="auto"/>
        <w:jc w:val="both"/>
        <w:rPr>
          <w:rFonts w:eastAsia="PMingLiU" w:cs="Verdana"/>
          <w:b/>
          <w:sz w:val="20"/>
          <w:szCs w:val="20"/>
          <w:lang w:val="ru-RU"/>
        </w:rPr>
      </w:pPr>
      <w:r w:rsidRPr="00B16E64">
        <w:rPr>
          <w:rFonts w:eastAsia="PMingLiU" w:cs="Verdana"/>
          <w:b/>
          <w:sz w:val="20"/>
          <w:szCs w:val="20"/>
          <w:lang w:val="ru-RU"/>
        </w:rPr>
        <w:t xml:space="preserve">НАПОМЕНА: </w:t>
      </w:r>
    </w:p>
    <w:p w:rsidR="002D0935" w:rsidRPr="00B16E64" w:rsidRDefault="002D0935" w:rsidP="002D0935">
      <w:pPr>
        <w:autoSpaceDE w:val="0"/>
        <w:autoSpaceDN w:val="0"/>
        <w:adjustRightInd w:val="0"/>
        <w:spacing w:after="0" w:line="240" w:lineRule="auto"/>
        <w:jc w:val="both"/>
        <w:rPr>
          <w:rFonts w:eastAsia="PMingLiU" w:cs="Verdana"/>
          <w:b/>
          <w:sz w:val="20"/>
          <w:szCs w:val="20"/>
          <w:lang w:val="ru-RU"/>
        </w:rPr>
      </w:pPr>
      <w:r w:rsidRPr="00B16E64">
        <w:rPr>
          <w:rFonts w:eastAsia="PMingLiU" w:cs="Verdana"/>
          <w:b/>
          <w:sz w:val="20"/>
          <w:szCs w:val="20"/>
          <w:lang w:val="ru-RU"/>
        </w:rPr>
        <w:t xml:space="preserve">• </w:t>
      </w:r>
      <w:r w:rsidRPr="00B16E64">
        <w:rPr>
          <w:rFonts w:eastAsia="PMingLiU" w:cs="Verdana"/>
          <w:sz w:val="20"/>
          <w:szCs w:val="20"/>
          <w:lang w:val="ru-RU"/>
        </w:rPr>
        <w:t>Уколико се подноси заједничка понуда као обавезан прилог који представља саставни део Обрасца понуде обавезно се доставља попуњен, потписан и печатом оверен Образац општи подаци о понуђачу из групе понуђача.</w:t>
      </w:r>
      <w:r w:rsidRPr="00B16E64">
        <w:rPr>
          <w:rFonts w:eastAsia="PMingLiU" w:cs="Verdana"/>
          <w:b/>
          <w:sz w:val="20"/>
          <w:szCs w:val="20"/>
          <w:lang w:val="ru-RU"/>
        </w:rPr>
        <w:t xml:space="preserve"> </w:t>
      </w:r>
    </w:p>
    <w:p w:rsidR="002D0935" w:rsidRPr="00B16E64" w:rsidRDefault="002D0935" w:rsidP="002D0935">
      <w:pPr>
        <w:autoSpaceDE w:val="0"/>
        <w:autoSpaceDN w:val="0"/>
        <w:adjustRightInd w:val="0"/>
        <w:spacing w:after="0" w:line="240" w:lineRule="auto"/>
        <w:jc w:val="both"/>
        <w:rPr>
          <w:rFonts w:eastAsia="PMingLiU" w:cs="Verdana"/>
          <w:b/>
          <w:sz w:val="20"/>
          <w:szCs w:val="20"/>
          <w:lang w:val="ru-RU"/>
        </w:rPr>
      </w:pPr>
      <w:r w:rsidRPr="00B16E64">
        <w:rPr>
          <w:rFonts w:eastAsia="PMingLiU" w:cs="Verdana"/>
          <w:b/>
          <w:sz w:val="20"/>
          <w:szCs w:val="20"/>
          <w:lang w:val="ru-RU"/>
        </w:rPr>
        <w:t>•</w:t>
      </w:r>
      <w:r w:rsidRPr="00B16E64">
        <w:rPr>
          <w:rFonts w:eastAsia="PMingLiU" w:cs="Verdana"/>
          <w:sz w:val="20"/>
          <w:szCs w:val="20"/>
          <w:lang w:val="ru-RU"/>
        </w:rPr>
        <w:t>Уколико се подноси понуда са подизвођачем као обавезан прилог који представља саставни део Обрасца понуде обавезно се доставља попуњен, потписан и печатом оверен Образац општи подаци о подизвођачима.</w:t>
      </w:r>
      <w:r w:rsidRPr="00B16E64">
        <w:rPr>
          <w:rFonts w:eastAsia="PMingLiU" w:cs="Verdana"/>
          <w:b/>
          <w:sz w:val="20"/>
          <w:szCs w:val="20"/>
          <w:lang w:val="ru-RU"/>
        </w:rPr>
        <w:t xml:space="preserve"> </w:t>
      </w:r>
    </w:p>
    <w:p w:rsidR="002D0935" w:rsidRPr="00B16E64" w:rsidRDefault="002D0935" w:rsidP="002D0935">
      <w:pPr>
        <w:autoSpaceDE w:val="0"/>
        <w:autoSpaceDN w:val="0"/>
        <w:adjustRightInd w:val="0"/>
        <w:spacing w:after="0" w:line="240" w:lineRule="auto"/>
        <w:jc w:val="both"/>
        <w:rPr>
          <w:rFonts w:eastAsia="PMingLiU" w:cs="Verdana-Bold"/>
          <w:b/>
          <w:bCs/>
          <w:sz w:val="20"/>
          <w:szCs w:val="20"/>
          <w:lang w:val="ru-RU"/>
        </w:rPr>
      </w:pPr>
      <w:r w:rsidRPr="00B16E64">
        <w:rPr>
          <w:rFonts w:eastAsia="PMingLiU" w:cs="Verdana-Bold"/>
          <w:b/>
          <w:bCs/>
          <w:sz w:val="20"/>
          <w:szCs w:val="20"/>
          <w:lang w:val="ru-RU"/>
        </w:rPr>
        <w:t>3. РОК ВАЖЕЊА ПОНУДЕ ИЗРАЖЕН У БРОЈУ ДАНА ОД ДАНА ОТВАРАЊА ПОНУДА</w:t>
      </w:r>
    </w:p>
    <w:tbl>
      <w:tblPr>
        <w:tblW w:w="94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461"/>
      </w:tblGrid>
      <w:tr w:rsidR="002D0935" w:rsidRPr="00B16E64" w:rsidTr="006C48EA">
        <w:trPr>
          <w:trHeight w:val="530"/>
          <w:tblCellSpacing w:w="20" w:type="dxa"/>
        </w:trPr>
        <w:tc>
          <w:tcPr>
            <w:tcW w:w="9381" w:type="dxa"/>
            <w:shd w:val="clear" w:color="auto" w:fill="auto"/>
            <w:vAlign w:val="center"/>
          </w:tcPr>
          <w:p w:rsidR="002D0935" w:rsidRPr="00B16E64" w:rsidRDefault="002D0935" w:rsidP="002D0935">
            <w:pPr>
              <w:autoSpaceDE w:val="0"/>
              <w:autoSpaceDN w:val="0"/>
              <w:adjustRightInd w:val="0"/>
              <w:spacing w:after="0" w:line="240" w:lineRule="auto"/>
              <w:rPr>
                <w:rFonts w:eastAsia="PMingLiU" w:cs="Verdana-Bold"/>
                <w:bCs/>
                <w:sz w:val="20"/>
                <w:szCs w:val="20"/>
                <w:lang w:val="ru-RU"/>
              </w:rPr>
            </w:pPr>
            <w:r w:rsidRPr="00B16E64">
              <w:rPr>
                <w:rFonts w:eastAsia="PMingLiU" w:cs="Verdana-Bold"/>
                <w:b/>
                <w:bCs/>
                <w:sz w:val="20"/>
                <w:szCs w:val="20"/>
                <w:lang w:val="ru-RU"/>
              </w:rPr>
              <w:t xml:space="preserve">____________ </w:t>
            </w:r>
            <w:r w:rsidRPr="00B16E64">
              <w:rPr>
                <w:rFonts w:eastAsia="PMingLiU" w:cs="Verdana-Bold"/>
                <w:bCs/>
                <w:sz w:val="20"/>
                <w:szCs w:val="20"/>
                <w:lang w:val="ru-RU"/>
              </w:rPr>
              <w:t>дана</w:t>
            </w:r>
            <w:r w:rsidRPr="00B16E64">
              <w:rPr>
                <w:rFonts w:eastAsia="PMingLiU" w:cs="Verdana-Bold"/>
                <w:b/>
                <w:bCs/>
                <w:sz w:val="20"/>
                <w:szCs w:val="20"/>
                <w:lang w:val="ru-RU"/>
              </w:rPr>
              <w:t xml:space="preserve"> </w:t>
            </w:r>
            <w:r w:rsidRPr="00B16E64">
              <w:rPr>
                <w:rFonts w:eastAsia="PMingLiU" w:cs="Verdana-Bold"/>
                <w:bCs/>
                <w:sz w:val="20"/>
                <w:szCs w:val="20"/>
                <w:lang w:val="ru-RU"/>
              </w:rPr>
              <w:t>од дана отварања понуда</w:t>
            </w:r>
          </w:p>
          <w:p w:rsidR="002D0935" w:rsidRPr="00B16E64" w:rsidRDefault="002D0935" w:rsidP="002D0935">
            <w:pPr>
              <w:autoSpaceDE w:val="0"/>
              <w:autoSpaceDN w:val="0"/>
              <w:adjustRightInd w:val="0"/>
              <w:spacing w:after="0" w:line="240" w:lineRule="auto"/>
              <w:rPr>
                <w:rFonts w:eastAsia="PMingLiU" w:cs="Verdana-Bold"/>
                <w:bCs/>
                <w:sz w:val="20"/>
                <w:szCs w:val="20"/>
                <w:lang w:val="ru-RU"/>
              </w:rPr>
            </w:pPr>
            <w:r w:rsidRPr="00B16E64">
              <w:rPr>
                <w:rFonts w:eastAsia="PMingLiU" w:cs="Verdana-Bold"/>
                <w:bCs/>
                <w:sz w:val="20"/>
                <w:szCs w:val="20"/>
                <w:lang w:val="ru-RU"/>
              </w:rPr>
              <w:t>(НАПОМЕНА: рок важења понуде не може бити краћи од 60 дана од дана отварања понуда)</w:t>
            </w:r>
          </w:p>
        </w:tc>
      </w:tr>
    </w:tbl>
    <w:p w:rsidR="002D0935" w:rsidRPr="00B16E64" w:rsidRDefault="002D0935" w:rsidP="002D0935">
      <w:pPr>
        <w:autoSpaceDE w:val="0"/>
        <w:autoSpaceDN w:val="0"/>
        <w:adjustRightInd w:val="0"/>
        <w:spacing w:after="0" w:line="240" w:lineRule="auto"/>
        <w:jc w:val="both"/>
        <w:rPr>
          <w:rFonts w:eastAsia="PMingLiU" w:cs="Verdana-Bold"/>
          <w:b/>
          <w:bCs/>
          <w:sz w:val="20"/>
          <w:szCs w:val="20"/>
          <w:lang w:val="en-US"/>
        </w:rPr>
      </w:pPr>
    </w:p>
    <w:p w:rsidR="002D0935" w:rsidRPr="00B16E64" w:rsidRDefault="002D0935" w:rsidP="002D0935">
      <w:pPr>
        <w:autoSpaceDE w:val="0"/>
        <w:autoSpaceDN w:val="0"/>
        <w:adjustRightInd w:val="0"/>
        <w:spacing w:after="0" w:line="240" w:lineRule="auto"/>
        <w:jc w:val="both"/>
        <w:rPr>
          <w:rFonts w:eastAsia="PMingLiU" w:cs="Verdana-Bold"/>
          <w:b/>
          <w:bCs/>
          <w:sz w:val="20"/>
          <w:szCs w:val="20"/>
          <w:lang w:val="ru-RU"/>
        </w:rPr>
      </w:pPr>
      <w:r w:rsidRPr="00B16E64">
        <w:rPr>
          <w:rFonts w:eastAsia="PMingLiU" w:cs="Verdana-Bold"/>
          <w:b/>
          <w:bCs/>
          <w:sz w:val="20"/>
          <w:szCs w:val="20"/>
          <w:lang w:val="ru-RU"/>
        </w:rPr>
        <w:t>4. ПРЕДМЕТ, ЦЕНА И ОСТАЛИ ПОДАЦИ РЕЛЕВАНТНИ ЗА ЗАКЉУЧЕЊЕ УГОВОРА</w:t>
      </w:r>
    </w:p>
    <w:tbl>
      <w:tblPr>
        <w:tblW w:w="937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41"/>
        <w:gridCol w:w="6636"/>
      </w:tblGrid>
      <w:tr w:rsidR="002D0935" w:rsidRPr="00B16E64" w:rsidTr="00F77D7D">
        <w:trPr>
          <w:trHeight w:val="449"/>
          <w:tblCellSpacing w:w="20" w:type="dxa"/>
        </w:trPr>
        <w:tc>
          <w:tcPr>
            <w:tcW w:w="2681" w:type="dxa"/>
            <w:shd w:val="clear" w:color="auto" w:fill="auto"/>
            <w:vAlign w:val="center"/>
          </w:tcPr>
          <w:p w:rsidR="002D0935" w:rsidRPr="00B16E64" w:rsidRDefault="002D0935" w:rsidP="002D0935">
            <w:pPr>
              <w:autoSpaceDE w:val="0"/>
              <w:autoSpaceDN w:val="0"/>
              <w:adjustRightInd w:val="0"/>
              <w:spacing w:after="0" w:line="240" w:lineRule="auto"/>
              <w:rPr>
                <w:rFonts w:eastAsia="Times New Roman" w:cs="Verdana-Bold"/>
                <w:bCs/>
                <w:sz w:val="20"/>
                <w:szCs w:val="20"/>
                <w:lang w:val="ru-RU"/>
              </w:rPr>
            </w:pPr>
            <w:r w:rsidRPr="00B16E64">
              <w:rPr>
                <w:rFonts w:eastAsia="Times New Roman" w:cs="Verdana-Bold"/>
                <w:bCs/>
                <w:sz w:val="20"/>
                <w:szCs w:val="20"/>
                <w:lang w:val="ru-RU"/>
              </w:rPr>
              <w:t>Предмет:</w:t>
            </w:r>
          </w:p>
        </w:tc>
        <w:tc>
          <w:tcPr>
            <w:tcW w:w="6576" w:type="dxa"/>
            <w:shd w:val="clear" w:color="auto" w:fill="auto"/>
            <w:vAlign w:val="center"/>
          </w:tcPr>
          <w:p w:rsidR="002D0935" w:rsidRPr="00B16E64" w:rsidRDefault="002D0935" w:rsidP="00F77D7D">
            <w:pPr>
              <w:spacing w:after="0" w:line="240" w:lineRule="auto"/>
              <w:ind w:right="-21"/>
              <w:jc w:val="both"/>
              <w:rPr>
                <w:rFonts w:eastAsia="Times New Roman" w:cs="Times New Roman"/>
                <w:b/>
                <w:sz w:val="20"/>
                <w:szCs w:val="20"/>
                <w:lang w:val="sr-Cyrl-CS"/>
              </w:rPr>
            </w:pPr>
            <w:r w:rsidRPr="00B16E64">
              <w:rPr>
                <w:rFonts w:eastAsia="PMingLiU" w:cs="Verdana-Bold"/>
                <w:b/>
                <w:bCs/>
                <w:sz w:val="20"/>
                <w:szCs w:val="20"/>
                <w:lang w:val="ru-RU"/>
              </w:rPr>
              <w:t xml:space="preserve">ЈАВНА НАБАВКА </w:t>
            </w:r>
            <w:r w:rsidRPr="00B16E64">
              <w:rPr>
                <w:rFonts w:eastAsia="Times New Roman" w:cs="Times New Roman"/>
                <w:b/>
                <w:sz w:val="20"/>
                <w:szCs w:val="20"/>
                <w:lang w:val="sr-Cyrl-CS"/>
              </w:rPr>
              <w:t xml:space="preserve">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BE24BF">
              <w:rPr>
                <w:b/>
                <w:sz w:val="20"/>
                <w:szCs w:val="20"/>
                <w:lang w:val="sr-Cyrl-RS"/>
              </w:rPr>
              <w:t xml:space="preserve">, КОЈА </w:t>
            </w:r>
            <w:r w:rsidRPr="00B16E64">
              <w:rPr>
                <w:rFonts w:eastAsia="PMingLiU" w:cs="Times New Roman"/>
                <w:b/>
                <w:sz w:val="20"/>
                <w:szCs w:val="20"/>
                <w:lang w:val="sr-Cyrl-CS"/>
              </w:rPr>
              <w:t xml:space="preserve">ЈЕ </w:t>
            </w:r>
            <w:r w:rsidR="00BE24BF">
              <w:rPr>
                <w:rFonts w:eastAsia="Times New Roman" w:cs="Times New Roman"/>
                <w:b/>
                <w:sz w:val="20"/>
                <w:szCs w:val="20"/>
                <w:lang w:val="sr-Cyrl-CS"/>
              </w:rPr>
              <w:t xml:space="preserve"> ОБЛИКОВАНА </w:t>
            </w:r>
            <w:r w:rsidRPr="00B16E64">
              <w:rPr>
                <w:rFonts w:eastAsia="Times New Roman" w:cs="Times New Roman"/>
                <w:b/>
                <w:sz w:val="20"/>
                <w:szCs w:val="20"/>
                <w:lang w:val="sr-Cyrl-CS"/>
              </w:rPr>
              <w:t>У</w:t>
            </w:r>
            <w:r w:rsidR="00F77D7D">
              <w:rPr>
                <w:rFonts w:eastAsia="Times New Roman" w:cs="Times New Roman"/>
                <w:b/>
                <w:sz w:val="20"/>
                <w:szCs w:val="20"/>
                <w:lang w:val="sr-Cyrl-CS"/>
              </w:rPr>
              <w:t xml:space="preserve"> </w:t>
            </w:r>
            <w:r w:rsidRPr="00B16E64">
              <w:rPr>
                <w:rFonts w:eastAsia="Times New Roman" w:cs="Times New Roman"/>
                <w:b/>
                <w:sz w:val="20"/>
                <w:szCs w:val="20"/>
                <w:lang w:val="sr-Cyrl-CS"/>
              </w:rPr>
              <w:t>ВИШЕ ИСТОВРСНИХ, ПОСЕБНИХ ЦЕЛИНА (ПАРТИЈА) (ПАРТИЈА) ОД 1-2 И ТО ЗА</w:t>
            </w:r>
          </w:p>
          <w:p w:rsidR="002D0935" w:rsidRPr="00F77D7D" w:rsidRDefault="00562559" w:rsidP="00F77D7D">
            <w:pPr>
              <w:spacing w:after="0" w:line="240" w:lineRule="auto"/>
              <w:contextualSpacing/>
              <w:jc w:val="both"/>
              <w:rPr>
                <w:rFonts w:eastAsia="Times New Roman" w:cs="Times New Roman"/>
                <w:b/>
                <w:noProof/>
                <w:sz w:val="20"/>
                <w:szCs w:val="20"/>
                <w:lang w:val="sr-Cyrl-RS"/>
              </w:rPr>
            </w:pPr>
            <w:r w:rsidRPr="00562559">
              <w:rPr>
                <w:rFonts w:eastAsia="Times New Roman" w:cs="Times New Roman"/>
                <w:b/>
                <w:sz w:val="20"/>
                <w:szCs w:val="20"/>
                <w:lang w:val="sr-Cyrl-RS" w:eastAsia="ar-SA"/>
              </w:rPr>
              <w:t xml:space="preserve">  Партију 2 - </w:t>
            </w:r>
            <w:r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NO/NO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/NO</w:t>
            </w:r>
            <w:r w:rsidRPr="00562559">
              <w:rPr>
                <w:rFonts w:eastAsia="Calibri" w:cs="Times New Roman"/>
                <w:b/>
                <w:kern w:val="2"/>
                <w:sz w:val="20"/>
                <w:szCs w:val="20"/>
                <w:vertAlign w:val="subscript"/>
                <w:lang w:val="sr-Latn-RS" w:eastAsia="en-GB"/>
              </w:rPr>
              <w:t>x</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10</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2.5</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сумпор диоксида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SO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ароматичних угљоводоника (</w:t>
            </w:r>
            <w:r w:rsidRPr="00562559">
              <w:rPr>
                <w:rFonts w:eastAsia="Calibri" w:cs="Times New Roman"/>
                <w:b/>
                <w:kern w:val="2"/>
                <w:sz w:val="20"/>
                <w:szCs w:val="20"/>
                <w:lang w:val="sr-Latn-RS" w:eastAsia="ar-SA"/>
              </w:rPr>
              <w:t>BTEX</w:t>
            </w:r>
            <w:r w:rsidRPr="00562559">
              <w:rPr>
                <w:rFonts w:eastAsia="Calibri" w:cs="Times New Roman"/>
                <w:b/>
                <w:kern w:val="2"/>
                <w:sz w:val="20"/>
                <w:szCs w:val="20"/>
                <w:lang w:val="sr-Cyrl-RS" w:eastAsia="ar-SA"/>
              </w:rPr>
              <w:t>)</w:t>
            </w:r>
            <w:r w:rsidRPr="00562559">
              <w:rPr>
                <w:rFonts w:eastAsia="Times New Roman" w:cs="Times New Roman"/>
                <w:b/>
                <w:noProof/>
                <w:sz w:val="20"/>
                <w:szCs w:val="20"/>
                <w:lang w:val="sr-Cyrl-RS"/>
              </w:rPr>
              <w:t xml:space="preserve">; </w:t>
            </w:r>
          </w:p>
        </w:tc>
      </w:tr>
      <w:tr w:rsidR="002D0935" w:rsidRPr="00B16E64" w:rsidTr="00F77D7D">
        <w:trPr>
          <w:trHeight w:val="413"/>
          <w:tblCellSpacing w:w="20" w:type="dxa"/>
        </w:trPr>
        <w:tc>
          <w:tcPr>
            <w:tcW w:w="2681" w:type="dxa"/>
            <w:shd w:val="clear" w:color="auto" w:fill="auto"/>
            <w:vAlign w:val="center"/>
          </w:tcPr>
          <w:p w:rsidR="002D0935" w:rsidRPr="00B16E64" w:rsidRDefault="002D0935" w:rsidP="002D0935">
            <w:pPr>
              <w:autoSpaceDE w:val="0"/>
              <w:autoSpaceDN w:val="0"/>
              <w:adjustRightInd w:val="0"/>
              <w:spacing w:after="0" w:line="240" w:lineRule="auto"/>
              <w:rPr>
                <w:rFonts w:eastAsia="Times New Roman" w:cs="Verdana-Bold"/>
                <w:bCs/>
                <w:sz w:val="20"/>
                <w:szCs w:val="20"/>
                <w:lang w:val="ru-RU"/>
              </w:rPr>
            </w:pPr>
            <w:r w:rsidRPr="00B16E64">
              <w:rPr>
                <w:rFonts w:eastAsia="Times New Roman" w:cs="Verdana-Bold"/>
                <w:bCs/>
                <w:sz w:val="20"/>
                <w:szCs w:val="20"/>
                <w:lang w:val="ru-RU"/>
              </w:rPr>
              <w:t>Укупна цена без ПДВ:</w:t>
            </w:r>
          </w:p>
        </w:tc>
        <w:tc>
          <w:tcPr>
            <w:tcW w:w="6576" w:type="dxa"/>
            <w:shd w:val="clear" w:color="auto" w:fill="auto"/>
          </w:tcPr>
          <w:p w:rsidR="002D0935" w:rsidRPr="00B16E64" w:rsidRDefault="002D0935" w:rsidP="002D0935">
            <w:pPr>
              <w:autoSpaceDE w:val="0"/>
              <w:autoSpaceDN w:val="0"/>
              <w:adjustRightInd w:val="0"/>
              <w:spacing w:after="0" w:line="240" w:lineRule="auto"/>
              <w:jc w:val="both"/>
              <w:rPr>
                <w:rFonts w:eastAsia="Times New Roman" w:cs="Verdana-Bold"/>
                <w:b/>
                <w:bCs/>
                <w:sz w:val="20"/>
                <w:szCs w:val="20"/>
                <w:lang w:val="ru-RU"/>
              </w:rPr>
            </w:pPr>
          </w:p>
          <w:p w:rsidR="002D0935" w:rsidRPr="00B16E64" w:rsidRDefault="002D0935" w:rsidP="002D0935">
            <w:pPr>
              <w:autoSpaceDE w:val="0"/>
              <w:autoSpaceDN w:val="0"/>
              <w:adjustRightInd w:val="0"/>
              <w:spacing w:after="0" w:line="240" w:lineRule="auto"/>
              <w:jc w:val="both"/>
              <w:rPr>
                <w:rFonts w:eastAsia="Times New Roman" w:cs="Verdana-Bold"/>
                <w:b/>
                <w:bCs/>
                <w:sz w:val="20"/>
                <w:szCs w:val="20"/>
                <w:lang w:val="ru-RU"/>
              </w:rPr>
            </w:pPr>
          </w:p>
        </w:tc>
      </w:tr>
      <w:tr w:rsidR="002D0935" w:rsidRPr="00B16E64" w:rsidTr="00F77D7D">
        <w:trPr>
          <w:trHeight w:val="492"/>
          <w:tblCellSpacing w:w="20" w:type="dxa"/>
        </w:trPr>
        <w:tc>
          <w:tcPr>
            <w:tcW w:w="2681" w:type="dxa"/>
            <w:shd w:val="clear" w:color="auto" w:fill="auto"/>
            <w:vAlign w:val="center"/>
          </w:tcPr>
          <w:p w:rsidR="002D0935" w:rsidRPr="00B16E64" w:rsidRDefault="002D0935" w:rsidP="002D0935">
            <w:pPr>
              <w:autoSpaceDE w:val="0"/>
              <w:autoSpaceDN w:val="0"/>
              <w:adjustRightInd w:val="0"/>
              <w:spacing w:after="0" w:line="240" w:lineRule="auto"/>
              <w:rPr>
                <w:rFonts w:eastAsia="Times New Roman" w:cs="Verdana-Bold"/>
                <w:bCs/>
                <w:sz w:val="20"/>
                <w:szCs w:val="20"/>
                <w:lang w:val="ru-RU"/>
              </w:rPr>
            </w:pPr>
            <w:r w:rsidRPr="00B16E64">
              <w:rPr>
                <w:rFonts w:eastAsia="Times New Roman" w:cs="Verdana-Bold"/>
                <w:bCs/>
                <w:sz w:val="20"/>
                <w:szCs w:val="20"/>
                <w:lang w:val="ru-RU"/>
              </w:rPr>
              <w:t>Укупна цена са ПДВ:</w:t>
            </w:r>
          </w:p>
        </w:tc>
        <w:tc>
          <w:tcPr>
            <w:tcW w:w="6576" w:type="dxa"/>
            <w:shd w:val="clear" w:color="auto" w:fill="auto"/>
          </w:tcPr>
          <w:p w:rsidR="002D0935" w:rsidRPr="00B16E64" w:rsidRDefault="002D0935" w:rsidP="002D0935">
            <w:pPr>
              <w:autoSpaceDE w:val="0"/>
              <w:autoSpaceDN w:val="0"/>
              <w:adjustRightInd w:val="0"/>
              <w:spacing w:after="0" w:line="240" w:lineRule="auto"/>
              <w:jc w:val="both"/>
              <w:rPr>
                <w:rFonts w:eastAsia="Times New Roman" w:cs="Verdana-Bold"/>
                <w:b/>
                <w:bCs/>
                <w:sz w:val="20"/>
                <w:szCs w:val="20"/>
                <w:lang w:val="ru-RU"/>
              </w:rPr>
            </w:pPr>
          </w:p>
          <w:p w:rsidR="002D0935" w:rsidRPr="00B16E64" w:rsidRDefault="002D0935" w:rsidP="002D0935">
            <w:pPr>
              <w:autoSpaceDE w:val="0"/>
              <w:autoSpaceDN w:val="0"/>
              <w:adjustRightInd w:val="0"/>
              <w:spacing w:after="0" w:line="240" w:lineRule="auto"/>
              <w:jc w:val="both"/>
              <w:rPr>
                <w:rFonts w:eastAsia="Times New Roman" w:cs="Verdana-Bold"/>
                <w:b/>
                <w:bCs/>
                <w:sz w:val="20"/>
                <w:szCs w:val="20"/>
                <w:lang w:val="ru-RU"/>
              </w:rPr>
            </w:pPr>
          </w:p>
        </w:tc>
      </w:tr>
      <w:tr w:rsidR="002D0935" w:rsidRPr="00B16E64" w:rsidTr="00F77D7D">
        <w:trPr>
          <w:trHeight w:val="568"/>
          <w:tblCellSpacing w:w="20" w:type="dxa"/>
        </w:trPr>
        <w:tc>
          <w:tcPr>
            <w:tcW w:w="2681" w:type="dxa"/>
            <w:shd w:val="clear" w:color="auto" w:fill="auto"/>
            <w:vAlign w:val="center"/>
          </w:tcPr>
          <w:p w:rsidR="002D0935" w:rsidRPr="00B16E64" w:rsidRDefault="002D0935" w:rsidP="002D0935">
            <w:pPr>
              <w:autoSpaceDE w:val="0"/>
              <w:autoSpaceDN w:val="0"/>
              <w:adjustRightInd w:val="0"/>
              <w:spacing w:after="0" w:line="240" w:lineRule="auto"/>
              <w:rPr>
                <w:rFonts w:eastAsia="Times New Roman" w:cs="Verdana-Bold"/>
                <w:bCs/>
                <w:sz w:val="20"/>
                <w:szCs w:val="20"/>
                <w:lang w:val="ru-RU"/>
              </w:rPr>
            </w:pPr>
            <w:r w:rsidRPr="00B16E64">
              <w:rPr>
                <w:rFonts w:eastAsia="Times New Roman" w:cs="Verdana-Bold"/>
                <w:bCs/>
                <w:sz w:val="20"/>
                <w:szCs w:val="20"/>
                <w:lang w:val="ru-RU"/>
              </w:rPr>
              <w:t xml:space="preserve">Начин, услови и рок плаћања:  </w:t>
            </w:r>
          </w:p>
        </w:tc>
        <w:tc>
          <w:tcPr>
            <w:tcW w:w="6576" w:type="dxa"/>
            <w:shd w:val="clear" w:color="auto" w:fill="auto"/>
            <w:vAlign w:val="center"/>
          </w:tcPr>
          <w:p w:rsidR="002D0935" w:rsidRPr="00B16E64" w:rsidRDefault="002D0935" w:rsidP="002D0935">
            <w:pPr>
              <w:spacing w:line="240" w:lineRule="auto"/>
              <w:rPr>
                <w:rFonts w:cs="Verdana-Bold"/>
                <w:bCs/>
                <w:sz w:val="20"/>
                <w:szCs w:val="20"/>
                <w:lang w:val="ru-RU"/>
              </w:rPr>
            </w:pPr>
            <w:r w:rsidRPr="00B16E64">
              <w:rPr>
                <w:sz w:val="20"/>
                <w:szCs w:val="20"/>
                <w:lang w:val="ru-RU" w:eastAsia="sr-Latn-RS"/>
              </w:rPr>
              <w:t xml:space="preserve"> </w:t>
            </w:r>
          </w:p>
        </w:tc>
      </w:tr>
      <w:tr w:rsidR="002D0935" w:rsidRPr="00B16E64" w:rsidTr="00F77D7D">
        <w:trPr>
          <w:trHeight w:val="433"/>
          <w:tblCellSpacing w:w="20" w:type="dxa"/>
        </w:trPr>
        <w:tc>
          <w:tcPr>
            <w:tcW w:w="2681" w:type="dxa"/>
            <w:shd w:val="clear" w:color="auto" w:fill="auto"/>
            <w:vAlign w:val="center"/>
          </w:tcPr>
          <w:p w:rsidR="002D0935" w:rsidRPr="00B16E64" w:rsidRDefault="002D0935" w:rsidP="002D0935">
            <w:pPr>
              <w:autoSpaceDE w:val="0"/>
              <w:autoSpaceDN w:val="0"/>
              <w:adjustRightInd w:val="0"/>
              <w:spacing w:after="0" w:line="240" w:lineRule="auto"/>
              <w:rPr>
                <w:rFonts w:cs="Verdana-Bold"/>
                <w:bCs/>
                <w:sz w:val="20"/>
                <w:szCs w:val="20"/>
                <w:lang w:val="ru-RU"/>
              </w:rPr>
            </w:pPr>
            <w:r w:rsidRPr="00B16E64">
              <w:rPr>
                <w:rFonts w:cs="Verdana-Bold"/>
                <w:bCs/>
                <w:sz w:val="20"/>
                <w:szCs w:val="20"/>
                <w:lang w:val="ru-RU"/>
              </w:rPr>
              <w:t>Рок испоруке:</w:t>
            </w:r>
          </w:p>
        </w:tc>
        <w:tc>
          <w:tcPr>
            <w:tcW w:w="6576" w:type="dxa"/>
            <w:shd w:val="clear" w:color="auto" w:fill="auto"/>
            <w:vAlign w:val="center"/>
          </w:tcPr>
          <w:p w:rsidR="002D0935" w:rsidRPr="00B16E64" w:rsidRDefault="002D0935" w:rsidP="002D0935">
            <w:pPr>
              <w:autoSpaceDE w:val="0"/>
              <w:autoSpaceDN w:val="0"/>
              <w:adjustRightInd w:val="0"/>
              <w:spacing w:after="0" w:line="240" w:lineRule="auto"/>
              <w:jc w:val="both"/>
              <w:rPr>
                <w:rFonts w:cs="Verdana-Bold"/>
                <w:bCs/>
                <w:sz w:val="20"/>
                <w:szCs w:val="20"/>
                <w:lang w:val="sr-Cyrl-RS"/>
              </w:rPr>
            </w:pPr>
            <w:r w:rsidRPr="00B16E64">
              <w:rPr>
                <w:rFonts w:cs="Verdana-Bold"/>
                <w:bCs/>
                <w:sz w:val="20"/>
                <w:szCs w:val="20"/>
                <w:lang w:val="ru-RU"/>
              </w:rPr>
              <w:t>_______________ од дана закључења уговора</w:t>
            </w:r>
          </w:p>
        </w:tc>
      </w:tr>
      <w:tr w:rsidR="002D0935" w:rsidRPr="00B16E64" w:rsidTr="00F77D7D">
        <w:trPr>
          <w:trHeight w:val="433"/>
          <w:tblCellSpacing w:w="20" w:type="dxa"/>
        </w:trPr>
        <w:tc>
          <w:tcPr>
            <w:tcW w:w="2681" w:type="dxa"/>
            <w:shd w:val="clear" w:color="auto" w:fill="auto"/>
            <w:vAlign w:val="center"/>
          </w:tcPr>
          <w:p w:rsidR="002D0935" w:rsidRPr="00B16E64" w:rsidRDefault="002D0935" w:rsidP="002D0935">
            <w:pPr>
              <w:autoSpaceDE w:val="0"/>
              <w:autoSpaceDN w:val="0"/>
              <w:adjustRightInd w:val="0"/>
              <w:spacing w:after="0" w:line="240" w:lineRule="auto"/>
              <w:rPr>
                <w:rFonts w:cs="Verdana-Bold"/>
                <w:bCs/>
                <w:sz w:val="20"/>
                <w:szCs w:val="20"/>
                <w:lang w:val="ru-RU"/>
              </w:rPr>
            </w:pPr>
            <w:r w:rsidRPr="00B16E64">
              <w:rPr>
                <w:rFonts w:cs="Verdana-Bold"/>
                <w:bCs/>
                <w:sz w:val="20"/>
                <w:szCs w:val="20"/>
                <w:lang w:val="ru-RU"/>
              </w:rPr>
              <w:t>Место испоруке:</w:t>
            </w:r>
          </w:p>
        </w:tc>
        <w:tc>
          <w:tcPr>
            <w:tcW w:w="6576" w:type="dxa"/>
            <w:shd w:val="clear" w:color="auto" w:fill="auto"/>
            <w:vAlign w:val="center"/>
          </w:tcPr>
          <w:p w:rsidR="002D0935" w:rsidRPr="00B16E64" w:rsidRDefault="002D0935" w:rsidP="002D0935">
            <w:pPr>
              <w:autoSpaceDE w:val="0"/>
              <w:autoSpaceDN w:val="0"/>
              <w:adjustRightInd w:val="0"/>
              <w:spacing w:after="0" w:line="240" w:lineRule="auto"/>
              <w:jc w:val="both"/>
              <w:rPr>
                <w:rFonts w:cs="Verdana-Bold"/>
                <w:bCs/>
                <w:sz w:val="20"/>
                <w:szCs w:val="20"/>
                <w:lang w:val="ru-RU"/>
              </w:rPr>
            </w:pPr>
            <w:r w:rsidRPr="00B16E64">
              <w:rPr>
                <w:rFonts w:cs="Verdana-Bold"/>
                <w:bCs/>
                <w:sz w:val="20"/>
                <w:szCs w:val="20"/>
                <w:lang w:val="ru-RU"/>
              </w:rPr>
              <w:t xml:space="preserve"> </w:t>
            </w:r>
          </w:p>
        </w:tc>
      </w:tr>
      <w:tr w:rsidR="002D0935" w:rsidRPr="00B16E64" w:rsidTr="00F77D7D">
        <w:trPr>
          <w:trHeight w:val="433"/>
          <w:tblCellSpacing w:w="20" w:type="dxa"/>
        </w:trPr>
        <w:tc>
          <w:tcPr>
            <w:tcW w:w="2681" w:type="dxa"/>
            <w:shd w:val="clear" w:color="auto" w:fill="auto"/>
            <w:vAlign w:val="center"/>
          </w:tcPr>
          <w:p w:rsidR="002D0935" w:rsidRPr="00B16E64" w:rsidRDefault="002D0935" w:rsidP="002D0935">
            <w:pPr>
              <w:autoSpaceDE w:val="0"/>
              <w:autoSpaceDN w:val="0"/>
              <w:adjustRightInd w:val="0"/>
              <w:spacing w:after="0" w:line="240" w:lineRule="auto"/>
              <w:rPr>
                <w:rFonts w:cs="Verdana-Bold"/>
                <w:bCs/>
                <w:sz w:val="20"/>
                <w:szCs w:val="20"/>
                <w:lang w:val="ru-RU"/>
              </w:rPr>
            </w:pPr>
            <w:r w:rsidRPr="00B16E64">
              <w:rPr>
                <w:rFonts w:cs="Verdana-Bold"/>
                <w:bCs/>
                <w:sz w:val="20"/>
                <w:szCs w:val="20"/>
                <w:lang w:val="ru-RU"/>
              </w:rPr>
              <w:t>Гарантни рок:</w:t>
            </w:r>
          </w:p>
          <w:p w:rsidR="002D0935" w:rsidRPr="00B16E64" w:rsidRDefault="002D0935" w:rsidP="002D0935">
            <w:pPr>
              <w:autoSpaceDE w:val="0"/>
              <w:autoSpaceDN w:val="0"/>
              <w:adjustRightInd w:val="0"/>
              <w:spacing w:after="0" w:line="240" w:lineRule="auto"/>
              <w:rPr>
                <w:rFonts w:cs="Verdana-Bold"/>
                <w:bCs/>
                <w:sz w:val="20"/>
                <w:szCs w:val="20"/>
                <w:lang w:val="ru-RU"/>
              </w:rPr>
            </w:pPr>
          </w:p>
        </w:tc>
        <w:tc>
          <w:tcPr>
            <w:tcW w:w="6576" w:type="dxa"/>
            <w:shd w:val="clear" w:color="auto" w:fill="auto"/>
            <w:vAlign w:val="center"/>
          </w:tcPr>
          <w:p w:rsidR="002D0935" w:rsidRPr="00B16E64" w:rsidRDefault="002D0935" w:rsidP="002D0935">
            <w:pPr>
              <w:autoSpaceDE w:val="0"/>
              <w:autoSpaceDN w:val="0"/>
              <w:adjustRightInd w:val="0"/>
              <w:spacing w:after="0" w:line="240" w:lineRule="auto"/>
              <w:jc w:val="both"/>
              <w:rPr>
                <w:rFonts w:cs="Verdana-Bold"/>
                <w:bCs/>
                <w:sz w:val="20"/>
                <w:szCs w:val="20"/>
                <w:lang w:val="ru-RU"/>
              </w:rPr>
            </w:pPr>
            <w:r w:rsidRPr="00B16E64">
              <w:rPr>
                <w:rFonts w:cs="Verdana-Bold"/>
                <w:bCs/>
                <w:sz w:val="20"/>
                <w:szCs w:val="20"/>
                <w:lang w:val="ru-RU"/>
              </w:rPr>
              <w:t>___________________-од дана обостраног потписивања записника о квалитативном и квантитативном пријему</w:t>
            </w:r>
          </w:p>
        </w:tc>
      </w:tr>
    </w:tbl>
    <w:p w:rsidR="002D0935" w:rsidRPr="00B16E64" w:rsidRDefault="002D0935" w:rsidP="002D0935">
      <w:pPr>
        <w:autoSpaceDE w:val="0"/>
        <w:autoSpaceDN w:val="0"/>
        <w:adjustRightInd w:val="0"/>
        <w:spacing w:after="0" w:line="240" w:lineRule="auto"/>
        <w:jc w:val="center"/>
        <w:rPr>
          <w:rFonts w:eastAsia="PMingLiU" w:cs="Verdana-Bold"/>
          <w:b/>
          <w:bCs/>
          <w:sz w:val="20"/>
          <w:szCs w:val="20"/>
          <w:lang w:val="ru-RU"/>
        </w:rPr>
      </w:pPr>
      <w:r w:rsidRPr="00B16E64">
        <w:rPr>
          <w:rFonts w:eastAsia="PMingLiU" w:cs="Verdana-Bold"/>
          <w:b/>
          <w:bCs/>
          <w:sz w:val="20"/>
          <w:szCs w:val="20"/>
          <w:lang w:val="ru-RU"/>
        </w:rPr>
        <w:t xml:space="preserve">                             </w:t>
      </w:r>
    </w:p>
    <w:p w:rsidR="002D0935" w:rsidRPr="00B16E64" w:rsidRDefault="002D0935" w:rsidP="002D0935">
      <w:pPr>
        <w:autoSpaceDE w:val="0"/>
        <w:autoSpaceDN w:val="0"/>
        <w:adjustRightInd w:val="0"/>
        <w:spacing w:after="0" w:line="240" w:lineRule="auto"/>
        <w:jc w:val="center"/>
        <w:rPr>
          <w:rFonts w:eastAsia="PMingLiU" w:cs="Verdana-Bold"/>
          <w:b/>
          <w:bCs/>
          <w:sz w:val="20"/>
          <w:szCs w:val="20"/>
          <w:lang w:val="ru-RU"/>
        </w:rPr>
      </w:pPr>
      <w:r w:rsidRPr="00B16E64">
        <w:rPr>
          <w:rFonts w:eastAsia="PMingLiU" w:cs="Verdana-Bold"/>
          <w:b/>
          <w:bCs/>
          <w:sz w:val="20"/>
          <w:szCs w:val="20"/>
          <w:lang w:val="ru-RU"/>
        </w:rPr>
        <w:t xml:space="preserve">                                   ПОНУЂАЧ</w:t>
      </w:r>
    </w:p>
    <w:p w:rsidR="002D0935" w:rsidRPr="00B16E64" w:rsidRDefault="002D0935" w:rsidP="002D0935">
      <w:pPr>
        <w:autoSpaceDE w:val="0"/>
        <w:autoSpaceDN w:val="0"/>
        <w:adjustRightInd w:val="0"/>
        <w:spacing w:after="0" w:line="240" w:lineRule="auto"/>
        <w:jc w:val="center"/>
        <w:rPr>
          <w:rFonts w:eastAsia="PMingLiU" w:cs="Verdana-Bold"/>
          <w:b/>
          <w:bCs/>
          <w:sz w:val="20"/>
          <w:szCs w:val="20"/>
          <w:lang w:val="ru-RU"/>
        </w:rPr>
      </w:pPr>
      <w:r w:rsidRPr="00B16E64">
        <w:rPr>
          <w:rFonts w:eastAsia="PMingLiU" w:cs="Verdana-Bold"/>
          <w:bCs/>
          <w:sz w:val="20"/>
          <w:szCs w:val="20"/>
          <w:lang w:val="ru-RU"/>
        </w:rPr>
        <w:t xml:space="preserve">                              М.П.</w:t>
      </w:r>
      <w:r w:rsidRPr="00B16E64">
        <w:rPr>
          <w:rFonts w:eastAsia="PMingLiU" w:cs="Verdana-Bold"/>
          <w:b/>
          <w:bCs/>
          <w:sz w:val="20"/>
          <w:szCs w:val="20"/>
          <w:lang w:val="ru-RU"/>
        </w:rPr>
        <w:t xml:space="preserve"> ____________________________</w:t>
      </w:r>
    </w:p>
    <w:p w:rsidR="002D0935" w:rsidRPr="00B16E64" w:rsidRDefault="002D0935" w:rsidP="002D0935">
      <w:pPr>
        <w:spacing w:after="0" w:line="240" w:lineRule="auto"/>
        <w:jc w:val="center"/>
        <w:rPr>
          <w:rFonts w:eastAsia="PMingLiU" w:cs="Verdana-Bold"/>
          <w:bCs/>
          <w:sz w:val="20"/>
          <w:szCs w:val="20"/>
          <w:lang w:val="ru-RU"/>
        </w:rPr>
      </w:pPr>
      <w:r w:rsidRPr="00B16E64">
        <w:rPr>
          <w:rFonts w:eastAsia="PMingLiU" w:cs="Verdana-Bold"/>
          <w:b/>
          <w:bCs/>
          <w:sz w:val="20"/>
          <w:szCs w:val="20"/>
          <w:lang w:val="ru-RU"/>
        </w:rPr>
        <w:t xml:space="preserve">                                   </w:t>
      </w:r>
      <w:r w:rsidRPr="00B16E64">
        <w:rPr>
          <w:rFonts w:eastAsia="PMingLiU" w:cs="Verdana-Bold"/>
          <w:bCs/>
          <w:sz w:val="20"/>
          <w:szCs w:val="20"/>
          <w:lang w:val="ru-RU"/>
        </w:rPr>
        <w:t>(потпис овлашћеног лица)</w:t>
      </w:r>
    </w:p>
    <w:p w:rsidR="002D0935" w:rsidRPr="00B16E64" w:rsidRDefault="002D0935" w:rsidP="002D0935">
      <w:pPr>
        <w:spacing w:after="0" w:line="240" w:lineRule="auto"/>
        <w:jc w:val="center"/>
        <w:rPr>
          <w:rFonts w:eastAsia="PMingLiU" w:cs="Verdana-Bold"/>
          <w:b/>
          <w:bCs/>
          <w:sz w:val="20"/>
          <w:szCs w:val="20"/>
          <w:lang w:val="ru-RU"/>
        </w:rPr>
      </w:pPr>
    </w:p>
    <w:p w:rsidR="002D0935" w:rsidRPr="00B16E64" w:rsidRDefault="002D0935" w:rsidP="002D0935">
      <w:pPr>
        <w:rPr>
          <w:rFonts w:eastAsia="PMingLiU" w:cs="Verdana-Bold"/>
          <w:b/>
          <w:bCs/>
          <w:sz w:val="20"/>
          <w:szCs w:val="20"/>
          <w:lang w:val="ru-RU"/>
        </w:rPr>
      </w:pPr>
    </w:p>
    <w:p w:rsidR="002D0935" w:rsidRPr="00B16E64" w:rsidRDefault="002D0935" w:rsidP="002D0935">
      <w:pPr>
        <w:spacing w:after="0" w:line="240" w:lineRule="auto"/>
        <w:jc w:val="center"/>
        <w:rPr>
          <w:rFonts w:eastAsia="PMingLiU" w:cs="Verdana-Bold"/>
          <w:b/>
          <w:bCs/>
          <w:sz w:val="20"/>
          <w:szCs w:val="20"/>
          <w:lang w:val="ru-RU"/>
        </w:rPr>
      </w:pPr>
    </w:p>
    <w:tbl>
      <w:tblPr>
        <w:tblW w:w="94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71"/>
      </w:tblGrid>
      <w:tr w:rsidR="002D0935" w:rsidRPr="00B16E64" w:rsidTr="006C48EA">
        <w:trPr>
          <w:trHeight w:val="212"/>
        </w:trPr>
        <w:tc>
          <w:tcPr>
            <w:tcW w:w="9471" w:type="dxa"/>
            <w:shd w:val="clear" w:color="auto" w:fill="E6E6E6"/>
          </w:tcPr>
          <w:p w:rsidR="002D0935" w:rsidRPr="00B16E64" w:rsidRDefault="002D0935" w:rsidP="002D0935">
            <w:pPr>
              <w:spacing w:after="0" w:line="240" w:lineRule="auto"/>
              <w:jc w:val="center"/>
              <w:rPr>
                <w:rFonts w:eastAsia="PMingLiU" w:cs="Times New Roman"/>
                <w:b/>
                <w:sz w:val="20"/>
                <w:szCs w:val="20"/>
                <w:lang w:val="ru-RU"/>
              </w:rPr>
            </w:pPr>
            <w:r w:rsidRPr="00B16E64">
              <w:rPr>
                <w:rFonts w:eastAsia="PMingLiU" w:cs="Times New Roman"/>
                <w:b/>
                <w:sz w:val="20"/>
                <w:szCs w:val="20"/>
                <w:lang w:val="ru-RU"/>
              </w:rPr>
              <w:t>VI/2 - ОБРАЗАЦ ОПШТИ ПОДАЦИ О СВАКОМ ПОНУЂАЧУ ИЗ ГРУПЕ ПОНУЂАЧА</w:t>
            </w:r>
          </w:p>
        </w:tc>
      </w:tr>
    </w:tbl>
    <w:p w:rsidR="002D0935" w:rsidRPr="00B16E64" w:rsidRDefault="002D0935" w:rsidP="002D0935">
      <w:pPr>
        <w:spacing w:after="0" w:line="240" w:lineRule="auto"/>
        <w:ind w:right="-564"/>
        <w:jc w:val="center"/>
        <w:rPr>
          <w:rFonts w:eastAsia="Times New Roman" w:cs="Times New Roman"/>
          <w:b/>
          <w:sz w:val="20"/>
          <w:szCs w:val="20"/>
          <w:lang w:val="sr-Latn-RS"/>
        </w:rPr>
      </w:pPr>
      <w:r w:rsidRPr="00B16E64">
        <w:rPr>
          <w:rFonts w:eastAsia="PMingLiU" w:cs="Verdana"/>
          <w:sz w:val="20"/>
          <w:szCs w:val="20"/>
          <w:lang w:val="ru-RU"/>
        </w:rPr>
        <w:t xml:space="preserve">У вези са </w:t>
      </w:r>
      <w:r w:rsidRPr="00B16E64">
        <w:rPr>
          <w:rFonts w:eastAsia="PMingLiU" w:cs="Verdana"/>
          <w:sz w:val="20"/>
          <w:szCs w:val="20"/>
          <w:lang w:val="sr-Cyrl-CS"/>
        </w:rPr>
        <w:t>П</w:t>
      </w:r>
      <w:r w:rsidRPr="00B16E64">
        <w:rPr>
          <w:rFonts w:eastAsia="PMingLiU" w:cs="Verdana"/>
          <w:sz w:val="20"/>
          <w:szCs w:val="20"/>
          <w:lang w:val="ru-RU"/>
        </w:rPr>
        <w:t xml:space="preserve">озивом за подношење понуде за јавну набавку </w:t>
      </w:r>
      <w:r w:rsidRPr="00B16E64">
        <w:rPr>
          <w:rFonts w:eastAsia="Times New Roman" w:cs="Times New Roman"/>
          <w:b/>
          <w:sz w:val="20"/>
          <w:szCs w:val="20"/>
          <w:lang w:val="sr-Cyrl-CS"/>
        </w:rPr>
        <w:t xml:space="preserve">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4C58F6">
        <w:rPr>
          <w:b/>
          <w:sz w:val="20"/>
          <w:szCs w:val="20"/>
          <w:lang w:val="sr-Cyrl-RS"/>
        </w:rPr>
        <w:t>, КОЈА</w:t>
      </w:r>
      <w:r w:rsidRPr="00B16E64">
        <w:rPr>
          <w:rFonts w:eastAsia="PMingLiU" w:cs="Times New Roman"/>
          <w:b/>
          <w:sz w:val="20"/>
          <w:szCs w:val="20"/>
          <w:lang w:val="sr-Cyrl-CS"/>
        </w:rPr>
        <w:t xml:space="preserve">  ЈЕ </w:t>
      </w:r>
      <w:r w:rsidRPr="00B16E64">
        <w:rPr>
          <w:rFonts w:eastAsia="Times New Roman" w:cs="Times New Roman"/>
          <w:b/>
          <w:sz w:val="20"/>
          <w:szCs w:val="20"/>
          <w:lang w:val="sr-Cyrl-CS"/>
        </w:rPr>
        <w:t xml:space="preserve"> ОБЛИКОВАН</w:t>
      </w:r>
      <w:r w:rsidR="004C58F6">
        <w:rPr>
          <w:rFonts w:eastAsia="Times New Roman" w:cs="Times New Roman"/>
          <w:b/>
          <w:sz w:val="20"/>
          <w:szCs w:val="20"/>
          <w:lang w:val="sr-Cyrl-CS"/>
        </w:rPr>
        <w:t>А</w:t>
      </w:r>
      <w:r w:rsidRPr="00B16E64">
        <w:rPr>
          <w:rFonts w:eastAsia="Times New Roman" w:cs="Times New Roman"/>
          <w:b/>
          <w:sz w:val="20"/>
          <w:szCs w:val="20"/>
          <w:lang w:val="sr-Cyrl-CS"/>
        </w:rPr>
        <w:t xml:space="preserve"> У ВИШЕ ИСТОВРСНИХ, ПОСЕБНИХ ЦЕЛИНА (ПАРТИЈА) ОД 1-2 И ТО ЗА</w:t>
      </w:r>
    </w:p>
    <w:p w:rsidR="00562559" w:rsidRPr="00562559" w:rsidRDefault="00562559" w:rsidP="00562559">
      <w:pPr>
        <w:spacing w:after="0" w:line="240" w:lineRule="auto"/>
        <w:ind w:left="360" w:firstLine="578"/>
        <w:contextualSpacing/>
        <w:jc w:val="center"/>
        <w:rPr>
          <w:rFonts w:eastAsia="Times New Roman" w:cs="Times New Roman"/>
          <w:b/>
          <w:noProof/>
          <w:sz w:val="20"/>
          <w:szCs w:val="20"/>
          <w:lang w:val="sr-Cyrl-RS"/>
        </w:rPr>
      </w:pPr>
      <w:r w:rsidRPr="00562559">
        <w:rPr>
          <w:rFonts w:eastAsia="Times New Roman" w:cs="Times New Roman"/>
          <w:b/>
          <w:sz w:val="20"/>
          <w:szCs w:val="20"/>
          <w:lang w:val="sr-Cyrl-RS" w:eastAsia="ar-SA"/>
        </w:rPr>
        <w:t xml:space="preserve">Партију 2 - </w:t>
      </w:r>
      <w:r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NO/NO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/NO</w:t>
      </w:r>
      <w:r w:rsidRPr="00562559">
        <w:rPr>
          <w:rFonts w:eastAsia="Calibri" w:cs="Times New Roman"/>
          <w:b/>
          <w:kern w:val="2"/>
          <w:sz w:val="20"/>
          <w:szCs w:val="20"/>
          <w:vertAlign w:val="subscript"/>
          <w:lang w:val="sr-Latn-RS" w:eastAsia="en-GB"/>
        </w:rPr>
        <w:t>x</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10</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2.5</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сумпор диоксида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SO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ароматичних угљоводоника (</w:t>
      </w:r>
      <w:r w:rsidRPr="00562559">
        <w:rPr>
          <w:rFonts w:eastAsia="Calibri" w:cs="Times New Roman"/>
          <w:b/>
          <w:kern w:val="2"/>
          <w:sz w:val="20"/>
          <w:szCs w:val="20"/>
          <w:lang w:val="sr-Latn-RS" w:eastAsia="ar-SA"/>
        </w:rPr>
        <w:t>BTEX</w:t>
      </w:r>
      <w:r w:rsidRPr="00562559">
        <w:rPr>
          <w:rFonts w:eastAsia="Calibri" w:cs="Times New Roman"/>
          <w:b/>
          <w:kern w:val="2"/>
          <w:sz w:val="20"/>
          <w:szCs w:val="20"/>
          <w:lang w:val="sr-Cyrl-RS" w:eastAsia="ar-SA"/>
        </w:rPr>
        <w:t>)</w:t>
      </w:r>
      <w:r w:rsidRPr="00562559">
        <w:rPr>
          <w:rFonts w:eastAsia="Times New Roman" w:cs="Times New Roman"/>
          <w:b/>
          <w:noProof/>
          <w:sz w:val="20"/>
          <w:szCs w:val="20"/>
          <w:lang w:val="sr-Cyrl-RS"/>
        </w:rPr>
        <w:t>;</w:t>
      </w:r>
    </w:p>
    <w:p w:rsidR="002D0935" w:rsidRPr="00B16E64" w:rsidRDefault="002D0935" w:rsidP="002D0935">
      <w:pPr>
        <w:spacing w:after="0" w:line="240" w:lineRule="auto"/>
        <w:ind w:left="360"/>
        <w:jc w:val="both"/>
        <w:rPr>
          <w:rFonts w:eastAsia="Times New Roman" w:cs="Times New Roman"/>
          <w:b/>
          <w:noProof/>
          <w:sz w:val="20"/>
          <w:szCs w:val="20"/>
          <w:lang w:val="sr-Latn-RS"/>
        </w:rPr>
      </w:pPr>
    </w:p>
    <w:p w:rsidR="002D0935" w:rsidRPr="00B16E64" w:rsidRDefault="002D0935" w:rsidP="002D0935">
      <w:pPr>
        <w:autoSpaceDE w:val="0"/>
        <w:autoSpaceDN w:val="0"/>
        <w:adjustRightInd w:val="0"/>
        <w:spacing w:after="0" w:line="240" w:lineRule="auto"/>
        <w:ind w:right="-720"/>
        <w:jc w:val="center"/>
        <w:rPr>
          <w:rFonts w:eastAsia="PMingLiU" w:cs="Verdana-Bold"/>
          <w:b/>
          <w:bCs/>
          <w:sz w:val="20"/>
          <w:szCs w:val="20"/>
          <w:lang w:val="ru-RU"/>
        </w:rPr>
      </w:pPr>
      <w:r w:rsidRPr="00B16E64">
        <w:rPr>
          <w:rFonts w:eastAsia="PMingLiU" w:cs="Verdana-Bold"/>
          <w:b/>
          <w:bCs/>
          <w:sz w:val="20"/>
          <w:szCs w:val="20"/>
          <w:lang w:val="ru-RU"/>
        </w:rPr>
        <w:t>ЈН ОП 14/2017</w:t>
      </w:r>
    </w:p>
    <w:p w:rsidR="002D0935" w:rsidRPr="00B16E64" w:rsidRDefault="002D0935" w:rsidP="002D0935">
      <w:pPr>
        <w:autoSpaceDE w:val="0"/>
        <w:autoSpaceDN w:val="0"/>
        <w:adjustRightInd w:val="0"/>
        <w:spacing w:after="0" w:line="240" w:lineRule="auto"/>
        <w:jc w:val="both"/>
        <w:rPr>
          <w:rFonts w:eastAsia="PMingLiU" w:cs="Times New Roman"/>
          <w:b/>
          <w:sz w:val="20"/>
          <w:szCs w:val="20"/>
          <w:lang w:val="ru-RU"/>
        </w:rPr>
      </w:pPr>
      <w:r w:rsidRPr="00B16E64">
        <w:rPr>
          <w:rFonts w:eastAsia="PMingLiU" w:cs="Verdana"/>
          <w:sz w:val="20"/>
          <w:szCs w:val="20"/>
          <w:lang w:val="ru-RU"/>
        </w:rPr>
        <w:t xml:space="preserve">  </w:t>
      </w:r>
      <w:r w:rsidRPr="00B16E64">
        <w:rPr>
          <w:rFonts w:eastAsia="PMingLiU" w:cs="Verdana-Bold"/>
          <w:bCs/>
          <w:sz w:val="20"/>
          <w:szCs w:val="20"/>
          <w:lang w:val="ru-RU"/>
        </w:rPr>
        <w:t xml:space="preserve">објављеним на Порталу јавних набавки и интернет страници Наручиоца </w:t>
      </w:r>
      <w:hyperlink r:id="rId15" w:history="1">
        <w:r w:rsidRPr="00B16E64">
          <w:rPr>
            <w:rFonts w:eastAsia="PMingLiU" w:cs="Verdana-Bold"/>
            <w:b/>
            <w:bCs/>
            <w:color w:val="0000FF" w:themeColor="hyperlink"/>
            <w:sz w:val="20"/>
            <w:szCs w:val="20"/>
            <w:u w:val="single"/>
            <w:lang w:val="en-US"/>
          </w:rPr>
          <w:t>www</w:t>
        </w:r>
        <w:r w:rsidRPr="00B16E64">
          <w:rPr>
            <w:rFonts w:eastAsia="PMingLiU" w:cs="Verdana-Bold"/>
            <w:b/>
            <w:bCs/>
            <w:color w:val="0000FF" w:themeColor="hyperlink"/>
            <w:sz w:val="20"/>
            <w:szCs w:val="20"/>
            <w:u w:val="single"/>
            <w:lang w:val="ru-RU"/>
          </w:rPr>
          <w:t>.</w:t>
        </w:r>
        <w:r w:rsidRPr="00B16E64">
          <w:rPr>
            <w:rFonts w:eastAsia="PMingLiU" w:cs="Verdana-Bold"/>
            <w:b/>
            <w:bCs/>
            <w:color w:val="0000FF" w:themeColor="hyperlink"/>
            <w:sz w:val="20"/>
            <w:szCs w:val="20"/>
            <w:u w:val="single"/>
            <w:lang w:val="sr-Latn-RS"/>
          </w:rPr>
          <w:t>ekourb</w:t>
        </w:r>
        <w:r w:rsidRPr="00B16E64">
          <w:rPr>
            <w:rFonts w:eastAsia="PMingLiU" w:cs="Verdana-Bold"/>
            <w:b/>
            <w:bCs/>
            <w:color w:val="0000FF" w:themeColor="hyperlink"/>
            <w:sz w:val="20"/>
            <w:szCs w:val="20"/>
            <w:u w:val="single"/>
            <w:lang w:val="ru-RU"/>
          </w:rPr>
          <w:t>.</w:t>
        </w:r>
        <w:r w:rsidRPr="00B16E64">
          <w:rPr>
            <w:rFonts w:eastAsia="PMingLiU" w:cs="Verdana-Bold"/>
            <w:b/>
            <w:bCs/>
            <w:color w:val="0000FF" w:themeColor="hyperlink"/>
            <w:sz w:val="20"/>
            <w:szCs w:val="20"/>
            <w:u w:val="single"/>
            <w:lang w:val="en-US"/>
          </w:rPr>
          <w:t>vojvodina</w:t>
        </w:r>
        <w:r w:rsidRPr="00B16E64">
          <w:rPr>
            <w:rFonts w:eastAsia="PMingLiU" w:cs="Verdana-Bold"/>
            <w:b/>
            <w:bCs/>
            <w:color w:val="0000FF" w:themeColor="hyperlink"/>
            <w:sz w:val="20"/>
            <w:szCs w:val="20"/>
            <w:u w:val="single"/>
            <w:lang w:val="ru-RU"/>
          </w:rPr>
          <w:t>.</w:t>
        </w:r>
        <w:r w:rsidRPr="00B16E64">
          <w:rPr>
            <w:rFonts w:eastAsia="PMingLiU" w:cs="Verdana-Bold"/>
            <w:b/>
            <w:bCs/>
            <w:color w:val="0000FF" w:themeColor="hyperlink"/>
            <w:sz w:val="20"/>
            <w:szCs w:val="20"/>
            <w:u w:val="single"/>
            <w:lang w:val="en-US"/>
          </w:rPr>
          <w:t>gov</w:t>
        </w:r>
        <w:r w:rsidRPr="00B16E64">
          <w:rPr>
            <w:rFonts w:eastAsia="PMingLiU" w:cs="Verdana-Bold"/>
            <w:b/>
            <w:bCs/>
            <w:color w:val="0000FF" w:themeColor="hyperlink"/>
            <w:sz w:val="20"/>
            <w:szCs w:val="20"/>
            <w:u w:val="single"/>
            <w:lang w:val="ru-RU"/>
          </w:rPr>
          <w:t>.</w:t>
        </w:r>
        <w:r w:rsidRPr="00B16E64">
          <w:rPr>
            <w:rFonts w:eastAsia="PMingLiU" w:cs="Verdana-Bold"/>
            <w:b/>
            <w:bCs/>
            <w:color w:val="0000FF" w:themeColor="hyperlink"/>
            <w:sz w:val="20"/>
            <w:szCs w:val="20"/>
            <w:u w:val="single"/>
            <w:lang w:val="en-US"/>
          </w:rPr>
          <w:t>rs</w:t>
        </w:r>
      </w:hyperlink>
      <w:r w:rsidRPr="00B16E64">
        <w:rPr>
          <w:rFonts w:eastAsia="PMingLiU" w:cs="Verdana-Bold"/>
          <w:b/>
          <w:bCs/>
          <w:sz w:val="20"/>
          <w:szCs w:val="20"/>
          <w:lang w:val="sr-Cyrl-CS"/>
        </w:rPr>
        <w:t xml:space="preserve"> </w:t>
      </w:r>
      <w:r w:rsidRPr="00B16E64">
        <w:rPr>
          <w:rFonts w:eastAsia="PMingLiU" w:cs="Verdana-Bold"/>
          <w:bCs/>
          <w:sz w:val="20"/>
          <w:szCs w:val="20"/>
          <w:lang w:val="ru-RU"/>
        </w:rPr>
        <w:t xml:space="preserve">дана </w:t>
      </w:r>
      <w:r w:rsidR="008E31DB">
        <w:rPr>
          <w:rFonts w:eastAsia="PMingLiU" w:cs="Verdana-Bold"/>
          <w:bCs/>
          <w:sz w:val="20"/>
          <w:szCs w:val="20"/>
          <w:lang w:val="ru-RU"/>
        </w:rPr>
        <w:t xml:space="preserve">23.05.201. </w:t>
      </w:r>
      <w:r w:rsidRPr="00B16E64">
        <w:rPr>
          <w:rFonts w:eastAsia="PMingLiU" w:cs="Verdana-Bold"/>
          <w:bCs/>
          <w:sz w:val="20"/>
          <w:szCs w:val="20"/>
          <w:lang w:val="ru-RU"/>
        </w:rPr>
        <w:t>године</w:t>
      </w:r>
      <w:r w:rsidRPr="00B16E64">
        <w:rPr>
          <w:rFonts w:eastAsia="PMingLiU" w:cs="Times New Roman"/>
          <w:sz w:val="20"/>
          <w:szCs w:val="20"/>
          <w:lang w:val="ru-RU"/>
        </w:rPr>
        <w:t xml:space="preserve"> </w:t>
      </w:r>
      <w:r w:rsidRPr="00B16E64">
        <w:rPr>
          <w:rFonts w:eastAsia="PMingLiU" w:cs="Verdana"/>
          <w:sz w:val="20"/>
          <w:szCs w:val="20"/>
          <w:lang w:val="ru-RU"/>
        </w:rPr>
        <w:t>изјављујемо да понуду подносимо као група понуђача, односно да подносимо заједничку понуду</w:t>
      </w:r>
    </w:p>
    <w:p w:rsidR="002D0935" w:rsidRPr="00B16E64" w:rsidRDefault="002D0935" w:rsidP="002D0935">
      <w:pPr>
        <w:spacing w:after="0" w:line="240" w:lineRule="auto"/>
        <w:jc w:val="both"/>
        <w:rPr>
          <w:rFonts w:eastAsia="PMingLiU" w:cs="Times New Roman"/>
          <w:b/>
          <w:sz w:val="20"/>
          <w:szCs w:val="20"/>
          <w:lang w:val="ru-RU"/>
        </w:rPr>
      </w:pPr>
    </w:p>
    <w:p w:rsidR="002D0935" w:rsidRPr="00B16E64" w:rsidRDefault="002D0935" w:rsidP="002D0935">
      <w:pPr>
        <w:spacing w:after="0" w:line="240" w:lineRule="auto"/>
        <w:jc w:val="both"/>
        <w:rPr>
          <w:rFonts w:eastAsia="PMingLiU" w:cs="Times New Roman"/>
          <w:b/>
          <w:sz w:val="20"/>
          <w:szCs w:val="20"/>
          <w:lang w:val="ru-RU"/>
        </w:rPr>
      </w:pPr>
      <w:r w:rsidRPr="00B16E64">
        <w:rPr>
          <w:rFonts w:eastAsia="PMingLiU" w:cs="Times New Roman"/>
          <w:b/>
          <w:sz w:val="20"/>
          <w:szCs w:val="20"/>
          <w:lang w:val="ru-RU"/>
        </w:rPr>
        <w:t>ОПШТИ ПОДАЦИ О СВАКОМ ПОНУЂАЧУ ИЗ ГРУПЕ ПОНУЂАЧА</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b/>
          <w:sz w:val="20"/>
          <w:szCs w:val="20"/>
          <w:lang w:val="ru-RU"/>
        </w:rPr>
        <w:t xml:space="preserve">1. НОСИЛАЦ ПОСЛА </w:t>
      </w:r>
      <w:r w:rsidRPr="00B16E64">
        <w:rPr>
          <w:rFonts w:eastAsia="PMingLiU" w:cs="Times New Roman"/>
          <w:sz w:val="20"/>
          <w:szCs w:val="20"/>
          <w:lang w:val="ru-RU"/>
        </w:rPr>
        <w:t>(подаци из извода АПР)</w:t>
      </w:r>
    </w:p>
    <w:tbl>
      <w:tblPr>
        <w:tblW w:w="9345"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44"/>
        <w:gridCol w:w="2800"/>
        <w:gridCol w:w="2801"/>
      </w:tblGrid>
      <w:tr w:rsidR="002D0935" w:rsidRPr="00B16E64" w:rsidTr="006C48EA">
        <w:trPr>
          <w:trHeight w:val="481"/>
          <w:tblCellSpacing w:w="20" w:type="dxa"/>
        </w:trPr>
        <w:tc>
          <w:tcPr>
            <w:tcW w:w="3684" w:type="dxa"/>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Пословно име:</w:t>
            </w:r>
          </w:p>
        </w:tc>
        <w:tc>
          <w:tcPr>
            <w:tcW w:w="5541" w:type="dxa"/>
            <w:gridSpan w:val="2"/>
          </w:tcPr>
          <w:p w:rsidR="002D0935" w:rsidRPr="00B16E64" w:rsidRDefault="002D0935" w:rsidP="002D0935">
            <w:pPr>
              <w:spacing w:after="0" w:line="240" w:lineRule="auto"/>
              <w:rPr>
                <w:rFonts w:eastAsia="PMingLiU" w:cs="Times New Roman"/>
                <w:sz w:val="20"/>
                <w:szCs w:val="20"/>
                <w:lang w:val="ru-RU"/>
              </w:rPr>
            </w:pPr>
          </w:p>
          <w:p w:rsidR="002D0935" w:rsidRPr="00B16E64" w:rsidRDefault="002D0935" w:rsidP="002D0935">
            <w:pPr>
              <w:spacing w:after="0" w:line="240" w:lineRule="auto"/>
              <w:rPr>
                <w:rFonts w:eastAsia="PMingLiU" w:cs="Times New Roman"/>
                <w:sz w:val="20"/>
                <w:szCs w:val="20"/>
                <w:lang w:val="ru-RU"/>
              </w:rPr>
            </w:pPr>
          </w:p>
        </w:tc>
      </w:tr>
      <w:tr w:rsidR="002D0935" w:rsidRPr="00B16E64" w:rsidTr="00F77D7D">
        <w:trPr>
          <w:trHeight w:val="302"/>
          <w:tblCellSpacing w:w="20" w:type="dxa"/>
        </w:trPr>
        <w:tc>
          <w:tcPr>
            <w:tcW w:w="3684" w:type="dxa"/>
          </w:tcPr>
          <w:p w:rsidR="002D0935" w:rsidRPr="00B16E64" w:rsidRDefault="002D0935" w:rsidP="002D0935">
            <w:pPr>
              <w:spacing w:after="0" w:line="240" w:lineRule="auto"/>
              <w:rPr>
                <w:rFonts w:eastAsia="PMingLiU" w:cs="Times New Roman"/>
                <w:sz w:val="20"/>
                <w:szCs w:val="20"/>
                <w:lang w:val="sr-Cyrl-CS"/>
              </w:rPr>
            </w:pPr>
            <w:r w:rsidRPr="00B16E64">
              <w:rPr>
                <w:rFonts w:eastAsia="PMingLiU" w:cs="Times New Roman"/>
                <w:sz w:val="20"/>
                <w:szCs w:val="20"/>
                <w:lang w:val="sr-Cyrl-RS"/>
              </w:rPr>
              <w:t>Место и адреса седишта</w:t>
            </w:r>
            <w:r w:rsidRPr="00B16E64">
              <w:rPr>
                <w:rFonts w:eastAsia="PMingLiU" w:cs="Times New Roman"/>
                <w:sz w:val="20"/>
                <w:szCs w:val="20"/>
                <w:lang w:val="sr-Cyrl-CS"/>
              </w:rPr>
              <w:t xml:space="preserve">:  </w:t>
            </w:r>
            <w:r w:rsidRPr="00B16E64">
              <w:rPr>
                <w:rFonts w:eastAsia="PMingLiU" w:cs="Times New Roman"/>
                <w:sz w:val="20"/>
                <w:szCs w:val="20"/>
                <w:lang w:val="en-US"/>
              </w:rPr>
              <w:t xml:space="preserve"> </w:t>
            </w:r>
          </w:p>
        </w:tc>
        <w:tc>
          <w:tcPr>
            <w:tcW w:w="5541"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41"/>
          <w:tblCellSpacing w:w="20" w:type="dxa"/>
        </w:trPr>
        <w:tc>
          <w:tcPr>
            <w:tcW w:w="3684" w:type="dxa"/>
          </w:tcPr>
          <w:p w:rsidR="002D0935" w:rsidRPr="00B16E64" w:rsidRDefault="002D0935" w:rsidP="002D0935">
            <w:pPr>
              <w:spacing w:after="0" w:line="240" w:lineRule="auto"/>
              <w:rPr>
                <w:rFonts w:eastAsia="PMingLiU" w:cs="Times New Roman"/>
                <w:sz w:val="20"/>
                <w:szCs w:val="20"/>
                <w:lang w:val="sr-Cyrl-CS"/>
              </w:rPr>
            </w:pPr>
            <w:r w:rsidRPr="00B16E64">
              <w:rPr>
                <w:rFonts w:eastAsia="PMingLiU" w:cs="Times New Roman"/>
                <w:sz w:val="20"/>
                <w:szCs w:val="20"/>
                <w:lang w:val="sr-Cyrl-CS"/>
              </w:rPr>
              <w:t>Правни облик:</w:t>
            </w:r>
          </w:p>
        </w:tc>
        <w:tc>
          <w:tcPr>
            <w:tcW w:w="5541"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3684"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Матични број:  </w:t>
            </w:r>
          </w:p>
        </w:tc>
        <w:tc>
          <w:tcPr>
            <w:tcW w:w="5541"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3684"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ПИБ:  </w:t>
            </w:r>
          </w:p>
        </w:tc>
        <w:tc>
          <w:tcPr>
            <w:tcW w:w="5541"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cantSplit/>
          <w:trHeight w:val="241"/>
          <w:tblCellSpacing w:w="20" w:type="dxa"/>
        </w:trPr>
        <w:tc>
          <w:tcPr>
            <w:tcW w:w="3684" w:type="dxa"/>
            <w:vMerge w:val="restart"/>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Назив банке и</w:t>
            </w:r>
          </w:p>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 xml:space="preserve">број рачуна: </w:t>
            </w:r>
          </w:p>
        </w:tc>
        <w:tc>
          <w:tcPr>
            <w:tcW w:w="5541"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cantSplit/>
          <w:trHeight w:val="241"/>
          <w:tblCellSpacing w:w="20" w:type="dxa"/>
        </w:trPr>
        <w:tc>
          <w:tcPr>
            <w:tcW w:w="3684" w:type="dxa"/>
            <w:vMerge/>
          </w:tcPr>
          <w:p w:rsidR="002D0935" w:rsidRPr="00B16E64" w:rsidRDefault="002D0935" w:rsidP="002D0935">
            <w:pPr>
              <w:spacing w:after="0" w:line="240" w:lineRule="auto"/>
              <w:rPr>
                <w:rFonts w:eastAsia="PMingLiU" w:cs="Times New Roman"/>
                <w:sz w:val="20"/>
                <w:szCs w:val="20"/>
                <w:lang w:val="ru-RU"/>
              </w:rPr>
            </w:pPr>
          </w:p>
        </w:tc>
        <w:tc>
          <w:tcPr>
            <w:tcW w:w="5541"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662"/>
          <w:tblCellSpacing w:w="20" w:type="dxa"/>
        </w:trPr>
        <w:tc>
          <w:tcPr>
            <w:tcW w:w="3684" w:type="dxa"/>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Имена и одговарајуће професионалне квалификације  лица која ће бити одговорна за извршење уговора:</w:t>
            </w:r>
          </w:p>
        </w:tc>
        <w:tc>
          <w:tcPr>
            <w:tcW w:w="5541"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497"/>
          <w:tblCellSpacing w:w="20" w:type="dxa"/>
        </w:trPr>
        <w:tc>
          <w:tcPr>
            <w:tcW w:w="3684" w:type="dxa"/>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Подаци о обавези за извршење уговора:</w:t>
            </w:r>
          </w:p>
        </w:tc>
        <w:tc>
          <w:tcPr>
            <w:tcW w:w="5541"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684"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Телефон:  </w:t>
            </w:r>
          </w:p>
        </w:tc>
        <w:tc>
          <w:tcPr>
            <w:tcW w:w="5541"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684"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Е – mail адреса:  </w:t>
            </w:r>
          </w:p>
        </w:tc>
        <w:tc>
          <w:tcPr>
            <w:tcW w:w="5541"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684" w:type="dxa"/>
          </w:tcPr>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sr-Cyrl-RS"/>
              </w:rPr>
              <w:t>Уписан у Регистар понуђача:</w:t>
            </w:r>
          </w:p>
        </w:tc>
        <w:tc>
          <w:tcPr>
            <w:tcW w:w="2760" w:type="dxa"/>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ДА</w:t>
            </w:r>
          </w:p>
        </w:tc>
        <w:tc>
          <w:tcPr>
            <w:tcW w:w="2740" w:type="dxa"/>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НЕ</w:t>
            </w:r>
          </w:p>
        </w:tc>
      </w:tr>
    </w:tbl>
    <w:p w:rsidR="002D0935" w:rsidRPr="00B16E64" w:rsidRDefault="002D0935" w:rsidP="002D0935">
      <w:pPr>
        <w:spacing w:after="0" w:line="240" w:lineRule="auto"/>
        <w:jc w:val="both"/>
        <w:rPr>
          <w:rFonts w:eastAsia="PMingLiU" w:cs="Times New Roman"/>
          <w:b/>
          <w:sz w:val="20"/>
          <w:szCs w:val="20"/>
          <w:lang w:val="ru-RU"/>
        </w:rPr>
      </w:pPr>
    </w:p>
    <w:p w:rsidR="002D0935" w:rsidRPr="00B16E64" w:rsidRDefault="002D0935" w:rsidP="002D0935">
      <w:pPr>
        <w:spacing w:after="0" w:line="240" w:lineRule="auto"/>
        <w:jc w:val="both"/>
        <w:rPr>
          <w:rFonts w:eastAsia="PMingLiU" w:cs="Times New Roman"/>
          <w:b/>
          <w:sz w:val="20"/>
          <w:szCs w:val="20"/>
          <w:lang w:val="ru-RU"/>
        </w:rPr>
      </w:pPr>
      <w:r w:rsidRPr="00B16E64">
        <w:rPr>
          <w:rFonts w:eastAsia="PMingLiU" w:cs="Times New Roman"/>
          <w:b/>
          <w:sz w:val="20"/>
          <w:szCs w:val="20"/>
          <w:lang w:val="ru-RU"/>
        </w:rPr>
        <w:t>2. ЧЛАН ГРУПЕ</w:t>
      </w:r>
    </w:p>
    <w:tbl>
      <w:tblPr>
        <w:tblW w:w="9406"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68"/>
        <w:gridCol w:w="2819"/>
        <w:gridCol w:w="2819"/>
      </w:tblGrid>
      <w:tr w:rsidR="002D0935" w:rsidRPr="00B16E64" w:rsidTr="006C48EA">
        <w:trPr>
          <w:trHeight w:val="444"/>
          <w:tblCellSpacing w:w="20" w:type="dxa"/>
        </w:trPr>
        <w:tc>
          <w:tcPr>
            <w:tcW w:w="3708" w:type="dxa"/>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Пословно име:</w:t>
            </w:r>
          </w:p>
        </w:tc>
        <w:tc>
          <w:tcPr>
            <w:tcW w:w="5577" w:type="dxa"/>
            <w:gridSpan w:val="2"/>
          </w:tcPr>
          <w:p w:rsidR="002D0935" w:rsidRPr="00B16E64" w:rsidRDefault="002D0935" w:rsidP="002D0935">
            <w:pPr>
              <w:spacing w:after="0" w:line="240" w:lineRule="auto"/>
              <w:rPr>
                <w:rFonts w:eastAsia="PMingLiU" w:cs="Times New Roman"/>
                <w:sz w:val="20"/>
                <w:szCs w:val="20"/>
                <w:lang w:val="ru-RU"/>
              </w:rPr>
            </w:pPr>
          </w:p>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35"/>
          <w:tblCellSpacing w:w="20" w:type="dxa"/>
        </w:trPr>
        <w:tc>
          <w:tcPr>
            <w:tcW w:w="3708" w:type="dxa"/>
          </w:tcPr>
          <w:p w:rsidR="002D0935" w:rsidRPr="00B16E64" w:rsidRDefault="002D0935" w:rsidP="002D0935">
            <w:pPr>
              <w:spacing w:after="0" w:line="240" w:lineRule="auto"/>
              <w:rPr>
                <w:rFonts w:eastAsia="PMingLiU" w:cs="Times New Roman"/>
                <w:sz w:val="20"/>
                <w:szCs w:val="20"/>
                <w:lang w:val="sr-Cyrl-CS"/>
              </w:rPr>
            </w:pPr>
            <w:r w:rsidRPr="00B16E64">
              <w:rPr>
                <w:rFonts w:eastAsia="PMingLiU" w:cs="Times New Roman"/>
                <w:sz w:val="20"/>
                <w:szCs w:val="20"/>
                <w:lang w:val="sr-Cyrl-RS"/>
              </w:rPr>
              <w:t>Место и адреса седишта</w:t>
            </w:r>
            <w:r w:rsidRPr="00B16E64">
              <w:rPr>
                <w:rFonts w:eastAsia="PMingLiU" w:cs="Times New Roman"/>
                <w:sz w:val="20"/>
                <w:szCs w:val="20"/>
                <w:lang w:val="sr-Cyrl-CS"/>
              </w:rPr>
              <w:t xml:space="preserve">:  </w:t>
            </w:r>
            <w:r w:rsidRPr="00B16E64">
              <w:rPr>
                <w:rFonts w:eastAsia="PMingLiU" w:cs="Times New Roman"/>
                <w:sz w:val="20"/>
                <w:szCs w:val="20"/>
                <w:lang w:val="en-US"/>
              </w:rPr>
              <w:t xml:space="preserve"> </w:t>
            </w:r>
          </w:p>
        </w:tc>
        <w:tc>
          <w:tcPr>
            <w:tcW w:w="5577"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3708" w:type="dxa"/>
          </w:tcPr>
          <w:p w:rsidR="002D0935" w:rsidRPr="00B16E64" w:rsidRDefault="002D0935" w:rsidP="002D0935">
            <w:pPr>
              <w:spacing w:after="0" w:line="240" w:lineRule="auto"/>
              <w:rPr>
                <w:rFonts w:eastAsia="PMingLiU" w:cs="Times New Roman"/>
                <w:sz w:val="20"/>
                <w:szCs w:val="20"/>
                <w:lang w:val="sr-Cyrl-CS"/>
              </w:rPr>
            </w:pPr>
            <w:r w:rsidRPr="00B16E64">
              <w:rPr>
                <w:rFonts w:eastAsia="PMingLiU" w:cs="Times New Roman"/>
                <w:sz w:val="20"/>
                <w:szCs w:val="20"/>
                <w:lang w:val="sr-Cyrl-CS"/>
              </w:rPr>
              <w:t>Правни облик:</w:t>
            </w:r>
          </w:p>
        </w:tc>
        <w:tc>
          <w:tcPr>
            <w:tcW w:w="5577"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3708"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Матични број:  </w:t>
            </w:r>
          </w:p>
        </w:tc>
        <w:tc>
          <w:tcPr>
            <w:tcW w:w="5577"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3708"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ПИБ:  </w:t>
            </w:r>
          </w:p>
        </w:tc>
        <w:tc>
          <w:tcPr>
            <w:tcW w:w="5577"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cantSplit/>
          <w:trHeight w:val="241"/>
          <w:tblCellSpacing w:w="20" w:type="dxa"/>
        </w:trPr>
        <w:tc>
          <w:tcPr>
            <w:tcW w:w="3708" w:type="dxa"/>
            <w:vMerge w:val="restart"/>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Назив банке и</w:t>
            </w:r>
          </w:p>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 xml:space="preserve">број рачуна: </w:t>
            </w:r>
          </w:p>
        </w:tc>
        <w:tc>
          <w:tcPr>
            <w:tcW w:w="5577"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cantSplit/>
          <w:trHeight w:val="241"/>
          <w:tblCellSpacing w:w="20" w:type="dxa"/>
        </w:trPr>
        <w:tc>
          <w:tcPr>
            <w:tcW w:w="3708" w:type="dxa"/>
            <w:vMerge/>
          </w:tcPr>
          <w:p w:rsidR="002D0935" w:rsidRPr="00B16E64" w:rsidRDefault="002D0935" w:rsidP="002D0935">
            <w:pPr>
              <w:spacing w:after="0" w:line="240" w:lineRule="auto"/>
              <w:rPr>
                <w:rFonts w:eastAsia="PMingLiU" w:cs="Times New Roman"/>
                <w:sz w:val="20"/>
                <w:szCs w:val="20"/>
                <w:lang w:val="ru-RU"/>
              </w:rPr>
            </w:pPr>
          </w:p>
        </w:tc>
        <w:tc>
          <w:tcPr>
            <w:tcW w:w="5577"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662"/>
          <w:tblCellSpacing w:w="20" w:type="dxa"/>
        </w:trPr>
        <w:tc>
          <w:tcPr>
            <w:tcW w:w="3708" w:type="dxa"/>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Имена и одговарајуће професионалне квалификације  лица која ће бити одговорна за извршење уговора:</w:t>
            </w:r>
          </w:p>
        </w:tc>
        <w:tc>
          <w:tcPr>
            <w:tcW w:w="5577"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496"/>
          <w:tblCellSpacing w:w="20" w:type="dxa"/>
        </w:trPr>
        <w:tc>
          <w:tcPr>
            <w:tcW w:w="3708" w:type="dxa"/>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Подаци о обавези за извршење уговора:</w:t>
            </w:r>
          </w:p>
        </w:tc>
        <w:tc>
          <w:tcPr>
            <w:tcW w:w="5577"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708"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Телефон:  </w:t>
            </w:r>
          </w:p>
        </w:tc>
        <w:tc>
          <w:tcPr>
            <w:tcW w:w="5577"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708"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lastRenderedPageBreak/>
              <w:t xml:space="preserve">Е – mail адреса:  </w:t>
            </w:r>
          </w:p>
        </w:tc>
        <w:tc>
          <w:tcPr>
            <w:tcW w:w="5577"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708" w:type="dxa"/>
          </w:tcPr>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sr-Cyrl-RS"/>
              </w:rPr>
              <w:t>Уписан у Регистар понуђача:</w:t>
            </w:r>
          </w:p>
        </w:tc>
        <w:tc>
          <w:tcPr>
            <w:tcW w:w="2779" w:type="dxa"/>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ДА</w:t>
            </w:r>
          </w:p>
        </w:tc>
        <w:tc>
          <w:tcPr>
            <w:tcW w:w="2759" w:type="dxa"/>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НЕ</w:t>
            </w:r>
          </w:p>
        </w:tc>
      </w:tr>
    </w:tbl>
    <w:p w:rsidR="002D0935" w:rsidRPr="00B16E64" w:rsidRDefault="002D0935" w:rsidP="002D0935">
      <w:pPr>
        <w:spacing w:after="0" w:line="240" w:lineRule="auto"/>
        <w:jc w:val="both"/>
        <w:rPr>
          <w:rFonts w:eastAsia="PMingLiU" w:cs="Times New Roman"/>
          <w:b/>
          <w:sz w:val="20"/>
          <w:szCs w:val="20"/>
          <w:lang w:val="ru-RU"/>
        </w:rPr>
      </w:pPr>
    </w:p>
    <w:p w:rsidR="002D0935" w:rsidRPr="00B16E64" w:rsidRDefault="002D0935" w:rsidP="002D0935">
      <w:pPr>
        <w:spacing w:after="0" w:line="240" w:lineRule="auto"/>
        <w:jc w:val="both"/>
        <w:rPr>
          <w:rFonts w:eastAsia="PMingLiU" w:cs="Times New Roman"/>
          <w:b/>
          <w:sz w:val="20"/>
          <w:szCs w:val="20"/>
          <w:lang w:val="ru-RU"/>
        </w:rPr>
      </w:pPr>
      <w:r w:rsidRPr="00B16E64">
        <w:rPr>
          <w:rFonts w:eastAsia="PMingLiU" w:cs="Times New Roman"/>
          <w:b/>
          <w:sz w:val="20"/>
          <w:szCs w:val="20"/>
          <w:lang w:val="ru-RU"/>
        </w:rPr>
        <w:t>3. ЧЛАН ГРУПЕ</w:t>
      </w:r>
    </w:p>
    <w:tbl>
      <w:tblPr>
        <w:tblW w:w="9451"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87"/>
        <w:gridCol w:w="2832"/>
        <w:gridCol w:w="2832"/>
      </w:tblGrid>
      <w:tr w:rsidR="002D0935" w:rsidRPr="00B16E64" w:rsidTr="006C48EA">
        <w:trPr>
          <w:trHeight w:val="488"/>
          <w:tblCellSpacing w:w="20" w:type="dxa"/>
        </w:trPr>
        <w:tc>
          <w:tcPr>
            <w:tcW w:w="3727" w:type="dxa"/>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Пословно име:</w:t>
            </w:r>
          </w:p>
        </w:tc>
        <w:tc>
          <w:tcPr>
            <w:tcW w:w="5604" w:type="dxa"/>
            <w:gridSpan w:val="2"/>
          </w:tcPr>
          <w:p w:rsidR="002D0935" w:rsidRPr="00B16E64" w:rsidRDefault="002D0935" w:rsidP="002D0935">
            <w:pPr>
              <w:spacing w:after="0" w:line="240" w:lineRule="auto"/>
              <w:rPr>
                <w:rFonts w:eastAsia="PMingLiU" w:cs="Times New Roman"/>
                <w:sz w:val="20"/>
                <w:szCs w:val="20"/>
                <w:lang w:val="ru-RU"/>
              </w:rPr>
            </w:pPr>
          </w:p>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586"/>
          <w:tblCellSpacing w:w="20" w:type="dxa"/>
        </w:trPr>
        <w:tc>
          <w:tcPr>
            <w:tcW w:w="3727" w:type="dxa"/>
          </w:tcPr>
          <w:p w:rsidR="002D0935" w:rsidRPr="00B16E64" w:rsidRDefault="002D0935" w:rsidP="002D0935">
            <w:pPr>
              <w:spacing w:after="0" w:line="240" w:lineRule="auto"/>
              <w:rPr>
                <w:rFonts w:eastAsia="PMingLiU" w:cs="Times New Roman"/>
                <w:sz w:val="20"/>
                <w:szCs w:val="20"/>
                <w:lang w:val="sr-Cyrl-CS"/>
              </w:rPr>
            </w:pPr>
            <w:r w:rsidRPr="00B16E64">
              <w:rPr>
                <w:rFonts w:eastAsia="PMingLiU" w:cs="Times New Roman"/>
                <w:sz w:val="20"/>
                <w:szCs w:val="20"/>
                <w:lang w:val="sr-Cyrl-RS"/>
              </w:rPr>
              <w:t>Место и адреса седишта</w:t>
            </w:r>
            <w:r w:rsidRPr="00B16E64">
              <w:rPr>
                <w:rFonts w:eastAsia="PMingLiU" w:cs="Times New Roman"/>
                <w:sz w:val="20"/>
                <w:szCs w:val="20"/>
                <w:lang w:val="sr-Cyrl-CS"/>
              </w:rPr>
              <w:t xml:space="preserve">:  </w:t>
            </w:r>
            <w:r w:rsidRPr="00B16E64">
              <w:rPr>
                <w:rFonts w:eastAsia="PMingLiU" w:cs="Times New Roman"/>
                <w:sz w:val="20"/>
                <w:szCs w:val="20"/>
                <w:lang w:val="en-US"/>
              </w:rPr>
              <w:t xml:space="preserve"> </w:t>
            </w:r>
          </w:p>
        </w:tc>
        <w:tc>
          <w:tcPr>
            <w:tcW w:w="5604"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1"/>
          <w:tblCellSpacing w:w="20" w:type="dxa"/>
        </w:trPr>
        <w:tc>
          <w:tcPr>
            <w:tcW w:w="3727" w:type="dxa"/>
          </w:tcPr>
          <w:p w:rsidR="002D0935" w:rsidRPr="00B16E64" w:rsidRDefault="002D0935" w:rsidP="002D0935">
            <w:pPr>
              <w:spacing w:after="0" w:line="240" w:lineRule="auto"/>
              <w:rPr>
                <w:rFonts w:eastAsia="PMingLiU" w:cs="Times New Roman"/>
                <w:sz w:val="20"/>
                <w:szCs w:val="20"/>
                <w:lang w:val="sr-Cyrl-CS"/>
              </w:rPr>
            </w:pPr>
            <w:r w:rsidRPr="00B16E64">
              <w:rPr>
                <w:rFonts w:eastAsia="PMingLiU" w:cs="Times New Roman"/>
                <w:sz w:val="20"/>
                <w:szCs w:val="20"/>
                <w:lang w:val="sr-Cyrl-CS"/>
              </w:rPr>
              <w:t>Правни облик:</w:t>
            </w:r>
          </w:p>
        </w:tc>
        <w:tc>
          <w:tcPr>
            <w:tcW w:w="5604"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1"/>
          <w:tblCellSpacing w:w="20" w:type="dxa"/>
        </w:trPr>
        <w:tc>
          <w:tcPr>
            <w:tcW w:w="3727"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Матични број:  </w:t>
            </w:r>
          </w:p>
        </w:tc>
        <w:tc>
          <w:tcPr>
            <w:tcW w:w="5604"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1"/>
          <w:tblCellSpacing w:w="20" w:type="dxa"/>
        </w:trPr>
        <w:tc>
          <w:tcPr>
            <w:tcW w:w="3727"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ПИБ:  </w:t>
            </w:r>
          </w:p>
        </w:tc>
        <w:tc>
          <w:tcPr>
            <w:tcW w:w="5604" w:type="dxa"/>
            <w:gridSpan w:val="2"/>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cantSplit/>
          <w:trHeight w:val="236"/>
          <w:tblCellSpacing w:w="20" w:type="dxa"/>
        </w:trPr>
        <w:tc>
          <w:tcPr>
            <w:tcW w:w="3727" w:type="dxa"/>
            <w:vMerge w:val="restart"/>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Назив банке и</w:t>
            </w:r>
          </w:p>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 xml:space="preserve">број рачуна: </w:t>
            </w:r>
          </w:p>
        </w:tc>
        <w:tc>
          <w:tcPr>
            <w:tcW w:w="5604"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cantSplit/>
          <w:trHeight w:val="236"/>
          <w:tblCellSpacing w:w="20" w:type="dxa"/>
        </w:trPr>
        <w:tc>
          <w:tcPr>
            <w:tcW w:w="3727" w:type="dxa"/>
            <w:vMerge/>
          </w:tcPr>
          <w:p w:rsidR="002D0935" w:rsidRPr="00B16E64" w:rsidRDefault="002D0935" w:rsidP="002D0935">
            <w:pPr>
              <w:spacing w:after="0" w:line="240" w:lineRule="auto"/>
              <w:rPr>
                <w:rFonts w:eastAsia="PMingLiU" w:cs="Times New Roman"/>
                <w:sz w:val="20"/>
                <w:szCs w:val="20"/>
                <w:lang w:val="ru-RU"/>
              </w:rPr>
            </w:pPr>
          </w:p>
        </w:tc>
        <w:tc>
          <w:tcPr>
            <w:tcW w:w="5604"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665"/>
          <w:tblCellSpacing w:w="20" w:type="dxa"/>
        </w:trPr>
        <w:tc>
          <w:tcPr>
            <w:tcW w:w="3727" w:type="dxa"/>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Имена и одговарајуће професионалне квалификације  лица која ће бити одговорна за извршење уговора:</w:t>
            </w:r>
          </w:p>
        </w:tc>
        <w:tc>
          <w:tcPr>
            <w:tcW w:w="5604"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488"/>
          <w:tblCellSpacing w:w="20" w:type="dxa"/>
        </w:trPr>
        <w:tc>
          <w:tcPr>
            <w:tcW w:w="3727" w:type="dxa"/>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Подаци о обавези за извршење уговора:</w:t>
            </w:r>
          </w:p>
        </w:tc>
        <w:tc>
          <w:tcPr>
            <w:tcW w:w="5604"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1"/>
          <w:tblCellSpacing w:w="20" w:type="dxa"/>
        </w:trPr>
        <w:tc>
          <w:tcPr>
            <w:tcW w:w="3727"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Телефон:  </w:t>
            </w:r>
          </w:p>
        </w:tc>
        <w:tc>
          <w:tcPr>
            <w:tcW w:w="5604"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1"/>
          <w:tblCellSpacing w:w="20" w:type="dxa"/>
        </w:trPr>
        <w:tc>
          <w:tcPr>
            <w:tcW w:w="3727" w:type="dxa"/>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Е – mail адреса:  </w:t>
            </w:r>
          </w:p>
        </w:tc>
        <w:tc>
          <w:tcPr>
            <w:tcW w:w="5604" w:type="dxa"/>
            <w:gridSpan w:val="2"/>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1"/>
          <w:tblCellSpacing w:w="20" w:type="dxa"/>
        </w:trPr>
        <w:tc>
          <w:tcPr>
            <w:tcW w:w="3727" w:type="dxa"/>
          </w:tcPr>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sr-Cyrl-RS"/>
              </w:rPr>
              <w:t>Уписан у Регистар понуђача:</w:t>
            </w:r>
          </w:p>
        </w:tc>
        <w:tc>
          <w:tcPr>
            <w:tcW w:w="2792" w:type="dxa"/>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ДА</w:t>
            </w:r>
          </w:p>
        </w:tc>
        <w:tc>
          <w:tcPr>
            <w:tcW w:w="2772" w:type="dxa"/>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НЕ</w:t>
            </w:r>
          </w:p>
        </w:tc>
      </w:tr>
    </w:tbl>
    <w:p w:rsidR="002D0935" w:rsidRPr="00B16E64" w:rsidRDefault="002D0935" w:rsidP="002D0935">
      <w:pPr>
        <w:spacing w:after="0" w:line="240" w:lineRule="auto"/>
        <w:jc w:val="both"/>
        <w:rPr>
          <w:rFonts w:eastAsia="PMingLiU" w:cs="Times New Roman"/>
          <w:b/>
          <w:sz w:val="20"/>
          <w:szCs w:val="20"/>
          <w:lang w:val="ru-RU"/>
        </w:rPr>
      </w:pPr>
    </w:p>
    <w:p w:rsidR="002D0935" w:rsidRPr="00B16E64" w:rsidRDefault="002D0935" w:rsidP="002D0935">
      <w:pPr>
        <w:autoSpaceDE w:val="0"/>
        <w:autoSpaceDN w:val="0"/>
        <w:adjustRightInd w:val="0"/>
        <w:spacing w:after="0" w:line="240" w:lineRule="auto"/>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center"/>
        <w:rPr>
          <w:rFonts w:eastAsia="PMingLiU" w:cs="Verdana-Bold"/>
          <w:b/>
          <w:bCs/>
          <w:sz w:val="20"/>
          <w:szCs w:val="20"/>
          <w:lang w:val="ru-RU"/>
        </w:rPr>
      </w:pPr>
      <w:r w:rsidRPr="00B16E64">
        <w:rPr>
          <w:rFonts w:eastAsia="PMingLiU" w:cs="Verdana-Bold"/>
          <w:b/>
          <w:bCs/>
          <w:sz w:val="20"/>
          <w:szCs w:val="20"/>
          <w:lang w:val="ru-RU"/>
        </w:rPr>
        <w:t xml:space="preserve">                                                 ПОНУЂАЧ</w:t>
      </w:r>
    </w:p>
    <w:p w:rsidR="002D0935" w:rsidRPr="00B16E64" w:rsidRDefault="002D0935" w:rsidP="002D0935">
      <w:pPr>
        <w:autoSpaceDE w:val="0"/>
        <w:autoSpaceDN w:val="0"/>
        <w:adjustRightInd w:val="0"/>
        <w:spacing w:after="0" w:line="240" w:lineRule="auto"/>
        <w:jc w:val="center"/>
        <w:rPr>
          <w:rFonts w:eastAsia="PMingLiU" w:cs="Verdana-Bold"/>
          <w:b/>
          <w:bCs/>
          <w:sz w:val="20"/>
          <w:szCs w:val="20"/>
          <w:lang w:val="ru-RU"/>
        </w:rPr>
      </w:pPr>
      <w:r w:rsidRPr="00B16E64">
        <w:rPr>
          <w:rFonts w:eastAsia="PMingLiU" w:cs="Verdana-Bold"/>
          <w:bCs/>
          <w:sz w:val="20"/>
          <w:szCs w:val="20"/>
          <w:lang w:val="ru-RU"/>
        </w:rPr>
        <w:t xml:space="preserve">                                         М.П.</w:t>
      </w:r>
      <w:r w:rsidRPr="00B16E64">
        <w:rPr>
          <w:rFonts w:eastAsia="PMingLiU" w:cs="Verdana-Bold"/>
          <w:b/>
          <w:bCs/>
          <w:sz w:val="20"/>
          <w:szCs w:val="20"/>
          <w:lang w:val="ru-RU"/>
        </w:rPr>
        <w:t xml:space="preserve"> ____________________________</w:t>
      </w:r>
    </w:p>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Verdana-Bold"/>
          <w:bCs/>
          <w:sz w:val="20"/>
          <w:szCs w:val="20"/>
          <w:lang w:val="ru-RU"/>
        </w:rPr>
        <w:t xml:space="preserve">                                             (потпис овлашћеног лица)</w:t>
      </w: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ru-RU"/>
        </w:rPr>
      </w:pPr>
    </w:p>
    <w:p w:rsidR="002D0935" w:rsidRPr="00B16E64" w:rsidRDefault="002D0935" w:rsidP="002D0935">
      <w:pPr>
        <w:autoSpaceDE w:val="0"/>
        <w:autoSpaceDN w:val="0"/>
        <w:adjustRightInd w:val="0"/>
        <w:spacing w:after="0" w:line="240" w:lineRule="auto"/>
        <w:rPr>
          <w:rFonts w:eastAsia="PMingLiU" w:cs="Verdana"/>
          <w:b/>
          <w:sz w:val="20"/>
          <w:szCs w:val="20"/>
          <w:u w:val="single"/>
          <w:lang w:val="en-US"/>
        </w:rPr>
      </w:pPr>
    </w:p>
    <w:p w:rsidR="002D0935" w:rsidRPr="00B16E64" w:rsidRDefault="002D0935" w:rsidP="002D0935">
      <w:pPr>
        <w:autoSpaceDE w:val="0"/>
        <w:autoSpaceDN w:val="0"/>
        <w:adjustRightInd w:val="0"/>
        <w:spacing w:after="0" w:line="240" w:lineRule="auto"/>
        <w:rPr>
          <w:rFonts w:eastAsia="Times New Roman" w:cs="Verdana"/>
          <w:i/>
          <w:sz w:val="20"/>
          <w:szCs w:val="20"/>
          <w:lang w:val="ru-RU"/>
        </w:rPr>
      </w:pPr>
      <w:r w:rsidRPr="00B16E64">
        <w:rPr>
          <w:rFonts w:eastAsia="Times New Roman" w:cs="Verdana"/>
          <w:b/>
          <w:i/>
          <w:sz w:val="20"/>
          <w:szCs w:val="20"/>
          <w:u w:val="single"/>
          <w:lang w:val="ru-RU"/>
        </w:rPr>
        <w:t>Напомена</w:t>
      </w:r>
      <w:r w:rsidRPr="00B16E64">
        <w:rPr>
          <w:rFonts w:eastAsia="Times New Roman" w:cs="Verdana"/>
          <w:i/>
          <w:sz w:val="20"/>
          <w:szCs w:val="20"/>
          <w:lang w:val="ru-RU"/>
        </w:rPr>
        <w:t>:</w:t>
      </w:r>
    </w:p>
    <w:p w:rsidR="002D0935" w:rsidRPr="00B16E64" w:rsidRDefault="002D0935" w:rsidP="002D0935">
      <w:pPr>
        <w:numPr>
          <w:ilvl w:val="0"/>
          <w:numId w:val="5"/>
        </w:numPr>
        <w:autoSpaceDE w:val="0"/>
        <w:autoSpaceDN w:val="0"/>
        <w:adjustRightInd w:val="0"/>
        <w:spacing w:after="0" w:line="240" w:lineRule="auto"/>
        <w:ind w:left="360"/>
        <w:jc w:val="both"/>
        <w:rPr>
          <w:rFonts w:eastAsia="Times New Roman" w:cs="Verdana"/>
          <w:i/>
          <w:sz w:val="20"/>
          <w:szCs w:val="20"/>
          <w:lang w:val="ru-RU"/>
        </w:rPr>
      </w:pPr>
      <w:r w:rsidRPr="00B16E64">
        <w:rPr>
          <w:rFonts w:eastAsia="Times New Roman" w:cs="Verdana"/>
          <w:i/>
          <w:sz w:val="20"/>
          <w:szCs w:val="20"/>
          <w:lang w:val="ru-RU"/>
        </w:rPr>
        <w:t>Образац општи подаци о сваком понуђачу из групе понуђача  попуњавају и уз понуду подносе само они понуђачи који подносе заједничку понуду.</w:t>
      </w:r>
    </w:p>
    <w:p w:rsidR="002D0935" w:rsidRPr="00B16E64" w:rsidRDefault="002D0935" w:rsidP="002D0935">
      <w:pPr>
        <w:numPr>
          <w:ilvl w:val="0"/>
          <w:numId w:val="5"/>
        </w:numPr>
        <w:autoSpaceDE w:val="0"/>
        <w:autoSpaceDN w:val="0"/>
        <w:adjustRightInd w:val="0"/>
        <w:spacing w:after="0" w:line="240" w:lineRule="auto"/>
        <w:ind w:left="360"/>
        <w:jc w:val="both"/>
        <w:rPr>
          <w:rFonts w:eastAsia="Times New Roman" w:cs="Verdana"/>
          <w:i/>
          <w:sz w:val="20"/>
          <w:szCs w:val="20"/>
          <w:lang w:val="ru-RU"/>
        </w:rPr>
      </w:pPr>
      <w:r w:rsidRPr="00B16E64">
        <w:rPr>
          <w:rFonts w:eastAsia="Times New Roman" w:cs="Verdana"/>
          <w:i/>
          <w:sz w:val="20"/>
          <w:szCs w:val="20"/>
          <w:lang w:val="ru-RU"/>
        </w:rPr>
        <w:t>Ако понуђач не наступа у заједничкој понуди, Образац општи подаци о сваком понуђачу из групе понуђача  се не попуњава и не доставља уз понуду.</w:t>
      </w:r>
    </w:p>
    <w:p w:rsidR="002D0935" w:rsidRPr="00B16E64" w:rsidRDefault="002D0935" w:rsidP="002D0935">
      <w:pPr>
        <w:numPr>
          <w:ilvl w:val="0"/>
          <w:numId w:val="5"/>
        </w:numPr>
        <w:autoSpaceDE w:val="0"/>
        <w:autoSpaceDN w:val="0"/>
        <w:adjustRightInd w:val="0"/>
        <w:spacing w:after="0" w:line="240" w:lineRule="auto"/>
        <w:ind w:left="360"/>
        <w:jc w:val="both"/>
        <w:rPr>
          <w:rFonts w:eastAsia="Times New Roman" w:cs="Verdana"/>
          <w:i/>
          <w:sz w:val="20"/>
          <w:szCs w:val="20"/>
          <w:lang w:val="ru-RU"/>
        </w:rPr>
      </w:pPr>
      <w:r w:rsidRPr="00B16E64">
        <w:rPr>
          <w:rFonts w:eastAsia="Times New Roman" w:cs="Verdana"/>
          <w:i/>
          <w:sz w:val="20"/>
          <w:szCs w:val="20"/>
          <w:lang w:val="ru-RU"/>
        </w:rPr>
        <w:t>Уколико има више понуђача у групи понуђача Образац општи подаци о сваком понуђачу из групе понуђача  се може умножити.</w:t>
      </w:r>
      <w:r w:rsidRPr="00B16E64">
        <w:rPr>
          <w:rFonts w:eastAsia="Times New Roman" w:cs="Verdana"/>
          <w:i/>
          <w:sz w:val="20"/>
          <w:szCs w:val="20"/>
          <w:lang w:val="ru-RU"/>
        </w:rPr>
        <w:tab/>
      </w: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tbl>
      <w:tblPr>
        <w:tblW w:w="95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01"/>
      </w:tblGrid>
      <w:tr w:rsidR="002D0935" w:rsidRPr="00B16E64" w:rsidTr="006C48EA">
        <w:trPr>
          <w:trHeight w:val="272"/>
        </w:trPr>
        <w:tc>
          <w:tcPr>
            <w:tcW w:w="9501" w:type="dxa"/>
            <w:shd w:val="clear" w:color="auto" w:fill="E6E6E6"/>
          </w:tcPr>
          <w:p w:rsidR="002D0935" w:rsidRPr="00B16E64" w:rsidRDefault="002D0935" w:rsidP="002D0935">
            <w:pPr>
              <w:autoSpaceDE w:val="0"/>
              <w:autoSpaceDN w:val="0"/>
              <w:adjustRightInd w:val="0"/>
              <w:spacing w:after="0" w:line="240" w:lineRule="auto"/>
              <w:jc w:val="center"/>
              <w:rPr>
                <w:rFonts w:eastAsia="PMingLiU" w:cs="Verdana"/>
                <w:sz w:val="20"/>
                <w:szCs w:val="20"/>
                <w:lang w:val="ru-RU"/>
              </w:rPr>
            </w:pPr>
            <w:r w:rsidRPr="00B16E64">
              <w:rPr>
                <w:rFonts w:eastAsia="PMingLiU" w:cs="Times New Roman"/>
                <w:b/>
                <w:sz w:val="20"/>
                <w:szCs w:val="20"/>
                <w:lang w:val="en-US"/>
              </w:rPr>
              <w:t>VI</w:t>
            </w:r>
            <w:r w:rsidRPr="00B16E64">
              <w:rPr>
                <w:rFonts w:eastAsia="PMingLiU" w:cs="Times New Roman"/>
                <w:b/>
                <w:sz w:val="20"/>
                <w:szCs w:val="20"/>
                <w:lang w:val="ru-RU"/>
              </w:rPr>
              <w:t>/3 - ОБРАЗАЦ ОПШТИ ПОДАЦИ О ПОДИЗВОЂАЧИМА</w:t>
            </w:r>
          </w:p>
        </w:tc>
      </w:tr>
    </w:tbl>
    <w:p w:rsidR="002D0935" w:rsidRPr="00B16E64" w:rsidRDefault="002D0935" w:rsidP="002D0935">
      <w:pPr>
        <w:spacing w:after="0" w:line="240" w:lineRule="auto"/>
        <w:ind w:right="-564"/>
        <w:jc w:val="center"/>
        <w:rPr>
          <w:rFonts w:eastAsia="Times New Roman" w:cs="Times New Roman"/>
          <w:b/>
          <w:sz w:val="20"/>
          <w:szCs w:val="20"/>
          <w:lang w:val="sr-Latn-RS"/>
        </w:rPr>
      </w:pPr>
      <w:r w:rsidRPr="00B16E64">
        <w:rPr>
          <w:rFonts w:eastAsia="PMingLiU" w:cs="Verdana"/>
          <w:sz w:val="20"/>
          <w:szCs w:val="20"/>
          <w:lang w:val="ru-RU"/>
        </w:rPr>
        <w:t xml:space="preserve">У вези са </w:t>
      </w:r>
      <w:r w:rsidRPr="00B16E64">
        <w:rPr>
          <w:rFonts w:eastAsia="PMingLiU" w:cs="Verdana"/>
          <w:sz w:val="20"/>
          <w:szCs w:val="20"/>
          <w:lang w:val="sr-Cyrl-CS"/>
        </w:rPr>
        <w:t>П</w:t>
      </w:r>
      <w:r w:rsidRPr="00B16E64">
        <w:rPr>
          <w:rFonts w:eastAsia="PMingLiU" w:cs="Verdana"/>
          <w:sz w:val="20"/>
          <w:szCs w:val="20"/>
          <w:lang w:val="ru-RU"/>
        </w:rPr>
        <w:t xml:space="preserve">озивом за подношење понуде за јавну набавку </w:t>
      </w:r>
      <w:r w:rsidRPr="00B16E64">
        <w:rPr>
          <w:rFonts w:eastAsia="Times New Roman" w:cs="Times New Roman"/>
          <w:b/>
          <w:sz w:val="20"/>
          <w:szCs w:val="20"/>
          <w:lang w:val="sr-Cyrl-CS"/>
        </w:rPr>
        <w:t xml:space="preserve">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4B4712">
        <w:rPr>
          <w:b/>
          <w:sz w:val="20"/>
          <w:szCs w:val="20"/>
          <w:lang w:val="sr-Cyrl-RS"/>
        </w:rPr>
        <w:t>, КОЈА</w:t>
      </w:r>
      <w:r w:rsidRPr="00B16E64">
        <w:rPr>
          <w:rFonts w:eastAsia="PMingLiU" w:cs="Times New Roman"/>
          <w:b/>
          <w:sz w:val="20"/>
          <w:szCs w:val="20"/>
          <w:lang w:val="sr-Cyrl-CS"/>
        </w:rPr>
        <w:t xml:space="preserve">  ЈЕ </w:t>
      </w:r>
      <w:r w:rsidRPr="00B16E64">
        <w:rPr>
          <w:rFonts w:eastAsia="Times New Roman" w:cs="Times New Roman"/>
          <w:b/>
          <w:sz w:val="20"/>
          <w:szCs w:val="20"/>
          <w:lang w:val="sr-Cyrl-CS"/>
        </w:rPr>
        <w:t xml:space="preserve"> ОБЛИКОВАН</w:t>
      </w:r>
      <w:r w:rsidR="004B4712">
        <w:rPr>
          <w:rFonts w:eastAsia="Times New Roman" w:cs="Times New Roman"/>
          <w:b/>
          <w:sz w:val="20"/>
          <w:szCs w:val="20"/>
          <w:lang w:val="sr-Cyrl-CS"/>
        </w:rPr>
        <w:t>А</w:t>
      </w:r>
      <w:r w:rsidRPr="00B16E64">
        <w:rPr>
          <w:rFonts w:eastAsia="Times New Roman" w:cs="Times New Roman"/>
          <w:b/>
          <w:sz w:val="20"/>
          <w:szCs w:val="20"/>
          <w:lang w:val="sr-Cyrl-CS"/>
        </w:rPr>
        <w:t xml:space="preserve"> У ВИШЕ ИСТОВРСНИХ, ПОСЕБНИХ ЦЕЛИНА (ПАРТИЈА)  ОД 1-2 И ТО ЗА</w:t>
      </w:r>
    </w:p>
    <w:p w:rsidR="00562559" w:rsidRPr="00562559" w:rsidRDefault="00562559" w:rsidP="00562559">
      <w:pPr>
        <w:spacing w:after="0" w:line="240" w:lineRule="auto"/>
        <w:ind w:left="360" w:firstLine="578"/>
        <w:contextualSpacing/>
        <w:jc w:val="center"/>
        <w:rPr>
          <w:rFonts w:eastAsia="Times New Roman" w:cs="Times New Roman"/>
          <w:b/>
          <w:noProof/>
          <w:sz w:val="20"/>
          <w:szCs w:val="20"/>
          <w:lang w:val="sr-Cyrl-RS"/>
        </w:rPr>
      </w:pPr>
      <w:r w:rsidRPr="00562559">
        <w:rPr>
          <w:rFonts w:eastAsia="Times New Roman" w:cs="Times New Roman"/>
          <w:b/>
          <w:sz w:val="20"/>
          <w:szCs w:val="20"/>
          <w:lang w:val="sr-Cyrl-RS" w:eastAsia="ar-SA"/>
        </w:rPr>
        <w:t xml:space="preserve">Партију 2 - </w:t>
      </w:r>
      <w:r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NO/NO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/NO</w:t>
      </w:r>
      <w:r w:rsidRPr="00562559">
        <w:rPr>
          <w:rFonts w:eastAsia="Calibri" w:cs="Times New Roman"/>
          <w:b/>
          <w:kern w:val="2"/>
          <w:sz w:val="20"/>
          <w:szCs w:val="20"/>
          <w:vertAlign w:val="subscript"/>
          <w:lang w:val="sr-Latn-RS" w:eastAsia="en-GB"/>
        </w:rPr>
        <w:t>x</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10</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2.5</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сумпор диоксида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SO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ароматичних угљоводоника (</w:t>
      </w:r>
      <w:r w:rsidRPr="00562559">
        <w:rPr>
          <w:rFonts w:eastAsia="Calibri" w:cs="Times New Roman"/>
          <w:b/>
          <w:kern w:val="2"/>
          <w:sz w:val="20"/>
          <w:szCs w:val="20"/>
          <w:lang w:val="sr-Latn-RS" w:eastAsia="ar-SA"/>
        </w:rPr>
        <w:t>BTEX</w:t>
      </w:r>
      <w:r w:rsidRPr="00562559">
        <w:rPr>
          <w:rFonts w:eastAsia="Calibri" w:cs="Times New Roman"/>
          <w:b/>
          <w:kern w:val="2"/>
          <w:sz w:val="20"/>
          <w:szCs w:val="20"/>
          <w:lang w:val="sr-Cyrl-RS" w:eastAsia="ar-SA"/>
        </w:rPr>
        <w:t>)</w:t>
      </w:r>
      <w:r w:rsidRPr="00562559">
        <w:rPr>
          <w:rFonts w:eastAsia="Times New Roman" w:cs="Times New Roman"/>
          <w:b/>
          <w:noProof/>
          <w:sz w:val="20"/>
          <w:szCs w:val="20"/>
          <w:lang w:val="sr-Cyrl-RS"/>
        </w:rPr>
        <w:t>;</w:t>
      </w:r>
    </w:p>
    <w:p w:rsidR="002D0935" w:rsidRPr="00B16E64" w:rsidRDefault="00562559" w:rsidP="002D0935">
      <w:pPr>
        <w:spacing w:after="0" w:line="240" w:lineRule="auto"/>
        <w:ind w:left="360"/>
        <w:jc w:val="center"/>
        <w:rPr>
          <w:rFonts w:eastAsia="Times New Roman" w:cs="Times New Roman"/>
          <w:b/>
          <w:noProof/>
          <w:sz w:val="20"/>
          <w:szCs w:val="20"/>
          <w:lang w:val="sr-Latn-RS"/>
        </w:rPr>
      </w:pPr>
      <w:r>
        <w:rPr>
          <w:rFonts w:eastAsia="Times New Roman" w:cs="Times New Roman"/>
          <w:b/>
          <w:sz w:val="20"/>
          <w:szCs w:val="20"/>
          <w:u w:val="single"/>
          <w:lang w:val="sr-Cyrl-RS" w:eastAsia="ar-SA"/>
        </w:rPr>
        <w:t xml:space="preserve"> </w:t>
      </w:r>
    </w:p>
    <w:p w:rsidR="002D0935" w:rsidRPr="00B16E64" w:rsidRDefault="002D0935" w:rsidP="002D0935">
      <w:pPr>
        <w:autoSpaceDE w:val="0"/>
        <w:autoSpaceDN w:val="0"/>
        <w:adjustRightInd w:val="0"/>
        <w:spacing w:after="0" w:line="240" w:lineRule="auto"/>
        <w:ind w:right="-720"/>
        <w:jc w:val="center"/>
        <w:rPr>
          <w:rFonts w:eastAsia="PMingLiU" w:cs="Verdana-Bold"/>
          <w:b/>
          <w:bCs/>
          <w:sz w:val="20"/>
          <w:szCs w:val="20"/>
          <w:lang w:val="ru-RU"/>
        </w:rPr>
      </w:pPr>
      <w:r w:rsidRPr="00B16E64">
        <w:rPr>
          <w:rFonts w:eastAsia="PMingLiU" w:cs="Verdana-Bold"/>
          <w:b/>
          <w:bCs/>
          <w:sz w:val="20"/>
          <w:szCs w:val="20"/>
          <w:lang w:val="ru-RU"/>
        </w:rPr>
        <w:t>ЈН ОП 14/2017</w:t>
      </w:r>
    </w:p>
    <w:p w:rsidR="002D0935" w:rsidRPr="00B16E64" w:rsidRDefault="002D0935" w:rsidP="002D0935">
      <w:pPr>
        <w:autoSpaceDE w:val="0"/>
        <w:autoSpaceDN w:val="0"/>
        <w:adjustRightInd w:val="0"/>
        <w:spacing w:after="0" w:line="240" w:lineRule="auto"/>
        <w:jc w:val="center"/>
        <w:rPr>
          <w:rFonts w:eastAsia="PMingLiU" w:cs="Verdana"/>
          <w:sz w:val="20"/>
          <w:szCs w:val="20"/>
          <w:lang w:val="ru-RU"/>
        </w:rPr>
      </w:pPr>
      <w:r w:rsidRPr="00B16E64">
        <w:rPr>
          <w:rFonts w:eastAsia="PMingLiU" w:cs="Verdana-Bold"/>
          <w:bCs/>
          <w:sz w:val="20"/>
          <w:szCs w:val="20"/>
          <w:lang w:val="ru-RU"/>
        </w:rPr>
        <w:t xml:space="preserve">објављеним на Порталу јавних набавки и интернет страници Наручиоца </w:t>
      </w:r>
      <w:hyperlink r:id="rId16" w:history="1">
        <w:r w:rsidRPr="00B16E64">
          <w:rPr>
            <w:rFonts w:eastAsia="PMingLiU" w:cs="Verdana-Bold"/>
            <w:b/>
            <w:bCs/>
            <w:color w:val="0000FF" w:themeColor="hyperlink"/>
            <w:sz w:val="20"/>
            <w:szCs w:val="20"/>
            <w:u w:val="single"/>
            <w:lang w:val="en-US"/>
          </w:rPr>
          <w:t>www</w:t>
        </w:r>
        <w:r w:rsidRPr="00B16E64">
          <w:rPr>
            <w:rFonts w:eastAsia="PMingLiU" w:cs="Verdana-Bold"/>
            <w:b/>
            <w:bCs/>
            <w:color w:val="0000FF" w:themeColor="hyperlink"/>
            <w:sz w:val="20"/>
            <w:szCs w:val="20"/>
            <w:u w:val="single"/>
            <w:lang w:val="ru-RU"/>
          </w:rPr>
          <w:t>.</w:t>
        </w:r>
        <w:r w:rsidRPr="00B16E64">
          <w:rPr>
            <w:rFonts w:eastAsia="PMingLiU" w:cs="Verdana-Bold"/>
            <w:b/>
            <w:bCs/>
            <w:color w:val="0000FF" w:themeColor="hyperlink"/>
            <w:sz w:val="20"/>
            <w:szCs w:val="20"/>
            <w:u w:val="single"/>
            <w:lang w:val="sr-Latn-RS"/>
          </w:rPr>
          <w:t>ekourb</w:t>
        </w:r>
        <w:r w:rsidRPr="00B16E64">
          <w:rPr>
            <w:rFonts w:eastAsia="PMingLiU" w:cs="Verdana-Bold"/>
            <w:b/>
            <w:bCs/>
            <w:color w:val="0000FF" w:themeColor="hyperlink"/>
            <w:sz w:val="20"/>
            <w:szCs w:val="20"/>
            <w:u w:val="single"/>
            <w:lang w:val="ru-RU"/>
          </w:rPr>
          <w:t>.</w:t>
        </w:r>
        <w:r w:rsidRPr="00B16E64">
          <w:rPr>
            <w:rFonts w:eastAsia="PMingLiU" w:cs="Verdana-Bold"/>
            <w:b/>
            <w:bCs/>
            <w:color w:val="0000FF" w:themeColor="hyperlink"/>
            <w:sz w:val="20"/>
            <w:szCs w:val="20"/>
            <w:u w:val="single"/>
            <w:lang w:val="en-US"/>
          </w:rPr>
          <w:t>vojvodina</w:t>
        </w:r>
        <w:r w:rsidRPr="00B16E64">
          <w:rPr>
            <w:rFonts w:eastAsia="PMingLiU" w:cs="Verdana-Bold"/>
            <w:b/>
            <w:bCs/>
            <w:color w:val="0000FF" w:themeColor="hyperlink"/>
            <w:sz w:val="20"/>
            <w:szCs w:val="20"/>
            <w:u w:val="single"/>
            <w:lang w:val="ru-RU"/>
          </w:rPr>
          <w:t>.</w:t>
        </w:r>
        <w:r w:rsidRPr="00B16E64">
          <w:rPr>
            <w:rFonts w:eastAsia="PMingLiU" w:cs="Verdana-Bold"/>
            <w:b/>
            <w:bCs/>
            <w:color w:val="0000FF" w:themeColor="hyperlink"/>
            <w:sz w:val="20"/>
            <w:szCs w:val="20"/>
            <w:u w:val="single"/>
            <w:lang w:val="en-US"/>
          </w:rPr>
          <w:t>gov</w:t>
        </w:r>
        <w:r w:rsidRPr="00B16E64">
          <w:rPr>
            <w:rFonts w:eastAsia="PMingLiU" w:cs="Verdana-Bold"/>
            <w:b/>
            <w:bCs/>
            <w:color w:val="0000FF" w:themeColor="hyperlink"/>
            <w:sz w:val="20"/>
            <w:szCs w:val="20"/>
            <w:u w:val="single"/>
            <w:lang w:val="ru-RU"/>
          </w:rPr>
          <w:t>.</w:t>
        </w:r>
        <w:r w:rsidRPr="00B16E64">
          <w:rPr>
            <w:rFonts w:eastAsia="PMingLiU" w:cs="Verdana-Bold"/>
            <w:b/>
            <w:bCs/>
            <w:color w:val="0000FF" w:themeColor="hyperlink"/>
            <w:sz w:val="20"/>
            <w:szCs w:val="20"/>
            <w:u w:val="single"/>
            <w:lang w:val="en-US"/>
          </w:rPr>
          <w:t>rs</w:t>
        </w:r>
      </w:hyperlink>
      <w:r w:rsidRPr="00B16E64">
        <w:rPr>
          <w:rFonts w:eastAsia="PMingLiU" w:cs="Verdana-Bold"/>
          <w:b/>
          <w:bCs/>
          <w:sz w:val="20"/>
          <w:szCs w:val="20"/>
          <w:lang w:val="sr-Cyrl-CS"/>
        </w:rPr>
        <w:t xml:space="preserve"> </w:t>
      </w:r>
      <w:r w:rsidR="009F5062">
        <w:rPr>
          <w:rFonts w:eastAsia="PMingLiU" w:cs="Verdana-Bold"/>
          <w:bCs/>
          <w:sz w:val="20"/>
          <w:szCs w:val="20"/>
          <w:lang w:val="ru-RU"/>
        </w:rPr>
        <w:t xml:space="preserve"> </w:t>
      </w:r>
      <w:r w:rsidRPr="00B16E64">
        <w:rPr>
          <w:rFonts w:eastAsia="PMingLiU" w:cs="Verdana"/>
          <w:sz w:val="20"/>
          <w:szCs w:val="20"/>
          <w:lang w:val="sr-Cyrl-CS"/>
        </w:rPr>
        <w:t xml:space="preserve">дана </w:t>
      </w:r>
      <w:r w:rsidR="00F85D0B" w:rsidRPr="00F85D0B">
        <w:rPr>
          <w:rFonts w:eastAsia="PMingLiU" w:cs="Verdana"/>
          <w:sz w:val="20"/>
          <w:szCs w:val="20"/>
          <w:lang w:val="sr-Cyrl-CS"/>
        </w:rPr>
        <w:t>23</w:t>
      </w:r>
      <w:r w:rsidRPr="00F85D0B">
        <w:rPr>
          <w:rFonts w:eastAsia="PMingLiU" w:cs="Verdana"/>
          <w:sz w:val="20"/>
          <w:szCs w:val="20"/>
          <w:lang w:val="sr-Cyrl-RS"/>
        </w:rPr>
        <w:t>.05.</w:t>
      </w:r>
      <w:r w:rsidRPr="00F85D0B">
        <w:rPr>
          <w:rFonts w:eastAsia="PMingLiU" w:cs="Verdana"/>
          <w:sz w:val="20"/>
          <w:szCs w:val="20"/>
          <w:lang w:val="sr-Cyrl-CS"/>
        </w:rPr>
        <w:t>2017.</w:t>
      </w:r>
      <w:r w:rsidRPr="00B16E64">
        <w:rPr>
          <w:rFonts w:eastAsia="PMingLiU" w:cs="Verdana"/>
          <w:sz w:val="20"/>
          <w:szCs w:val="20"/>
          <w:lang w:val="sr-Cyrl-CS"/>
        </w:rPr>
        <w:t xml:space="preserve"> године, </w:t>
      </w:r>
      <w:r w:rsidRPr="00B16E64">
        <w:rPr>
          <w:rFonts w:eastAsia="PMingLiU" w:cs="Verdana"/>
          <w:sz w:val="20"/>
          <w:szCs w:val="20"/>
          <w:lang w:val="ru-RU"/>
        </w:rPr>
        <w:t>изјављујемо да понуду подносимо са подизвођачем/има.</w:t>
      </w:r>
    </w:p>
    <w:p w:rsidR="002D0935" w:rsidRPr="00B16E64" w:rsidRDefault="002D0935" w:rsidP="002D0935">
      <w:pPr>
        <w:autoSpaceDE w:val="0"/>
        <w:autoSpaceDN w:val="0"/>
        <w:adjustRightInd w:val="0"/>
        <w:spacing w:after="0" w:line="240" w:lineRule="auto"/>
        <w:jc w:val="center"/>
        <w:rPr>
          <w:rFonts w:eastAsia="PMingLiU" w:cs="Verdana"/>
          <w:sz w:val="20"/>
          <w:szCs w:val="20"/>
          <w:lang w:val="ru-RU"/>
        </w:rPr>
      </w:pPr>
    </w:p>
    <w:p w:rsidR="002D0935" w:rsidRPr="00B16E64" w:rsidRDefault="002D0935" w:rsidP="002D0935">
      <w:pPr>
        <w:spacing w:after="0" w:line="240" w:lineRule="auto"/>
        <w:jc w:val="both"/>
        <w:rPr>
          <w:rFonts w:eastAsia="PMingLiU" w:cs="Times New Roman"/>
          <w:b/>
          <w:sz w:val="20"/>
          <w:szCs w:val="20"/>
          <w:lang w:val="ru-RU"/>
        </w:rPr>
      </w:pPr>
      <w:r w:rsidRPr="00B16E64">
        <w:rPr>
          <w:rFonts w:eastAsia="PMingLiU" w:cs="Times New Roman"/>
          <w:b/>
          <w:sz w:val="20"/>
          <w:szCs w:val="20"/>
          <w:lang w:val="ru-RU"/>
        </w:rPr>
        <w:t>ОПШТИ ПОДАЦИ О ПОДИЗВОЂАЧИМА</w:t>
      </w:r>
    </w:p>
    <w:p w:rsidR="002D0935" w:rsidRPr="00B16E64" w:rsidRDefault="002D0935" w:rsidP="002D0935">
      <w:pPr>
        <w:spacing w:after="0" w:line="240" w:lineRule="auto"/>
        <w:rPr>
          <w:rFonts w:eastAsia="PMingLiU" w:cs="Times New Roman"/>
          <w:b/>
          <w:sz w:val="20"/>
          <w:szCs w:val="20"/>
          <w:lang w:val="ru-RU"/>
        </w:rPr>
      </w:pPr>
      <w:r w:rsidRPr="00B16E64">
        <w:rPr>
          <w:rFonts w:eastAsia="PMingLiU" w:cs="Times New Roman"/>
          <w:b/>
          <w:sz w:val="20"/>
          <w:szCs w:val="20"/>
          <w:lang w:val="ru-RU"/>
        </w:rPr>
        <w:t>1.  ПОДИЗВОЂАЧ бр.1</w:t>
      </w:r>
    </w:p>
    <w:tbl>
      <w:tblPr>
        <w:tblW w:w="9496"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01"/>
        <w:gridCol w:w="5795"/>
      </w:tblGrid>
      <w:tr w:rsidR="002D0935" w:rsidRPr="00B16E64" w:rsidTr="006C48EA">
        <w:trPr>
          <w:trHeight w:val="301"/>
          <w:tblCellSpacing w:w="20" w:type="dxa"/>
        </w:trPr>
        <w:tc>
          <w:tcPr>
            <w:tcW w:w="3641"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П</w:t>
            </w:r>
            <w:r w:rsidRPr="00B16E64">
              <w:rPr>
                <w:rFonts w:eastAsia="PMingLiU" w:cs="Times New Roman"/>
                <w:sz w:val="20"/>
                <w:szCs w:val="20"/>
                <w:lang w:val="en-US"/>
              </w:rPr>
              <w:t xml:space="preserve">ословно име: </w:t>
            </w:r>
          </w:p>
        </w:tc>
        <w:tc>
          <w:tcPr>
            <w:tcW w:w="5735" w:type="dxa"/>
          </w:tcPr>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tc>
      </w:tr>
      <w:tr w:rsidR="002D0935" w:rsidRPr="00B16E64" w:rsidTr="006C48EA">
        <w:trPr>
          <w:trHeight w:val="451"/>
          <w:tblCellSpacing w:w="20" w:type="dxa"/>
        </w:trPr>
        <w:tc>
          <w:tcPr>
            <w:tcW w:w="3641"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Место и адреса с</w:t>
            </w:r>
            <w:r w:rsidRPr="00B16E64">
              <w:rPr>
                <w:rFonts w:eastAsia="PMingLiU" w:cs="Times New Roman"/>
                <w:sz w:val="20"/>
                <w:szCs w:val="20"/>
                <w:lang w:val="en-US"/>
              </w:rPr>
              <w:t>едишт</w:t>
            </w:r>
            <w:r w:rsidRPr="00B16E64">
              <w:rPr>
                <w:rFonts w:eastAsia="PMingLiU" w:cs="Times New Roman"/>
                <w:sz w:val="20"/>
                <w:szCs w:val="20"/>
                <w:lang w:val="sr-Cyrl-RS"/>
              </w:rPr>
              <w:t>а</w:t>
            </w:r>
            <w:r w:rsidRPr="00B16E64">
              <w:rPr>
                <w:rFonts w:eastAsia="PMingLiU" w:cs="Times New Roman"/>
                <w:sz w:val="20"/>
                <w:szCs w:val="20"/>
                <w:lang w:val="sr-Cyrl-CS"/>
              </w:rPr>
              <w:t xml:space="preserve">: </w:t>
            </w:r>
          </w:p>
        </w:tc>
        <w:tc>
          <w:tcPr>
            <w:tcW w:w="5735" w:type="dxa"/>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35"/>
          <w:tblCellSpacing w:w="20" w:type="dxa"/>
        </w:trPr>
        <w:tc>
          <w:tcPr>
            <w:tcW w:w="3641" w:type="dxa"/>
            <w:vAlign w:val="center"/>
          </w:tcPr>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sr-Cyrl-RS"/>
              </w:rPr>
              <w:t>Правни облик:</w:t>
            </w:r>
          </w:p>
        </w:tc>
        <w:tc>
          <w:tcPr>
            <w:tcW w:w="5735" w:type="dxa"/>
          </w:tcPr>
          <w:p w:rsidR="002D0935" w:rsidRPr="00B16E64" w:rsidRDefault="002D0935" w:rsidP="002D0935">
            <w:pPr>
              <w:spacing w:after="0" w:line="240" w:lineRule="auto"/>
              <w:rPr>
                <w:rFonts w:eastAsia="PMingLiU" w:cs="Times New Roman"/>
                <w:sz w:val="20"/>
                <w:szCs w:val="20"/>
                <w:lang w:val="sr-Cyrl-CS"/>
              </w:rPr>
            </w:pPr>
          </w:p>
        </w:tc>
      </w:tr>
      <w:tr w:rsidR="002D0935" w:rsidRPr="00B16E64" w:rsidTr="006C48EA">
        <w:trPr>
          <w:trHeight w:val="250"/>
          <w:tblCellSpacing w:w="20" w:type="dxa"/>
        </w:trPr>
        <w:tc>
          <w:tcPr>
            <w:tcW w:w="3641"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Матични број:  </w:t>
            </w:r>
          </w:p>
        </w:tc>
        <w:tc>
          <w:tcPr>
            <w:tcW w:w="5735" w:type="dxa"/>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0"/>
          <w:tblCellSpacing w:w="20" w:type="dxa"/>
        </w:trPr>
        <w:tc>
          <w:tcPr>
            <w:tcW w:w="3641"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ПИБ:  </w:t>
            </w:r>
          </w:p>
        </w:tc>
        <w:tc>
          <w:tcPr>
            <w:tcW w:w="5735" w:type="dxa"/>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cantSplit/>
          <w:trHeight w:val="235"/>
          <w:tblCellSpacing w:w="20" w:type="dxa"/>
        </w:trPr>
        <w:tc>
          <w:tcPr>
            <w:tcW w:w="3641" w:type="dxa"/>
            <w:vMerge w:val="restart"/>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Назив банке и</w:t>
            </w:r>
          </w:p>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 xml:space="preserve">број рачуна: </w:t>
            </w:r>
          </w:p>
        </w:tc>
        <w:tc>
          <w:tcPr>
            <w:tcW w:w="5735"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cantSplit/>
          <w:trHeight w:val="235"/>
          <w:tblCellSpacing w:w="20" w:type="dxa"/>
        </w:trPr>
        <w:tc>
          <w:tcPr>
            <w:tcW w:w="3641" w:type="dxa"/>
            <w:vMerge/>
            <w:vAlign w:val="center"/>
          </w:tcPr>
          <w:p w:rsidR="002D0935" w:rsidRPr="00B16E64" w:rsidRDefault="002D0935" w:rsidP="002D0935">
            <w:pPr>
              <w:spacing w:after="0" w:line="240" w:lineRule="auto"/>
              <w:rPr>
                <w:rFonts w:eastAsia="PMingLiU" w:cs="Times New Roman"/>
                <w:sz w:val="20"/>
                <w:szCs w:val="20"/>
                <w:lang w:val="ru-RU"/>
              </w:rPr>
            </w:pPr>
          </w:p>
        </w:tc>
        <w:tc>
          <w:tcPr>
            <w:tcW w:w="5735"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441"/>
          <w:tblCellSpacing w:w="20" w:type="dxa"/>
        </w:trPr>
        <w:tc>
          <w:tcPr>
            <w:tcW w:w="3641" w:type="dxa"/>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Проценат укупне вредности набавке који ће се поверити подизвођачу:</w:t>
            </w:r>
          </w:p>
        </w:tc>
        <w:tc>
          <w:tcPr>
            <w:tcW w:w="5735"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284975">
        <w:trPr>
          <w:trHeight w:val="454"/>
          <w:tblCellSpacing w:w="20" w:type="dxa"/>
        </w:trPr>
        <w:tc>
          <w:tcPr>
            <w:tcW w:w="3641" w:type="dxa"/>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Део предмета  набавке који ће извршити преко подизвођача:</w:t>
            </w:r>
          </w:p>
        </w:tc>
        <w:tc>
          <w:tcPr>
            <w:tcW w:w="5735"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0"/>
          <w:tblCellSpacing w:w="20" w:type="dxa"/>
        </w:trPr>
        <w:tc>
          <w:tcPr>
            <w:tcW w:w="3641"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Телефон:  </w:t>
            </w:r>
          </w:p>
        </w:tc>
        <w:tc>
          <w:tcPr>
            <w:tcW w:w="5735"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0"/>
          <w:tblCellSpacing w:w="20" w:type="dxa"/>
        </w:trPr>
        <w:tc>
          <w:tcPr>
            <w:tcW w:w="3641"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Е – mail адреса:  </w:t>
            </w:r>
          </w:p>
        </w:tc>
        <w:tc>
          <w:tcPr>
            <w:tcW w:w="5735" w:type="dxa"/>
          </w:tcPr>
          <w:p w:rsidR="002D0935" w:rsidRPr="00B16E64" w:rsidRDefault="002D0935" w:rsidP="002D0935">
            <w:pPr>
              <w:spacing w:after="0" w:line="240" w:lineRule="auto"/>
              <w:rPr>
                <w:rFonts w:eastAsia="PMingLiU" w:cs="Times New Roman"/>
                <w:sz w:val="20"/>
                <w:szCs w:val="20"/>
                <w:lang w:val="ru-RU"/>
              </w:rPr>
            </w:pPr>
          </w:p>
        </w:tc>
      </w:tr>
    </w:tbl>
    <w:p w:rsidR="002D0935" w:rsidRPr="00B16E64" w:rsidRDefault="002D0935" w:rsidP="002D0935">
      <w:pPr>
        <w:spacing w:after="0" w:line="240" w:lineRule="auto"/>
        <w:jc w:val="both"/>
        <w:rPr>
          <w:rFonts w:eastAsia="PMingLiU" w:cs="Times New Roman"/>
          <w:b/>
          <w:sz w:val="20"/>
          <w:szCs w:val="20"/>
          <w:lang w:val="ru-RU"/>
        </w:rPr>
      </w:pPr>
    </w:p>
    <w:p w:rsidR="002D0935" w:rsidRPr="00B16E64" w:rsidRDefault="002D0935" w:rsidP="002D0935">
      <w:pPr>
        <w:spacing w:after="0" w:line="240" w:lineRule="auto"/>
        <w:rPr>
          <w:rFonts w:eastAsia="PMingLiU" w:cs="Times New Roman"/>
          <w:b/>
          <w:sz w:val="20"/>
          <w:szCs w:val="20"/>
          <w:lang w:val="ru-RU"/>
        </w:rPr>
      </w:pPr>
      <w:r w:rsidRPr="00B16E64">
        <w:rPr>
          <w:rFonts w:eastAsia="PMingLiU" w:cs="Times New Roman"/>
          <w:b/>
          <w:sz w:val="20"/>
          <w:szCs w:val="20"/>
          <w:lang w:val="ru-RU"/>
        </w:rPr>
        <w:t>2. ПОДИЗВОЂАЧ бр. 2</w:t>
      </w:r>
    </w:p>
    <w:tbl>
      <w:tblPr>
        <w:tblW w:w="9451"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684"/>
        <w:gridCol w:w="5767"/>
      </w:tblGrid>
      <w:tr w:rsidR="002D0935" w:rsidRPr="00B16E64" w:rsidTr="006C48EA">
        <w:trPr>
          <w:trHeight w:val="535"/>
          <w:tblCellSpacing w:w="20" w:type="dxa"/>
        </w:trPr>
        <w:tc>
          <w:tcPr>
            <w:tcW w:w="362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П</w:t>
            </w:r>
            <w:r w:rsidRPr="00B16E64">
              <w:rPr>
                <w:rFonts w:eastAsia="PMingLiU" w:cs="Times New Roman"/>
                <w:sz w:val="20"/>
                <w:szCs w:val="20"/>
                <w:lang w:val="en-US"/>
              </w:rPr>
              <w:t xml:space="preserve">ословно име: </w:t>
            </w:r>
          </w:p>
        </w:tc>
        <w:tc>
          <w:tcPr>
            <w:tcW w:w="5707" w:type="dxa"/>
          </w:tcPr>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tc>
      </w:tr>
      <w:tr w:rsidR="002D0935" w:rsidRPr="00B16E64" w:rsidTr="006C48EA">
        <w:trPr>
          <w:trHeight w:val="462"/>
          <w:tblCellSpacing w:w="20" w:type="dxa"/>
        </w:trPr>
        <w:tc>
          <w:tcPr>
            <w:tcW w:w="362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Место и адреса с</w:t>
            </w:r>
            <w:r w:rsidRPr="00B16E64">
              <w:rPr>
                <w:rFonts w:eastAsia="PMingLiU" w:cs="Times New Roman"/>
                <w:sz w:val="20"/>
                <w:szCs w:val="20"/>
                <w:lang w:val="en-US"/>
              </w:rPr>
              <w:t>едишт</w:t>
            </w:r>
            <w:r w:rsidRPr="00B16E64">
              <w:rPr>
                <w:rFonts w:eastAsia="PMingLiU" w:cs="Times New Roman"/>
                <w:sz w:val="20"/>
                <w:szCs w:val="20"/>
                <w:lang w:val="sr-Cyrl-RS"/>
              </w:rPr>
              <w:t>а</w:t>
            </w:r>
            <w:r w:rsidRPr="00B16E64">
              <w:rPr>
                <w:rFonts w:eastAsia="PMingLiU" w:cs="Times New Roman"/>
                <w:sz w:val="20"/>
                <w:szCs w:val="20"/>
                <w:lang w:val="sr-Cyrl-CS"/>
              </w:rPr>
              <w:t xml:space="preserve">: </w:t>
            </w:r>
          </w:p>
        </w:tc>
        <w:tc>
          <w:tcPr>
            <w:tcW w:w="5707" w:type="dxa"/>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3624" w:type="dxa"/>
            <w:vAlign w:val="center"/>
          </w:tcPr>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sr-Cyrl-RS"/>
              </w:rPr>
              <w:t>Правни облик:</w:t>
            </w:r>
          </w:p>
        </w:tc>
        <w:tc>
          <w:tcPr>
            <w:tcW w:w="5707" w:type="dxa"/>
          </w:tcPr>
          <w:p w:rsidR="002D0935" w:rsidRPr="00B16E64" w:rsidRDefault="002D0935" w:rsidP="002D0935">
            <w:pPr>
              <w:spacing w:after="0" w:line="240" w:lineRule="auto"/>
              <w:rPr>
                <w:rFonts w:eastAsia="PMingLiU" w:cs="Times New Roman"/>
                <w:sz w:val="20"/>
                <w:szCs w:val="20"/>
                <w:lang w:val="sr-Cyrl-CS"/>
              </w:rPr>
            </w:pPr>
          </w:p>
        </w:tc>
      </w:tr>
      <w:tr w:rsidR="002D0935" w:rsidRPr="00B16E64" w:rsidTr="006C48EA">
        <w:trPr>
          <w:trHeight w:val="256"/>
          <w:tblCellSpacing w:w="20" w:type="dxa"/>
        </w:trPr>
        <w:tc>
          <w:tcPr>
            <w:tcW w:w="362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Матични број:  </w:t>
            </w:r>
          </w:p>
        </w:tc>
        <w:tc>
          <w:tcPr>
            <w:tcW w:w="5707" w:type="dxa"/>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362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ПИБ:  </w:t>
            </w:r>
          </w:p>
        </w:tc>
        <w:tc>
          <w:tcPr>
            <w:tcW w:w="5707" w:type="dxa"/>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cantSplit/>
          <w:trHeight w:val="241"/>
          <w:tblCellSpacing w:w="20" w:type="dxa"/>
        </w:trPr>
        <w:tc>
          <w:tcPr>
            <w:tcW w:w="3624" w:type="dxa"/>
            <w:vMerge w:val="restart"/>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Назив банке и</w:t>
            </w:r>
          </w:p>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 xml:space="preserve">број рачуна: </w:t>
            </w:r>
          </w:p>
        </w:tc>
        <w:tc>
          <w:tcPr>
            <w:tcW w:w="5707"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cantSplit/>
          <w:trHeight w:val="241"/>
          <w:tblCellSpacing w:w="20" w:type="dxa"/>
        </w:trPr>
        <w:tc>
          <w:tcPr>
            <w:tcW w:w="3624" w:type="dxa"/>
            <w:vMerge/>
            <w:vAlign w:val="center"/>
          </w:tcPr>
          <w:p w:rsidR="002D0935" w:rsidRPr="00B16E64" w:rsidRDefault="002D0935" w:rsidP="002D0935">
            <w:pPr>
              <w:spacing w:after="0" w:line="240" w:lineRule="auto"/>
              <w:rPr>
                <w:rFonts w:eastAsia="PMingLiU" w:cs="Times New Roman"/>
                <w:sz w:val="20"/>
                <w:szCs w:val="20"/>
                <w:lang w:val="ru-RU"/>
              </w:rPr>
            </w:pPr>
          </w:p>
        </w:tc>
        <w:tc>
          <w:tcPr>
            <w:tcW w:w="5707"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452"/>
          <w:tblCellSpacing w:w="20" w:type="dxa"/>
        </w:trPr>
        <w:tc>
          <w:tcPr>
            <w:tcW w:w="3624" w:type="dxa"/>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Проценат укупне вредности набавке који ће се поверити подизвођачу:</w:t>
            </w:r>
          </w:p>
        </w:tc>
        <w:tc>
          <w:tcPr>
            <w:tcW w:w="5707"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497"/>
          <w:tblCellSpacing w:w="20" w:type="dxa"/>
        </w:trPr>
        <w:tc>
          <w:tcPr>
            <w:tcW w:w="3624" w:type="dxa"/>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Део предмета  набавке који ће извршити преко подизвођача:</w:t>
            </w:r>
          </w:p>
        </w:tc>
        <w:tc>
          <w:tcPr>
            <w:tcW w:w="5707"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62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Телефон:  </w:t>
            </w:r>
          </w:p>
        </w:tc>
        <w:tc>
          <w:tcPr>
            <w:tcW w:w="5707"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62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Е – mail адреса:  </w:t>
            </w:r>
          </w:p>
        </w:tc>
        <w:tc>
          <w:tcPr>
            <w:tcW w:w="5707" w:type="dxa"/>
          </w:tcPr>
          <w:p w:rsidR="002D0935" w:rsidRPr="00B16E64" w:rsidRDefault="002D0935" w:rsidP="002D0935">
            <w:pPr>
              <w:spacing w:after="0" w:line="240" w:lineRule="auto"/>
              <w:rPr>
                <w:rFonts w:eastAsia="PMingLiU" w:cs="Times New Roman"/>
                <w:sz w:val="20"/>
                <w:szCs w:val="20"/>
                <w:lang w:val="ru-RU"/>
              </w:rPr>
            </w:pPr>
          </w:p>
        </w:tc>
      </w:tr>
    </w:tbl>
    <w:p w:rsidR="002D0935" w:rsidRPr="00B16E64" w:rsidRDefault="002D0935" w:rsidP="002D0935">
      <w:pPr>
        <w:spacing w:after="0" w:line="240" w:lineRule="auto"/>
        <w:jc w:val="both"/>
        <w:rPr>
          <w:rFonts w:eastAsia="PMingLiU" w:cs="Times New Roman"/>
          <w:b/>
          <w:sz w:val="20"/>
          <w:szCs w:val="20"/>
          <w:lang w:val="sr-Cyrl-RS"/>
        </w:rPr>
      </w:pPr>
    </w:p>
    <w:p w:rsidR="002D0935" w:rsidRPr="00B16E64" w:rsidRDefault="002D0935" w:rsidP="002D0935">
      <w:pPr>
        <w:spacing w:after="0" w:line="240" w:lineRule="auto"/>
        <w:rPr>
          <w:rFonts w:eastAsia="PMingLiU" w:cs="Times New Roman"/>
          <w:b/>
          <w:sz w:val="20"/>
          <w:szCs w:val="20"/>
          <w:lang w:val="ru-RU"/>
        </w:rPr>
      </w:pPr>
      <w:r w:rsidRPr="00B16E64">
        <w:rPr>
          <w:rFonts w:eastAsia="PMingLiU" w:cs="Times New Roman"/>
          <w:b/>
          <w:sz w:val="20"/>
          <w:szCs w:val="20"/>
          <w:lang w:val="ru-RU"/>
        </w:rPr>
        <w:t>3. ПОДИЗВОЂАЧ бр. 3</w:t>
      </w:r>
    </w:p>
    <w:tbl>
      <w:tblPr>
        <w:tblW w:w="9496"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34"/>
        <w:gridCol w:w="5762"/>
      </w:tblGrid>
      <w:tr w:rsidR="002D0935" w:rsidRPr="00B16E64" w:rsidTr="006C48EA">
        <w:trPr>
          <w:trHeight w:val="145"/>
          <w:tblCellSpacing w:w="20" w:type="dxa"/>
        </w:trPr>
        <w:tc>
          <w:tcPr>
            <w:tcW w:w="367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П</w:t>
            </w:r>
            <w:r w:rsidRPr="00B16E64">
              <w:rPr>
                <w:rFonts w:eastAsia="PMingLiU" w:cs="Times New Roman"/>
                <w:sz w:val="20"/>
                <w:szCs w:val="20"/>
                <w:lang w:val="en-US"/>
              </w:rPr>
              <w:t xml:space="preserve">ословно име: </w:t>
            </w:r>
          </w:p>
        </w:tc>
        <w:tc>
          <w:tcPr>
            <w:tcW w:w="5702" w:type="dxa"/>
          </w:tcPr>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tc>
      </w:tr>
      <w:tr w:rsidR="002D0935" w:rsidRPr="00B16E64" w:rsidTr="006C48EA">
        <w:trPr>
          <w:trHeight w:val="372"/>
          <w:tblCellSpacing w:w="20" w:type="dxa"/>
        </w:trPr>
        <w:tc>
          <w:tcPr>
            <w:tcW w:w="367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Место и адреса с</w:t>
            </w:r>
            <w:r w:rsidRPr="00B16E64">
              <w:rPr>
                <w:rFonts w:eastAsia="PMingLiU" w:cs="Times New Roman"/>
                <w:sz w:val="20"/>
                <w:szCs w:val="20"/>
                <w:lang w:val="en-US"/>
              </w:rPr>
              <w:t>едишт</w:t>
            </w:r>
            <w:r w:rsidRPr="00B16E64">
              <w:rPr>
                <w:rFonts w:eastAsia="PMingLiU" w:cs="Times New Roman"/>
                <w:sz w:val="20"/>
                <w:szCs w:val="20"/>
                <w:lang w:val="sr-Cyrl-RS"/>
              </w:rPr>
              <w:t>а</w:t>
            </w:r>
            <w:r w:rsidRPr="00B16E64">
              <w:rPr>
                <w:rFonts w:eastAsia="PMingLiU" w:cs="Times New Roman"/>
                <w:sz w:val="20"/>
                <w:szCs w:val="20"/>
                <w:lang w:val="sr-Cyrl-CS"/>
              </w:rPr>
              <w:t xml:space="preserve">: </w:t>
            </w:r>
          </w:p>
        </w:tc>
        <w:tc>
          <w:tcPr>
            <w:tcW w:w="5702" w:type="dxa"/>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145"/>
          <w:tblCellSpacing w:w="20" w:type="dxa"/>
        </w:trPr>
        <w:tc>
          <w:tcPr>
            <w:tcW w:w="3674" w:type="dxa"/>
            <w:vAlign w:val="center"/>
          </w:tcPr>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sr-Cyrl-RS"/>
              </w:rPr>
              <w:t>Правни облик:</w:t>
            </w:r>
          </w:p>
        </w:tc>
        <w:tc>
          <w:tcPr>
            <w:tcW w:w="5702" w:type="dxa"/>
          </w:tcPr>
          <w:p w:rsidR="002D0935" w:rsidRPr="00B16E64" w:rsidRDefault="002D0935" w:rsidP="002D0935">
            <w:pPr>
              <w:spacing w:after="0" w:line="240" w:lineRule="auto"/>
              <w:rPr>
                <w:rFonts w:eastAsia="PMingLiU" w:cs="Times New Roman"/>
                <w:sz w:val="20"/>
                <w:szCs w:val="20"/>
                <w:lang w:val="sr-Cyrl-CS"/>
              </w:rPr>
            </w:pPr>
          </w:p>
        </w:tc>
      </w:tr>
      <w:tr w:rsidR="002D0935" w:rsidRPr="00B16E64" w:rsidTr="006C48EA">
        <w:trPr>
          <w:trHeight w:val="256"/>
          <w:tblCellSpacing w:w="20" w:type="dxa"/>
        </w:trPr>
        <w:tc>
          <w:tcPr>
            <w:tcW w:w="367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Матични број:  </w:t>
            </w:r>
          </w:p>
        </w:tc>
        <w:tc>
          <w:tcPr>
            <w:tcW w:w="5702" w:type="dxa"/>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367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ПИБ:  </w:t>
            </w:r>
          </w:p>
        </w:tc>
        <w:tc>
          <w:tcPr>
            <w:tcW w:w="5702" w:type="dxa"/>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cantSplit/>
          <w:trHeight w:val="241"/>
          <w:tblCellSpacing w:w="20" w:type="dxa"/>
        </w:trPr>
        <w:tc>
          <w:tcPr>
            <w:tcW w:w="3674" w:type="dxa"/>
            <w:vMerge w:val="restart"/>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Назив банке и</w:t>
            </w:r>
          </w:p>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 xml:space="preserve">број рачуна: </w:t>
            </w:r>
          </w:p>
        </w:tc>
        <w:tc>
          <w:tcPr>
            <w:tcW w:w="5702"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cantSplit/>
          <w:trHeight w:val="241"/>
          <w:tblCellSpacing w:w="20" w:type="dxa"/>
        </w:trPr>
        <w:tc>
          <w:tcPr>
            <w:tcW w:w="3674" w:type="dxa"/>
            <w:vMerge/>
            <w:vAlign w:val="center"/>
          </w:tcPr>
          <w:p w:rsidR="002D0935" w:rsidRPr="00B16E64" w:rsidRDefault="002D0935" w:rsidP="002D0935">
            <w:pPr>
              <w:spacing w:after="0" w:line="240" w:lineRule="auto"/>
              <w:rPr>
                <w:rFonts w:eastAsia="PMingLiU" w:cs="Times New Roman"/>
                <w:sz w:val="20"/>
                <w:szCs w:val="20"/>
                <w:lang w:val="ru-RU"/>
              </w:rPr>
            </w:pPr>
          </w:p>
        </w:tc>
        <w:tc>
          <w:tcPr>
            <w:tcW w:w="5702"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452"/>
          <w:tblCellSpacing w:w="20" w:type="dxa"/>
        </w:trPr>
        <w:tc>
          <w:tcPr>
            <w:tcW w:w="3674" w:type="dxa"/>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Проценат укупне вредности набавке који ће се поверити подизвођачу:</w:t>
            </w:r>
          </w:p>
        </w:tc>
        <w:tc>
          <w:tcPr>
            <w:tcW w:w="5702"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497"/>
          <w:tblCellSpacing w:w="20" w:type="dxa"/>
        </w:trPr>
        <w:tc>
          <w:tcPr>
            <w:tcW w:w="3674" w:type="dxa"/>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Део предмета  набавке који ће извршити преко подизвођача:</w:t>
            </w:r>
          </w:p>
        </w:tc>
        <w:tc>
          <w:tcPr>
            <w:tcW w:w="5702"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67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Телефон:  </w:t>
            </w:r>
          </w:p>
        </w:tc>
        <w:tc>
          <w:tcPr>
            <w:tcW w:w="5702" w:type="dxa"/>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56"/>
          <w:tblCellSpacing w:w="20" w:type="dxa"/>
        </w:trPr>
        <w:tc>
          <w:tcPr>
            <w:tcW w:w="3674" w:type="dxa"/>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Е – mail адреса:  </w:t>
            </w:r>
          </w:p>
        </w:tc>
        <w:tc>
          <w:tcPr>
            <w:tcW w:w="5702" w:type="dxa"/>
          </w:tcPr>
          <w:p w:rsidR="002D0935" w:rsidRPr="00B16E64" w:rsidRDefault="002D0935" w:rsidP="002D0935">
            <w:pPr>
              <w:spacing w:after="0" w:line="240" w:lineRule="auto"/>
              <w:rPr>
                <w:rFonts w:eastAsia="PMingLiU" w:cs="Times New Roman"/>
                <w:sz w:val="20"/>
                <w:szCs w:val="20"/>
                <w:lang w:val="ru-RU"/>
              </w:rPr>
            </w:pPr>
          </w:p>
        </w:tc>
      </w:tr>
    </w:tbl>
    <w:p w:rsidR="002D0935" w:rsidRPr="00B16E64" w:rsidRDefault="002D0935" w:rsidP="002D0935">
      <w:pPr>
        <w:spacing w:after="0" w:line="240" w:lineRule="auto"/>
        <w:jc w:val="both"/>
        <w:rPr>
          <w:rFonts w:eastAsia="PMingLiU" w:cs="Times New Roman"/>
          <w:b/>
          <w:sz w:val="20"/>
          <w:szCs w:val="20"/>
          <w:lang w:val="en-US"/>
        </w:rPr>
      </w:pPr>
    </w:p>
    <w:p w:rsidR="002D0935" w:rsidRPr="00B16E64" w:rsidRDefault="002D0935" w:rsidP="002D0935">
      <w:pPr>
        <w:spacing w:after="0" w:line="240" w:lineRule="auto"/>
        <w:jc w:val="both"/>
        <w:rPr>
          <w:rFonts w:eastAsia="PMingLiU" w:cs="Times New Roman"/>
          <w:b/>
          <w:sz w:val="20"/>
          <w:szCs w:val="20"/>
          <w:lang w:val="ru-RU"/>
        </w:rPr>
      </w:pPr>
    </w:p>
    <w:p w:rsidR="002D0935" w:rsidRPr="00B16E64" w:rsidRDefault="002D0935" w:rsidP="002D0935">
      <w:pPr>
        <w:spacing w:after="0" w:line="240" w:lineRule="auto"/>
        <w:rPr>
          <w:rFonts w:eastAsia="PMingLiU" w:cs="Times New Roman"/>
          <w:b/>
          <w:sz w:val="20"/>
          <w:szCs w:val="20"/>
          <w:lang w:val="ru-RU"/>
        </w:rPr>
      </w:pPr>
    </w:p>
    <w:p w:rsidR="002D0935" w:rsidRPr="00B16E64" w:rsidRDefault="002D0935" w:rsidP="002D0935">
      <w:pPr>
        <w:spacing w:after="0" w:line="240" w:lineRule="auto"/>
        <w:rPr>
          <w:rFonts w:eastAsia="PMingLiU" w:cs="Times New Roman"/>
          <w:b/>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ind w:left="2160" w:firstLine="720"/>
        <w:jc w:val="center"/>
        <w:rPr>
          <w:rFonts w:eastAsia="PMingLiU" w:cs="Verdana-Bold"/>
          <w:b/>
          <w:bCs/>
          <w:sz w:val="20"/>
          <w:szCs w:val="20"/>
          <w:lang w:val="ru-RU"/>
        </w:rPr>
      </w:pPr>
      <w:r w:rsidRPr="00B16E64">
        <w:rPr>
          <w:rFonts w:eastAsia="PMingLiU" w:cs="Verdana-Bold"/>
          <w:b/>
          <w:bCs/>
          <w:sz w:val="20"/>
          <w:szCs w:val="20"/>
          <w:lang w:val="ru-RU"/>
        </w:rPr>
        <w:t>ПОНУЂАЧ</w:t>
      </w:r>
    </w:p>
    <w:p w:rsidR="002D0935" w:rsidRPr="00B16E64" w:rsidRDefault="002D0935" w:rsidP="002D0935">
      <w:pPr>
        <w:autoSpaceDE w:val="0"/>
        <w:autoSpaceDN w:val="0"/>
        <w:adjustRightInd w:val="0"/>
        <w:spacing w:after="0" w:line="240" w:lineRule="auto"/>
        <w:ind w:left="2160" w:firstLine="720"/>
        <w:jc w:val="center"/>
        <w:rPr>
          <w:rFonts w:eastAsia="PMingLiU" w:cs="Verdana-Bold"/>
          <w:b/>
          <w:bCs/>
          <w:sz w:val="20"/>
          <w:szCs w:val="20"/>
          <w:lang w:val="ru-RU"/>
        </w:rPr>
      </w:pPr>
      <w:r w:rsidRPr="00B16E64">
        <w:rPr>
          <w:rFonts w:eastAsia="PMingLiU" w:cs="Verdana-Bold"/>
          <w:bCs/>
          <w:sz w:val="20"/>
          <w:szCs w:val="20"/>
          <w:lang w:val="ru-RU"/>
        </w:rPr>
        <w:t>М.П.</w:t>
      </w:r>
      <w:r w:rsidRPr="00B16E64">
        <w:rPr>
          <w:rFonts w:eastAsia="PMingLiU" w:cs="Verdana-Bold"/>
          <w:b/>
          <w:bCs/>
          <w:sz w:val="20"/>
          <w:szCs w:val="20"/>
          <w:lang w:val="ru-RU"/>
        </w:rPr>
        <w:t xml:space="preserve"> ____________________________</w:t>
      </w:r>
    </w:p>
    <w:p w:rsidR="002D0935" w:rsidRPr="00B16E64" w:rsidRDefault="002D0935" w:rsidP="002D0935">
      <w:pPr>
        <w:spacing w:after="0" w:line="240" w:lineRule="auto"/>
        <w:ind w:left="2160" w:firstLine="720"/>
        <w:jc w:val="center"/>
        <w:rPr>
          <w:rFonts w:eastAsia="PMingLiU" w:cs="Times New Roman"/>
          <w:sz w:val="20"/>
          <w:szCs w:val="20"/>
          <w:lang w:val="ru-RU"/>
        </w:rPr>
      </w:pPr>
      <w:r w:rsidRPr="00B16E64">
        <w:rPr>
          <w:rFonts w:eastAsia="PMingLiU" w:cs="Verdana-Bold"/>
          <w:bCs/>
          <w:sz w:val="20"/>
          <w:szCs w:val="20"/>
          <w:lang w:val="ru-RU"/>
        </w:rPr>
        <w:t>(потпис овлашћеног лица)</w:t>
      </w: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jc w:val="both"/>
        <w:rPr>
          <w:rFonts w:eastAsia="PMingLiU" w:cs="Verdana"/>
          <w:sz w:val="20"/>
          <w:szCs w:val="20"/>
          <w:lang w:val="ru-RU"/>
        </w:rPr>
      </w:pPr>
    </w:p>
    <w:p w:rsidR="002D0935" w:rsidRPr="00B16E64" w:rsidRDefault="002D0935" w:rsidP="002D0935">
      <w:pPr>
        <w:autoSpaceDE w:val="0"/>
        <w:autoSpaceDN w:val="0"/>
        <w:adjustRightInd w:val="0"/>
        <w:spacing w:after="0" w:line="240" w:lineRule="auto"/>
        <w:rPr>
          <w:rFonts w:eastAsia="Times New Roman" w:cs="Verdana"/>
          <w:b/>
          <w:i/>
          <w:sz w:val="20"/>
          <w:szCs w:val="20"/>
          <w:lang w:val="ru-RU"/>
        </w:rPr>
      </w:pPr>
      <w:r w:rsidRPr="00B16E64">
        <w:rPr>
          <w:rFonts w:eastAsia="Times New Roman" w:cs="Verdana"/>
          <w:i/>
          <w:sz w:val="20"/>
          <w:szCs w:val="20"/>
          <w:u w:val="single"/>
          <w:lang w:val="ru-RU"/>
        </w:rPr>
        <w:t>Напомена</w:t>
      </w:r>
      <w:r w:rsidRPr="00B16E64">
        <w:rPr>
          <w:rFonts w:eastAsia="Times New Roman" w:cs="Verdana"/>
          <w:b/>
          <w:i/>
          <w:sz w:val="20"/>
          <w:szCs w:val="20"/>
          <w:lang w:val="ru-RU"/>
        </w:rPr>
        <w:t>:</w:t>
      </w:r>
    </w:p>
    <w:p w:rsidR="002D0935" w:rsidRPr="00B16E64" w:rsidRDefault="002D0935" w:rsidP="002D0935">
      <w:pPr>
        <w:autoSpaceDE w:val="0"/>
        <w:autoSpaceDN w:val="0"/>
        <w:adjustRightInd w:val="0"/>
        <w:spacing w:after="0" w:line="240" w:lineRule="auto"/>
        <w:jc w:val="both"/>
        <w:rPr>
          <w:rFonts w:eastAsia="Times New Roman" w:cs="Verdana"/>
          <w:i/>
          <w:sz w:val="20"/>
          <w:szCs w:val="20"/>
          <w:lang w:val="ru-RU"/>
        </w:rPr>
      </w:pPr>
      <w:r w:rsidRPr="00B16E64">
        <w:rPr>
          <w:rFonts w:eastAsia="Times New Roman" w:cs="Verdana"/>
          <w:i/>
          <w:sz w:val="20"/>
          <w:szCs w:val="20"/>
          <w:lang w:val="ru-RU"/>
        </w:rPr>
        <w:t>• Образац општи подаци о подизвођачима попуњавају само они понуђачи који понуду подносе са подизвођачем/има. Ако понуђач наступа без подизвођача Образац општи подаци о подизвођачу се не попуњава и не доставља уз понуду.</w:t>
      </w:r>
    </w:p>
    <w:p w:rsidR="002D0935" w:rsidRPr="00B16E64" w:rsidRDefault="002D0935" w:rsidP="002D0935">
      <w:pPr>
        <w:autoSpaceDE w:val="0"/>
        <w:autoSpaceDN w:val="0"/>
        <w:adjustRightInd w:val="0"/>
        <w:spacing w:after="0" w:line="240" w:lineRule="auto"/>
        <w:jc w:val="both"/>
        <w:rPr>
          <w:rFonts w:eastAsia="Times New Roman" w:cs="Verdana"/>
          <w:i/>
          <w:sz w:val="20"/>
          <w:szCs w:val="20"/>
          <w:lang w:val="ru-RU"/>
        </w:rPr>
      </w:pPr>
      <w:r w:rsidRPr="00B16E64">
        <w:rPr>
          <w:rFonts w:eastAsia="Times New Roman" w:cs="Verdana"/>
          <w:i/>
          <w:sz w:val="20"/>
          <w:szCs w:val="20"/>
          <w:lang w:val="ru-RU"/>
        </w:rPr>
        <w:t>•  Образац општи подаци о подизвођачима попуњава и потписује понуђач, а не подизвођач</w:t>
      </w:r>
    </w:p>
    <w:p w:rsidR="002D0935" w:rsidRPr="00B16E64" w:rsidRDefault="002D0935" w:rsidP="002D0935">
      <w:pPr>
        <w:autoSpaceDE w:val="0"/>
        <w:autoSpaceDN w:val="0"/>
        <w:adjustRightInd w:val="0"/>
        <w:spacing w:after="0" w:line="240" w:lineRule="auto"/>
        <w:jc w:val="both"/>
        <w:rPr>
          <w:rFonts w:eastAsia="Times New Roman" w:cs="Verdana"/>
          <w:i/>
          <w:sz w:val="20"/>
          <w:szCs w:val="20"/>
          <w:lang w:val="ru-RU"/>
        </w:rPr>
      </w:pPr>
      <w:r w:rsidRPr="00B16E64">
        <w:rPr>
          <w:rFonts w:eastAsia="Times New Roman" w:cs="Verdana"/>
          <w:i/>
          <w:sz w:val="20"/>
          <w:szCs w:val="20"/>
          <w:lang w:val="ru-RU"/>
        </w:rPr>
        <w:t>•  Уколико има више подизвођача Образац</w:t>
      </w:r>
      <w:r w:rsidRPr="00B16E64">
        <w:rPr>
          <w:rFonts w:eastAsia="Times New Roman" w:cs="Times New Roman"/>
          <w:i/>
          <w:sz w:val="20"/>
          <w:szCs w:val="20"/>
          <w:lang w:val="ru-RU"/>
        </w:rPr>
        <w:t xml:space="preserve"> </w:t>
      </w:r>
      <w:r w:rsidRPr="00B16E64">
        <w:rPr>
          <w:rFonts w:eastAsia="Times New Roman" w:cs="Verdana"/>
          <w:i/>
          <w:sz w:val="20"/>
          <w:szCs w:val="20"/>
          <w:lang w:val="ru-RU"/>
        </w:rPr>
        <w:t>општи подаци о подизвођачу се може умножити.</w:t>
      </w:r>
    </w:p>
    <w:p w:rsidR="002D0935" w:rsidRPr="00B16E64" w:rsidRDefault="002D0935" w:rsidP="002D0935">
      <w:pPr>
        <w:spacing w:after="0" w:line="240" w:lineRule="auto"/>
        <w:ind w:left="-684"/>
        <w:jc w:val="center"/>
        <w:rPr>
          <w:rFonts w:eastAsia="PMingLiU" w:cs="Times New Roman"/>
          <w:b/>
          <w:sz w:val="20"/>
          <w:szCs w:val="20"/>
          <w:lang w:val="ru-RU"/>
        </w:rPr>
      </w:pPr>
    </w:p>
    <w:p w:rsidR="002D0935" w:rsidRPr="00B16E64" w:rsidRDefault="002D0935" w:rsidP="002D0935">
      <w:pPr>
        <w:spacing w:after="0" w:line="240" w:lineRule="auto"/>
        <w:ind w:left="-684"/>
        <w:jc w:val="center"/>
        <w:rPr>
          <w:rFonts w:eastAsia="PMingLiU" w:cs="Times New Roman"/>
          <w:b/>
          <w:sz w:val="20"/>
          <w:szCs w:val="20"/>
          <w:lang w:val="ru-RU"/>
        </w:rPr>
      </w:pPr>
    </w:p>
    <w:p w:rsidR="002D0935" w:rsidRPr="00B16E64" w:rsidRDefault="002D0935" w:rsidP="002D0935">
      <w:pPr>
        <w:spacing w:after="0" w:line="240" w:lineRule="auto"/>
        <w:ind w:left="-684"/>
        <w:jc w:val="center"/>
        <w:rPr>
          <w:rFonts w:eastAsia="PMingLiU" w:cs="Times New Roman"/>
          <w:b/>
          <w:sz w:val="20"/>
          <w:szCs w:val="20"/>
          <w:lang w:val="ru-RU"/>
        </w:rPr>
      </w:pPr>
    </w:p>
    <w:p w:rsidR="002D0935" w:rsidRPr="00B16E64" w:rsidRDefault="002D0935" w:rsidP="002D0935">
      <w:pPr>
        <w:spacing w:after="0" w:line="240" w:lineRule="auto"/>
        <w:jc w:val="center"/>
        <w:rPr>
          <w:rFonts w:eastAsia="Times New Roman" w:cs="Arial"/>
          <w:b/>
          <w:bCs/>
          <w:sz w:val="20"/>
          <w:szCs w:val="20"/>
          <w:lang w:val="ru-RU"/>
        </w:rPr>
        <w:sectPr w:rsidR="002D0935" w:rsidRPr="00B16E64" w:rsidSect="00D210AD">
          <w:footerReference w:type="even" r:id="rId17"/>
          <w:footerReference w:type="default" r:id="rId18"/>
          <w:pgSz w:w="12240" w:h="15840"/>
          <w:pgMar w:top="284" w:right="1440" w:bottom="1440" w:left="1440" w:header="720" w:footer="720" w:gutter="0"/>
          <w:cols w:space="720"/>
          <w:docGrid w:linePitch="360"/>
        </w:sectPr>
      </w:pPr>
      <w:bookmarkStart w:id="1" w:name="RANGE!A1:H53"/>
    </w:p>
    <w:tbl>
      <w:tblPr>
        <w:tblW w:w="4884" w:type="pct"/>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4"/>
        <w:gridCol w:w="4140"/>
        <w:gridCol w:w="820"/>
        <w:gridCol w:w="940"/>
        <w:gridCol w:w="1800"/>
        <w:gridCol w:w="1800"/>
        <w:gridCol w:w="985"/>
        <w:gridCol w:w="1711"/>
      </w:tblGrid>
      <w:tr w:rsidR="002D0935" w:rsidRPr="00B16E64" w:rsidTr="006C48EA">
        <w:trPr>
          <w:trHeight w:val="1050"/>
        </w:trPr>
        <w:tc>
          <w:tcPr>
            <w:tcW w:w="12870" w:type="dxa"/>
            <w:gridSpan w:val="8"/>
            <w:shd w:val="clear" w:color="auto" w:fill="D9D9D9" w:themeFill="background1" w:themeFillShade="D9"/>
            <w:vAlign w:val="center"/>
          </w:tcPr>
          <w:p w:rsidR="002D0935" w:rsidRPr="00B16E64" w:rsidRDefault="002D0935" w:rsidP="002D0935">
            <w:pPr>
              <w:spacing w:after="0" w:line="240" w:lineRule="auto"/>
              <w:jc w:val="center"/>
              <w:rPr>
                <w:rFonts w:eastAsia="Times New Roman" w:cs="Arial"/>
                <w:b/>
                <w:bCs/>
                <w:sz w:val="20"/>
                <w:szCs w:val="20"/>
                <w:lang w:val="sr-Cyrl-RS"/>
              </w:rPr>
            </w:pPr>
            <w:bookmarkStart w:id="2" w:name="RANGE!A1:I28"/>
            <w:bookmarkEnd w:id="1"/>
            <w:bookmarkEnd w:id="2"/>
            <w:r w:rsidRPr="00B16E64">
              <w:rPr>
                <w:rFonts w:eastAsia="Times New Roman" w:cs="Arial"/>
                <w:b/>
                <w:bCs/>
                <w:sz w:val="20"/>
                <w:szCs w:val="20"/>
                <w:lang w:val="en-US"/>
              </w:rPr>
              <w:lastRenderedPageBreak/>
              <w:t>VI/4 - ТАБЕЛАРНИ ДЕО ПОНУДЕ (СПЕЦИФИКАЦИЈА)</w:t>
            </w:r>
          </w:p>
          <w:p w:rsidR="003C0BFF" w:rsidRDefault="002D0935" w:rsidP="002D0935">
            <w:pPr>
              <w:spacing w:after="0" w:line="240" w:lineRule="auto"/>
              <w:ind w:right="-564"/>
              <w:jc w:val="center"/>
              <w:rPr>
                <w:b/>
                <w:sz w:val="20"/>
                <w:szCs w:val="20"/>
                <w:lang w:val="sr-Cyrl-RS"/>
              </w:rPr>
            </w:pPr>
            <w:r w:rsidRPr="00B16E64">
              <w:rPr>
                <w:rFonts w:eastAsia="Times New Roman" w:cs="Arial"/>
                <w:b/>
                <w:bCs/>
                <w:sz w:val="20"/>
                <w:szCs w:val="20"/>
                <w:lang w:val="en-US"/>
              </w:rPr>
              <w:t xml:space="preserve">ЗА ЈАВНУ НАБАВКУ </w:t>
            </w:r>
            <w:r w:rsidRPr="00B16E64">
              <w:rPr>
                <w:rFonts w:eastAsia="Times New Roman" w:cs="Arial"/>
                <w:b/>
                <w:bCs/>
                <w:sz w:val="20"/>
                <w:szCs w:val="20"/>
                <w:lang w:val="sr-Cyrl-RS"/>
              </w:rPr>
              <w:t xml:space="preserve">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3C0BFF">
              <w:rPr>
                <w:b/>
                <w:sz w:val="20"/>
                <w:szCs w:val="20"/>
                <w:lang w:val="sr-Cyrl-RS"/>
              </w:rPr>
              <w:t xml:space="preserve">, КОЈА </w:t>
            </w:r>
          </w:p>
          <w:p w:rsidR="002D0935" w:rsidRPr="00B16E64" w:rsidRDefault="002D0935" w:rsidP="002D0935">
            <w:pPr>
              <w:spacing w:after="0" w:line="240" w:lineRule="auto"/>
              <w:ind w:right="-564"/>
              <w:jc w:val="center"/>
              <w:rPr>
                <w:rFonts w:eastAsia="Times New Roman" w:cs="Times New Roman"/>
                <w:b/>
                <w:sz w:val="20"/>
                <w:szCs w:val="20"/>
                <w:lang w:val="sr-Latn-RS"/>
              </w:rPr>
            </w:pPr>
            <w:r w:rsidRPr="00B16E64">
              <w:rPr>
                <w:rFonts w:eastAsia="PMingLiU" w:cs="Times New Roman"/>
                <w:b/>
                <w:sz w:val="20"/>
                <w:szCs w:val="20"/>
                <w:lang w:val="sr-Cyrl-CS"/>
              </w:rPr>
              <w:t xml:space="preserve">  ЈЕ </w:t>
            </w:r>
            <w:r w:rsidRPr="00B16E64">
              <w:rPr>
                <w:rFonts w:eastAsia="Times New Roman" w:cs="Times New Roman"/>
                <w:b/>
                <w:sz w:val="20"/>
                <w:szCs w:val="20"/>
                <w:lang w:val="sr-Cyrl-CS"/>
              </w:rPr>
              <w:t xml:space="preserve"> ОБЛИКОВАН</w:t>
            </w:r>
            <w:r w:rsidR="003C0BFF">
              <w:rPr>
                <w:rFonts w:eastAsia="Times New Roman" w:cs="Times New Roman"/>
                <w:b/>
                <w:sz w:val="20"/>
                <w:szCs w:val="20"/>
                <w:lang w:val="sr-Cyrl-CS"/>
              </w:rPr>
              <w:t>А</w:t>
            </w:r>
            <w:r w:rsidRPr="00B16E64">
              <w:rPr>
                <w:rFonts w:eastAsia="Times New Roman" w:cs="Times New Roman"/>
                <w:b/>
                <w:sz w:val="20"/>
                <w:szCs w:val="20"/>
                <w:lang w:val="sr-Cyrl-CS"/>
              </w:rPr>
              <w:t xml:space="preserve"> </w:t>
            </w:r>
          </w:p>
          <w:p w:rsidR="002D0935" w:rsidRPr="00B16E64" w:rsidRDefault="002D0935" w:rsidP="002D0935">
            <w:pPr>
              <w:spacing w:after="0" w:line="240" w:lineRule="auto"/>
              <w:ind w:right="-564"/>
              <w:jc w:val="center"/>
              <w:rPr>
                <w:rFonts w:eastAsia="Times New Roman" w:cs="Times New Roman"/>
                <w:b/>
                <w:sz w:val="20"/>
                <w:szCs w:val="20"/>
                <w:lang w:val="sr-Latn-RS"/>
              </w:rPr>
            </w:pPr>
            <w:r w:rsidRPr="00B16E64">
              <w:rPr>
                <w:rFonts w:eastAsia="Times New Roman" w:cs="Times New Roman"/>
                <w:b/>
                <w:sz w:val="20"/>
                <w:szCs w:val="20"/>
                <w:lang w:val="sr-Cyrl-CS"/>
              </w:rPr>
              <w:t>У ВИШЕ ИСТОВРСНИХ, ПОСЕБНИХ ЦЕЛИНА (ПАРТИЈА) (ПАРТИЈА) ОД 1-2 И ТО ЗА</w:t>
            </w:r>
          </w:p>
          <w:p w:rsidR="00562559" w:rsidRPr="00562559" w:rsidRDefault="00562559" w:rsidP="00562559">
            <w:pPr>
              <w:spacing w:after="0" w:line="240" w:lineRule="auto"/>
              <w:ind w:left="360" w:firstLine="578"/>
              <w:contextualSpacing/>
              <w:jc w:val="center"/>
              <w:rPr>
                <w:rFonts w:eastAsia="Times New Roman" w:cs="Times New Roman"/>
                <w:b/>
                <w:noProof/>
                <w:sz w:val="20"/>
                <w:szCs w:val="20"/>
                <w:lang w:val="sr-Cyrl-RS"/>
              </w:rPr>
            </w:pPr>
            <w:r w:rsidRPr="00562559">
              <w:rPr>
                <w:rFonts w:eastAsia="Times New Roman" w:cs="Times New Roman"/>
                <w:b/>
                <w:sz w:val="20"/>
                <w:szCs w:val="20"/>
                <w:lang w:val="sr-Cyrl-RS" w:eastAsia="ar-SA"/>
              </w:rPr>
              <w:t xml:space="preserve">Партију 2 - </w:t>
            </w:r>
            <w:r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NO/NO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/NO</w:t>
            </w:r>
            <w:r w:rsidRPr="00562559">
              <w:rPr>
                <w:rFonts w:eastAsia="Calibri" w:cs="Times New Roman"/>
                <w:b/>
                <w:kern w:val="2"/>
                <w:sz w:val="20"/>
                <w:szCs w:val="20"/>
                <w:vertAlign w:val="subscript"/>
                <w:lang w:val="sr-Latn-RS" w:eastAsia="en-GB"/>
              </w:rPr>
              <w:t>x</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10</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2.5</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сумпор диоксида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SO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ароматичних угљоводоника (</w:t>
            </w:r>
            <w:r w:rsidRPr="00562559">
              <w:rPr>
                <w:rFonts w:eastAsia="Calibri" w:cs="Times New Roman"/>
                <w:b/>
                <w:kern w:val="2"/>
                <w:sz w:val="20"/>
                <w:szCs w:val="20"/>
                <w:lang w:val="sr-Latn-RS" w:eastAsia="ar-SA"/>
              </w:rPr>
              <w:t>BTEX</w:t>
            </w:r>
            <w:r w:rsidRPr="00562559">
              <w:rPr>
                <w:rFonts w:eastAsia="Calibri" w:cs="Times New Roman"/>
                <w:b/>
                <w:kern w:val="2"/>
                <w:sz w:val="20"/>
                <w:szCs w:val="20"/>
                <w:lang w:val="sr-Cyrl-RS" w:eastAsia="ar-SA"/>
              </w:rPr>
              <w:t>)</w:t>
            </w:r>
            <w:r w:rsidRPr="00562559">
              <w:rPr>
                <w:rFonts w:eastAsia="Times New Roman" w:cs="Times New Roman"/>
                <w:b/>
                <w:noProof/>
                <w:sz w:val="20"/>
                <w:szCs w:val="20"/>
                <w:lang w:val="sr-Cyrl-RS"/>
              </w:rPr>
              <w:t>;</w:t>
            </w:r>
          </w:p>
          <w:p w:rsidR="00562559" w:rsidRPr="00B16E64" w:rsidRDefault="00562559" w:rsidP="00562559">
            <w:pPr>
              <w:spacing w:after="0" w:line="240" w:lineRule="auto"/>
              <w:ind w:left="360"/>
              <w:jc w:val="center"/>
              <w:rPr>
                <w:rFonts w:eastAsia="Times New Roman" w:cs="Times New Roman"/>
                <w:b/>
                <w:noProof/>
                <w:sz w:val="20"/>
                <w:szCs w:val="20"/>
                <w:lang w:val="sr-Latn-RS"/>
              </w:rPr>
            </w:pPr>
            <w:r>
              <w:rPr>
                <w:rFonts w:eastAsia="Times New Roman" w:cs="Times New Roman"/>
                <w:b/>
                <w:sz w:val="20"/>
                <w:szCs w:val="20"/>
                <w:u w:val="single"/>
                <w:lang w:val="sr-Cyrl-RS" w:eastAsia="ar-SA"/>
              </w:rPr>
              <w:t xml:space="preserve"> </w:t>
            </w:r>
          </w:p>
          <w:p w:rsidR="002D0935" w:rsidRPr="00B16E64" w:rsidRDefault="00562559" w:rsidP="002D0935">
            <w:pPr>
              <w:spacing w:after="0" w:line="240" w:lineRule="auto"/>
              <w:ind w:left="360"/>
              <w:jc w:val="center"/>
              <w:rPr>
                <w:rFonts w:eastAsia="Times New Roman" w:cs="Times New Roman"/>
                <w:b/>
                <w:noProof/>
                <w:sz w:val="20"/>
                <w:szCs w:val="20"/>
                <w:lang w:val="sr-Latn-RS"/>
              </w:rPr>
            </w:pPr>
            <w:r>
              <w:rPr>
                <w:rFonts w:eastAsia="Times New Roman" w:cs="Times New Roman"/>
                <w:b/>
                <w:sz w:val="20"/>
                <w:szCs w:val="20"/>
                <w:u w:val="single"/>
                <w:lang w:val="sr-Cyrl-RS" w:eastAsia="ar-SA"/>
              </w:rPr>
              <w:t xml:space="preserve"> </w:t>
            </w:r>
          </w:p>
          <w:p w:rsidR="002D0935" w:rsidRPr="00B16E64" w:rsidRDefault="002D0935" w:rsidP="002D0935">
            <w:pPr>
              <w:autoSpaceDE w:val="0"/>
              <w:autoSpaceDN w:val="0"/>
              <w:adjustRightInd w:val="0"/>
              <w:spacing w:after="0" w:line="240" w:lineRule="auto"/>
              <w:ind w:right="-720"/>
              <w:jc w:val="center"/>
              <w:rPr>
                <w:rFonts w:eastAsia="PMingLiU" w:cs="Verdana-Bold"/>
                <w:b/>
                <w:bCs/>
                <w:sz w:val="20"/>
                <w:szCs w:val="20"/>
                <w:lang w:val="ru-RU"/>
              </w:rPr>
            </w:pPr>
            <w:r w:rsidRPr="00B16E64">
              <w:rPr>
                <w:rFonts w:eastAsia="PMingLiU" w:cs="Verdana-Bold"/>
                <w:b/>
                <w:bCs/>
                <w:sz w:val="20"/>
                <w:szCs w:val="20"/>
                <w:lang w:val="ru-RU"/>
              </w:rPr>
              <w:t>ЈН ОП 14/2017</w:t>
            </w:r>
            <w:r w:rsidRPr="00B16E64">
              <w:rPr>
                <w:rFonts w:eastAsia="Times New Roman" w:cs="Arial"/>
                <w:b/>
                <w:bCs/>
                <w:sz w:val="20"/>
                <w:szCs w:val="20"/>
                <w:lang w:val="en-US"/>
              </w:rPr>
              <w:t xml:space="preserve"> </w:t>
            </w:r>
          </w:p>
        </w:tc>
      </w:tr>
      <w:tr w:rsidR="002D0935" w:rsidRPr="00B16E64" w:rsidTr="006C48EA">
        <w:trPr>
          <w:trHeight w:val="890"/>
        </w:trPr>
        <w:tc>
          <w:tcPr>
            <w:tcW w:w="674"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ME"/>
              </w:rPr>
            </w:pPr>
            <w:r w:rsidRPr="00B16E64">
              <w:rPr>
                <w:rFonts w:eastAsia="Times New Roman" w:cs="Arial"/>
                <w:b/>
                <w:bCs/>
                <w:sz w:val="20"/>
                <w:szCs w:val="20"/>
                <w:lang w:val="en-US"/>
              </w:rPr>
              <w:t>Поз</w:t>
            </w:r>
          </w:p>
        </w:tc>
        <w:tc>
          <w:tcPr>
            <w:tcW w:w="4140"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RS"/>
              </w:rPr>
            </w:pPr>
            <w:r w:rsidRPr="00B16E64">
              <w:rPr>
                <w:rFonts w:eastAsia="Times New Roman" w:cs="Arial"/>
                <w:b/>
                <w:bCs/>
                <w:sz w:val="20"/>
                <w:szCs w:val="20"/>
                <w:lang w:val="sr-Cyrl-RS"/>
              </w:rPr>
              <w:t>Артикал</w:t>
            </w:r>
          </w:p>
        </w:tc>
        <w:tc>
          <w:tcPr>
            <w:tcW w:w="820"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Јед. мере</w:t>
            </w:r>
          </w:p>
        </w:tc>
        <w:tc>
          <w:tcPr>
            <w:tcW w:w="940"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ME"/>
              </w:rPr>
            </w:pPr>
            <w:r w:rsidRPr="00B16E64">
              <w:rPr>
                <w:rFonts w:eastAsia="Times New Roman" w:cs="Arial"/>
                <w:b/>
                <w:bCs/>
                <w:sz w:val="20"/>
                <w:szCs w:val="20"/>
                <w:lang w:val="en-US"/>
              </w:rPr>
              <w:t>Кол</w:t>
            </w:r>
          </w:p>
        </w:tc>
        <w:tc>
          <w:tcPr>
            <w:tcW w:w="1800"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Цена по јед. мере без ПДВ</w:t>
            </w:r>
          </w:p>
        </w:tc>
        <w:tc>
          <w:tcPr>
            <w:tcW w:w="1800"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Укупна цена без ПДВ</w:t>
            </w:r>
          </w:p>
        </w:tc>
        <w:tc>
          <w:tcPr>
            <w:tcW w:w="985"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ME"/>
              </w:rPr>
            </w:pPr>
            <w:r w:rsidRPr="00B16E64">
              <w:rPr>
                <w:rFonts w:eastAsia="Times New Roman" w:cs="Arial"/>
                <w:b/>
                <w:bCs/>
                <w:sz w:val="20"/>
                <w:szCs w:val="20"/>
                <w:lang w:val="sr-Cyrl-RS"/>
              </w:rPr>
              <w:t>С</w:t>
            </w:r>
            <w:r w:rsidRPr="00B16E64">
              <w:rPr>
                <w:rFonts w:eastAsia="Times New Roman" w:cs="Arial"/>
                <w:b/>
                <w:bCs/>
                <w:sz w:val="20"/>
                <w:szCs w:val="20"/>
                <w:lang w:val="en-US"/>
              </w:rPr>
              <w:t xml:space="preserve">топа </w:t>
            </w:r>
            <w:r w:rsidRPr="00B16E64">
              <w:rPr>
                <w:rFonts w:eastAsia="Times New Roman" w:cs="Arial"/>
                <w:b/>
                <w:bCs/>
                <w:sz w:val="20"/>
                <w:szCs w:val="20"/>
                <w:lang w:val="sr-Cyrl-ME"/>
              </w:rPr>
              <w:t>ПДВ</w:t>
            </w:r>
          </w:p>
          <w:p w:rsidR="002D0935" w:rsidRPr="00B16E64" w:rsidRDefault="002D0935" w:rsidP="002D0935">
            <w:pPr>
              <w:spacing w:after="0" w:line="240" w:lineRule="auto"/>
              <w:jc w:val="center"/>
              <w:rPr>
                <w:rFonts w:eastAsia="Times New Roman" w:cs="Arial"/>
                <w:b/>
                <w:bCs/>
                <w:sz w:val="20"/>
                <w:szCs w:val="20"/>
                <w:lang w:val="sr-Cyrl-ME"/>
              </w:rPr>
            </w:pPr>
            <w:r w:rsidRPr="00B16E64">
              <w:rPr>
                <w:rFonts w:eastAsia="Times New Roman" w:cs="Arial"/>
                <w:b/>
                <w:bCs/>
                <w:sz w:val="20"/>
                <w:szCs w:val="20"/>
                <w:lang w:val="sr-Cyrl-ME"/>
              </w:rPr>
              <w:t>(у%)</w:t>
            </w:r>
          </w:p>
        </w:tc>
        <w:tc>
          <w:tcPr>
            <w:tcW w:w="1711"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ME"/>
              </w:rPr>
            </w:pPr>
            <w:r w:rsidRPr="00B16E64">
              <w:rPr>
                <w:rFonts w:eastAsia="Times New Roman" w:cs="Arial"/>
                <w:b/>
                <w:bCs/>
                <w:sz w:val="20"/>
                <w:szCs w:val="20"/>
                <w:lang w:val="en-US"/>
              </w:rPr>
              <w:t>Укупна цена са ПДВ</w:t>
            </w:r>
          </w:p>
        </w:tc>
      </w:tr>
      <w:tr w:rsidR="002D77DD" w:rsidRPr="00B16E64" w:rsidTr="006C48EA">
        <w:trPr>
          <w:trHeight w:val="432"/>
        </w:trPr>
        <w:tc>
          <w:tcPr>
            <w:tcW w:w="674" w:type="dxa"/>
            <w:shd w:val="clear" w:color="auto" w:fill="auto"/>
            <w:vAlign w:val="center"/>
          </w:tcPr>
          <w:p w:rsidR="002D77DD" w:rsidRPr="002D77DD" w:rsidRDefault="002D77DD" w:rsidP="002D0935">
            <w:pPr>
              <w:spacing w:after="0" w:line="240" w:lineRule="auto"/>
              <w:jc w:val="center"/>
              <w:rPr>
                <w:rFonts w:eastAsia="Times New Roman" w:cs="Arial"/>
                <w:sz w:val="20"/>
                <w:szCs w:val="20"/>
                <w:lang w:val="en-US"/>
              </w:rPr>
            </w:pPr>
            <w:r w:rsidRPr="002D77DD">
              <w:rPr>
                <w:rFonts w:eastAsia="Times New Roman" w:cs="Arial"/>
                <w:sz w:val="20"/>
                <w:szCs w:val="20"/>
                <w:lang w:val="en-US"/>
              </w:rPr>
              <w:t>1</w:t>
            </w:r>
          </w:p>
        </w:tc>
        <w:tc>
          <w:tcPr>
            <w:tcW w:w="4140" w:type="dxa"/>
            <w:shd w:val="clear" w:color="auto" w:fill="auto"/>
            <w:vAlign w:val="center"/>
          </w:tcPr>
          <w:p w:rsidR="002D77DD" w:rsidRPr="002D77DD" w:rsidRDefault="002D77DD" w:rsidP="00AD336C">
            <w:pPr>
              <w:spacing w:after="0" w:line="240" w:lineRule="auto"/>
              <w:jc w:val="both"/>
              <w:rPr>
                <w:rFonts w:eastAsia="Times New Roman" w:cs="Arial"/>
                <w:sz w:val="20"/>
                <w:szCs w:val="20"/>
                <w:lang w:val="en-US"/>
              </w:rPr>
            </w:pPr>
            <w:r w:rsidRPr="002D77DD">
              <w:rPr>
                <w:rFonts w:eastAsia="Times New Roman" w:cs="Arial"/>
                <w:sz w:val="20"/>
                <w:szCs w:val="20"/>
                <w:lang w:val="en-US"/>
              </w:rPr>
              <w:t xml:space="preserve"> </w:t>
            </w:r>
            <w:r w:rsidRPr="002D77DD">
              <w:rPr>
                <w:rFonts w:eastAsia="Calibri" w:cs="Times New Roman"/>
                <w:b/>
                <w:kern w:val="2"/>
                <w:sz w:val="20"/>
                <w:szCs w:val="20"/>
                <w:lang w:val="sr-Cyrl-RS" w:eastAsia="ar-SA"/>
              </w:rPr>
              <w:t>анализатор за мерење концентрације азотних оксида</w:t>
            </w:r>
            <w:r w:rsidRPr="002D77DD">
              <w:rPr>
                <w:rFonts w:eastAsia="Calibri" w:cs="Times New Roman"/>
                <w:b/>
                <w:kern w:val="2"/>
                <w:sz w:val="20"/>
                <w:szCs w:val="20"/>
                <w:lang w:val="sr-Latn-RS" w:eastAsia="ar-SA"/>
              </w:rPr>
              <w:t xml:space="preserve"> </w:t>
            </w:r>
            <w:r w:rsidRPr="002D77DD">
              <w:rPr>
                <w:rFonts w:eastAsia="Calibri" w:cs="Times New Roman"/>
                <w:b/>
                <w:kern w:val="2"/>
                <w:sz w:val="20"/>
                <w:szCs w:val="20"/>
                <w:lang w:val="sr-Cyrl-RS" w:eastAsia="en-GB"/>
              </w:rPr>
              <w:t>(</w:t>
            </w:r>
            <w:r w:rsidRPr="002D77DD">
              <w:rPr>
                <w:rFonts w:eastAsia="Calibri" w:cs="Times New Roman"/>
                <w:b/>
                <w:kern w:val="2"/>
                <w:sz w:val="20"/>
                <w:szCs w:val="20"/>
                <w:lang w:val="sr-Latn-RS" w:eastAsia="en-GB"/>
              </w:rPr>
              <w:t>NO/NO</w:t>
            </w:r>
            <w:r w:rsidRPr="002D77DD">
              <w:rPr>
                <w:rFonts w:eastAsia="Calibri" w:cs="Times New Roman"/>
                <w:b/>
                <w:kern w:val="2"/>
                <w:sz w:val="20"/>
                <w:szCs w:val="20"/>
                <w:vertAlign w:val="subscript"/>
                <w:lang w:val="sr-Latn-RS" w:eastAsia="en-GB"/>
              </w:rPr>
              <w:t>2</w:t>
            </w:r>
            <w:r w:rsidRPr="002D77DD">
              <w:rPr>
                <w:rFonts w:eastAsia="Calibri" w:cs="Times New Roman"/>
                <w:b/>
                <w:kern w:val="2"/>
                <w:sz w:val="20"/>
                <w:szCs w:val="20"/>
                <w:lang w:val="sr-Latn-RS" w:eastAsia="en-GB"/>
              </w:rPr>
              <w:t>/NO</w:t>
            </w:r>
            <w:r w:rsidRPr="002D77DD">
              <w:rPr>
                <w:rFonts w:eastAsia="Calibri" w:cs="Times New Roman"/>
                <w:b/>
                <w:kern w:val="2"/>
                <w:sz w:val="20"/>
                <w:szCs w:val="20"/>
                <w:vertAlign w:val="subscript"/>
                <w:lang w:val="sr-Latn-RS" w:eastAsia="en-GB"/>
              </w:rPr>
              <w:t>x</w:t>
            </w:r>
            <w:r w:rsidRPr="002D77DD">
              <w:rPr>
                <w:rFonts w:eastAsia="Calibri" w:cs="Times New Roman"/>
                <w:b/>
                <w:kern w:val="2"/>
                <w:sz w:val="20"/>
                <w:szCs w:val="20"/>
                <w:lang w:val="sr-Latn-RS" w:eastAsia="en-GB"/>
              </w:rPr>
              <w:t>)</w:t>
            </w:r>
          </w:p>
        </w:tc>
        <w:tc>
          <w:tcPr>
            <w:tcW w:w="820" w:type="dxa"/>
            <w:shd w:val="clear" w:color="auto" w:fill="auto"/>
            <w:vAlign w:val="center"/>
          </w:tcPr>
          <w:p w:rsidR="002D77DD" w:rsidRPr="002D77DD" w:rsidRDefault="002D77DD" w:rsidP="00AD336C">
            <w:pPr>
              <w:spacing w:after="0" w:line="240" w:lineRule="auto"/>
              <w:jc w:val="center"/>
              <w:rPr>
                <w:rFonts w:eastAsia="Times New Roman" w:cs="Arial"/>
                <w:sz w:val="20"/>
                <w:szCs w:val="20"/>
                <w:lang w:val="en-US"/>
              </w:rPr>
            </w:pPr>
            <w:r w:rsidRPr="002D77DD">
              <w:rPr>
                <w:rFonts w:eastAsia="Times New Roman" w:cs="Arial"/>
                <w:sz w:val="20"/>
                <w:szCs w:val="20"/>
                <w:lang w:val="en-US"/>
              </w:rPr>
              <w:t>ком</w:t>
            </w:r>
          </w:p>
        </w:tc>
        <w:tc>
          <w:tcPr>
            <w:tcW w:w="940" w:type="dxa"/>
            <w:shd w:val="clear" w:color="auto" w:fill="auto"/>
            <w:vAlign w:val="center"/>
          </w:tcPr>
          <w:p w:rsidR="002D77DD" w:rsidRPr="002D77DD" w:rsidRDefault="002D77DD" w:rsidP="00AD336C">
            <w:pPr>
              <w:spacing w:after="0" w:line="240" w:lineRule="auto"/>
              <w:jc w:val="center"/>
              <w:rPr>
                <w:rFonts w:eastAsia="Times New Roman" w:cs="Arial"/>
                <w:sz w:val="20"/>
                <w:szCs w:val="20"/>
                <w:lang w:val="en-US"/>
              </w:rPr>
            </w:pPr>
            <w:r w:rsidRPr="002D77DD">
              <w:rPr>
                <w:rFonts w:eastAsia="Times New Roman" w:cs="Arial"/>
                <w:sz w:val="20"/>
                <w:szCs w:val="20"/>
                <w:lang w:val="en-US"/>
              </w:rPr>
              <w:t>1</w:t>
            </w:r>
          </w:p>
        </w:tc>
        <w:tc>
          <w:tcPr>
            <w:tcW w:w="1800" w:type="dxa"/>
            <w:shd w:val="clear" w:color="auto" w:fill="auto"/>
            <w:vAlign w:val="center"/>
            <w:hideMark/>
          </w:tcPr>
          <w:p w:rsidR="002D77DD" w:rsidRPr="002D77DD" w:rsidRDefault="002D77DD" w:rsidP="002D0935">
            <w:pPr>
              <w:spacing w:after="0" w:line="240" w:lineRule="auto"/>
              <w:jc w:val="center"/>
              <w:rPr>
                <w:rFonts w:eastAsia="Times New Roman" w:cs="Arial"/>
                <w:b/>
                <w:bCs/>
                <w:sz w:val="20"/>
                <w:szCs w:val="20"/>
                <w:lang w:val="en-US"/>
              </w:rPr>
            </w:pPr>
            <w:r w:rsidRPr="002D77DD">
              <w:rPr>
                <w:rFonts w:eastAsia="Times New Roman" w:cs="Arial"/>
                <w:b/>
                <w:bCs/>
                <w:sz w:val="20"/>
                <w:szCs w:val="20"/>
                <w:lang w:val="en-US"/>
              </w:rPr>
              <w:t> </w:t>
            </w:r>
          </w:p>
        </w:tc>
        <w:tc>
          <w:tcPr>
            <w:tcW w:w="1800" w:type="dxa"/>
            <w:shd w:val="clear" w:color="auto" w:fill="auto"/>
            <w:vAlign w:val="center"/>
            <w:hideMark/>
          </w:tcPr>
          <w:p w:rsidR="002D77DD" w:rsidRPr="00B16E64" w:rsidRDefault="002D77DD" w:rsidP="002D0935">
            <w:pPr>
              <w:spacing w:after="0" w:line="240" w:lineRule="auto"/>
              <w:jc w:val="center"/>
              <w:rPr>
                <w:rFonts w:eastAsia="Times New Roman" w:cs="Arial"/>
                <w:b/>
                <w:bCs/>
                <w:color w:val="FF0000"/>
                <w:sz w:val="20"/>
                <w:szCs w:val="20"/>
                <w:lang w:val="en-US"/>
              </w:rPr>
            </w:pPr>
            <w:r w:rsidRPr="00B16E64">
              <w:rPr>
                <w:rFonts w:eastAsia="Times New Roman" w:cs="Arial"/>
                <w:b/>
                <w:bCs/>
                <w:color w:val="FF0000"/>
                <w:sz w:val="20"/>
                <w:szCs w:val="20"/>
                <w:lang w:val="en-US"/>
              </w:rPr>
              <w:t> </w:t>
            </w:r>
          </w:p>
        </w:tc>
        <w:tc>
          <w:tcPr>
            <w:tcW w:w="985" w:type="dxa"/>
            <w:shd w:val="clear" w:color="auto" w:fill="auto"/>
            <w:noWrap/>
            <w:vAlign w:val="bottom"/>
            <w:hideMark/>
          </w:tcPr>
          <w:p w:rsidR="002D77DD" w:rsidRPr="00B16E64" w:rsidRDefault="002D77DD" w:rsidP="002D0935">
            <w:pPr>
              <w:spacing w:after="0" w:line="240" w:lineRule="auto"/>
              <w:rPr>
                <w:rFonts w:eastAsia="Times New Roman" w:cs="Arial"/>
                <w:color w:val="FF0000"/>
                <w:sz w:val="20"/>
                <w:szCs w:val="20"/>
                <w:lang w:val="en-US"/>
              </w:rPr>
            </w:pPr>
            <w:r w:rsidRPr="00B16E64">
              <w:rPr>
                <w:rFonts w:eastAsia="Times New Roman" w:cs="Arial"/>
                <w:color w:val="FF0000"/>
                <w:sz w:val="20"/>
                <w:szCs w:val="20"/>
                <w:lang w:val="en-US"/>
              </w:rPr>
              <w:t> </w:t>
            </w:r>
          </w:p>
        </w:tc>
        <w:tc>
          <w:tcPr>
            <w:tcW w:w="1711" w:type="dxa"/>
            <w:shd w:val="clear" w:color="auto" w:fill="auto"/>
            <w:noWrap/>
            <w:vAlign w:val="bottom"/>
            <w:hideMark/>
          </w:tcPr>
          <w:p w:rsidR="002D77DD" w:rsidRPr="00B16E64" w:rsidRDefault="002D77DD" w:rsidP="002D0935">
            <w:pPr>
              <w:spacing w:after="0" w:line="240" w:lineRule="auto"/>
              <w:rPr>
                <w:rFonts w:eastAsia="Times New Roman" w:cs="Arial"/>
                <w:color w:val="FF0000"/>
                <w:sz w:val="20"/>
                <w:szCs w:val="20"/>
                <w:lang w:val="en-US"/>
              </w:rPr>
            </w:pPr>
            <w:r w:rsidRPr="00B16E64">
              <w:rPr>
                <w:rFonts w:eastAsia="Times New Roman" w:cs="Arial"/>
                <w:color w:val="FF0000"/>
                <w:sz w:val="20"/>
                <w:szCs w:val="20"/>
                <w:lang w:val="en-US"/>
              </w:rPr>
              <w:t> </w:t>
            </w:r>
          </w:p>
        </w:tc>
      </w:tr>
      <w:tr w:rsidR="002D77DD" w:rsidRPr="00B16E64" w:rsidTr="00AD336C">
        <w:trPr>
          <w:trHeight w:val="513"/>
        </w:trPr>
        <w:tc>
          <w:tcPr>
            <w:tcW w:w="674" w:type="dxa"/>
            <w:shd w:val="clear" w:color="auto" w:fill="auto"/>
            <w:vAlign w:val="center"/>
          </w:tcPr>
          <w:p w:rsidR="002D77DD" w:rsidRPr="002D77DD" w:rsidRDefault="002D77DD" w:rsidP="002D0935">
            <w:pPr>
              <w:spacing w:after="0" w:line="240" w:lineRule="auto"/>
              <w:jc w:val="center"/>
              <w:rPr>
                <w:rFonts w:eastAsia="Times New Roman" w:cs="Arial"/>
                <w:sz w:val="20"/>
                <w:szCs w:val="20"/>
                <w:lang w:val="en-US"/>
              </w:rPr>
            </w:pPr>
            <w:r w:rsidRPr="002D77DD">
              <w:rPr>
                <w:rFonts w:eastAsia="Times New Roman" w:cs="Arial"/>
                <w:sz w:val="20"/>
                <w:szCs w:val="20"/>
                <w:lang w:val="en-US"/>
              </w:rPr>
              <w:t>2</w:t>
            </w:r>
          </w:p>
        </w:tc>
        <w:tc>
          <w:tcPr>
            <w:tcW w:w="4140" w:type="dxa"/>
            <w:shd w:val="clear" w:color="auto" w:fill="auto"/>
            <w:vAlign w:val="center"/>
          </w:tcPr>
          <w:p w:rsidR="002D77DD" w:rsidRPr="002D77DD" w:rsidRDefault="002D77DD" w:rsidP="00AD336C">
            <w:pPr>
              <w:spacing w:after="0" w:line="240" w:lineRule="auto"/>
              <w:jc w:val="both"/>
              <w:rPr>
                <w:rFonts w:eastAsia="Times New Roman" w:cs="Arial"/>
                <w:sz w:val="20"/>
                <w:szCs w:val="20"/>
                <w:lang w:val="en-US"/>
              </w:rPr>
            </w:pPr>
            <w:r w:rsidRPr="002D77DD">
              <w:rPr>
                <w:rFonts w:eastAsia="Times New Roman" w:cs="Arial"/>
                <w:sz w:val="20"/>
                <w:szCs w:val="20"/>
                <w:lang w:val="en-US"/>
              </w:rPr>
              <w:t xml:space="preserve"> </w:t>
            </w:r>
            <w:r w:rsidRPr="002D77DD">
              <w:rPr>
                <w:rFonts w:eastAsia="Calibri" w:cs="Times New Roman"/>
                <w:b/>
                <w:kern w:val="2"/>
                <w:sz w:val="20"/>
                <w:szCs w:val="20"/>
                <w:lang w:val="sr-Cyrl-RS" w:eastAsia="ar-SA"/>
              </w:rPr>
              <w:t>стандардни референтни узоркивач ваздуха за одређивање суспендованих честица</w:t>
            </w:r>
            <w:r w:rsidRPr="002D77DD">
              <w:rPr>
                <w:rFonts w:eastAsia="Calibri" w:cs="Times New Roman"/>
                <w:b/>
                <w:kern w:val="2"/>
                <w:sz w:val="20"/>
                <w:szCs w:val="20"/>
                <w:lang w:val="sr-Latn-RS" w:eastAsia="ar-SA"/>
              </w:rPr>
              <w:t xml:space="preserve"> </w:t>
            </w:r>
            <w:r w:rsidRPr="002D77DD">
              <w:rPr>
                <w:rFonts w:eastAsia="Calibri" w:cs="Times New Roman"/>
                <w:b/>
                <w:kern w:val="2"/>
                <w:sz w:val="20"/>
                <w:szCs w:val="20"/>
                <w:lang w:val="sr-Cyrl-RS" w:eastAsia="en-GB"/>
              </w:rPr>
              <w:t>(</w:t>
            </w:r>
            <w:r w:rsidRPr="002D77DD">
              <w:rPr>
                <w:rFonts w:eastAsia="Calibri" w:cs="Times New Roman"/>
                <w:b/>
                <w:kern w:val="2"/>
                <w:sz w:val="20"/>
                <w:szCs w:val="20"/>
                <w:lang w:val="sr-Latn-RS" w:eastAsia="en-GB"/>
              </w:rPr>
              <w:t>PM</w:t>
            </w:r>
            <w:r w:rsidRPr="002D77DD">
              <w:rPr>
                <w:rFonts w:eastAsia="Calibri" w:cs="Times New Roman"/>
                <w:b/>
                <w:kern w:val="2"/>
                <w:sz w:val="20"/>
                <w:szCs w:val="20"/>
                <w:vertAlign w:val="subscript"/>
                <w:lang w:val="sr-Latn-RS" w:eastAsia="en-GB"/>
              </w:rPr>
              <w:t>10</w:t>
            </w:r>
            <w:r w:rsidRPr="002D77DD">
              <w:rPr>
                <w:rFonts w:eastAsia="Calibri" w:cs="Times New Roman"/>
                <w:b/>
                <w:kern w:val="2"/>
                <w:sz w:val="20"/>
                <w:szCs w:val="20"/>
                <w:lang w:val="sr-Latn-RS" w:eastAsia="en-GB"/>
              </w:rPr>
              <w:t>/PM</w:t>
            </w:r>
            <w:r w:rsidRPr="002D77DD">
              <w:rPr>
                <w:rFonts w:eastAsia="Calibri" w:cs="Times New Roman"/>
                <w:b/>
                <w:kern w:val="2"/>
                <w:sz w:val="20"/>
                <w:szCs w:val="20"/>
                <w:vertAlign w:val="subscript"/>
                <w:lang w:val="sr-Latn-RS" w:eastAsia="en-GB"/>
              </w:rPr>
              <w:t>2.5</w:t>
            </w:r>
            <w:r w:rsidRPr="002D77DD">
              <w:rPr>
                <w:rFonts w:eastAsia="Calibri" w:cs="Times New Roman"/>
                <w:b/>
                <w:kern w:val="2"/>
                <w:sz w:val="20"/>
                <w:szCs w:val="20"/>
                <w:lang w:val="sr-Latn-RS" w:eastAsia="en-GB"/>
              </w:rPr>
              <w:t>)</w:t>
            </w:r>
          </w:p>
        </w:tc>
        <w:tc>
          <w:tcPr>
            <w:tcW w:w="820" w:type="dxa"/>
            <w:shd w:val="clear" w:color="auto" w:fill="auto"/>
            <w:vAlign w:val="center"/>
          </w:tcPr>
          <w:p w:rsidR="002D77DD" w:rsidRPr="002D77DD" w:rsidRDefault="002D77DD" w:rsidP="00AD336C">
            <w:pPr>
              <w:spacing w:after="0" w:line="240" w:lineRule="auto"/>
              <w:jc w:val="center"/>
              <w:rPr>
                <w:rFonts w:eastAsia="Times New Roman" w:cs="Arial"/>
                <w:sz w:val="20"/>
                <w:szCs w:val="20"/>
                <w:lang w:val="en-US"/>
              </w:rPr>
            </w:pPr>
            <w:r w:rsidRPr="002D77DD">
              <w:rPr>
                <w:rFonts w:eastAsia="Times New Roman" w:cs="Arial"/>
                <w:sz w:val="20"/>
                <w:szCs w:val="20"/>
                <w:lang w:val="en-US"/>
              </w:rPr>
              <w:t>ком</w:t>
            </w:r>
          </w:p>
        </w:tc>
        <w:tc>
          <w:tcPr>
            <w:tcW w:w="940" w:type="dxa"/>
            <w:shd w:val="clear" w:color="auto" w:fill="auto"/>
            <w:vAlign w:val="center"/>
          </w:tcPr>
          <w:p w:rsidR="002D77DD" w:rsidRPr="002D77DD" w:rsidRDefault="002D77DD" w:rsidP="00AD336C">
            <w:pPr>
              <w:spacing w:after="0" w:line="240" w:lineRule="auto"/>
              <w:jc w:val="center"/>
              <w:rPr>
                <w:rFonts w:eastAsia="Times New Roman" w:cs="Arial"/>
                <w:sz w:val="20"/>
                <w:szCs w:val="20"/>
                <w:lang w:val="en-US"/>
              </w:rPr>
            </w:pPr>
            <w:r w:rsidRPr="002D77DD">
              <w:rPr>
                <w:rFonts w:eastAsia="Times New Roman" w:cs="Arial"/>
                <w:sz w:val="20"/>
                <w:szCs w:val="20"/>
                <w:lang w:val="en-US"/>
              </w:rPr>
              <w:t>3</w:t>
            </w:r>
          </w:p>
        </w:tc>
        <w:tc>
          <w:tcPr>
            <w:tcW w:w="1800" w:type="dxa"/>
            <w:shd w:val="clear" w:color="auto" w:fill="auto"/>
            <w:vAlign w:val="center"/>
            <w:hideMark/>
          </w:tcPr>
          <w:p w:rsidR="002D77DD" w:rsidRPr="002D77DD" w:rsidRDefault="002D77DD" w:rsidP="002D0935">
            <w:pPr>
              <w:spacing w:after="0" w:line="240" w:lineRule="auto"/>
              <w:jc w:val="center"/>
              <w:rPr>
                <w:rFonts w:eastAsia="Times New Roman" w:cs="Arial"/>
                <w:b/>
                <w:bCs/>
                <w:sz w:val="20"/>
                <w:szCs w:val="20"/>
                <w:lang w:val="en-US"/>
              </w:rPr>
            </w:pPr>
            <w:r w:rsidRPr="002D77DD">
              <w:rPr>
                <w:rFonts w:eastAsia="Times New Roman" w:cs="Arial"/>
                <w:b/>
                <w:bCs/>
                <w:sz w:val="20"/>
                <w:szCs w:val="20"/>
                <w:lang w:val="en-US"/>
              </w:rPr>
              <w:t> </w:t>
            </w:r>
          </w:p>
        </w:tc>
        <w:tc>
          <w:tcPr>
            <w:tcW w:w="1800" w:type="dxa"/>
            <w:shd w:val="clear" w:color="auto" w:fill="auto"/>
            <w:vAlign w:val="center"/>
            <w:hideMark/>
          </w:tcPr>
          <w:p w:rsidR="002D77DD" w:rsidRPr="00B16E64" w:rsidRDefault="002D77DD" w:rsidP="002D0935">
            <w:pPr>
              <w:spacing w:after="0" w:line="240" w:lineRule="auto"/>
              <w:jc w:val="center"/>
              <w:rPr>
                <w:rFonts w:eastAsia="Times New Roman" w:cs="Arial"/>
                <w:b/>
                <w:bCs/>
                <w:color w:val="FF0000"/>
                <w:sz w:val="20"/>
                <w:szCs w:val="20"/>
                <w:lang w:val="en-US"/>
              </w:rPr>
            </w:pPr>
            <w:r w:rsidRPr="00B16E64">
              <w:rPr>
                <w:rFonts w:eastAsia="Times New Roman" w:cs="Arial"/>
                <w:b/>
                <w:bCs/>
                <w:color w:val="FF0000"/>
                <w:sz w:val="20"/>
                <w:szCs w:val="20"/>
                <w:lang w:val="en-US"/>
              </w:rPr>
              <w:t> </w:t>
            </w:r>
          </w:p>
        </w:tc>
        <w:tc>
          <w:tcPr>
            <w:tcW w:w="985" w:type="dxa"/>
            <w:shd w:val="clear" w:color="auto" w:fill="auto"/>
            <w:noWrap/>
            <w:vAlign w:val="bottom"/>
            <w:hideMark/>
          </w:tcPr>
          <w:p w:rsidR="002D77DD" w:rsidRPr="00B16E64" w:rsidRDefault="002D77DD" w:rsidP="002D0935">
            <w:pPr>
              <w:spacing w:after="0" w:line="240" w:lineRule="auto"/>
              <w:rPr>
                <w:rFonts w:eastAsia="Times New Roman" w:cs="Arial"/>
                <w:color w:val="FF0000"/>
                <w:sz w:val="20"/>
                <w:szCs w:val="20"/>
                <w:lang w:val="en-US"/>
              </w:rPr>
            </w:pPr>
            <w:r w:rsidRPr="00B16E64">
              <w:rPr>
                <w:rFonts w:eastAsia="Times New Roman" w:cs="Arial"/>
                <w:color w:val="FF0000"/>
                <w:sz w:val="20"/>
                <w:szCs w:val="20"/>
                <w:lang w:val="en-US"/>
              </w:rPr>
              <w:t> </w:t>
            </w:r>
          </w:p>
        </w:tc>
        <w:tc>
          <w:tcPr>
            <w:tcW w:w="1711" w:type="dxa"/>
            <w:shd w:val="clear" w:color="auto" w:fill="auto"/>
            <w:noWrap/>
            <w:vAlign w:val="bottom"/>
            <w:hideMark/>
          </w:tcPr>
          <w:p w:rsidR="002D77DD" w:rsidRPr="00B16E64" w:rsidRDefault="002D77DD" w:rsidP="002D0935">
            <w:pPr>
              <w:spacing w:after="0" w:line="240" w:lineRule="auto"/>
              <w:rPr>
                <w:rFonts w:eastAsia="Times New Roman" w:cs="Arial"/>
                <w:color w:val="FF0000"/>
                <w:sz w:val="20"/>
                <w:szCs w:val="20"/>
                <w:lang w:val="en-US"/>
              </w:rPr>
            </w:pPr>
            <w:r w:rsidRPr="00B16E64">
              <w:rPr>
                <w:rFonts w:eastAsia="Times New Roman" w:cs="Arial"/>
                <w:color w:val="FF0000"/>
                <w:sz w:val="20"/>
                <w:szCs w:val="20"/>
                <w:lang w:val="en-US"/>
              </w:rPr>
              <w:t> </w:t>
            </w:r>
          </w:p>
        </w:tc>
      </w:tr>
      <w:tr w:rsidR="002D77DD" w:rsidRPr="00B16E64" w:rsidTr="006C48EA">
        <w:trPr>
          <w:trHeight w:val="432"/>
        </w:trPr>
        <w:tc>
          <w:tcPr>
            <w:tcW w:w="674" w:type="dxa"/>
            <w:shd w:val="clear" w:color="auto" w:fill="auto"/>
            <w:vAlign w:val="center"/>
          </w:tcPr>
          <w:p w:rsidR="002D77DD" w:rsidRPr="002D77DD" w:rsidRDefault="002D77DD" w:rsidP="002D0935">
            <w:pPr>
              <w:spacing w:after="0" w:line="240" w:lineRule="auto"/>
              <w:jc w:val="center"/>
              <w:rPr>
                <w:rFonts w:eastAsia="Times New Roman" w:cs="Arial"/>
                <w:sz w:val="20"/>
                <w:szCs w:val="20"/>
                <w:lang w:val="en-US"/>
              </w:rPr>
            </w:pPr>
            <w:r w:rsidRPr="002D77DD">
              <w:rPr>
                <w:rFonts w:eastAsia="Times New Roman" w:cs="Arial"/>
                <w:sz w:val="20"/>
                <w:szCs w:val="20"/>
                <w:lang w:val="en-US"/>
              </w:rPr>
              <w:t>3</w:t>
            </w:r>
          </w:p>
        </w:tc>
        <w:tc>
          <w:tcPr>
            <w:tcW w:w="4140" w:type="dxa"/>
            <w:shd w:val="clear" w:color="auto" w:fill="auto"/>
            <w:vAlign w:val="center"/>
          </w:tcPr>
          <w:p w:rsidR="002D77DD" w:rsidRPr="002D77DD" w:rsidRDefault="002D77DD" w:rsidP="00AD336C">
            <w:pPr>
              <w:spacing w:after="0" w:line="240" w:lineRule="auto"/>
              <w:jc w:val="both"/>
              <w:rPr>
                <w:rFonts w:eastAsia="Times New Roman" w:cs="Arial"/>
                <w:sz w:val="20"/>
                <w:szCs w:val="20"/>
                <w:lang w:val="en-US"/>
              </w:rPr>
            </w:pPr>
            <w:r w:rsidRPr="002D77DD">
              <w:rPr>
                <w:rFonts w:eastAsia="Calibri" w:cs="Times New Roman"/>
                <w:b/>
                <w:kern w:val="2"/>
                <w:sz w:val="20"/>
                <w:szCs w:val="20"/>
                <w:lang w:val="sr-Cyrl-RS" w:eastAsia="ar-SA"/>
              </w:rPr>
              <w:t>анализатор за мерење концентрације сумпор диоксида</w:t>
            </w:r>
            <w:r w:rsidRPr="002D77DD">
              <w:rPr>
                <w:rFonts w:eastAsia="Calibri" w:cs="Times New Roman"/>
                <w:b/>
                <w:kern w:val="2"/>
                <w:sz w:val="20"/>
                <w:szCs w:val="20"/>
                <w:lang w:val="sr-Latn-RS" w:eastAsia="ar-SA"/>
              </w:rPr>
              <w:t xml:space="preserve"> </w:t>
            </w:r>
            <w:r w:rsidRPr="002D77DD">
              <w:rPr>
                <w:rFonts w:eastAsia="Calibri" w:cs="Times New Roman"/>
                <w:b/>
                <w:kern w:val="2"/>
                <w:sz w:val="20"/>
                <w:szCs w:val="20"/>
                <w:lang w:val="sr-Cyrl-RS" w:eastAsia="en-GB"/>
              </w:rPr>
              <w:t>(</w:t>
            </w:r>
            <w:r w:rsidRPr="002D77DD">
              <w:rPr>
                <w:rFonts w:eastAsia="Calibri" w:cs="Times New Roman"/>
                <w:b/>
                <w:kern w:val="2"/>
                <w:sz w:val="20"/>
                <w:szCs w:val="20"/>
                <w:lang w:val="sr-Latn-RS" w:eastAsia="en-GB"/>
              </w:rPr>
              <w:t>SO</w:t>
            </w:r>
            <w:r w:rsidRPr="002D77DD">
              <w:rPr>
                <w:rFonts w:eastAsia="Calibri" w:cs="Times New Roman"/>
                <w:b/>
                <w:kern w:val="2"/>
                <w:sz w:val="20"/>
                <w:szCs w:val="20"/>
                <w:vertAlign w:val="subscript"/>
                <w:lang w:val="sr-Latn-RS" w:eastAsia="en-GB"/>
              </w:rPr>
              <w:t>2</w:t>
            </w:r>
            <w:r w:rsidRPr="002D77DD">
              <w:rPr>
                <w:rFonts w:eastAsia="Calibri" w:cs="Times New Roman"/>
                <w:b/>
                <w:kern w:val="2"/>
                <w:sz w:val="20"/>
                <w:szCs w:val="20"/>
                <w:lang w:val="sr-Latn-RS" w:eastAsia="en-GB"/>
              </w:rPr>
              <w:t>)</w:t>
            </w:r>
            <w:r w:rsidRPr="002D77DD">
              <w:rPr>
                <w:rFonts w:eastAsia="Calibri" w:cs="Times New Roman"/>
                <w:b/>
                <w:kern w:val="2"/>
                <w:sz w:val="20"/>
                <w:szCs w:val="20"/>
                <w:lang w:val="sr-Cyrl-RS" w:eastAsia="en-GB"/>
              </w:rPr>
              <w:t xml:space="preserve">  </w:t>
            </w:r>
          </w:p>
        </w:tc>
        <w:tc>
          <w:tcPr>
            <w:tcW w:w="820" w:type="dxa"/>
            <w:shd w:val="clear" w:color="auto" w:fill="auto"/>
            <w:vAlign w:val="center"/>
          </w:tcPr>
          <w:p w:rsidR="002D77DD" w:rsidRPr="002D77DD" w:rsidRDefault="002D77DD" w:rsidP="00AD336C">
            <w:pPr>
              <w:spacing w:after="0" w:line="240" w:lineRule="auto"/>
              <w:jc w:val="center"/>
              <w:rPr>
                <w:rFonts w:eastAsia="Times New Roman" w:cs="Arial"/>
                <w:sz w:val="20"/>
                <w:szCs w:val="20"/>
                <w:lang w:val="en-US"/>
              </w:rPr>
            </w:pPr>
            <w:r w:rsidRPr="002D77DD">
              <w:rPr>
                <w:rFonts w:eastAsia="Times New Roman" w:cs="Arial"/>
                <w:sz w:val="20"/>
                <w:szCs w:val="20"/>
                <w:lang w:val="en-US"/>
              </w:rPr>
              <w:t>ком</w:t>
            </w:r>
          </w:p>
        </w:tc>
        <w:tc>
          <w:tcPr>
            <w:tcW w:w="940" w:type="dxa"/>
            <w:shd w:val="clear" w:color="auto" w:fill="auto"/>
            <w:vAlign w:val="center"/>
          </w:tcPr>
          <w:p w:rsidR="002D77DD" w:rsidRPr="002D77DD" w:rsidRDefault="002D77DD" w:rsidP="00AD336C">
            <w:pPr>
              <w:spacing w:after="0" w:line="240" w:lineRule="auto"/>
              <w:jc w:val="center"/>
              <w:rPr>
                <w:rFonts w:eastAsia="Times New Roman" w:cs="Arial"/>
                <w:sz w:val="20"/>
                <w:szCs w:val="20"/>
                <w:lang w:val="en-US"/>
              </w:rPr>
            </w:pPr>
            <w:r w:rsidRPr="002D77DD">
              <w:rPr>
                <w:rFonts w:eastAsia="Times New Roman" w:cs="Arial"/>
                <w:sz w:val="20"/>
                <w:szCs w:val="20"/>
                <w:lang w:val="en-US"/>
              </w:rPr>
              <w:t>2</w:t>
            </w:r>
          </w:p>
        </w:tc>
        <w:tc>
          <w:tcPr>
            <w:tcW w:w="1800" w:type="dxa"/>
            <w:shd w:val="clear" w:color="auto" w:fill="auto"/>
            <w:vAlign w:val="center"/>
          </w:tcPr>
          <w:p w:rsidR="002D77DD" w:rsidRPr="002D77DD" w:rsidRDefault="002D77DD" w:rsidP="002D0935">
            <w:pPr>
              <w:spacing w:after="0" w:line="240" w:lineRule="auto"/>
              <w:jc w:val="center"/>
              <w:rPr>
                <w:rFonts w:eastAsia="Times New Roman" w:cs="Arial"/>
                <w:b/>
                <w:bCs/>
                <w:sz w:val="20"/>
                <w:szCs w:val="20"/>
                <w:lang w:val="en-US"/>
              </w:rPr>
            </w:pPr>
          </w:p>
        </w:tc>
        <w:tc>
          <w:tcPr>
            <w:tcW w:w="1800" w:type="dxa"/>
            <w:shd w:val="clear" w:color="auto" w:fill="auto"/>
            <w:vAlign w:val="center"/>
          </w:tcPr>
          <w:p w:rsidR="002D77DD" w:rsidRPr="00B16E64" w:rsidRDefault="002D77DD" w:rsidP="002D0935">
            <w:pPr>
              <w:spacing w:after="0" w:line="240" w:lineRule="auto"/>
              <w:jc w:val="center"/>
              <w:rPr>
                <w:rFonts w:eastAsia="Times New Roman" w:cs="Arial"/>
                <w:b/>
                <w:bCs/>
                <w:color w:val="FF0000"/>
                <w:sz w:val="20"/>
                <w:szCs w:val="20"/>
                <w:lang w:val="en-US"/>
              </w:rPr>
            </w:pPr>
          </w:p>
        </w:tc>
        <w:tc>
          <w:tcPr>
            <w:tcW w:w="985" w:type="dxa"/>
            <w:shd w:val="clear" w:color="auto" w:fill="auto"/>
            <w:noWrap/>
            <w:vAlign w:val="bottom"/>
          </w:tcPr>
          <w:p w:rsidR="002D77DD" w:rsidRPr="00B16E64" w:rsidRDefault="002D77DD" w:rsidP="002D0935">
            <w:pPr>
              <w:spacing w:after="0" w:line="240" w:lineRule="auto"/>
              <w:rPr>
                <w:rFonts w:eastAsia="Times New Roman" w:cs="Arial"/>
                <w:color w:val="FF0000"/>
                <w:sz w:val="20"/>
                <w:szCs w:val="20"/>
                <w:lang w:val="en-US"/>
              </w:rPr>
            </w:pPr>
          </w:p>
        </w:tc>
        <w:tc>
          <w:tcPr>
            <w:tcW w:w="1711" w:type="dxa"/>
            <w:shd w:val="clear" w:color="auto" w:fill="auto"/>
            <w:noWrap/>
            <w:vAlign w:val="bottom"/>
          </w:tcPr>
          <w:p w:rsidR="002D77DD" w:rsidRPr="00B16E64" w:rsidRDefault="002D77DD" w:rsidP="002D0935">
            <w:pPr>
              <w:spacing w:after="0" w:line="240" w:lineRule="auto"/>
              <w:rPr>
                <w:rFonts w:eastAsia="Times New Roman" w:cs="Arial"/>
                <w:color w:val="FF0000"/>
                <w:sz w:val="20"/>
                <w:szCs w:val="20"/>
                <w:lang w:val="en-US"/>
              </w:rPr>
            </w:pPr>
          </w:p>
        </w:tc>
      </w:tr>
      <w:tr w:rsidR="002D77DD" w:rsidRPr="00B16E64" w:rsidTr="006C48EA">
        <w:trPr>
          <w:trHeight w:val="432"/>
        </w:trPr>
        <w:tc>
          <w:tcPr>
            <w:tcW w:w="674" w:type="dxa"/>
            <w:shd w:val="clear" w:color="auto" w:fill="auto"/>
            <w:vAlign w:val="center"/>
          </w:tcPr>
          <w:p w:rsidR="002D77DD" w:rsidRPr="002D77DD" w:rsidRDefault="002D77DD" w:rsidP="002D0935">
            <w:pPr>
              <w:spacing w:after="0" w:line="240" w:lineRule="auto"/>
              <w:jc w:val="center"/>
              <w:rPr>
                <w:rFonts w:eastAsia="Times New Roman" w:cs="Arial"/>
                <w:sz w:val="20"/>
                <w:szCs w:val="20"/>
                <w:lang w:val="sr-Cyrl-RS"/>
              </w:rPr>
            </w:pPr>
            <w:r w:rsidRPr="002D77DD">
              <w:rPr>
                <w:rFonts w:eastAsia="Times New Roman" w:cs="Arial"/>
                <w:sz w:val="20"/>
                <w:szCs w:val="20"/>
                <w:lang w:val="sr-Cyrl-RS"/>
              </w:rPr>
              <w:t>4</w:t>
            </w:r>
          </w:p>
        </w:tc>
        <w:tc>
          <w:tcPr>
            <w:tcW w:w="4140" w:type="dxa"/>
            <w:shd w:val="clear" w:color="auto" w:fill="auto"/>
            <w:vAlign w:val="center"/>
          </w:tcPr>
          <w:p w:rsidR="002D77DD" w:rsidRPr="002D77DD" w:rsidRDefault="002D77DD" w:rsidP="00AD336C">
            <w:pPr>
              <w:spacing w:after="0" w:line="240" w:lineRule="auto"/>
              <w:jc w:val="both"/>
              <w:rPr>
                <w:rFonts w:eastAsia="Times New Roman" w:cs="Arial"/>
                <w:sz w:val="20"/>
                <w:szCs w:val="20"/>
                <w:lang w:val="en-US"/>
              </w:rPr>
            </w:pPr>
            <w:r w:rsidRPr="002D77DD">
              <w:rPr>
                <w:rFonts w:eastAsia="Calibri" w:cs="Times New Roman"/>
                <w:b/>
                <w:kern w:val="2"/>
                <w:sz w:val="20"/>
                <w:szCs w:val="20"/>
                <w:lang w:val="sr-Cyrl-RS" w:eastAsia="ar-SA"/>
              </w:rPr>
              <w:t>анализатор за мерење концентрације ароматичних угљоводоника (</w:t>
            </w:r>
            <w:r w:rsidRPr="002D77DD">
              <w:rPr>
                <w:rFonts w:eastAsia="Calibri" w:cs="Times New Roman"/>
                <w:b/>
                <w:kern w:val="2"/>
                <w:sz w:val="20"/>
                <w:szCs w:val="20"/>
                <w:lang w:val="sr-Latn-RS" w:eastAsia="ar-SA"/>
              </w:rPr>
              <w:t>BTEX</w:t>
            </w:r>
            <w:r w:rsidRPr="002D77DD">
              <w:rPr>
                <w:rFonts w:eastAsia="Calibri" w:cs="Times New Roman"/>
                <w:b/>
                <w:kern w:val="2"/>
                <w:sz w:val="20"/>
                <w:szCs w:val="20"/>
                <w:lang w:val="sr-Cyrl-RS" w:eastAsia="ar-SA"/>
              </w:rPr>
              <w:t>)</w:t>
            </w:r>
          </w:p>
        </w:tc>
        <w:tc>
          <w:tcPr>
            <w:tcW w:w="820" w:type="dxa"/>
            <w:shd w:val="clear" w:color="auto" w:fill="auto"/>
            <w:vAlign w:val="center"/>
          </w:tcPr>
          <w:p w:rsidR="002D77DD" w:rsidRPr="002D77DD" w:rsidRDefault="002D77DD" w:rsidP="00AD336C">
            <w:pPr>
              <w:spacing w:after="0" w:line="240" w:lineRule="auto"/>
              <w:jc w:val="center"/>
              <w:rPr>
                <w:rFonts w:eastAsia="Times New Roman" w:cs="Arial"/>
                <w:sz w:val="20"/>
                <w:szCs w:val="20"/>
                <w:lang w:val="en-US"/>
              </w:rPr>
            </w:pPr>
            <w:r w:rsidRPr="002D77DD">
              <w:rPr>
                <w:rFonts w:eastAsia="Times New Roman" w:cs="Arial"/>
                <w:sz w:val="20"/>
                <w:szCs w:val="20"/>
                <w:lang w:val="en-US"/>
              </w:rPr>
              <w:t>ком</w:t>
            </w:r>
          </w:p>
        </w:tc>
        <w:tc>
          <w:tcPr>
            <w:tcW w:w="940" w:type="dxa"/>
            <w:shd w:val="clear" w:color="auto" w:fill="auto"/>
            <w:vAlign w:val="center"/>
          </w:tcPr>
          <w:p w:rsidR="002D77DD" w:rsidRPr="002D77DD" w:rsidRDefault="002D77DD" w:rsidP="00AD336C">
            <w:pPr>
              <w:spacing w:after="0" w:line="240" w:lineRule="auto"/>
              <w:jc w:val="center"/>
              <w:rPr>
                <w:rFonts w:eastAsia="Times New Roman" w:cs="Arial"/>
                <w:sz w:val="20"/>
                <w:szCs w:val="20"/>
                <w:lang w:val="en-US"/>
              </w:rPr>
            </w:pPr>
            <w:r w:rsidRPr="002D77DD">
              <w:rPr>
                <w:rFonts w:eastAsia="Times New Roman" w:cs="Arial"/>
                <w:sz w:val="20"/>
                <w:szCs w:val="20"/>
                <w:lang w:val="en-US"/>
              </w:rPr>
              <w:t>1</w:t>
            </w:r>
          </w:p>
        </w:tc>
        <w:tc>
          <w:tcPr>
            <w:tcW w:w="1800" w:type="dxa"/>
            <w:shd w:val="clear" w:color="auto" w:fill="auto"/>
            <w:vAlign w:val="center"/>
          </w:tcPr>
          <w:p w:rsidR="002D77DD" w:rsidRPr="002D77DD" w:rsidRDefault="002D77DD" w:rsidP="002D0935">
            <w:pPr>
              <w:spacing w:after="0" w:line="240" w:lineRule="auto"/>
              <w:jc w:val="center"/>
              <w:rPr>
                <w:rFonts w:eastAsia="Times New Roman" w:cs="Arial"/>
                <w:b/>
                <w:bCs/>
                <w:sz w:val="20"/>
                <w:szCs w:val="20"/>
                <w:lang w:val="en-US"/>
              </w:rPr>
            </w:pPr>
          </w:p>
        </w:tc>
        <w:tc>
          <w:tcPr>
            <w:tcW w:w="1800" w:type="dxa"/>
            <w:shd w:val="clear" w:color="auto" w:fill="auto"/>
            <w:vAlign w:val="center"/>
          </w:tcPr>
          <w:p w:rsidR="002D77DD" w:rsidRPr="00B16E64" w:rsidRDefault="002D77DD" w:rsidP="002D0935">
            <w:pPr>
              <w:spacing w:after="0" w:line="240" w:lineRule="auto"/>
              <w:jc w:val="center"/>
              <w:rPr>
                <w:rFonts w:eastAsia="Times New Roman" w:cs="Arial"/>
                <w:b/>
                <w:bCs/>
                <w:color w:val="FF0000"/>
                <w:sz w:val="20"/>
                <w:szCs w:val="20"/>
                <w:lang w:val="en-US"/>
              </w:rPr>
            </w:pPr>
          </w:p>
        </w:tc>
        <w:tc>
          <w:tcPr>
            <w:tcW w:w="985" w:type="dxa"/>
            <w:shd w:val="clear" w:color="auto" w:fill="auto"/>
            <w:noWrap/>
            <w:vAlign w:val="bottom"/>
          </w:tcPr>
          <w:p w:rsidR="002D77DD" w:rsidRPr="00B16E64" w:rsidRDefault="002D77DD" w:rsidP="002D0935">
            <w:pPr>
              <w:spacing w:after="0" w:line="240" w:lineRule="auto"/>
              <w:rPr>
                <w:rFonts w:eastAsia="Times New Roman" w:cs="Arial"/>
                <w:color w:val="FF0000"/>
                <w:sz w:val="20"/>
                <w:szCs w:val="20"/>
                <w:lang w:val="en-US"/>
              </w:rPr>
            </w:pPr>
          </w:p>
        </w:tc>
        <w:tc>
          <w:tcPr>
            <w:tcW w:w="1711" w:type="dxa"/>
            <w:shd w:val="clear" w:color="auto" w:fill="auto"/>
            <w:noWrap/>
            <w:vAlign w:val="bottom"/>
          </w:tcPr>
          <w:p w:rsidR="002D77DD" w:rsidRPr="00B16E64" w:rsidRDefault="002D77DD" w:rsidP="002D0935">
            <w:pPr>
              <w:spacing w:after="0" w:line="240" w:lineRule="auto"/>
              <w:rPr>
                <w:rFonts w:eastAsia="Times New Roman" w:cs="Arial"/>
                <w:color w:val="FF0000"/>
                <w:sz w:val="20"/>
                <w:szCs w:val="20"/>
                <w:lang w:val="en-US"/>
              </w:rPr>
            </w:pPr>
          </w:p>
        </w:tc>
      </w:tr>
      <w:tr w:rsidR="002D77DD" w:rsidRPr="00B16E64" w:rsidTr="006C48EA">
        <w:trPr>
          <w:trHeight w:val="1322"/>
        </w:trPr>
        <w:tc>
          <w:tcPr>
            <w:tcW w:w="8374" w:type="dxa"/>
            <w:gridSpan w:val="5"/>
            <w:shd w:val="clear" w:color="auto" w:fill="FFFF00"/>
            <w:vAlign w:val="center"/>
          </w:tcPr>
          <w:p w:rsidR="002D77DD" w:rsidRPr="002D77DD" w:rsidRDefault="002D77DD" w:rsidP="002D0935">
            <w:pPr>
              <w:spacing w:after="0" w:line="240" w:lineRule="auto"/>
              <w:rPr>
                <w:rFonts w:eastAsia="Times New Roman" w:cs="Arial"/>
                <w:b/>
                <w:sz w:val="20"/>
                <w:szCs w:val="20"/>
                <w:lang w:val="en-US"/>
              </w:rPr>
            </w:pPr>
            <w:r w:rsidRPr="002D77DD">
              <w:rPr>
                <w:rFonts w:eastAsia="Times New Roman" w:cs="Arial"/>
                <w:b/>
                <w:sz w:val="20"/>
                <w:szCs w:val="20"/>
                <w:lang w:val="en-US"/>
              </w:rPr>
              <w:t>УКУПАН ИЗНОС БЕЗ ПДВ: ______________ дин</w:t>
            </w:r>
          </w:p>
          <w:p w:rsidR="002D77DD" w:rsidRPr="002D77DD" w:rsidRDefault="002D77DD" w:rsidP="002D0935">
            <w:pPr>
              <w:spacing w:after="0" w:line="240" w:lineRule="auto"/>
              <w:rPr>
                <w:rFonts w:eastAsia="Times New Roman" w:cs="Arial"/>
                <w:b/>
                <w:sz w:val="20"/>
                <w:szCs w:val="20"/>
                <w:lang w:val="en-US"/>
              </w:rPr>
            </w:pPr>
          </w:p>
          <w:p w:rsidR="002D77DD" w:rsidRPr="002D77DD" w:rsidRDefault="002D77DD" w:rsidP="002D0935">
            <w:pPr>
              <w:spacing w:after="0" w:line="240" w:lineRule="auto"/>
              <w:rPr>
                <w:rFonts w:eastAsia="Times New Roman" w:cs="Arial"/>
                <w:b/>
                <w:sz w:val="20"/>
                <w:szCs w:val="20"/>
                <w:lang w:val="sr-Cyrl-RS"/>
              </w:rPr>
            </w:pPr>
            <w:r w:rsidRPr="002D77DD">
              <w:rPr>
                <w:rFonts w:eastAsia="Times New Roman" w:cs="Arial"/>
                <w:b/>
                <w:sz w:val="20"/>
                <w:szCs w:val="20"/>
                <w:lang w:val="en-US"/>
              </w:rPr>
              <w:t>ПДВ: _______________</w:t>
            </w:r>
            <w:r w:rsidRPr="002D77DD">
              <w:rPr>
                <w:rFonts w:eastAsia="Times New Roman" w:cs="Arial"/>
                <w:b/>
                <w:sz w:val="20"/>
                <w:szCs w:val="20"/>
                <w:lang w:val="sr-Cyrl-RS"/>
              </w:rPr>
              <w:t xml:space="preserve"> </w:t>
            </w:r>
            <w:r w:rsidRPr="002D77DD">
              <w:rPr>
                <w:rFonts w:eastAsia="Times New Roman" w:cs="Arial"/>
                <w:b/>
                <w:sz w:val="20"/>
                <w:szCs w:val="20"/>
                <w:lang w:val="en-US"/>
              </w:rPr>
              <w:t>дин</w:t>
            </w:r>
          </w:p>
          <w:p w:rsidR="002D77DD" w:rsidRPr="002D77DD" w:rsidRDefault="002D77DD" w:rsidP="002D0935">
            <w:pPr>
              <w:spacing w:after="0" w:line="240" w:lineRule="auto"/>
              <w:rPr>
                <w:rFonts w:eastAsia="Times New Roman" w:cs="Arial"/>
                <w:b/>
                <w:sz w:val="20"/>
                <w:szCs w:val="20"/>
                <w:lang w:val="sr-Cyrl-RS"/>
              </w:rPr>
            </w:pPr>
          </w:p>
          <w:p w:rsidR="002D77DD" w:rsidRPr="002D77DD" w:rsidRDefault="002D77DD" w:rsidP="002D0935">
            <w:pPr>
              <w:spacing w:after="0" w:line="240" w:lineRule="auto"/>
              <w:rPr>
                <w:rFonts w:eastAsia="Times New Roman" w:cs="Arial"/>
                <w:b/>
                <w:sz w:val="20"/>
                <w:szCs w:val="20"/>
                <w:lang w:val="en-US"/>
              </w:rPr>
            </w:pPr>
            <w:r w:rsidRPr="002D77DD">
              <w:rPr>
                <w:rFonts w:eastAsia="Times New Roman" w:cs="Arial"/>
                <w:b/>
                <w:sz w:val="20"/>
                <w:szCs w:val="20"/>
                <w:lang w:val="en-US"/>
              </w:rPr>
              <w:t>УКУПАН ИЗНОС СА ПДВ: _______________ дин</w:t>
            </w:r>
          </w:p>
        </w:tc>
        <w:tc>
          <w:tcPr>
            <w:tcW w:w="4496" w:type="dxa"/>
            <w:gridSpan w:val="3"/>
            <w:shd w:val="clear" w:color="auto" w:fill="FFFF00"/>
            <w:vAlign w:val="center"/>
          </w:tcPr>
          <w:p w:rsidR="002D77DD" w:rsidRPr="00B16E64" w:rsidRDefault="002D77DD" w:rsidP="002D0935">
            <w:pPr>
              <w:spacing w:after="0" w:line="240" w:lineRule="auto"/>
              <w:jc w:val="center"/>
              <w:rPr>
                <w:rFonts w:eastAsia="Times New Roman" w:cs="Arial"/>
                <w:b/>
                <w:sz w:val="20"/>
                <w:szCs w:val="20"/>
                <w:lang w:val="en-US"/>
              </w:rPr>
            </w:pPr>
          </w:p>
          <w:p w:rsidR="002D77DD" w:rsidRPr="00B16E64" w:rsidRDefault="002D77DD" w:rsidP="002D0935">
            <w:pPr>
              <w:spacing w:after="0" w:line="240" w:lineRule="auto"/>
              <w:jc w:val="center"/>
              <w:rPr>
                <w:rFonts w:eastAsia="Times New Roman" w:cs="Arial"/>
                <w:b/>
                <w:sz w:val="20"/>
                <w:szCs w:val="20"/>
                <w:lang w:val="en-US"/>
              </w:rPr>
            </w:pPr>
            <w:r w:rsidRPr="00B16E64">
              <w:rPr>
                <w:rFonts w:eastAsia="Times New Roman" w:cs="Arial"/>
                <w:b/>
                <w:sz w:val="20"/>
                <w:szCs w:val="20"/>
                <w:lang w:val="en-US"/>
              </w:rPr>
              <w:t>М.П</w:t>
            </w:r>
            <w:r w:rsidRPr="00B16E64">
              <w:rPr>
                <w:rFonts w:eastAsia="Times New Roman" w:cs="Arial"/>
                <w:b/>
                <w:sz w:val="20"/>
                <w:szCs w:val="20"/>
                <w:lang w:val="sr-Cyrl-ME"/>
              </w:rPr>
              <w:t xml:space="preserve">. </w:t>
            </w:r>
            <w:r w:rsidRPr="00B16E64">
              <w:rPr>
                <w:rFonts w:eastAsia="Times New Roman" w:cs="Arial"/>
                <w:b/>
                <w:sz w:val="20"/>
                <w:szCs w:val="20"/>
                <w:lang w:val="en-US"/>
              </w:rPr>
              <w:t>_______________________</w:t>
            </w:r>
          </w:p>
          <w:p w:rsidR="002D77DD" w:rsidRPr="00B16E64" w:rsidRDefault="002D77DD" w:rsidP="002D0935">
            <w:pPr>
              <w:spacing w:after="0" w:line="240" w:lineRule="auto"/>
              <w:jc w:val="center"/>
              <w:rPr>
                <w:rFonts w:eastAsia="Times New Roman" w:cs="Arial"/>
                <w:b/>
                <w:sz w:val="20"/>
                <w:szCs w:val="20"/>
                <w:lang w:val="en-US"/>
              </w:rPr>
            </w:pPr>
            <w:r w:rsidRPr="00B16E64">
              <w:rPr>
                <w:rFonts w:eastAsia="Times New Roman" w:cs="Arial"/>
                <w:b/>
                <w:sz w:val="20"/>
                <w:szCs w:val="20"/>
                <w:lang w:val="en-US"/>
              </w:rPr>
              <w:t>потпис овлашћеног лица</w:t>
            </w:r>
          </w:p>
        </w:tc>
      </w:tr>
    </w:tbl>
    <w:p w:rsidR="002D0935" w:rsidRPr="00B16E64" w:rsidRDefault="002D0935" w:rsidP="002D0935">
      <w:pPr>
        <w:ind w:right="-360"/>
        <w:jc w:val="both"/>
        <w:rPr>
          <w:sz w:val="20"/>
          <w:szCs w:val="20"/>
          <w:lang w:val="sr-Cyrl-RS"/>
        </w:rPr>
        <w:sectPr w:rsidR="002D0935" w:rsidRPr="00B16E64" w:rsidSect="006C48EA">
          <w:pgSz w:w="15840" w:h="12240" w:orient="landscape"/>
          <w:pgMar w:top="1440" w:right="1440" w:bottom="1440" w:left="1440" w:header="720" w:footer="720" w:gutter="0"/>
          <w:cols w:space="720"/>
          <w:docGrid w:linePitch="360"/>
        </w:sect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49"/>
      </w:tblGrid>
      <w:tr w:rsidR="002D0935" w:rsidRPr="00B16E64" w:rsidTr="006C48EA">
        <w:trPr>
          <w:trHeight w:val="565"/>
        </w:trPr>
        <w:tc>
          <w:tcPr>
            <w:tcW w:w="13133" w:type="dxa"/>
            <w:shd w:val="clear" w:color="auto" w:fill="E6E6E6"/>
            <w:vAlign w:val="center"/>
          </w:tcPr>
          <w:p w:rsidR="002D0935" w:rsidRPr="00B16E64" w:rsidRDefault="002D0935" w:rsidP="002D0935">
            <w:pPr>
              <w:spacing w:after="0" w:line="240" w:lineRule="auto"/>
              <w:jc w:val="center"/>
              <w:rPr>
                <w:rFonts w:eastAsia="PMingLiU" w:cs="Times New Roman"/>
                <w:b/>
                <w:sz w:val="20"/>
                <w:szCs w:val="20"/>
                <w:lang w:val="sr-Cyrl-CS"/>
              </w:rPr>
            </w:pPr>
            <w:r w:rsidRPr="00B16E64">
              <w:rPr>
                <w:rFonts w:eastAsia="Times New Roman" w:cs="Verdana"/>
                <w:b/>
                <w:sz w:val="20"/>
                <w:szCs w:val="20"/>
                <w:lang w:val="sr-Latn-RS"/>
              </w:rPr>
              <w:lastRenderedPageBreak/>
              <w:t>VI/</w:t>
            </w:r>
            <w:r w:rsidRPr="00B16E64">
              <w:rPr>
                <w:rFonts w:eastAsia="Times New Roman" w:cs="Verdana"/>
                <w:b/>
                <w:sz w:val="20"/>
                <w:szCs w:val="20"/>
                <w:lang w:val="sr-Cyrl-RS"/>
              </w:rPr>
              <w:t xml:space="preserve">5 </w:t>
            </w:r>
            <w:r w:rsidRPr="00B16E64">
              <w:rPr>
                <w:rFonts w:eastAsia="PMingLiU" w:cs="Times New Roman"/>
                <w:b/>
                <w:sz w:val="20"/>
                <w:szCs w:val="20"/>
                <w:lang w:val="sr-Cyrl-RS"/>
              </w:rPr>
              <w:t xml:space="preserve">- </w:t>
            </w:r>
            <w:r w:rsidRPr="00B16E64">
              <w:rPr>
                <w:rFonts w:eastAsia="PMingLiU" w:cs="Times New Roman"/>
                <w:b/>
                <w:sz w:val="20"/>
                <w:szCs w:val="20"/>
                <w:lang w:val="sr-Cyrl-CS"/>
              </w:rPr>
              <w:t>ОБРАЗАЦ СТРУКТУРЕ ПОНУЂЕНЕ ЦЕНЕ</w:t>
            </w:r>
          </w:p>
        </w:tc>
      </w:tr>
    </w:tbl>
    <w:p w:rsidR="002D0935" w:rsidRPr="00B16E64" w:rsidRDefault="002D0935" w:rsidP="002D0935">
      <w:pPr>
        <w:spacing w:after="0" w:line="240" w:lineRule="auto"/>
        <w:jc w:val="center"/>
        <w:rPr>
          <w:rFonts w:eastAsia="PMingLiU" w:cs="Times New Roman"/>
          <w:b/>
          <w:sz w:val="20"/>
          <w:szCs w:val="20"/>
          <w:lang w:val="ru-RU"/>
        </w:rPr>
      </w:pPr>
    </w:p>
    <w:p w:rsidR="002D0935" w:rsidRPr="00B16E64" w:rsidRDefault="002D0935" w:rsidP="002D0935">
      <w:pPr>
        <w:spacing w:after="0" w:line="240" w:lineRule="auto"/>
        <w:rPr>
          <w:rFonts w:eastAsia="PMingLiU" w:cs="Times New Roman"/>
          <w:b/>
          <w:sz w:val="20"/>
          <w:szCs w:val="20"/>
          <w:lang w:val="ru-RU"/>
        </w:rPr>
      </w:pPr>
      <w:r w:rsidRPr="00B16E64">
        <w:rPr>
          <w:rFonts w:eastAsia="PMingLiU" w:cs="Times New Roman"/>
          <w:b/>
          <w:sz w:val="20"/>
          <w:szCs w:val="20"/>
          <w:lang w:val="ru-RU"/>
        </w:rPr>
        <w:t>ПОНУЂАЧА ________________________________ , из ____________________, ул. _____________________</w:t>
      </w:r>
    </w:p>
    <w:p w:rsidR="004B4712" w:rsidRDefault="002D0935" w:rsidP="00580DFA">
      <w:pPr>
        <w:spacing w:after="0" w:line="240" w:lineRule="auto"/>
        <w:ind w:right="60"/>
        <w:jc w:val="center"/>
        <w:rPr>
          <w:b/>
          <w:sz w:val="20"/>
          <w:szCs w:val="20"/>
          <w:lang w:val="sr-Cyrl-RS"/>
        </w:rPr>
      </w:pPr>
      <w:r w:rsidRPr="00B16E64">
        <w:rPr>
          <w:rFonts w:eastAsia="PMingLiU" w:cs="Times New Roman"/>
          <w:sz w:val="20"/>
          <w:szCs w:val="20"/>
          <w:lang w:val="ru-RU"/>
        </w:rPr>
        <w:t xml:space="preserve">у поступку доделе уговора о јавној набавци добара -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742A97">
        <w:rPr>
          <w:b/>
          <w:sz w:val="20"/>
          <w:szCs w:val="20"/>
          <w:lang w:val="sr-Cyrl-RS"/>
        </w:rPr>
        <w:t xml:space="preserve">, </w:t>
      </w:r>
    </w:p>
    <w:p w:rsidR="00580DFA" w:rsidRDefault="00742A97" w:rsidP="00580DFA">
      <w:pPr>
        <w:spacing w:after="0" w:line="240" w:lineRule="auto"/>
        <w:ind w:right="60"/>
        <w:jc w:val="center"/>
        <w:rPr>
          <w:b/>
          <w:sz w:val="20"/>
          <w:szCs w:val="20"/>
        </w:rPr>
      </w:pPr>
      <w:r>
        <w:rPr>
          <w:b/>
          <w:sz w:val="20"/>
          <w:szCs w:val="20"/>
          <w:lang w:val="sr-Cyrl-RS"/>
        </w:rPr>
        <w:t>КОЈА</w:t>
      </w:r>
    </w:p>
    <w:p w:rsidR="002D0935" w:rsidRPr="00B16E64" w:rsidRDefault="002D0935" w:rsidP="002D0935">
      <w:pPr>
        <w:spacing w:after="0" w:line="240" w:lineRule="auto"/>
        <w:ind w:right="-564"/>
        <w:jc w:val="center"/>
        <w:rPr>
          <w:rFonts w:eastAsia="Times New Roman" w:cs="Times New Roman"/>
          <w:b/>
          <w:sz w:val="20"/>
          <w:szCs w:val="20"/>
          <w:lang w:val="sr-Latn-RS"/>
        </w:rPr>
      </w:pPr>
      <w:r w:rsidRPr="00B16E64">
        <w:rPr>
          <w:rFonts w:eastAsia="PMingLiU" w:cs="Times New Roman"/>
          <w:b/>
          <w:sz w:val="20"/>
          <w:szCs w:val="20"/>
          <w:lang w:val="sr-Cyrl-CS"/>
        </w:rPr>
        <w:t xml:space="preserve"> ЈЕ </w:t>
      </w:r>
      <w:r w:rsidRPr="00B16E64">
        <w:rPr>
          <w:rFonts w:eastAsia="Times New Roman" w:cs="Times New Roman"/>
          <w:b/>
          <w:sz w:val="20"/>
          <w:szCs w:val="20"/>
          <w:lang w:val="sr-Cyrl-CS"/>
        </w:rPr>
        <w:t xml:space="preserve"> ОБЛИКОВАН</w:t>
      </w:r>
      <w:r w:rsidR="00742A97">
        <w:rPr>
          <w:rFonts w:eastAsia="Times New Roman" w:cs="Times New Roman"/>
          <w:b/>
          <w:sz w:val="20"/>
          <w:szCs w:val="20"/>
          <w:lang w:val="sr-Cyrl-CS"/>
        </w:rPr>
        <w:t>А</w:t>
      </w:r>
      <w:r w:rsidRPr="00B16E64">
        <w:rPr>
          <w:rFonts w:eastAsia="Times New Roman" w:cs="Times New Roman"/>
          <w:b/>
          <w:sz w:val="20"/>
          <w:szCs w:val="20"/>
          <w:lang w:val="sr-Cyrl-CS"/>
        </w:rPr>
        <w:t xml:space="preserve"> У ВИШЕ ИСТОВРСНИХ, ПОСЕБНИХ ЦЕЛИНА (ПАРТИЈА) (ПАРТИЈА) ОД 1-2 И ТО ЗА</w:t>
      </w:r>
    </w:p>
    <w:p w:rsidR="00562559" w:rsidRPr="00562559" w:rsidRDefault="00562559" w:rsidP="00562559">
      <w:pPr>
        <w:spacing w:after="0" w:line="240" w:lineRule="auto"/>
        <w:ind w:left="360" w:firstLine="578"/>
        <w:contextualSpacing/>
        <w:jc w:val="center"/>
        <w:rPr>
          <w:rFonts w:eastAsia="Times New Roman" w:cs="Times New Roman"/>
          <w:b/>
          <w:noProof/>
          <w:sz w:val="20"/>
          <w:szCs w:val="20"/>
          <w:lang w:val="sr-Cyrl-RS"/>
        </w:rPr>
      </w:pPr>
      <w:r w:rsidRPr="00562559">
        <w:rPr>
          <w:rFonts w:eastAsia="Times New Roman" w:cs="Times New Roman"/>
          <w:b/>
          <w:sz w:val="20"/>
          <w:szCs w:val="20"/>
          <w:lang w:val="sr-Cyrl-RS" w:eastAsia="ar-SA"/>
        </w:rPr>
        <w:t xml:space="preserve">Партију 2 - </w:t>
      </w:r>
      <w:r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NO/NO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/NO</w:t>
      </w:r>
      <w:r w:rsidRPr="00562559">
        <w:rPr>
          <w:rFonts w:eastAsia="Calibri" w:cs="Times New Roman"/>
          <w:b/>
          <w:kern w:val="2"/>
          <w:sz w:val="20"/>
          <w:szCs w:val="20"/>
          <w:vertAlign w:val="subscript"/>
          <w:lang w:val="sr-Latn-RS" w:eastAsia="en-GB"/>
        </w:rPr>
        <w:t>x</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10</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2.5</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сумпор диоксида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SO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ароматичних угљоводоника (</w:t>
      </w:r>
      <w:r w:rsidRPr="00562559">
        <w:rPr>
          <w:rFonts w:eastAsia="Calibri" w:cs="Times New Roman"/>
          <w:b/>
          <w:kern w:val="2"/>
          <w:sz w:val="20"/>
          <w:szCs w:val="20"/>
          <w:lang w:val="sr-Latn-RS" w:eastAsia="ar-SA"/>
        </w:rPr>
        <w:t>BTEX</w:t>
      </w:r>
      <w:r w:rsidRPr="00562559">
        <w:rPr>
          <w:rFonts w:eastAsia="Calibri" w:cs="Times New Roman"/>
          <w:b/>
          <w:kern w:val="2"/>
          <w:sz w:val="20"/>
          <w:szCs w:val="20"/>
          <w:lang w:val="sr-Cyrl-RS" w:eastAsia="ar-SA"/>
        </w:rPr>
        <w:t>)</w:t>
      </w:r>
      <w:r w:rsidRPr="00562559">
        <w:rPr>
          <w:rFonts w:eastAsia="Times New Roman" w:cs="Times New Roman"/>
          <w:b/>
          <w:noProof/>
          <w:sz w:val="20"/>
          <w:szCs w:val="20"/>
          <w:lang w:val="sr-Cyrl-RS"/>
        </w:rPr>
        <w:t>;</w:t>
      </w:r>
    </w:p>
    <w:p w:rsidR="002D0935" w:rsidRPr="00B16E64" w:rsidRDefault="002D0935" w:rsidP="002D0935">
      <w:pPr>
        <w:autoSpaceDE w:val="0"/>
        <w:autoSpaceDN w:val="0"/>
        <w:adjustRightInd w:val="0"/>
        <w:spacing w:after="0" w:line="240" w:lineRule="auto"/>
        <w:ind w:right="-720"/>
        <w:jc w:val="center"/>
        <w:rPr>
          <w:rFonts w:eastAsia="PMingLiU" w:cs="Verdana-Bold"/>
          <w:b/>
          <w:bCs/>
          <w:sz w:val="20"/>
          <w:szCs w:val="20"/>
          <w:lang w:val="ru-RU"/>
        </w:rPr>
      </w:pPr>
      <w:r w:rsidRPr="00B16E64">
        <w:rPr>
          <w:rFonts w:eastAsia="PMingLiU" w:cs="Verdana-Bold"/>
          <w:b/>
          <w:bCs/>
          <w:sz w:val="20"/>
          <w:szCs w:val="20"/>
          <w:lang w:val="ru-RU"/>
        </w:rPr>
        <w:t>ЈН ОП 14/2017</w:t>
      </w:r>
    </w:p>
    <w:p w:rsidR="002D0935" w:rsidRPr="00B16E64" w:rsidRDefault="002D0935" w:rsidP="002D77DD">
      <w:pPr>
        <w:spacing w:after="0" w:line="240" w:lineRule="auto"/>
        <w:ind w:firstLine="33"/>
        <w:rPr>
          <w:rFonts w:eastAsia="Times New Roman" w:cs="Times New Roman"/>
          <w:b/>
          <w:i/>
          <w:sz w:val="20"/>
          <w:szCs w:val="20"/>
          <w:lang w:val="sr-Cyrl-CS"/>
        </w:rPr>
      </w:pPr>
      <w:r w:rsidRPr="00B16E64">
        <w:rPr>
          <w:rFonts w:eastAsia="PMingLiU" w:cs="Times New Roman"/>
          <w:sz w:val="20"/>
          <w:szCs w:val="20"/>
          <w:lang w:val="sr-Latn-RS"/>
        </w:rPr>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33"/>
        <w:gridCol w:w="2694"/>
        <w:gridCol w:w="800"/>
        <w:gridCol w:w="710"/>
        <w:gridCol w:w="1108"/>
        <w:gridCol w:w="1167"/>
        <w:gridCol w:w="1167"/>
        <w:gridCol w:w="1370"/>
      </w:tblGrid>
      <w:tr w:rsidR="002D0935" w:rsidRPr="00B16E64" w:rsidTr="00AD336C">
        <w:trPr>
          <w:trHeight w:val="825"/>
        </w:trPr>
        <w:tc>
          <w:tcPr>
            <w:tcW w:w="533"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ME"/>
              </w:rPr>
            </w:pPr>
            <w:r w:rsidRPr="00B16E64">
              <w:rPr>
                <w:rFonts w:eastAsia="Times New Roman" w:cs="Arial"/>
                <w:b/>
                <w:bCs/>
                <w:sz w:val="20"/>
                <w:szCs w:val="20"/>
                <w:lang w:val="en-US"/>
              </w:rPr>
              <w:t>Поз</w:t>
            </w:r>
          </w:p>
        </w:tc>
        <w:tc>
          <w:tcPr>
            <w:tcW w:w="2694"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RS"/>
              </w:rPr>
            </w:pPr>
            <w:r w:rsidRPr="00B16E64">
              <w:rPr>
                <w:rFonts w:eastAsia="Times New Roman" w:cs="Arial"/>
                <w:b/>
                <w:bCs/>
                <w:sz w:val="20"/>
                <w:szCs w:val="20"/>
                <w:lang w:val="sr-Cyrl-RS"/>
              </w:rPr>
              <w:t>Артикал</w:t>
            </w:r>
          </w:p>
        </w:tc>
        <w:tc>
          <w:tcPr>
            <w:tcW w:w="800"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Јед. мере</w:t>
            </w:r>
          </w:p>
        </w:tc>
        <w:tc>
          <w:tcPr>
            <w:tcW w:w="710"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ME"/>
              </w:rPr>
            </w:pPr>
            <w:r w:rsidRPr="00B16E64">
              <w:rPr>
                <w:rFonts w:eastAsia="Times New Roman" w:cs="Arial"/>
                <w:b/>
                <w:bCs/>
                <w:sz w:val="20"/>
                <w:szCs w:val="20"/>
                <w:lang w:val="en-US"/>
              </w:rPr>
              <w:t>Кол</w:t>
            </w:r>
          </w:p>
        </w:tc>
        <w:tc>
          <w:tcPr>
            <w:tcW w:w="1108"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Цена по јед. мере без ПДВ</w:t>
            </w:r>
          </w:p>
        </w:tc>
        <w:tc>
          <w:tcPr>
            <w:tcW w:w="1167"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ME"/>
              </w:rPr>
            </w:pPr>
            <w:r w:rsidRPr="00B16E64">
              <w:rPr>
                <w:rFonts w:eastAsia="Times New Roman" w:cs="Arial"/>
                <w:b/>
                <w:bCs/>
                <w:sz w:val="20"/>
                <w:szCs w:val="20"/>
                <w:lang w:val="en-US"/>
              </w:rPr>
              <w:t xml:space="preserve">Цена по јед. </w:t>
            </w:r>
            <w:r w:rsidRPr="00B16E64">
              <w:rPr>
                <w:rFonts w:eastAsia="Times New Roman" w:cs="Arial"/>
                <w:b/>
                <w:bCs/>
                <w:sz w:val="20"/>
                <w:szCs w:val="20"/>
                <w:lang w:val="sr-Cyrl-ME"/>
              </w:rPr>
              <w:t>м</w:t>
            </w:r>
            <w:r w:rsidRPr="00B16E64">
              <w:rPr>
                <w:rFonts w:eastAsia="Times New Roman" w:cs="Arial"/>
                <w:b/>
                <w:bCs/>
                <w:sz w:val="20"/>
                <w:szCs w:val="20"/>
                <w:lang w:val="en-US"/>
              </w:rPr>
              <w:t>ере</w:t>
            </w:r>
          </w:p>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 xml:space="preserve"> </w:t>
            </w:r>
            <w:r w:rsidRPr="00B16E64">
              <w:rPr>
                <w:rFonts w:eastAsia="Times New Roman" w:cs="Arial"/>
                <w:b/>
                <w:bCs/>
                <w:sz w:val="20"/>
                <w:szCs w:val="20"/>
                <w:lang w:val="sr-Cyrl-ME"/>
              </w:rPr>
              <w:t>са</w:t>
            </w:r>
            <w:r w:rsidRPr="00B16E64">
              <w:rPr>
                <w:rFonts w:eastAsia="Times New Roman" w:cs="Arial"/>
                <w:b/>
                <w:bCs/>
                <w:sz w:val="20"/>
                <w:szCs w:val="20"/>
                <w:lang w:val="en-US"/>
              </w:rPr>
              <w:t xml:space="preserve"> ПДВ</w:t>
            </w:r>
          </w:p>
        </w:tc>
        <w:tc>
          <w:tcPr>
            <w:tcW w:w="1167" w:type="dxa"/>
            <w:shd w:val="clear" w:color="auto" w:fill="FFFF00"/>
            <w:vAlign w:val="center"/>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Укупна цена без ПДВ</w:t>
            </w:r>
          </w:p>
        </w:tc>
        <w:tc>
          <w:tcPr>
            <w:tcW w:w="1370" w:type="dxa"/>
            <w:shd w:val="clear" w:color="auto" w:fill="FFFF00"/>
            <w:vAlign w:val="center"/>
            <w:hideMark/>
          </w:tcPr>
          <w:p w:rsidR="002D0935" w:rsidRPr="00B16E64" w:rsidRDefault="002D0935" w:rsidP="002D0935">
            <w:pPr>
              <w:spacing w:after="0" w:line="240" w:lineRule="auto"/>
              <w:jc w:val="center"/>
              <w:rPr>
                <w:rFonts w:eastAsia="Times New Roman" w:cs="Arial"/>
                <w:b/>
                <w:bCs/>
                <w:sz w:val="20"/>
                <w:szCs w:val="20"/>
                <w:lang w:val="sr-Cyrl-ME"/>
              </w:rPr>
            </w:pPr>
            <w:r w:rsidRPr="00B16E64">
              <w:rPr>
                <w:rFonts w:eastAsia="Times New Roman" w:cs="Arial"/>
                <w:b/>
                <w:bCs/>
                <w:sz w:val="20"/>
                <w:szCs w:val="20"/>
                <w:lang w:val="en-US"/>
              </w:rPr>
              <w:t>Укупна цена са ПДВ</w:t>
            </w:r>
          </w:p>
        </w:tc>
      </w:tr>
      <w:tr w:rsidR="002D0935" w:rsidRPr="00B16E64" w:rsidTr="00AD336C">
        <w:trPr>
          <w:trHeight w:val="432"/>
        </w:trPr>
        <w:tc>
          <w:tcPr>
            <w:tcW w:w="533" w:type="dxa"/>
            <w:shd w:val="clear" w:color="auto" w:fill="auto"/>
            <w:vAlign w:val="center"/>
          </w:tcPr>
          <w:p w:rsidR="002D0935" w:rsidRPr="00B16E64" w:rsidRDefault="002D0935"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1</w:t>
            </w:r>
          </w:p>
        </w:tc>
        <w:tc>
          <w:tcPr>
            <w:tcW w:w="2694" w:type="dxa"/>
            <w:shd w:val="clear" w:color="auto" w:fill="auto"/>
            <w:vAlign w:val="center"/>
          </w:tcPr>
          <w:p w:rsidR="002D0935" w:rsidRPr="00B16E64" w:rsidRDefault="002D0935" w:rsidP="00AD336C">
            <w:pPr>
              <w:spacing w:after="0" w:line="240" w:lineRule="auto"/>
              <w:rPr>
                <w:rFonts w:eastAsia="Times New Roman" w:cs="Arial"/>
                <w:sz w:val="20"/>
                <w:szCs w:val="20"/>
                <w:lang w:val="en-US"/>
              </w:rPr>
            </w:pPr>
            <w:r w:rsidRPr="00B16E64">
              <w:rPr>
                <w:rFonts w:eastAsia="Times New Roman" w:cs="Arial"/>
                <w:sz w:val="20"/>
                <w:szCs w:val="20"/>
                <w:lang w:val="en-US"/>
              </w:rPr>
              <w:t xml:space="preserve"> </w:t>
            </w:r>
            <w:r w:rsidR="002D77DD" w:rsidRPr="00F7152E">
              <w:rPr>
                <w:rFonts w:eastAsia="Calibri" w:cs="Times New Roman"/>
                <w:b/>
                <w:kern w:val="2"/>
                <w:sz w:val="20"/>
                <w:szCs w:val="20"/>
                <w:lang w:val="sr-Cyrl-RS" w:eastAsia="ar-SA"/>
              </w:rPr>
              <w:t>анализатор за мерење концентрације азотних оксида</w:t>
            </w:r>
            <w:r w:rsidR="002D77DD" w:rsidRPr="00F7152E">
              <w:rPr>
                <w:rFonts w:eastAsia="Calibri" w:cs="Times New Roman"/>
                <w:b/>
                <w:kern w:val="2"/>
                <w:sz w:val="20"/>
                <w:szCs w:val="20"/>
                <w:lang w:val="sr-Latn-RS" w:eastAsia="ar-SA"/>
              </w:rPr>
              <w:t xml:space="preserve"> </w:t>
            </w:r>
            <w:r w:rsidR="002D77DD" w:rsidRPr="00F7152E">
              <w:rPr>
                <w:rFonts w:eastAsia="Calibri" w:cs="Times New Roman"/>
                <w:b/>
                <w:kern w:val="2"/>
                <w:sz w:val="20"/>
                <w:szCs w:val="20"/>
                <w:lang w:val="sr-Cyrl-RS" w:eastAsia="en-GB"/>
              </w:rPr>
              <w:t>(</w:t>
            </w:r>
            <w:r w:rsidR="002D77DD" w:rsidRPr="00F7152E">
              <w:rPr>
                <w:rFonts w:eastAsia="Calibri" w:cs="Times New Roman"/>
                <w:b/>
                <w:kern w:val="2"/>
                <w:sz w:val="20"/>
                <w:szCs w:val="20"/>
                <w:lang w:val="sr-Latn-RS" w:eastAsia="en-GB"/>
              </w:rPr>
              <w:t>NO/NO</w:t>
            </w:r>
            <w:r w:rsidR="002D77DD" w:rsidRPr="00F7152E">
              <w:rPr>
                <w:rFonts w:eastAsia="Calibri" w:cs="Times New Roman"/>
                <w:b/>
                <w:kern w:val="2"/>
                <w:sz w:val="20"/>
                <w:szCs w:val="20"/>
                <w:vertAlign w:val="subscript"/>
                <w:lang w:val="sr-Latn-RS" w:eastAsia="en-GB"/>
              </w:rPr>
              <w:t>2</w:t>
            </w:r>
            <w:r w:rsidR="002D77DD" w:rsidRPr="00F7152E">
              <w:rPr>
                <w:rFonts w:eastAsia="Calibri" w:cs="Times New Roman"/>
                <w:b/>
                <w:kern w:val="2"/>
                <w:sz w:val="20"/>
                <w:szCs w:val="20"/>
                <w:lang w:val="sr-Latn-RS" w:eastAsia="en-GB"/>
              </w:rPr>
              <w:t>/NO</w:t>
            </w:r>
            <w:r w:rsidR="002D77DD" w:rsidRPr="00F7152E">
              <w:rPr>
                <w:rFonts w:eastAsia="Calibri" w:cs="Times New Roman"/>
                <w:b/>
                <w:kern w:val="2"/>
                <w:sz w:val="20"/>
                <w:szCs w:val="20"/>
                <w:vertAlign w:val="subscript"/>
                <w:lang w:val="sr-Latn-RS" w:eastAsia="en-GB"/>
              </w:rPr>
              <w:t>x</w:t>
            </w:r>
            <w:r w:rsidR="002D77DD" w:rsidRPr="00F7152E">
              <w:rPr>
                <w:rFonts w:eastAsia="Calibri" w:cs="Times New Roman"/>
                <w:b/>
                <w:kern w:val="2"/>
                <w:sz w:val="20"/>
                <w:szCs w:val="20"/>
                <w:lang w:val="sr-Latn-RS" w:eastAsia="en-GB"/>
              </w:rPr>
              <w:t>)</w:t>
            </w:r>
          </w:p>
        </w:tc>
        <w:tc>
          <w:tcPr>
            <w:tcW w:w="800" w:type="dxa"/>
            <w:shd w:val="clear" w:color="auto" w:fill="auto"/>
            <w:vAlign w:val="center"/>
          </w:tcPr>
          <w:p w:rsidR="002D0935" w:rsidRPr="00B16E64" w:rsidRDefault="002D0935"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ком</w:t>
            </w:r>
          </w:p>
        </w:tc>
        <w:tc>
          <w:tcPr>
            <w:tcW w:w="710" w:type="dxa"/>
            <w:shd w:val="clear" w:color="auto" w:fill="auto"/>
            <w:vAlign w:val="center"/>
          </w:tcPr>
          <w:p w:rsidR="002D0935" w:rsidRPr="00B16E64" w:rsidRDefault="002D0935"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 xml:space="preserve"> </w:t>
            </w:r>
            <w:r w:rsidR="002D77DD">
              <w:rPr>
                <w:rFonts w:eastAsia="Times New Roman" w:cs="Arial"/>
                <w:sz w:val="20"/>
                <w:szCs w:val="20"/>
                <w:lang w:val="en-US"/>
              </w:rPr>
              <w:t>1</w:t>
            </w:r>
          </w:p>
        </w:tc>
        <w:tc>
          <w:tcPr>
            <w:tcW w:w="1108" w:type="dxa"/>
            <w:shd w:val="clear" w:color="auto" w:fill="auto"/>
            <w:vAlign w:val="center"/>
            <w:hideMark/>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 </w:t>
            </w:r>
          </w:p>
        </w:tc>
        <w:tc>
          <w:tcPr>
            <w:tcW w:w="1167" w:type="dxa"/>
            <w:shd w:val="clear" w:color="auto" w:fill="auto"/>
            <w:vAlign w:val="center"/>
            <w:hideMark/>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 </w:t>
            </w:r>
          </w:p>
        </w:tc>
        <w:tc>
          <w:tcPr>
            <w:tcW w:w="1167" w:type="dxa"/>
            <w:shd w:val="clear" w:color="auto" w:fill="auto"/>
            <w:noWrap/>
            <w:vAlign w:val="bottom"/>
            <w:hideMark/>
          </w:tcPr>
          <w:p w:rsidR="002D0935" w:rsidRPr="00B16E64" w:rsidRDefault="002D0935" w:rsidP="002D0935">
            <w:pPr>
              <w:spacing w:after="0" w:line="240" w:lineRule="auto"/>
              <w:rPr>
                <w:rFonts w:eastAsia="Times New Roman" w:cs="Arial"/>
                <w:sz w:val="20"/>
                <w:szCs w:val="20"/>
                <w:lang w:val="en-US"/>
              </w:rPr>
            </w:pPr>
            <w:r w:rsidRPr="00B16E64">
              <w:rPr>
                <w:rFonts w:eastAsia="Times New Roman" w:cs="Arial"/>
                <w:sz w:val="20"/>
                <w:szCs w:val="20"/>
                <w:lang w:val="en-US"/>
              </w:rPr>
              <w:t> </w:t>
            </w:r>
          </w:p>
        </w:tc>
        <w:tc>
          <w:tcPr>
            <w:tcW w:w="1370" w:type="dxa"/>
            <w:shd w:val="clear" w:color="auto" w:fill="auto"/>
            <w:noWrap/>
            <w:vAlign w:val="bottom"/>
            <w:hideMark/>
          </w:tcPr>
          <w:p w:rsidR="002D0935" w:rsidRPr="00B16E64" w:rsidRDefault="002D0935" w:rsidP="002D0935">
            <w:pPr>
              <w:spacing w:after="0" w:line="240" w:lineRule="auto"/>
              <w:rPr>
                <w:rFonts w:eastAsia="Times New Roman" w:cs="Arial"/>
                <w:sz w:val="20"/>
                <w:szCs w:val="20"/>
                <w:lang w:val="en-US"/>
              </w:rPr>
            </w:pPr>
            <w:r w:rsidRPr="00B16E64">
              <w:rPr>
                <w:rFonts w:eastAsia="Times New Roman" w:cs="Arial"/>
                <w:sz w:val="20"/>
                <w:szCs w:val="20"/>
                <w:lang w:val="en-US"/>
              </w:rPr>
              <w:t> </w:t>
            </w:r>
          </w:p>
        </w:tc>
      </w:tr>
      <w:tr w:rsidR="002D0935" w:rsidRPr="00B16E64" w:rsidTr="00AD336C">
        <w:trPr>
          <w:trHeight w:val="432"/>
        </w:trPr>
        <w:tc>
          <w:tcPr>
            <w:tcW w:w="533" w:type="dxa"/>
            <w:shd w:val="clear" w:color="auto" w:fill="auto"/>
            <w:vAlign w:val="center"/>
          </w:tcPr>
          <w:p w:rsidR="002D0935" w:rsidRPr="00B16E64" w:rsidRDefault="002D0935"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2</w:t>
            </w:r>
          </w:p>
        </w:tc>
        <w:tc>
          <w:tcPr>
            <w:tcW w:w="2694" w:type="dxa"/>
            <w:shd w:val="clear" w:color="auto" w:fill="auto"/>
            <w:vAlign w:val="center"/>
          </w:tcPr>
          <w:p w:rsidR="002D0935" w:rsidRPr="00B16E64" w:rsidRDefault="002D0935" w:rsidP="00AD336C">
            <w:pPr>
              <w:spacing w:after="0" w:line="240" w:lineRule="auto"/>
              <w:rPr>
                <w:rFonts w:eastAsia="Times New Roman" w:cs="Arial"/>
                <w:sz w:val="20"/>
                <w:szCs w:val="20"/>
                <w:lang w:val="en-US"/>
              </w:rPr>
            </w:pPr>
            <w:r w:rsidRPr="00B16E64">
              <w:rPr>
                <w:rFonts w:eastAsia="Times New Roman" w:cs="Arial"/>
                <w:sz w:val="20"/>
                <w:szCs w:val="20"/>
                <w:lang w:val="en-US"/>
              </w:rPr>
              <w:t xml:space="preserve"> </w:t>
            </w:r>
            <w:r w:rsidR="002D77DD" w:rsidRPr="00F7152E">
              <w:rPr>
                <w:rFonts w:eastAsia="Calibri" w:cs="Times New Roman"/>
                <w:b/>
                <w:kern w:val="2"/>
                <w:sz w:val="20"/>
                <w:szCs w:val="20"/>
                <w:lang w:val="sr-Cyrl-RS" w:eastAsia="ar-SA"/>
              </w:rPr>
              <w:t>стандардн</w:t>
            </w:r>
            <w:r w:rsidR="002D77DD">
              <w:rPr>
                <w:rFonts w:eastAsia="Calibri" w:cs="Times New Roman"/>
                <w:b/>
                <w:kern w:val="2"/>
                <w:sz w:val="20"/>
                <w:szCs w:val="20"/>
                <w:lang w:val="sr-Cyrl-RS" w:eastAsia="ar-SA"/>
              </w:rPr>
              <w:t>и</w:t>
            </w:r>
            <w:r w:rsidR="002D77DD" w:rsidRPr="00F7152E">
              <w:rPr>
                <w:rFonts w:eastAsia="Calibri" w:cs="Times New Roman"/>
                <w:b/>
                <w:kern w:val="2"/>
                <w:sz w:val="20"/>
                <w:szCs w:val="20"/>
                <w:lang w:val="sr-Cyrl-RS" w:eastAsia="ar-SA"/>
              </w:rPr>
              <w:t xml:space="preserve"> референтн</w:t>
            </w:r>
            <w:r w:rsidR="002D77DD">
              <w:rPr>
                <w:rFonts w:eastAsia="Calibri" w:cs="Times New Roman"/>
                <w:b/>
                <w:kern w:val="2"/>
                <w:sz w:val="20"/>
                <w:szCs w:val="20"/>
                <w:lang w:val="sr-Cyrl-RS" w:eastAsia="ar-SA"/>
              </w:rPr>
              <w:t>и</w:t>
            </w:r>
            <w:r w:rsidR="002D77DD" w:rsidRPr="00F7152E">
              <w:rPr>
                <w:rFonts w:eastAsia="Calibri" w:cs="Times New Roman"/>
                <w:b/>
                <w:kern w:val="2"/>
                <w:sz w:val="20"/>
                <w:szCs w:val="20"/>
                <w:lang w:val="sr-Cyrl-RS" w:eastAsia="ar-SA"/>
              </w:rPr>
              <w:t xml:space="preserve"> узоркивач ваздуха за одређивање суспендованих честица</w:t>
            </w:r>
            <w:r w:rsidR="002D77DD" w:rsidRPr="00F7152E">
              <w:rPr>
                <w:rFonts w:eastAsia="Calibri" w:cs="Times New Roman"/>
                <w:b/>
                <w:kern w:val="2"/>
                <w:sz w:val="20"/>
                <w:szCs w:val="20"/>
                <w:lang w:val="sr-Latn-RS" w:eastAsia="ar-SA"/>
              </w:rPr>
              <w:t xml:space="preserve"> </w:t>
            </w:r>
            <w:r w:rsidR="002D77DD" w:rsidRPr="00F7152E">
              <w:rPr>
                <w:rFonts w:eastAsia="Calibri" w:cs="Times New Roman"/>
                <w:b/>
                <w:kern w:val="2"/>
                <w:sz w:val="20"/>
                <w:szCs w:val="20"/>
                <w:lang w:val="sr-Cyrl-RS" w:eastAsia="en-GB"/>
              </w:rPr>
              <w:t>(</w:t>
            </w:r>
            <w:r w:rsidR="002D77DD" w:rsidRPr="00F7152E">
              <w:rPr>
                <w:rFonts w:eastAsia="Calibri" w:cs="Times New Roman"/>
                <w:b/>
                <w:kern w:val="2"/>
                <w:sz w:val="20"/>
                <w:szCs w:val="20"/>
                <w:lang w:val="sr-Latn-RS" w:eastAsia="en-GB"/>
              </w:rPr>
              <w:t>PM</w:t>
            </w:r>
            <w:r w:rsidR="002D77DD" w:rsidRPr="00F7152E">
              <w:rPr>
                <w:rFonts w:eastAsia="Calibri" w:cs="Times New Roman"/>
                <w:b/>
                <w:kern w:val="2"/>
                <w:sz w:val="20"/>
                <w:szCs w:val="20"/>
                <w:vertAlign w:val="subscript"/>
                <w:lang w:val="sr-Latn-RS" w:eastAsia="en-GB"/>
              </w:rPr>
              <w:t>10</w:t>
            </w:r>
            <w:r w:rsidR="002D77DD" w:rsidRPr="00F7152E">
              <w:rPr>
                <w:rFonts w:eastAsia="Calibri" w:cs="Times New Roman"/>
                <w:b/>
                <w:kern w:val="2"/>
                <w:sz w:val="20"/>
                <w:szCs w:val="20"/>
                <w:lang w:val="sr-Latn-RS" w:eastAsia="en-GB"/>
              </w:rPr>
              <w:t>/PM</w:t>
            </w:r>
            <w:r w:rsidR="002D77DD" w:rsidRPr="00F7152E">
              <w:rPr>
                <w:rFonts w:eastAsia="Calibri" w:cs="Times New Roman"/>
                <w:b/>
                <w:kern w:val="2"/>
                <w:sz w:val="20"/>
                <w:szCs w:val="20"/>
                <w:vertAlign w:val="subscript"/>
                <w:lang w:val="sr-Latn-RS" w:eastAsia="en-GB"/>
              </w:rPr>
              <w:t>2.5</w:t>
            </w:r>
            <w:r w:rsidR="002D77DD" w:rsidRPr="00F7152E">
              <w:rPr>
                <w:rFonts w:eastAsia="Calibri" w:cs="Times New Roman"/>
                <w:b/>
                <w:kern w:val="2"/>
                <w:sz w:val="20"/>
                <w:szCs w:val="20"/>
                <w:lang w:val="sr-Latn-RS" w:eastAsia="en-GB"/>
              </w:rPr>
              <w:t>)</w:t>
            </w:r>
          </w:p>
        </w:tc>
        <w:tc>
          <w:tcPr>
            <w:tcW w:w="800" w:type="dxa"/>
            <w:shd w:val="clear" w:color="auto" w:fill="auto"/>
            <w:vAlign w:val="center"/>
          </w:tcPr>
          <w:p w:rsidR="002D0935" w:rsidRPr="00B16E64" w:rsidRDefault="002D0935"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ком</w:t>
            </w:r>
          </w:p>
        </w:tc>
        <w:tc>
          <w:tcPr>
            <w:tcW w:w="710" w:type="dxa"/>
            <w:shd w:val="clear" w:color="auto" w:fill="auto"/>
            <w:vAlign w:val="center"/>
          </w:tcPr>
          <w:p w:rsidR="002D0935" w:rsidRPr="00B16E64" w:rsidRDefault="002D0935"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 xml:space="preserve"> </w:t>
            </w:r>
            <w:r w:rsidR="002D77DD">
              <w:rPr>
                <w:rFonts w:eastAsia="Times New Roman" w:cs="Arial"/>
                <w:sz w:val="20"/>
                <w:szCs w:val="20"/>
                <w:lang w:val="en-US"/>
              </w:rPr>
              <w:t>3</w:t>
            </w:r>
          </w:p>
        </w:tc>
        <w:tc>
          <w:tcPr>
            <w:tcW w:w="1108" w:type="dxa"/>
            <w:shd w:val="clear" w:color="auto" w:fill="auto"/>
            <w:vAlign w:val="center"/>
            <w:hideMark/>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 </w:t>
            </w:r>
          </w:p>
        </w:tc>
        <w:tc>
          <w:tcPr>
            <w:tcW w:w="1167" w:type="dxa"/>
            <w:shd w:val="clear" w:color="auto" w:fill="auto"/>
            <w:vAlign w:val="center"/>
            <w:hideMark/>
          </w:tcPr>
          <w:p w:rsidR="002D0935" w:rsidRPr="00B16E64" w:rsidRDefault="002D0935" w:rsidP="002D0935">
            <w:pPr>
              <w:spacing w:after="0" w:line="240" w:lineRule="auto"/>
              <w:jc w:val="center"/>
              <w:rPr>
                <w:rFonts w:eastAsia="Times New Roman" w:cs="Arial"/>
                <w:b/>
                <w:bCs/>
                <w:sz w:val="20"/>
                <w:szCs w:val="20"/>
                <w:lang w:val="en-US"/>
              </w:rPr>
            </w:pPr>
            <w:r w:rsidRPr="00B16E64">
              <w:rPr>
                <w:rFonts w:eastAsia="Times New Roman" w:cs="Arial"/>
                <w:b/>
                <w:bCs/>
                <w:sz w:val="20"/>
                <w:szCs w:val="20"/>
                <w:lang w:val="en-US"/>
              </w:rPr>
              <w:t> </w:t>
            </w:r>
          </w:p>
        </w:tc>
        <w:tc>
          <w:tcPr>
            <w:tcW w:w="1167" w:type="dxa"/>
            <w:shd w:val="clear" w:color="auto" w:fill="auto"/>
            <w:noWrap/>
            <w:vAlign w:val="bottom"/>
            <w:hideMark/>
          </w:tcPr>
          <w:p w:rsidR="002D0935" w:rsidRPr="00B16E64" w:rsidRDefault="002D0935" w:rsidP="002D0935">
            <w:pPr>
              <w:spacing w:after="0" w:line="240" w:lineRule="auto"/>
              <w:rPr>
                <w:rFonts w:eastAsia="Times New Roman" w:cs="Arial"/>
                <w:sz w:val="20"/>
                <w:szCs w:val="20"/>
                <w:lang w:val="en-US"/>
              </w:rPr>
            </w:pPr>
            <w:r w:rsidRPr="00B16E64">
              <w:rPr>
                <w:rFonts w:eastAsia="Times New Roman" w:cs="Arial"/>
                <w:sz w:val="20"/>
                <w:szCs w:val="20"/>
                <w:lang w:val="en-US"/>
              </w:rPr>
              <w:t> </w:t>
            </w:r>
          </w:p>
        </w:tc>
        <w:tc>
          <w:tcPr>
            <w:tcW w:w="1370" w:type="dxa"/>
            <w:shd w:val="clear" w:color="auto" w:fill="auto"/>
            <w:noWrap/>
            <w:vAlign w:val="bottom"/>
            <w:hideMark/>
          </w:tcPr>
          <w:p w:rsidR="002D0935" w:rsidRPr="00B16E64" w:rsidRDefault="002D0935" w:rsidP="002D0935">
            <w:pPr>
              <w:spacing w:after="0" w:line="240" w:lineRule="auto"/>
              <w:rPr>
                <w:rFonts w:eastAsia="Times New Roman" w:cs="Arial"/>
                <w:sz w:val="20"/>
                <w:szCs w:val="20"/>
                <w:lang w:val="en-US"/>
              </w:rPr>
            </w:pPr>
            <w:r w:rsidRPr="00B16E64">
              <w:rPr>
                <w:rFonts w:eastAsia="Times New Roman" w:cs="Arial"/>
                <w:sz w:val="20"/>
                <w:szCs w:val="20"/>
                <w:lang w:val="en-US"/>
              </w:rPr>
              <w:t> </w:t>
            </w:r>
          </w:p>
        </w:tc>
      </w:tr>
      <w:tr w:rsidR="002D0935" w:rsidRPr="00B16E64" w:rsidTr="00AD336C">
        <w:trPr>
          <w:trHeight w:val="432"/>
        </w:trPr>
        <w:tc>
          <w:tcPr>
            <w:tcW w:w="533" w:type="dxa"/>
            <w:shd w:val="clear" w:color="auto" w:fill="auto"/>
            <w:vAlign w:val="center"/>
          </w:tcPr>
          <w:p w:rsidR="002D0935" w:rsidRPr="00B16E64" w:rsidRDefault="002D0935"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3</w:t>
            </w:r>
          </w:p>
        </w:tc>
        <w:tc>
          <w:tcPr>
            <w:tcW w:w="2694" w:type="dxa"/>
            <w:shd w:val="clear" w:color="auto" w:fill="auto"/>
            <w:vAlign w:val="center"/>
          </w:tcPr>
          <w:p w:rsidR="002D0935" w:rsidRPr="00B16E64" w:rsidRDefault="002D77DD" w:rsidP="00AD336C">
            <w:pPr>
              <w:spacing w:after="0" w:line="240" w:lineRule="auto"/>
              <w:rPr>
                <w:rFonts w:eastAsia="Times New Roman" w:cs="Arial"/>
                <w:sz w:val="20"/>
                <w:szCs w:val="20"/>
                <w:lang w:val="en-US"/>
              </w:rPr>
            </w:pPr>
            <w:r w:rsidRPr="00F7152E">
              <w:rPr>
                <w:rFonts w:eastAsia="Calibri" w:cs="Times New Roman"/>
                <w:b/>
                <w:kern w:val="2"/>
                <w:sz w:val="20"/>
                <w:szCs w:val="20"/>
                <w:lang w:val="sr-Cyrl-RS" w:eastAsia="ar-SA"/>
              </w:rPr>
              <w:t>анализатор за мерење концентрације сумпор диоксида</w:t>
            </w:r>
            <w:r w:rsidRPr="00F7152E">
              <w:rPr>
                <w:rFonts w:eastAsia="Calibri" w:cs="Times New Roman"/>
                <w:b/>
                <w:kern w:val="2"/>
                <w:sz w:val="20"/>
                <w:szCs w:val="20"/>
                <w:lang w:val="sr-Latn-RS" w:eastAsia="ar-SA"/>
              </w:rPr>
              <w:t xml:space="preserve"> </w:t>
            </w:r>
            <w:r w:rsidRPr="00F7152E">
              <w:rPr>
                <w:rFonts w:eastAsia="Calibri" w:cs="Times New Roman"/>
                <w:b/>
                <w:kern w:val="2"/>
                <w:sz w:val="20"/>
                <w:szCs w:val="20"/>
                <w:lang w:val="sr-Cyrl-RS" w:eastAsia="en-GB"/>
              </w:rPr>
              <w:t>(</w:t>
            </w:r>
            <w:r w:rsidRPr="00F7152E">
              <w:rPr>
                <w:rFonts w:eastAsia="Calibri" w:cs="Times New Roman"/>
                <w:b/>
                <w:kern w:val="2"/>
                <w:sz w:val="20"/>
                <w:szCs w:val="20"/>
                <w:lang w:val="sr-Latn-RS" w:eastAsia="en-GB"/>
              </w:rPr>
              <w:t>SO</w:t>
            </w:r>
            <w:r w:rsidRPr="00F7152E">
              <w:rPr>
                <w:rFonts w:eastAsia="Calibri" w:cs="Times New Roman"/>
                <w:b/>
                <w:kern w:val="2"/>
                <w:sz w:val="20"/>
                <w:szCs w:val="20"/>
                <w:vertAlign w:val="subscript"/>
                <w:lang w:val="sr-Latn-RS" w:eastAsia="en-GB"/>
              </w:rPr>
              <w:t>2</w:t>
            </w:r>
            <w:r w:rsidRPr="00F7152E">
              <w:rPr>
                <w:rFonts w:eastAsia="Calibri" w:cs="Times New Roman"/>
                <w:b/>
                <w:kern w:val="2"/>
                <w:sz w:val="20"/>
                <w:szCs w:val="20"/>
                <w:lang w:val="sr-Latn-RS" w:eastAsia="en-GB"/>
              </w:rPr>
              <w:t>)</w:t>
            </w:r>
            <w:r w:rsidRPr="00F7152E">
              <w:rPr>
                <w:rFonts w:eastAsia="Calibri" w:cs="Times New Roman"/>
                <w:b/>
                <w:kern w:val="2"/>
                <w:sz w:val="20"/>
                <w:szCs w:val="20"/>
                <w:lang w:val="sr-Cyrl-RS" w:eastAsia="en-GB"/>
              </w:rPr>
              <w:t xml:space="preserve"> </w:t>
            </w:r>
            <w:r>
              <w:rPr>
                <w:rFonts w:eastAsia="Calibri" w:cs="Times New Roman"/>
                <w:b/>
                <w:kern w:val="2"/>
                <w:sz w:val="20"/>
                <w:szCs w:val="20"/>
                <w:lang w:val="sr-Cyrl-RS" w:eastAsia="en-GB"/>
              </w:rPr>
              <w:t xml:space="preserve"> </w:t>
            </w:r>
          </w:p>
        </w:tc>
        <w:tc>
          <w:tcPr>
            <w:tcW w:w="800" w:type="dxa"/>
            <w:shd w:val="clear" w:color="auto" w:fill="auto"/>
            <w:vAlign w:val="center"/>
          </w:tcPr>
          <w:p w:rsidR="002D0935" w:rsidRPr="00B16E64" w:rsidRDefault="002D0935"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ком</w:t>
            </w:r>
          </w:p>
        </w:tc>
        <w:tc>
          <w:tcPr>
            <w:tcW w:w="710" w:type="dxa"/>
            <w:shd w:val="clear" w:color="auto" w:fill="auto"/>
            <w:vAlign w:val="center"/>
          </w:tcPr>
          <w:p w:rsidR="002D0935" w:rsidRPr="00B16E64" w:rsidRDefault="002D0935"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 xml:space="preserve"> </w:t>
            </w:r>
            <w:r w:rsidR="002D77DD">
              <w:rPr>
                <w:rFonts w:eastAsia="Times New Roman" w:cs="Arial"/>
                <w:sz w:val="20"/>
                <w:szCs w:val="20"/>
                <w:lang w:val="en-US"/>
              </w:rPr>
              <w:t>2</w:t>
            </w:r>
          </w:p>
        </w:tc>
        <w:tc>
          <w:tcPr>
            <w:tcW w:w="1108" w:type="dxa"/>
            <w:shd w:val="clear" w:color="auto" w:fill="auto"/>
            <w:vAlign w:val="center"/>
          </w:tcPr>
          <w:p w:rsidR="002D0935" w:rsidRPr="00B16E64" w:rsidRDefault="002D0935" w:rsidP="002D0935">
            <w:pPr>
              <w:spacing w:after="0" w:line="240" w:lineRule="auto"/>
              <w:jc w:val="center"/>
              <w:rPr>
                <w:rFonts w:eastAsia="Times New Roman" w:cs="Arial"/>
                <w:b/>
                <w:bCs/>
                <w:sz w:val="20"/>
                <w:szCs w:val="20"/>
                <w:lang w:val="en-US"/>
              </w:rPr>
            </w:pPr>
          </w:p>
        </w:tc>
        <w:tc>
          <w:tcPr>
            <w:tcW w:w="1167" w:type="dxa"/>
            <w:shd w:val="clear" w:color="auto" w:fill="auto"/>
            <w:vAlign w:val="center"/>
          </w:tcPr>
          <w:p w:rsidR="002D0935" w:rsidRPr="00B16E64" w:rsidRDefault="002D0935" w:rsidP="002D0935">
            <w:pPr>
              <w:spacing w:after="0" w:line="240" w:lineRule="auto"/>
              <w:jc w:val="center"/>
              <w:rPr>
                <w:rFonts w:eastAsia="Times New Roman" w:cs="Arial"/>
                <w:b/>
                <w:bCs/>
                <w:sz w:val="20"/>
                <w:szCs w:val="20"/>
                <w:lang w:val="en-US"/>
              </w:rPr>
            </w:pPr>
          </w:p>
        </w:tc>
        <w:tc>
          <w:tcPr>
            <w:tcW w:w="1167" w:type="dxa"/>
            <w:shd w:val="clear" w:color="auto" w:fill="auto"/>
            <w:noWrap/>
            <w:vAlign w:val="bottom"/>
          </w:tcPr>
          <w:p w:rsidR="002D0935" w:rsidRPr="00B16E64" w:rsidRDefault="002D0935" w:rsidP="002D0935">
            <w:pPr>
              <w:spacing w:after="0" w:line="240" w:lineRule="auto"/>
              <w:rPr>
                <w:rFonts w:eastAsia="Times New Roman" w:cs="Arial"/>
                <w:sz w:val="20"/>
                <w:szCs w:val="20"/>
                <w:lang w:val="en-US"/>
              </w:rPr>
            </w:pPr>
          </w:p>
        </w:tc>
        <w:tc>
          <w:tcPr>
            <w:tcW w:w="1370" w:type="dxa"/>
            <w:shd w:val="clear" w:color="auto" w:fill="auto"/>
            <w:noWrap/>
            <w:vAlign w:val="bottom"/>
          </w:tcPr>
          <w:p w:rsidR="002D0935" w:rsidRPr="00B16E64" w:rsidRDefault="002D0935" w:rsidP="002D0935">
            <w:pPr>
              <w:spacing w:after="0" w:line="240" w:lineRule="auto"/>
              <w:rPr>
                <w:rFonts w:eastAsia="Times New Roman" w:cs="Arial"/>
                <w:sz w:val="20"/>
                <w:szCs w:val="20"/>
                <w:lang w:val="en-US"/>
              </w:rPr>
            </w:pPr>
          </w:p>
        </w:tc>
      </w:tr>
      <w:tr w:rsidR="002D77DD" w:rsidRPr="00B16E64" w:rsidTr="00AD336C">
        <w:trPr>
          <w:trHeight w:val="432"/>
        </w:trPr>
        <w:tc>
          <w:tcPr>
            <w:tcW w:w="533" w:type="dxa"/>
            <w:shd w:val="clear" w:color="auto" w:fill="auto"/>
            <w:vAlign w:val="center"/>
          </w:tcPr>
          <w:p w:rsidR="002D77DD" w:rsidRPr="00B16E64" w:rsidRDefault="002D77DD" w:rsidP="002D0935">
            <w:pPr>
              <w:spacing w:after="0" w:line="240" w:lineRule="auto"/>
              <w:jc w:val="center"/>
              <w:rPr>
                <w:rFonts w:eastAsia="Times New Roman" w:cs="Arial"/>
                <w:sz w:val="20"/>
                <w:szCs w:val="20"/>
                <w:lang w:val="en-US"/>
              </w:rPr>
            </w:pPr>
            <w:r>
              <w:rPr>
                <w:rFonts w:eastAsia="Times New Roman" w:cs="Arial"/>
                <w:sz w:val="20"/>
                <w:szCs w:val="20"/>
                <w:lang w:val="en-US"/>
              </w:rPr>
              <w:t>4</w:t>
            </w:r>
          </w:p>
        </w:tc>
        <w:tc>
          <w:tcPr>
            <w:tcW w:w="2694" w:type="dxa"/>
            <w:shd w:val="clear" w:color="auto" w:fill="auto"/>
            <w:vAlign w:val="center"/>
          </w:tcPr>
          <w:p w:rsidR="002D77DD" w:rsidRPr="00B16E64" w:rsidRDefault="002D77DD" w:rsidP="00AD336C">
            <w:pPr>
              <w:spacing w:after="0" w:line="240" w:lineRule="auto"/>
              <w:rPr>
                <w:rFonts w:eastAsia="Times New Roman" w:cs="Arial"/>
                <w:sz w:val="20"/>
                <w:szCs w:val="20"/>
                <w:lang w:val="en-US"/>
              </w:rPr>
            </w:pPr>
            <w:r w:rsidRPr="00F7152E">
              <w:rPr>
                <w:rFonts w:eastAsia="Calibri" w:cs="Times New Roman"/>
                <w:b/>
                <w:kern w:val="2"/>
                <w:sz w:val="20"/>
                <w:szCs w:val="20"/>
                <w:lang w:val="sr-Cyrl-RS" w:eastAsia="ar-SA"/>
              </w:rPr>
              <w:t>анализатор за мерење концентрације ароматичних угљоводоника (</w:t>
            </w:r>
            <w:r w:rsidRPr="00F7152E">
              <w:rPr>
                <w:rFonts w:eastAsia="Calibri" w:cs="Times New Roman"/>
                <w:b/>
                <w:kern w:val="2"/>
                <w:sz w:val="20"/>
                <w:szCs w:val="20"/>
                <w:lang w:val="sr-Latn-RS" w:eastAsia="ar-SA"/>
              </w:rPr>
              <w:t>BTEX</w:t>
            </w:r>
            <w:r w:rsidRPr="00F7152E">
              <w:rPr>
                <w:rFonts w:eastAsia="Calibri" w:cs="Times New Roman"/>
                <w:b/>
                <w:kern w:val="2"/>
                <w:sz w:val="20"/>
                <w:szCs w:val="20"/>
                <w:lang w:val="sr-Cyrl-RS" w:eastAsia="ar-SA"/>
              </w:rPr>
              <w:t>)</w:t>
            </w:r>
          </w:p>
        </w:tc>
        <w:tc>
          <w:tcPr>
            <w:tcW w:w="800" w:type="dxa"/>
            <w:shd w:val="clear" w:color="auto" w:fill="auto"/>
            <w:vAlign w:val="center"/>
          </w:tcPr>
          <w:p w:rsidR="002D77DD" w:rsidRPr="00B16E64" w:rsidRDefault="002D77DD" w:rsidP="002D0935">
            <w:pPr>
              <w:spacing w:after="0" w:line="240" w:lineRule="auto"/>
              <w:jc w:val="center"/>
              <w:rPr>
                <w:rFonts w:eastAsia="Times New Roman" w:cs="Arial"/>
                <w:sz w:val="20"/>
                <w:szCs w:val="20"/>
                <w:lang w:val="en-US"/>
              </w:rPr>
            </w:pPr>
            <w:r w:rsidRPr="00B16E64">
              <w:rPr>
                <w:rFonts w:eastAsia="Times New Roman" w:cs="Arial"/>
                <w:sz w:val="20"/>
                <w:szCs w:val="20"/>
                <w:lang w:val="en-US"/>
              </w:rPr>
              <w:t>ком</w:t>
            </w:r>
          </w:p>
        </w:tc>
        <w:tc>
          <w:tcPr>
            <w:tcW w:w="710" w:type="dxa"/>
            <w:shd w:val="clear" w:color="auto" w:fill="auto"/>
            <w:vAlign w:val="center"/>
          </w:tcPr>
          <w:p w:rsidR="002D77DD" w:rsidRPr="00B16E64" w:rsidRDefault="002D77DD" w:rsidP="002D0935">
            <w:pPr>
              <w:spacing w:after="0" w:line="240" w:lineRule="auto"/>
              <w:jc w:val="center"/>
              <w:rPr>
                <w:rFonts w:eastAsia="Times New Roman" w:cs="Arial"/>
                <w:sz w:val="20"/>
                <w:szCs w:val="20"/>
                <w:lang w:val="en-US"/>
              </w:rPr>
            </w:pPr>
            <w:r>
              <w:rPr>
                <w:rFonts w:eastAsia="Times New Roman" w:cs="Arial"/>
                <w:sz w:val="20"/>
                <w:szCs w:val="20"/>
                <w:lang w:val="en-US"/>
              </w:rPr>
              <w:t>1</w:t>
            </w:r>
          </w:p>
        </w:tc>
        <w:tc>
          <w:tcPr>
            <w:tcW w:w="1108" w:type="dxa"/>
            <w:shd w:val="clear" w:color="auto" w:fill="auto"/>
            <w:vAlign w:val="center"/>
          </w:tcPr>
          <w:p w:rsidR="002D77DD" w:rsidRPr="00B16E64" w:rsidRDefault="002D77DD" w:rsidP="002D0935">
            <w:pPr>
              <w:spacing w:after="0" w:line="240" w:lineRule="auto"/>
              <w:jc w:val="center"/>
              <w:rPr>
                <w:rFonts w:eastAsia="Times New Roman" w:cs="Arial"/>
                <w:b/>
                <w:bCs/>
                <w:sz w:val="20"/>
                <w:szCs w:val="20"/>
                <w:lang w:val="en-US"/>
              </w:rPr>
            </w:pPr>
          </w:p>
        </w:tc>
        <w:tc>
          <w:tcPr>
            <w:tcW w:w="1167" w:type="dxa"/>
            <w:shd w:val="clear" w:color="auto" w:fill="auto"/>
            <w:vAlign w:val="center"/>
          </w:tcPr>
          <w:p w:rsidR="002D77DD" w:rsidRPr="00B16E64" w:rsidRDefault="002D77DD" w:rsidP="002D0935">
            <w:pPr>
              <w:spacing w:after="0" w:line="240" w:lineRule="auto"/>
              <w:jc w:val="center"/>
              <w:rPr>
                <w:rFonts w:eastAsia="Times New Roman" w:cs="Arial"/>
                <w:b/>
                <w:bCs/>
                <w:sz w:val="20"/>
                <w:szCs w:val="20"/>
                <w:lang w:val="en-US"/>
              </w:rPr>
            </w:pPr>
          </w:p>
        </w:tc>
        <w:tc>
          <w:tcPr>
            <w:tcW w:w="1167" w:type="dxa"/>
            <w:shd w:val="clear" w:color="auto" w:fill="auto"/>
            <w:noWrap/>
            <w:vAlign w:val="bottom"/>
          </w:tcPr>
          <w:p w:rsidR="002D77DD" w:rsidRPr="00B16E64" w:rsidRDefault="002D77DD" w:rsidP="002D0935">
            <w:pPr>
              <w:spacing w:after="0" w:line="240" w:lineRule="auto"/>
              <w:rPr>
                <w:rFonts w:eastAsia="Times New Roman" w:cs="Arial"/>
                <w:sz w:val="20"/>
                <w:szCs w:val="20"/>
                <w:lang w:val="en-US"/>
              </w:rPr>
            </w:pPr>
          </w:p>
        </w:tc>
        <w:tc>
          <w:tcPr>
            <w:tcW w:w="1370" w:type="dxa"/>
            <w:shd w:val="clear" w:color="auto" w:fill="auto"/>
            <w:noWrap/>
            <w:vAlign w:val="bottom"/>
          </w:tcPr>
          <w:p w:rsidR="002D77DD" w:rsidRPr="00B16E64" w:rsidRDefault="002D77DD" w:rsidP="002D0935">
            <w:pPr>
              <w:spacing w:after="0" w:line="240" w:lineRule="auto"/>
              <w:rPr>
                <w:rFonts w:eastAsia="Times New Roman" w:cs="Arial"/>
                <w:sz w:val="20"/>
                <w:szCs w:val="20"/>
                <w:lang w:val="en-US"/>
              </w:rPr>
            </w:pPr>
          </w:p>
        </w:tc>
      </w:tr>
      <w:tr w:rsidR="002D0935" w:rsidRPr="00B16E64" w:rsidTr="00AD336C">
        <w:trPr>
          <w:trHeight w:val="1322"/>
        </w:trPr>
        <w:tc>
          <w:tcPr>
            <w:tcW w:w="5845" w:type="dxa"/>
            <w:gridSpan w:val="5"/>
            <w:shd w:val="clear" w:color="auto" w:fill="FFFF00"/>
            <w:vAlign w:val="center"/>
          </w:tcPr>
          <w:p w:rsidR="002D0935" w:rsidRPr="00B16E64" w:rsidRDefault="002D0935" w:rsidP="002D0935">
            <w:pPr>
              <w:spacing w:after="0" w:line="240" w:lineRule="auto"/>
              <w:rPr>
                <w:rFonts w:eastAsia="Times New Roman" w:cs="Arial"/>
                <w:b/>
                <w:sz w:val="20"/>
                <w:szCs w:val="20"/>
                <w:lang w:val="en-US"/>
              </w:rPr>
            </w:pPr>
            <w:r w:rsidRPr="00B16E64">
              <w:rPr>
                <w:rFonts w:eastAsia="Times New Roman" w:cs="Arial"/>
                <w:b/>
                <w:sz w:val="20"/>
                <w:szCs w:val="20"/>
                <w:lang w:val="en-US"/>
              </w:rPr>
              <w:t>УКУПАН ИЗНОС БЕЗ ПДВ: ______________ дин</w:t>
            </w:r>
          </w:p>
          <w:p w:rsidR="002D0935" w:rsidRPr="00B16E64" w:rsidRDefault="002D0935" w:rsidP="002D0935">
            <w:pPr>
              <w:spacing w:after="0" w:line="240" w:lineRule="auto"/>
              <w:rPr>
                <w:rFonts w:eastAsia="Times New Roman" w:cs="Arial"/>
                <w:b/>
                <w:sz w:val="20"/>
                <w:szCs w:val="20"/>
                <w:lang w:val="en-US"/>
              </w:rPr>
            </w:pPr>
          </w:p>
          <w:p w:rsidR="002D0935" w:rsidRPr="00B16E64" w:rsidRDefault="002D0935" w:rsidP="002D0935">
            <w:pPr>
              <w:spacing w:after="0" w:line="240" w:lineRule="auto"/>
              <w:rPr>
                <w:rFonts w:eastAsia="Times New Roman" w:cs="Arial"/>
                <w:b/>
                <w:sz w:val="20"/>
                <w:szCs w:val="20"/>
                <w:lang w:val="sr-Cyrl-RS"/>
              </w:rPr>
            </w:pPr>
            <w:r w:rsidRPr="00B16E64">
              <w:rPr>
                <w:rFonts w:eastAsia="Times New Roman" w:cs="Arial"/>
                <w:b/>
                <w:sz w:val="20"/>
                <w:szCs w:val="20"/>
                <w:lang w:val="en-US"/>
              </w:rPr>
              <w:t>ПДВ: _______________</w:t>
            </w:r>
            <w:r w:rsidRPr="00B16E64">
              <w:rPr>
                <w:rFonts w:eastAsia="Times New Roman" w:cs="Arial"/>
                <w:b/>
                <w:sz w:val="20"/>
                <w:szCs w:val="20"/>
                <w:lang w:val="sr-Cyrl-RS"/>
              </w:rPr>
              <w:t xml:space="preserve"> </w:t>
            </w:r>
            <w:r w:rsidRPr="00B16E64">
              <w:rPr>
                <w:rFonts w:eastAsia="Times New Roman" w:cs="Arial"/>
                <w:b/>
                <w:sz w:val="20"/>
                <w:szCs w:val="20"/>
                <w:lang w:val="en-US"/>
              </w:rPr>
              <w:t>дин</w:t>
            </w:r>
          </w:p>
          <w:p w:rsidR="002D0935" w:rsidRPr="00B16E64" w:rsidRDefault="002D0935" w:rsidP="002D0935">
            <w:pPr>
              <w:spacing w:after="0" w:line="240" w:lineRule="auto"/>
              <w:rPr>
                <w:rFonts w:eastAsia="Times New Roman" w:cs="Arial"/>
                <w:b/>
                <w:sz w:val="20"/>
                <w:szCs w:val="20"/>
                <w:lang w:val="sr-Cyrl-RS"/>
              </w:rPr>
            </w:pPr>
          </w:p>
          <w:p w:rsidR="002D0935" w:rsidRPr="00B16E64" w:rsidRDefault="002D0935" w:rsidP="002D0935">
            <w:pPr>
              <w:spacing w:after="0" w:line="240" w:lineRule="auto"/>
              <w:rPr>
                <w:rFonts w:eastAsia="Times New Roman" w:cs="Arial"/>
                <w:b/>
                <w:sz w:val="20"/>
                <w:szCs w:val="20"/>
                <w:lang w:val="en-US"/>
              </w:rPr>
            </w:pPr>
            <w:r w:rsidRPr="00B16E64">
              <w:rPr>
                <w:rFonts w:eastAsia="Times New Roman" w:cs="Arial"/>
                <w:b/>
                <w:sz w:val="20"/>
                <w:szCs w:val="20"/>
                <w:lang w:val="en-US"/>
              </w:rPr>
              <w:t>УКУПАН ИЗНОС СА ПДВ: _______________ дин</w:t>
            </w:r>
          </w:p>
        </w:tc>
        <w:tc>
          <w:tcPr>
            <w:tcW w:w="3704" w:type="dxa"/>
            <w:gridSpan w:val="3"/>
            <w:shd w:val="clear" w:color="auto" w:fill="FFFF00"/>
            <w:vAlign w:val="center"/>
          </w:tcPr>
          <w:p w:rsidR="002D0935" w:rsidRPr="00B16E64" w:rsidRDefault="002D0935" w:rsidP="002D0935">
            <w:pPr>
              <w:spacing w:after="0" w:line="240" w:lineRule="auto"/>
              <w:jc w:val="center"/>
              <w:rPr>
                <w:rFonts w:eastAsia="Times New Roman" w:cs="Arial"/>
                <w:b/>
                <w:sz w:val="20"/>
                <w:szCs w:val="20"/>
                <w:lang w:val="en-US"/>
              </w:rPr>
            </w:pPr>
          </w:p>
          <w:p w:rsidR="002D0935" w:rsidRPr="00B16E64" w:rsidRDefault="002D0935" w:rsidP="002D0935">
            <w:pPr>
              <w:spacing w:after="0" w:line="240" w:lineRule="auto"/>
              <w:jc w:val="center"/>
              <w:rPr>
                <w:rFonts w:eastAsia="Times New Roman" w:cs="Arial"/>
                <w:b/>
                <w:sz w:val="20"/>
                <w:szCs w:val="20"/>
                <w:lang w:val="en-US"/>
              </w:rPr>
            </w:pPr>
            <w:r w:rsidRPr="00B16E64">
              <w:rPr>
                <w:rFonts w:eastAsia="Times New Roman" w:cs="Arial"/>
                <w:b/>
                <w:sz w:val="20"/>
                <w:szCs w:val="20"/>
                <w:lang w:val="en-US"/>
              </w:rPr>
              <w:t>М.П</w:t>
            </w:r>
            <w:r w:rsidRPr="00B16E64">
              <w:rPr>
                <w:rFonts w:eastAsia="Times New Roman" w:cs="Arial"/>
                <w:b/>
                <w:sz w:val="20"/>
                <w:szCs w:val="20"/>
                <w:lang w:val="sr-Cyrl-ME"/>
              </w:rPr>
              <w:t xml:space="preserve">. </w:t>
            </w:r>
            <w:r w:rsidRPr="00B16E64">
              <w:rPr>
                <w:rFonts w:eastAsia="Times New Roman" w:cs="Arial"/>
                <w:b/>
                <w:sz w:val="20"/>
                <w:szCs w:val="20"/>
                <w:lang w:val="en-US"/>
              </w:rPr>
              <w:t>_______________________</w:t>
            </w:r>
          </w:p>
          <w:p w:rsidR="002D0935" w:rsidRPr="00B16E64" w:rsidRDefault="002D0935" w:rsidP="002D0935">
            <w:pPr>
              <w:spacing w:after="0" w:line="240" w:lineRule="auto"/>
              <w:jc w:val="center"/>
              <w:rPr>
                <w:rFonts w:eastAsia="Times New Roman" w:cs="Arial"/>
                <w:b/>
                <w:sz w:val="20"/>
                <w:szCs w:val="20"/>
                <w:lang w:val="en-US"/>
              </w:rPr>
            </w:pPr>
            <w:r w:rsidRPr="00B16E64">
              <w:rPr>
                <w:rFonts w:eastAsia="Times New Roman" w:cs="Arial"/>
                <w:b/>
                <w:sz w:val="20"/>
                <w:szCs w:val="20"/>
                <w:lang w:val="en-US"/>
              </w:rPr>
              <w:t>потпис овлашћеног лица</w:t>
            </w:r>
          </w:p>
        </w:tc>
      </w:tr>
    </w:tbl>
    <w:p w:rsidR="002D0935" w:rsidRPr="00B16E64" w:rsidRDefault="002D0935" w:rsidP="002D0935">
      <w:pPr>
        <w:spacing w:after="0" w:line="240" w:lineRule="auto"/>
        <w:jc w:val="both"/>
        <w:rPr>
          <w:rFonts w:eastAsia="Times New Roman" w:cs="Times New Roman"/>
          <w:i/>
          <w:sz w:val="20"/>
          <w:szCs w:val="20"/>
          <w:lang w:val="ru-RU" w:eastAsia="sr-Latn-RS"/>
        </w:rPr>
      </w:pPr>
      <w:r w:rsidRPr="00B16E64">
        <w:rPr>
          <w:rFonts w:eastAsia="Times New Roman" w:cs="Times New Roman"/>
          <w:b/>
          <w:i/>
          <w:sz w:val="20"/>
          <w:szCs w:val="20"/>
          <w:lang w:val="sr-Cyrl-CS"/>
        </w:rPr>
        <w:t>УПУТСТВО КАКО ДА СЕ ПОПУНИ ОБРАЗАЦ СТРУКТУРЕ ПОНУЂЕНЕ ЦЕНЕ</w:t>
      </w:r>
    </w:p>
    <w:p w:rsidR="002D0935" w:rsidRPr="00B16E64" w:rsidRDefault="002D0935" w:rsidP="002D0935">
      <w:pPr>
        <w:tabs>
          <w:tab w:val="left" w:pos="0"/>
        </w:tabs>
        <w:spacing w:after="0" w:line="240" w:lineRule="auto"/>
        <w:jc w:val="both"/>
        <w:rPr>
          <w:rFonts w:eastAsia="Times New Roman" w:cs="Times New Roman"/>
          <w:bCs/>
          <w:i/>
          <w:sz w:val="20"/>
          <w:szCs w:val="20"/>
          <w:lang w:val="ru-RU"/>
        </w:rPr>
      </w:pPr>
      <w:r w:rsidRPr="00B16E64">
        <w:rPr>
          <w:rFonts w:eastAsia="Times New Roman" w:cs="Times New Roman"/>
          <w:bCs/>
          <w:i/>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2D0935" w:rsidRDefault="002D0935" w:rsidP="002D0935">
      <w:pPr>
        <w:tabs>
          <w:tab w:val="left" w:pos="0"/>
        </w:tabs>
        <w:spacing w:after="0" w:line="240" w:lineRule="auto"/>
        <w:jc w:val="both"/>
        <w:rPr>
          <w:rFonts w:eastAsia="Times New Roman" w:cs="Times New Roman"/>
          <w:bCs/>
          <w:i/>
          <w:sz w:val="20"/>
          <w:szCs w:val="20"/>
          <w:lang w:val="ru-RU"/>
        </w:rPr>
      </w:pPr>
      <w:r w:rsidRPr="00B16E64">
        <w:rPr>
          <w:rFonts w:eastAsia="Times New Roman" w:cs="Times New Roman"/>
          <w:bCs/>
          <w:i/>
          <w:sz w:val="20"/>
          <w:szCs w:val="20"/>
          <w:lang w:val="ru-RU"/>
        </w:rPr>
        <w:tab/>
        <w:t>1) цена (јединична и укупна) са и без ПДВ</w:t>
      </w:r>
      <w:r w:rsidRPr="00B16E64">
        <w:rPr>
          <w:rFonts w:eastAsia="Times New Roman" w:cs="Times New Roman"/>
          <w:bCs/>
          <w:i/>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AD336C" w:rsidRDefault="00AD336C" w:rsidP="002D0935">
      <w:pPr>
        <w:tabs>
          <w:tab w:val="left" w:pos="0"/>
        </w:tabs>
        <w:spacing w:after="0" w:line="240" w:lineRule="auto"/>
        <w:jc w:val="both"/>
        <w:rPr>
          <w:rFonts w:eastAsia="Times New Roman" w:cs="Times New Roman"/>
          <w:bCs/>
          <w:i/>
          <w:sz w:val="20"/>
          <w:szCs w:val="20"/>
          <w:lang w:val="ru-RU"/>
        </w:rPr>
      </w:pPr>
    </w:p>
    <w:p w:rsidR="00AD336C" w:rsidRDefault="00AD336C" w:rsidP="002D0935">
      <w:pPr>
        <w:tabs>
          <w:tab w:val="left" w:pos="0"/>
        </w:tabs>
        <w:spacing w:after="0" w:line="240" w:lineRule="auto"/>
        <w:jc w:val="both"/>
        <w:rPr>
          <w:rFonts w:eastAsia="Times New Roman" w:cs="Times New Roman"/>
          <w:bCs/>
          <w:i/>
          <w:sz w:val="20"/>
          <w:szCs w:val="20"/>
          <w:lang w:val="ru-RU"/>
        </w:rPr>
      </w:pPr>
    </w:p>
    <w:p w:rsidR="009F5062" w:rsidRDefault="009F5062" w:rsidP="002D0935">
      <w:pPr>
        <w:tabs>
          <w:tab w:val="left" w:pos="0"/>
        </w:tabs>
        <w:spacing w:after="0" w:line="240" w:lineRule="auto"/>
        <w:jc w:val="both"/>
        <w:rPr>
          <w:rFonts w:eastAsia="Times New Roman" w:cs="Times New Roman"/>
          <w:bCs/>
          <w:i/>
          <w:sz w:val="20"/>
          <w:szCs w:val="20"/>
          <w:lang w:val="ru-RU"/>
        </w:rPr>
      </w:pPr>
    </w:p>
    <w:p w:rsidR="009F5062" w:rsidRDefault="009F5062" w:rsidP="002D0935">
      <w:pPr>
        <w:tabs>
          <w:tab w:val="left" w:pos="0"/>
        </w:tabs>
        <w:spacing w:after="0" w:line="240" w:lineRule="auto"/>
        <w:jc w:val="both"/>
        <w:rPr>
          <w:rFonts w:eastAsia="Times New Roman" w:cs="Times New Roman"/>
          <w:bCs/>
          <w:i/>
          <w:sz w:val="20"/>
          <w:szCs w:val="20"/>
          <w:lang w:val="ru-RU"/>
        </w:rPr>
      </w:pPr>
    </w:p>
    <w:p w:rsidR="009F5062" w:rsidRDefault="009F5062" w:rsidP="002D0935">
      <w:pPr>
        <w:tabs>
          <w:tab w:val="left" w:pos="0"/>
        </w:tabs>
        <w:spacing w:after="0" w:line="240" w:lineRule="auto"/>
        <w:jc w:val="both"/>
        <w:rPr>
          <w:rFonts w:eastAsia="Times New Roman" w:cs="Times New Roman"/>
          <w:bCs/>
          <w:i/>
          <w:sz w:val="20"/>
          <w:szCs w:val="20"/>
          <w:lang w:val="ru-RU"/>
        </w:rPr>
      </w:pPr>
    </w:p>
    <w:p w:rsidR="009F5062" w:rsidRDefault="009F5062" w:rsidP="002D0935">
      <w:pPr>
        <w:tabs>
          <w:tab w:val="left" w:pos="0"/>
        </w:tabs>
        <w:spacing w:after="0" w:line="240" w:lineRule="auto"/>
        <w:jc w:val="both"/>
        <w:rPr>
          <w:rFonts w:eastAsia="Times New Roman" w:cs="Times New Roman"/>
          <w:bCs/>
          <w:i/>
          <w:sz w:val="20"/>
          <w:szCs w:val="20"/>
          <w:lang w:val="ru-RU"/>
        </w:rPr>
      </w:pPr>
    </w:p>
    <w:p w:rsidR="00AD336C" w:rsidRDefault="00AD336C" w:rsidP="002D0935">
      <w:pPr>
        <w:tabs>
          <w:tab w:val="left" w:pos="0"/>
        </w:tabs>
        <w:spacing w:after="0" w:line="240" w:lineRule="auto"/>
        <w:jc w:val="both"/>
        <w:rPr>
          <w:rFonts w:eastAsia="Times New Roman" w:cs="Times New Roman"/>
          <w:bCs/>
          <w:i/>
          <w:sz w:val="20"/>
          <w:szCs w:val="20"/>
          <w:lang w:val="ru-RU"/>
        </w:rPr>
      </w:pPr>
    </w:p>
    <w:p w:rsidR="00AD336C" w:rsidRDefault="00AD336C" w:rsidP="002D0935">
      <w:pPr>
        <w:tabs>
          <w:tab w:val="left" w:pos="0"/>
        </w:tabs>
        <w:spacing w:after="0" w:line="240" w:lineRule="auto"/>
        <w:jc w:val="both"/>
        <w:rPr>
          <w:rFonts w:eastAsia="Times New Roman" w:cs="Times New Roman"/>
          <w:bCs/>
          <w:i/>
          <w:sz w:val="20"/>
          <w:szCs w:val="20"/>
          <w:lang w:val="ru-RU"/>
        </w:rPr>
      </w:pPr>
    </w:p>
    <w:p w:rsidR="00AD336C" w:rsidRPr="00B16E64" w:rsidRDefault="00AD336C" w:rsidP="002D0935">
      <w:pPr>
        <w:tabs>
          <w:tab w:val="left" w:pos="0"/>
        </w:tabs>
        <w:spacing w:after="0" w:line="240" w:lineRule="auto"/>
        <w:jc w:val="both"/>
        <w:rPr>
          <w:rFonts w:eastAsia="Times New Roman" w:cs="Times New Roman"/>
          <w:bCs/>
          <w:i/>
          <w:sz w:val="20"/>
          <w:szCs w:val="20"/>
          <w:lang w:val="ru-RU"/>
        </w:rPr>
      </w:pPr>
    </w:p>
    <w:p w:rsidR="002D0935" w:rsidRPr="00B16E64" w:rsidRDefault="002D0935" w:rsidP="002D0935">
      <w:pPr>
        <w:tabs>
          <w:tab w:val="left" w:pos="0"/>
        </w:tabs>
        <w:spacing w:after="0" w:line="240" w:lineRule="auto"/>
        <w:jc w:val="both"/>
        <w:rPr>
          <w:rFonts w:eastAsia="Times New Roman" w:cs="Times New Roman"/>
          <w:bCs/>
          <w:i/>
          <w:sz w:val="20"/>
          <w:szCs w:val="20"/>
          <w:lang w:val="ru-RU"/>
        </w:rPr>
      </w:pPr>
    </w:p>
    <w:tbl>
      <w:tblPr>
        <w:tblW w:w="94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71"/>
      </w:tblGrid>
      <w:tr w:rsidR="002D0935" w:rsidRPr="00B16E64" w:rsidTr="006C48EA">
        <w:trPr>
          <w:trHeight w:val="313"/>
        </w:trPr>
        <w:tc>
          <w:tcPr>
            <w:tcW w:w="9471" w:type="dxa"/>
            <w:shd w:val="clear" w:color="auto" w:fill="E6E6E6"/>
          </w:tcPr>
          <w:p w:rsidR="002D0935" w:rsidRPr="00B16E64" w:rsidRDefault="002D0935" w:rsidP="002D0935">
            <w:pPr>
              <w:spacing w:after="0" w:line="240" w:lineRule="auto"/>
              <w:jc w:val="center"/>
              <w:rPr>
                <w:rFonts w:eastAsia="PMingLiU" w:cs="Times New Roman"/>
                <w:b/>
                <w:sz w:val="20"/>
                <w:szCs w:val="20"/>
                <w:lang w:val="sr-Cyrl-CS"/>
              </w:rPr>
            </w:pPr>
            <w:r w:rsidRPr="00B16E64">
              <w:rPr>
                <w:rFonts w:eastAsia="Times New Roman" w:cs="Verdana"/>
                <w:b/>
                <w:sz w:val="20"/>
                <w:szCs w:val="20"/>
                <w:lang w:val="sr-Latn-RS"/>
              </w:rPr>
              <w:lastRenderedPageBreak/>
              <w:t>I/</w:t>
            </w:r>
            <w:r w:rsidRPr="00B16E64">
              <w:rPr>
                <w:rFonts w:eastAsia="Times New Roman" w:cs="Verdana"/>
                <w:b/>
                <w:sz w:val="20"/>
                <w:szCs w:val="20"/>
                <w:lang w:val="sr-Cyrl-RS"/>
              </w:rPr>
              <w:t xml:space="preserve">6 </w:t>
            </w:r>
            <w:r w:rsidRPr="00B16E64">
              <w:rPr>
                <w:rFonts w:eastAsia="PMingLiU" w:cs="Times New Roman"/>
                <w:b/>
                <w:sz w:val="20"/>
                <w:szCs w:val="20"/>
                <w:lang w:val="sr-Cyrl-RS"/>
              </w:rPr>
              <w:t xml:space="preserve">- </w:t>
            </w:r>
            <w:r w:rsidRPr="00B16E64">
              <w:rPr>
                <w:rFonts w:eastAsia="PMingLiU" w:cs="Times New Roman"/>
                <w:b/>
                <w:sz w:val="20"/>
                <w:szCs w:val="20"/>
                <w:lang w:val="sr-Cyrl-CS"/>
              </w:rPr>
              <w:t>ОБРАЗАЦ ТРОШКОВА ПРИПРЕМЕ ПОНУДЕ</w:t>
            </w:r>
          </w:p>
        </w:tc>
      </w:tr>
    </w:tbl>
    <w:p w:rsidR="002D0935" w:rsidRPr="00B16E64" w:rsidRDefault="002D0935" w:rsidP="002D0935">
      <w:pPr>
        <w:spacing w:after="0" w:line="240" w:lineRule="auto"/>
        <w:jc w:val="both"/>
        <w:rPr>
          <w:rFonts w:eastAsia="PMingLiU" w:cs="Times New Roman"/>
          <w:b/>
          <w:sz w:val="20"/>
          <w:szCs w:val="20"/>
          <w:lang w:val="sr-Cyrl-CS"/>
        </w:rPr>
      </w:pPr>
    </w:p>
    <w:tbl>
      <w:tblPr>
        <w:tblW w:w="959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01"/>
        <w:gridCol w:w="5797"/>
      </w:tblGrid>
      <w:tr w:rsidR="002D0935" w:rsidRPr="00B16E64" w:rsidTr="00284975">
        <w:trPr>
          <w:trHeight w:val="307"/>
          <w:tblCellSpacing w:w="20" w:type="dxa"/>
        </w:trPr>
        <w:tc>
          <w:tcPr>
            <w:tcW w:w="3741"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Пословно име</w:t>
            </w:r>
            <w:r w:rsidRPr="00B16E64">
              <w:rPr>
                <w:rFonts w:eastAsia="PMingLiU" w:cs="Times New Roman"/>
                <w:sz w:val="20"/>
                <w:szCs w:val="20"/>
                <w:lang w:val="en-US"/>
              </w:rPr>
              <w:t xml:space="preserve"> понуђача:</w:t>
            </w:r>
          </w:p>
        </w:tc>
        <w:tc>
          <w:tcPr>
            <w:tcW w:w="5737" w:type="dxa"/>
            <w:shd w:val="clear" w:color="auto" w:fill="auto"/>
            <w:vAlign w:val="center"/>
          </w:tcPr>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tc>
      </w:tr>
      <w:tr w:rsidR="002D0935" w:rsidRPr="00B16E64" w:rsidTr="006C48EA">
        <w:trPr>
          <w:trHeight w:val="458"/>
          <w:tblCellSpacing w:w="20" w:type="dxa"/>
        </w:trPr>
        <w:tc>
          <w:tcPr>
            <w:tcW w:w="3741" w:type="dxa"/>
            <w:shd w:val="clear" w:color="auto" w:fill="auto"/>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sr-Cyrl-RS"/>
              </w:rPr>
              <w:t>Место и адреса седишта</w:t>
            </w:r>
            <w:r w:rsidRPr="00B16E64">
              <w:rPr>
                <w:rFonts w:eastAsia="PMingLiU" w:cs="Times New Roman"/>
                <w:sz w:val="20"/>
                <w:szCs w:val="20"/>
                <w:lang w:val="ru-RU"/>
              </w:rPr>
              <w:t xml:space="preserve"> понуђача:  </w:t>
            </w:r>
          </w:p>
        </w:tc>
        <w:tc>
          <w:tcPr>
            <w:tcW w:w="5737" w:type="dxa"/>
            <w:shd w:val="clear" w:color="auto" w:fill="auto"/>
            <w:vAlign w:val="center"/>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44"/>
          <w:tblCellSpacing w:w="20" w:type="dxa"/>
        </w:trPr>
        <w:tc>
          <w:tcPr>
            <w:tcW w:w="3741"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 xml:space="preserve">Матични број:  </w:t>
            </w:r>
          </w:p>
        </w:tc>
        <w:tc>
          <w:tcPr>
            <w:tcW w:w="5737"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44"/>
          <w:tblCellSpacing w:w="20" w:type="dxa"/>
        </w:trPr>
        <w:tc>
          <w:tcPr>
            <w:tcW w:w="3741"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CS"/>
              </w:rPr>
              <w:t>ПИБ:</w:t>
            </w:r>
            <w:r w:rsidRPr="00B16E64">
              <w:rPr>
                <w:rFonts w:eastAsia="PMingLiU" w:cs="Times New Roman"/>
                <w:sz w:val="20"/>
                <w:szCs w:val="20"/>
                <w:lang w:val="en-US"/>
              </w:rPr>
              <w:t xml:space="preserve"> </w:t>
            </w:r>
          </w:p>
        </w:tc>
        <w:tc>
          <w:tcPr>
            <w:tcW w:w="5737"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1"/>
          <w:tblCellSpacing w:w="20" w:type="dxa"/>
        </w:trPr>
        <w:tc>
          <w:tcPr>
            <w:tcW w:w="3741" w:type="dxa"/>
            <w:vMerge w:val="restart"/>
            <w:shd w:val="clear" w:color="auto" w:fill="auto"/>
            <w:vAlign w:val="center"/>
          </w:tcPr>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 xml:space="preserve">Назив банке:  </w:t>
            </w:r>
          </w:p>
          <w:p w:rsidR="002D0935" w:rsidRPr="00B16E64" w:rsidRDefault="002D0935" w:rsidP="002D0935">
            <w:pPr>
              <w:spacing w:after="0" w:line="240" w:lineRule="auto"/>
              <w:rPr>
                <w:rFonts w:eastAsia="PMingLiU" w:cs="Times New Roman"/>
                <w:sz w:val="20"/>
                <w:szCs w:val="20"/>
                <w:lang w:val="ru-RU"/>
              </w:rPr>
            </w:pPr>
            <w:r w:rsidRPr="00B16E64">
              <w:rPr>
                <w:rFonts w:eastAsia="PMingLiU" w:cs="Times New Roman"/>
                <w:sz w:val="20"/>
                <w:szCs w:val="20"/>
                <w:lang w:val="ru-RU"/>
              </w:rPr>
              <w:t>Број рачуна:</w:t>
            </w:r>
          </w:p>
        </w:tc>
        <w:tc>
          <w:tcPr>
            <w:tcW w:w="5737" w:type="dxa"/>
            <w:shd w:val="clear" w:color="auto" w:fill="auto"/>
            <w:vAlign w:val="center"/>
          </w:tcPr>
          <w:p w:rsidR="002D0935" w:rsidRPr="00B16E64" w:rsidRDefault="002D0935" w:rsidP="002D0935">
            <w:pPr>
              <w:spacing w:after="0" w:line="240" w:lineRule="auto"/>
              <w:rPr>
                <w:rFonts w:eastAsia="PMingLiU" w:cs="Times New Roman"/>
                <w:sz w:val="20"/>
                <w:szCs w:val="20"/>
                <w:lang w:val="ru-RU"/>
              </w:rPr>
            </w:pPr>
          </w:p>
        </w:tc>
      </w:tr>
      <w:tr w:rsidR="002D0935" w:rsidRPr="00B16E64" w:rsidTr="006C48EA">
        <w:trPr>
          <w:trHeight w:val="230"/>
          <w:tblCellSpacing w:w="20" w:type="dxa"/>
        </w:trPr>
        <w:tc>
          <w:tcPr>
            <w:tcW w:w="3741" w:type="dxa"/>
            <w:vMerge/>
            <w:shd w:val="clear" w:color="auto" w:fill="auto"/>
            <w:vAlign w:val="center"/>
          </w:tcPr>
          <w:p w:rsidR="002D0935" w:rsidRPr="00B16E64" w:rsidRDefault="002D0935" w:rsidP="002D0935">
            <w:pPr>
              <w:spacing w:after="0" w:line="240" w:lineRule="auto"/>
              <w:rPr>
                <w:rFonts w:eastAsia="PMingLiU" w:cs="Times New Roman"/>
                <w:sz w:val="20"/>
                <w:szCs w:val="20"/>
                <w:lang w:val="ru-RU"/>
              </w:rPr>
            </w:pPr>
          </w:p>
        </w:tc>
        <w:tc>
          <w:tcPr>
            <w:tcW w:w="5737" w:type="dxa"/>
            <w:shd w:val="clear" w:color="auto" w:fill="auto"/>
            <w:vAlign w:val="center"/>
          </w:tcPr>
          <w:p w:rsidR="002D0935" w:rsidRPr="00B16E64" w:rsidRDefault="002D0935" w:rsidP="002D0935">
            <w:pPr>
              <w:spacing w:after="0" w:line="240" w:lineRule="auto"/>
              <w:rPr>
                <w:rFonts w:eastAsia="PMingLiU" w:cs="Times New Roman"/>
                <w:sz w:val="20"/>
                <w:szCs w:val="20"/>
                <w:lang w:val="ru-RU"/>
              </w:rPr>
            </w:pPr>
          </w:p>
        </w:tc>
      </w:tr>
    </w:tbl>
    <w:p w:rsidR="002D0935" w:rsidRPr="00B16E64" w:rsidRDefault="002D0935" w:rsidP="002D0935">
      <w:pPr>
        <w:tabs>
          <w:tab w:val="left" w:pos="0"/>
        </w:tabs>
        <w:spacing w:after="0" w:line="240" w:lineRule="auto"/>
        <w:jc w:val="both"/>
        <w:rPr>
          <w:rFonts w:eastAsia="PMingLiU" w:cs="Times New Roman"/>
          <w:sz w:val="20"/>
          <w:szCs w:val="20"/>
          <w:lang w:val="ru-RU"/>
        </w:rPr>
      </w:pPr>
      <w:r w:rsidRPr="00B16E64">
        <w:rPr>
          <w:rFonts w:eastAsia="PMingLiU" w:cs="Times New Roman"/>
          <w:sz w:val="20"/>
          <w:szCs w:val="20"/>
          <w:lang w:val="ru-RU"/>
        </w:rPr>
        <w:tab/>
      </w:r>
      <w:r w:rsidRPr="00B16E64">
        <w:rPr>
          <w:rFonts w:eastAsia="Times New Roman" w:cs="Times New Roman"/>
          <w:sz w:val="20"/>
          <w:szCs w:val="20"/>
          <w:lang w:val="ru-RU"/>
        </w:rPr>
        <w:t xml:space="preserve">На основу члана 88. став 1. Закона о јавним набавкама („Службени гласник РС“, бр.124/12, 14/15 и 68/15), члана 2. став 1. тачка 6) подтачка (3) и члана 15. </w:t>
      </w:r>
      <w:r w:rsidRPr="00B16E64">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w:t>
      </w:r>
      <w:r w:rsidRPr="00B16E64">
        <w:rPr>
          <w:rFonts w:eastAsia="Times New Roman" w:cs="Times New Roman"/>
          <w:sz w:val="20"/>
          <w:szCs w:val="20"/>
          <w:lang w:val="ru-RU"/>
        </w:rPr>
        <w:t>„</w:t>
      </w:r>
      <w:r w:rsidRPr="00B16E64">
        <w:rPr>
          <w:rFonts w:eastAsia="Times New Roman" w:cs="BookAntiqua"/>
          <w:sz w:val="20"/>
          <w:szCs w:val="20"/>
          <w:lang w:val="ru-RU"/>
        </w:rPr>
        <w:t>Службени гласник РС” бр. 86/15),</w:t>
      </w:r>
      <w:r w:rsidRPr="00B16E64">
        <w:rPr>
          <w:rFonts w:eastAsia="PMingLiU" w:cs="Times New Roman"/>
          <w:sz w:val="20"/>
          <w:szCs w:val="20"/>
          <w:lang w:val="ru-RU"/>
        </w:rPr>
        <w:t xml:space="preserve"> уз понуду прилажем </w:t>
      </w:r>
    </w:p>
    <w:p w:rsidR="002D0935" w:rsidRPr="00B16E64" w:rsidRDefault="002D0935" w:rsidP="002D0935">
      <w:pPr>
        <w:tabs>
          <w:tab w:val="left" w:pos="0"/>
        </w:tabs>
        <w:spacing w:after="0" w:line="240" w:lineRule="auto"/>
        <w:jc w:val="both"/>
        <w:rPr>
          <w:rFonts w:eastAsia="PMingLiU" w:cs="Times New Roman"/>
          <w:b/>
          <w:color w:val="FF0000"/>
          <w:sz w:val="20"/>
          <w:szCs w:val="20"/>
          <w:lang w:val="ru-RU"/>
        </w:rPr>
      </w:pPr>
    </w:p>
    <w:p w:rsidR="002D0935" w:rsidRPr="00B16E64" w:rsidRDefault="002D0935" w:rsidP="002D0935">
      <w:pPr>
        <w:tabs>
          <w:tab w:val="left" w:pos="0"/>
        </w:tabs>
        <w:spacing w:after="0" w:line="240" w:lineRule="auto"/>
        <w:jc w:val="center"/>
        <w:rPr>
          <w:rFonts w:eastAsia="PMingLiU" w:cs="Times New Roman"/>
          <w:b/>
          <w:sz w:val="20"/>
          <w:szCs w:val="20"/>
          <w:lang w:val="ru-RU"/>
        </w:rPr>
      </w:pPr>
      <w:r w:rsidRPr="00B16E64">
        <w:rPr>
          <w:rFonts w:eastAsia="PMingLiU" w:cs="Times New Roman"/>
          <w:b/>
          <w:sz w:val="20"/>
          <w:szCs w:val="20"/>
          <w:lang w:val="ru-RU"/>
        </w:rPr>
        <w:t>СТРУКТУРУ ТРОШКОВА ПРИПРЕМАЊА ПОНУДЕ</w:t>
      </w:r>
    </w:p>
    <w:p w:rsidR="002D0935" w:rsidRPr="00B16E64" w:rsidRDefault="002D0935" w:rsidP="002D0935">
      <w:pPr>
        <w:spacing w:after="0" w:line="240" w:lineRule="auto"/>
        <w:ind w:right="-564"/>
        <w:jc w:val="center"/>
        <w:rPr>
          <w:rFonts w:eastAsia="Times New Roman" w:cs="Times New Roman"/>
          <w:b/>
          <w:sz w:val="20"/>
          <w:szCs w:val="20"/>
          <w:lang w:val="sr-Latn-RS"/>
        </w:rPr>
      </w:pPr>
      <w:r w:rsidRPr="00B16E64">
        <w:rPr>
          <w:rFonts w:eastAsia="PMingLiU" w:cs="Times New Roman"/>
          <w:sz w:val="20"/>
          <w:szCs w:val="20"/>
          <w:lang w:val="ru-RU"/>
        </w:rPr>
        <w:t xml:space="preserve">за јавну набавку 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742A97">
        <w:rPr>
          <w:b/>
          <w:sz w:val="20"/>
          <w:szCs w:val="20"/>
          <w:lang w:val="sr-Cyrl-RS"/>
        </w:rPr>
        <w:t>, КОЈА</w:t>
      </w:r>
      <w:r w:rsidRPr="00B16E64">
        <w:rPr>
          <w:rFonts w:eastAsia="PMingLiU" w:cs="Times New Roman"/>
          <w:b/>
          <w:sz w:val="20"/>
          <w:szCs w:val="20"/>
          <w:lang w:val="sr-Cyrl-CS"/>
        </w:rPr>
        <w:t xml:space="preserve">  ЈЕ </w:t>
      </w:r>
      <w:r w:rsidRPr="00B16E64">
        <w:rPr>
          <w:rFonts w:eastAsia="Times New Roman" w:cs="Times New Roman"/>
          <w:b/>
          <w:sz w:val="20"/>
          <w:szCs w:val="20"/>
          <w:lang w:val="sr-Cyrl-CS"/>
        </w:rPr>
        <w:t xml:space="preserve"> ОБЛИКОВАН</w:t>
      </w:r>
      <w:r w:rsidR="00742A97">
        <w:rPr>
          <w:rFonts w:eastAsia="Times New Roman" w:cs="Times New Roman"/>
          <w:b/>
          <w:sz w:val="20"/>
          <w:szCs w:val="20"/>
          <w:lang w:val="sr-Cyrl-CS"/>
        </w:rPr>
        <w:t>А</w:t>
      </w:r>
      <w:r w:rsidRPr="00B16E64">
        <w:rPr>
          <w:rFonts w:eastAsia="Times New Roman" w:cs="Times New Roman"/>
          <w:b/>
          <w:sz w:val="20"/>
          <w:szCs w:val="20"/>
          <w:lang w:val="sr-Cyrl-CS"/>
        </w:rPr>
        <w:t xml:space="preserve"> У ВИШЕ ИСТОВРСНИХ, ПОСЕБНИХ ЦЕЛИНА (ПАРТИЈА) ОД 1-2 И ТО ЗА</w:t>
      </w:r>
    </w:p>
    <w:p w:rsidR="00562559" w:rsidRPr="00562559" w:rsidRDefault="00562559" w:rsidP="00562559">
      <w:pPr>
        <w:spacing w:after="0" w:line="240" w:lineRule="auto"/>
        <w:ind w:left="360" w:firstLine="578"/>
        <w:contextualSpacing/>
        <w:jc w:val="center"/>
        <w:rPr>
          <w:rFonts w:eastAsia="Times New Roman" w:cs="Times New Roman"/>
          <w:b/>
          <w:noProof/>
          <w:sz w:val="20"/>
          <w:szCs w:val="20"/>
          <w:lang w:val="sr-Cyrl-RS"/>
        </w:rPr>
      </w:pPr>
      <w:r w:rsidRPr="00562559">
        <w:rPr>
          <w:rFonts w:eastAsia="Times New Roman" w:cs="Times New Roman"/>
          <w:b/>
          <w:sz w:val="20"/>
          <w:szCs w:val="20"/>
          <w:lang w:val="sr-Cyrl-RS" w:eastAsia="ar-SA"/>
        </w:rPr>
        <w:t xml:space="preserve">Партију 2 - </w:t>
      </w:r>
      <w:r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NO/NO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/NO</w:t>
      </w:r>
      <w:r w:rsidRPr="00562559">
        <w:rPr>
          <w:rFonts w:eastAsia="Calibri" w:cs="Times New Roman"/>
          <w:b/>
          <w:kern w:val="2"/>
          <w:sz w:val="20"/>
          <w:szCs w:val="20"/>
          <w:vertAlign w:val="subscript"/>
          <w:lang w:val="sr-Latn-RS" w:eastAsia="en-GB"/>
        </w:rPr>
        <w:t>x</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10</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2.5</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сумпор диоксида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SO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ароматичних угљоводоника (</w:t>
      </w:r>
      <w:r w:rsidRPr="00562559">
        <w:rPr>
          <w:rFonts w:eastAsia="Calibri" w:cs="Times New Roman"/>
          <w:b/>
          <w:kern w:val="2"/>
          <w:sz w:val="20"/>
          <w:szCs w:val="20"/>
          <w:lang w:val="sr-Latn-RS" w:eastAsia="ar-SA"/>
        </w:rPr>
        <w:t>BTEX</w:t>
      </w:r>
      <w:r w:rsidRPr="00562559">
        <w:rPr>
          <w:rFonts w:eastAsia="Calibri" w:cs="Times New Roman"/>
          <w:b/>
          <w:kern w:val="2"/>
          <w:sz w:val="20"/>
          <w:szCs w:val="20"/>
          <w:lang w:val="sr-Cyrl-RS" w:eastAsia="ar-SA"/>
        </w:rPr>
        <w:t>)</w:t>
      </w:r>
      <w:r w:rsidRPr="00562559">
        <w:rPr>
          <w:rFonts w:eastAsia="Times New Roman" w:cs="Times New Roman"/>
          <w:b/>
          <w:noProof/>
          <w:sz w:val="20"/>
          <w:szCs w:val="20"/>
          <w:lang w:val="sr-Cyrl-RS"/>
        </w:rPr>
        <w:t>;</w:t>
      </w:r>
    </w:p>
    <w:p w:rsidR="00562559" w:rsidRPr="00B16E64" w:rsidRDefault="00562559" w:rsidP="00562559">
      <w:pPr>
        <w:spacing w:after="0" w:line="240" w:lineRule="auto"/>
        <w:ind w:left="360"/>
        <w:jc w:val="center"/>
        <w:rPr>
          <w:rFonts w:eastAsia="Times New Roman" w:cs="Times New Roman"/>
          <w:b/>
          <w:noProof/>
          <w:sz w:val="20"/>
          <w:szCs w:val="20"/>
          <w:lang w:val="sr-Latn-RS"/>
        </w:rPr>
      </w:pPr>
      <w:r>
        <w:rPr>
          <w:rFonts w:eastAsia="Times New Roman" w:cs="Times New Roman"/>
          <w:b/>
          <w:sz w:val="20"/>
          <w:szCs w:val="20"/>
          <w:u w:val="single"/>
          <w:lang w:val="sr-Cyrl-RS" w:eastAsia="ar-SA"/>
        </w:rPr>
        <w:t xml:space="preserve"> </w:t>
      </w:r>
    </w:p>
    <w:p w:rsidR="002D0935" w:rsidRPr="00B16E64" w:rsidRDefault="00562559" w:rsidP="00AD336C">
      <w:pPr>
        <w:spacing w:after="0" w:line="240" w:lineRule="auto"/>
        <w:ind w:left="360"/>
        <w:jc w:val="center"/>
        <w:rPr>
          <w:rFonts w:eastAsia="PMingLiU" w:cs="Verdana-Bold"/>
          <w:b/>
          <w:bCs/>
          <w:sz w:val="20"/>
          <w:szCs w:val="20"/>
          <w:lang w:val="sr-Latn-RS"/>
        </w:rPr>
      </w:pPr>
      <w:r>
        <w:rPr>
          <w:rFonts w:eastAsia="Times New Roman" w:cs="Times New Roman"/>
          <w:b/>
          <w:sz w:val="20"/>
          <w:szCs w:val="20"/>
          <w:u w:val="single"/>
          <w:lang w:val="sr-Cyrl-RS" w:eastAsia="ar-SA"/>
        </w:rPr>
        <w:t xml:space="preserve"> </w:t>
      </w:r>
      <w:r w:rsidR="002D0935" w:rsidRPr="00B16E64">
        <w:rPr>
          <w:rFonts w:eastAsia="PMingLiU" w:cs="Verdana-Bold"/>
          <w:b/>
          <w:bCs/>
          <w:sz w:val="20"/>
          <w:szCs w:val="20"/>
          <w:lang w:val="ru-RU"/>
        </w:rPr>
        <w:t>ЈН ОП 14/2017</w:t>
      </w:r>
    </w:p>
    <w:tbl>
      <w:tblPr>
        <w:tblW w:w="95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66"/>
        <w:gridCol w:w="4217"/>
      </w:tblGrid>
      <w:tr w:rsidR="002D0935" w:rsidRPr="00B16E64" w:rsidTr="006C48EA">
        <w:trPr>
          <w:trHeight w:val="724"/>
          <w:tblCellSpacing w:w="20" w:type="dxa"/>
        </w:trPr>
        <w:tc>
          <w:tcPr>
            <w:tcW w:w="5306" w:type="dxa"/>
            <w:shd w:val="clear" w:color="auto" w:fill="auto"/>
            <w:vAlign w:val="center"/>
          </w:tcPr>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 израда узорка или модела који су израђени у складу са траженом техничком спецификацијом наручиоца</w:t>
            </w:r>
          </w:p>
        </w:tc>
        <w:tc>
          <w:tcPr>
            <w:tcW w:w="4157" w:type="dxa"/>
            <w:shd w:val="clear" w:color="auto" w:fill="auto"/>
          </w:tcPr>
          <w:p w:rsidR="002D0935" w:rsidRPr="00B16E64" w:rsidRDefault="002D0935" w:rsidP="002D0935">
            <w:pPr>
              <w:spacing w:after="0" w:line="240" w:lineRule="auto"/>
              <w:jc w:val="center"/>
              <w:rPr>
                <w:rFonts w:eastAsia="PMingLiU" w:cs="Times New Roman"/>
                <w:sz w:val="20"/>
                <w:szCs w:val="20"/>
                <w:lang w:val="ru-RU"/>
              </w:rPr>
            </w:pPr>
          </w:p>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ru-RU"/>
              </w:rPr>
              <w:t xml:space="preserve">   </w:t>
            </w:r>
            <w:r w:rsidRPr="00B16E64">
              <w:rPr>
                <w:rFonts w:eastAsia="PMingLiU" w:cs="Times New Roman"/>
                <w:sz w:val="20"/>
                <w:szCs w:val="20"/>
                <w:lang w:val="en-US"/>
              </w:rPr>
              <w:t>_____</w:t>
            </w:r>
            <w:r w:rsidRPr="00B16E64">
              <w:rPr>
                <w:rFonts w:eastAsia="PMingLiU" w:cs="Times New Roman"/>
                <w:sz w:val="20"/>
                <w:szCs w:val="20"/>
                <w:lang w:val="sr-Cyrl-RS"/>
              </w:rPr>
              <w:t>____</w:t>
            </w:r>
            <w:r w:rsidRPr="00B16E64">
              <w:rPr>
                <w:rFonts w:eastAsia="PMingLiU" w:cs="Times New Roman"/>
                <w:sz w:val="20"/>
                <w:szCs w:val="20"/>
                <w:lang w:val="en-US"/>
              </w:rPr>
              <w:t xml:space="preserve">_____ динара без </w:t>
            </w:r>
            <w:r w:rsidRPr="00B16E64">
              <w:rPr>
                <w:rFonts w:eastAsia="PMingLiU" w:cs="Times New Roman"/>
                <w:sz w:val="20"/>
                <w:szCs w:val="20"/>
                <w:lang w:val="sr-Cyrl-RS"/>
              </w:rPr>
              <w:t>ПДВ</w:t>
            </w:r>
          </w:p>
        </w:tc>
      </w:tr>
      <w:tr w:rsidR="002D0935" w:rsidRPr="00B16E64" w:rsidTr="006C48EA">
        <w:trPr>
          <w:trHeight w:val="739"/>
          <w:tblCellSpacing w:w="20" w:type="dxa"/>
        </w:trPr>
        <w:tc>
          <w:tcPr>
            <w:tcW w:w="5306" w:type="dxa"/>
            <w:shd w:val="clear" w:color="auto" w:fill="auto"/>
            <w:vAlign w:val="center"/>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sr-Cyrl-RS"/>
              </w:rPr>
              <w:t xml:space="preserve">- </w:t>
            </w:r>
            <w:r w:rsidRPr="00B16E64">
              <w:rPr>
                <w:rFonts w:eastAsia="PMingLiU" w:cs="Times New Roman"/>
                <w:sz w:val="20"/>
                <w:szCs w:val="20"/>
                <w:lang w:val="en-US"/>
              </w:rPr>
              <w:t>трошкови прибављања средстава обезбеђења</w:t>
            </w:r>
          </w:p>
        </w:tc>
        <w:tc>
          <w:tcPr>
            <w:tcW w:w="4157"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p>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en-US"/>
              </w:rPr>
              <w:t xml:space="preserve">   ______</w:t>
            </w:r>
            <w:r w:rsidRPr="00B16E64">
              <w:rPr>
                <w:rFonts w:eastAsia="PMingLiU" w:cs="Times New Roman"/>
                <w:sz w:val="20"/>
                <w:szCs w:val="20"/>
                <w:lang w:val="sr-Cyrl-RS"/>
              </w:rPr>
              <w:t>____</w:t>
            </w:r>
            <w:r w:rsidRPr="00B16E64">
              <w:rPr>
                <w:rFonts w:eastAsia="PMingLiU" w:cs="Times New Roman"/>
                <w:sz w:val="20"/>
                <w:szCs w:val="20"/>
                <w:lang w:val="en-US"/>
              </w:rPr>
              <w:t xml:space="preserve">____ динара без </w:t>
            </w:r>
            <w:r w:rsidRPr="00B16E64">
              <w:rPr>
                <w:rFonts w:eastAsia="PMingLiU" w:cs="Times New Roman"/>
                <w:sz w:val="20"/>
                <w:szCs w:val="20"/>
                <w:lang w:val="sr-Cyrl-RS"/>
              </w:rPr>
              <w:t>ПДВ</w:t>
            </w:r>
          </w:p>
        </w:tc>
      </w:tr>
      <w:tr w:rsidR="002D0935" w:rsidRPr="00B16E64" w:rsidTr="006C48EA">
        <w:trPr>
          <w:trHeight w:val="303"/>
          <w:tblCellSpacing w:w="20" w:type="dxa"/>
        </w:trPr>
        <w:tc>
          <w:tcPr>
            <w:tcW w:w="5306" w:type="dxa"/>
            <w:shd w:val="clear" w:color="auto" w:fill="auto"/>
            <w:vAlign w:val="center"/>
          </w:tcPr>
          <w:p w:rsidR="002D0935" w:rsidRPr="00B16E64" w:rsidRDefault="002D0935" w:rsidP="002D0935">
            <w:pPr>
              <w:spacing w:after="0" w:line="240" w:lineRule="auto"/>
              <w:jc w:val="center"/>
              <w:rPr>
                <w:rFonts w:eastAsia="PMingLiU" w:cs="Times New Roman"/>
                <w:sz w:val="20"/>
                <w:szCs w:val="20"/>
                <w:lang w:val="sr-Cyrl-RS"/>
              </w:rPr>
            </w:pPr>
            <w:r w:rsidRPr="00B16E64">
              <w:rPr>
                <w:rFonts w:eastAsia="PMingLiU" w:cs="Times New Roman"/>
                <w:sz w:val="20"/>
                <w:szCs w:val="20"/>
                <w:lang w:val="en-US"/>
              </w:rPr>
              <w:t xml:space="preserve">Укупни трошкови без </w:t>
            </w:r>
            <w:r w:rsidRPr="00B16E64">
              <w:rPr>
                <w:rFonts w:eastAsia="PMingLiU" w:cs="Times New Roman"/>
                <w:sz w:val="20"/>
                <w:szCs w:val="20"/>
                <w:lang w:val="sr-Cyrl-RS"/>
              </w:rPr>
              <w:t>ПДВ</w:t>
            </w:r>
          </w:p>
        </w:tc>
        <w:tc>
          <w:tcPr>
            <w:tcW w:w="4157"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p>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 xml:space="preserve">   </w:t>
            </w:r>
            <w:r w:rsidRPr="00B16E64">
              <w:rPr>
                <w:rFonts w:eastAsia="PMingLiU" w:cs="Times New Roman"/>
                <w:sz w:val="20"/>
                <w:szCs w:val="20"/>
                <w:lang w:val="en-US"/>
              </w:rPr>
              <w:t>___</w:t>
            </w:r>
            <w:r w:rsidRPr="00B16E64">
              <w:rPr>
                <w:rFonts w:eastAsia="PMingLiU" w:cs="Times New Roman"/>
                <w:sz w:val="20"/>
                <w:szCs w:val="20"/>
                <w:lang w:val="sr-Cyrl-RS"/>
              </w:rPr>
              <w:t>_____</w:t>
            </w:r>
            <w:r w:rsidRPr="00B16E64">
              <w:rPr>
                <w:rFonts w:eastAsia="PMingLiU" w:cs="Times New Roman"/>
                <w:sz w:val="20"/>
                <w:szCs w:val="20"/>
                <w:lang w:val="en-US"/>
              </w:rPr>
              <w:t>______ динара</w:t>
            </w:r>
          </w:p>
        </w:tc>
      </w:tr>
      <w:tr w:rsidR="002D0935" w:rsidRPr="00B16E64" w:rsidTr="006C48EA">
        <w:trPr>
          <w:trHeight w:val="427"/>
          <w:tblCellSpacing w:w="20" w:type="dxa"/>
        </w:trPr>
        <w:tc>
          <w:tcPr>
            <w:tcW w:w="5306" w:type="dxa"/>
            <w:shd w:val="clear" w:color="auto" w:fill="auto"/>
            <w:vAlign w:val="center"/>
          </w:tcPr>
          <w:p w:rsidR="002D0935" w:rsidRPr="00B16E64" w:rsidRDefault="002D0935" w:rsidP="002D0935">
            <w:pPr>
              <w:autoSpaceDE w:val="0"/>
              <w:autoSpaceDN w:val="0"/>
              <w:adjustRightInd w:val="0"/>
              <w:spacing w:after="0" w:line="240" w:lineRule="auto"/>
              <w:jc w:val="center"/>
              <w:rPr>
                <w:rFonts w:eastAsia="PMingLiU" w:cs="Verdana"/>
                <w:sz w:val="20"/>
                <w:szCs w:val="20"/>
                <w:lang w:val="sr-Cyrl-RS"/>
              </w:rPr>
            </w:pPr>
            <w:r w:rsidRPr="00B16E64">
              <w:rPr>
                <w:rFonts w:eastAsia="PMingLiU" w:cs="Verdana"/>
                <w:sz w:val="20"/>
                <w:szCs w:val="20"/>
                <w:lang w:val="sr-Cyrl-RS"/>
              </w:rPr>
              <w:t>ПДВ</w:t>
            </w:r>
          </w:p>
        </w:tc>
        <w:tc>
          <w:tcPr>
            <w:tcW w:w="4157"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p>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 xml:space="preserve">   </w:t>
            </w:r>
            <w:r w:rsidRPr="00B16E64">
              <w:rPr>
                <w:rFonts w:eastAsia="PMingLiU" w:cs="Times New Roman"/>
                <w:sz w:val="20"/>
                <w:szCs w:val="20"/>
                <w:lang w:val="en-US"/>
              </w:rPr>
              <w:t>________</w:t>
            </w:r>
            <w:r w:rsidRPr="00B16E64">
              <w:rPr>
                <w:rFonts w:eastAsia="PMingLiU" w:cs="Times New Roman"/>
                <w:sz w:val="20"/>
                <w:szCs w:val="20"/>
                <w:lang w:val="sr-Cyrl-RS"/>
              </w:rPr>
              <w:t>______</w:t>
            </w:r>
            <w:r w:rsidRPr="00B16E64">
              <w:rPr>
                <w:rFonts w:eastAsia="PMingLiU" w:cs="Times New Roman"/>
                <w:sz w:val="20"/>
                <w:szCs w:val="20"/>
                <w:lang w:val="en-US"/>
              </w:rPr>
              <w:t xml:space="preserve"> динара</w:t>
            </w:r>
          </w:p>
        </w:tc>
      </w:tr>
      <w:tr w:rsidR="002D0935" w:rsidRPr="00B16E64" w:rsidTr="006C48EA">
        <w:trPr>
          <w:trHeight w:val="187"/>
          <w:tblCellSpacing w:w="20" w:type="dxa"/>
        </w:trPr>
        <w:tc>
          <w:tcPr>
            <w:tcW w:w="5306" w:type="dxa"/>
            <w:shd w:val="clear" w:color="auto" w:fill="auto"/>
            <w:vAlign w:val="center"/>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Укупни  трошкови са ПДВ</w:t>
            </w:r>
          </w:p>
        </w:tc>
        <w:tc>
          <w:tcPr>
            <w:tcW w:w="4157"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p>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 xml:space="preserve">   ___</w:t>
            </w:r>
            <w:r w:rsidRPr="00B16E64">
              <w:rPr>
                <w:rFonts w:eastAsia="PMingLiU" w:cs="Times New Roman"/>
                <w:sz w:val="20"/>
                <w:szCs w:val="20"/>
                <w:lang w:val="en-US"/>
              </w:rPr>
              <w:t>___</w:t>
            </w:r>
            <w:r w:rsidRPr="00B16E64">
              <w:rPr>
                <w:rFonts w:eastAsia="PMingLiU" w:cs="Times New Roman"/>
                <w:sz w:val="20"/>
                <w:szCs w:val="20"/>
                <w:lang w:val="sr-Cyrl-RS"/>
              </w:rPr>
              <w:t>_</w:t>
            </w:r>
            <w:r w:rsidRPr="00B16E64">
              <w:rPr>
                <w:rFonts w:eastAsia="PMingLiU" w:cs="Times New Roman"/>
                <w:sz w:val="20"/>
                <w:szCs w:val="20"/>
                <w:lang w:val="en-US"/>
              </w:rPr>
              <w:t>_______ динара</w:t>
            </w:r>
          </w:p>
        </w:tc>
      </w:tr>
    </w:tbl>
    <w:p w:rsidR="002D0935" w:rsidRPr="00B16E64" w:rsidRDefault="002D0935" w:rsidP="002D0935">
      <w:pPr>
        <w:tabs>
          <w:tab w:val="left" w:pos="0"/>
        </w:tabs>
        <w:spacing w:after="0" w:line="240" w:lineRule="auto"/>
        <w:rPr>
          <w:rFonts w:eastAsia="PMingLiU" w:cs="Times New Roman"/>
          <w:b/>
          <w:color w:val="FF0000"/>
          <w:sz w:val="20"/>
          <w:szCs w:val="20"/>
          <w:lang w:val="sr-Cyrl-RS"/>
        </w:rPr>
      </w:pPr>
    </w:p>
    <w:p w:rsidR="002D0935" w:rsidRPr="00B16E64" w:rsidRDefault="002D0935" w:rsidP="002D0935">
      <w:pPr>
        <w:tabs>
          <w:tab w:val="left" w:pos="0"/>
        </w:tabs>
        <w:spacing w:after="0" w:line="240" w:lineRule="auto"/>
        <w:jc w:val="both"/>
        <w:rPr>
          <w:rFonts w:eastAsia="Times New Roman" w:cs="Times New Roman"/>
          <w:color w:val="FF0000"/>
          <w:sz w:val="20"/>
          <w:szCs w:val="20"/>
          <w:lang w:val="ru-RU"/>
        </w:rPr>
      </w:pPr>
      <w:r w:rsidRPr="00B16E64">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                                </w:t>
      </w:r>
    </w:p>
    <w:p w:rsidR="002D0935" w:rsidRPr="00B16E64" w:rsidRDefault="002D0935" w:rsidP="002D0935">
      <w:pPr>
        <w:tabs>
          <w:tab w:val="left" w:pos="0"/>
        </w:tabs>
        <w:spacing w:after="0" w:line="240" w:lineRule="auto"/>
        <w:jc w:val="center"/>
        <w:rPr>
          <w:rFonts w:eastAsia="PMingLiU" w:cs="Times New Roman"/>
          <w:b/>
          <w:bCs/>
          <w:sz w:val="20"/>
          <w:szCs w:val="20"/>
          <w:lang w:val="ru-RU"/>
        </w:rPr>
      </w:pPr>
      <w:r w:rsidRPr="00B16E64">
        <w:rPr>
          <w:rFonts w:eastAsia="PMingLiU" w:cs="Times New Roman"/>
          <w:b/>
          <w:bCs/>
          <w:sz w:val="20"/>
          <w:szCs w:val="20"/>
          <w:lang w:val="sr-Latn-CS"/>
        </w:rPr>
        <w:t xml:space="preserve">                                                                           </w:t>
      </w:r>
      <w:r w:rsidRPr="00B16E64">
        <w:rPr>
          <w:rFonts w:eastAsia="PMingLiU" w:cs="Times New Roman"/>
          <w:b/>
          <w:bCs/>
          <w:sz w:val="20"/>
          <w:szCs w:val="20"/>
          <w:lang w:val="ru-RU"/>
        </w:rPr>
        <w:t>ПОНУЂАЧ</w:t>
      </w:r>
    </w:p>
    <w:p w:rsidR="002D0935" w:rsidRPr="00B16E64" w:rsidRDefault="002D0935" w:rsidP="002D0935">
      <w:pPr>
        <w:tabs>
          <w:tab w:val="left" w:pos="0"/>
        </w:tabs>
        <w:spacing w:after="0" w:line="240" w:lineRule="auto"/>
        <w:jc w:val="center"/>
        <w:rPr>
          <w:rFonts w:eastAsia="PMingLiU" w:cs="Times New Roman"/>
          <w:b/>
          <w:bCs/>
          <w:sz w:val="20"/>
          <w:szCs w:val="20"/>
          <w:lang w:val="ru-RU"/>
        </w:rPr>
      </w:pPr>
      <w:r w:rsidRPr="00B16E64">
        <w:rPr>
          <w:rFonts w:eastAsia="PMingLiU" w:cs="Times New Roman"/>
          <w:bCs/>
          <w:sz w:val="20"/>
          <w:szCs w:val="20"/>
          <w:lang w:val="ru-RU"/>
        </w:rPr>
        <w:t xml:space="preserve">                                                               м.п.</w:t>
      </w:r>
      <w:r w:rsidRPr="00B16E64">
        <w:rPr>
          <w:rFonts w:eastAsia="PMingLiU" w:cs="Times New Roman"/>
          <w:b/>
          <w:bCs/>
          <w:sz w:val="20"/>
          <w:szCs w:val="20"/>
          <w:lang w:val="ru-RU"/>
        </w:rPr>
        <w:t>______________________</w:t>
      </w:r>
    </w:p>
    <w:p w:rsidR="002D0935" w:rsidRPr="00B16E64" w:rsidRDefault="002D0935" w:rsidP="002D0935">
      <w:pPr>
        <w:tabs>
          <w:tab w:val="left" w:pos="0"/>
        </w:tabs>
        <w:spacing w:after="0" w:line="240" w:lineRule="auto"/>
        <w:jc w:val="center"/>
        <w:rPr>
          <w:rFonts w:eastAsia="PMingLiU" w:cs="Times New Roman"/>
          <w:bCs/>
          <w:sz w:val="20"/>
          <w:szCs w:val="20"/>
          <w:lang w:val="ru-RU"/>
        </w:rPr>
      </w:pPr>
      <w:r w:rsidRPr="00B16E64">
        <w:rPr>
          <w:rFonts w:eastAsia="PMingLiU" w:cs="Times New Roman"/>
          <w:bCs/>
          <w:sz w:val="20"/>
          <w:szCs w:val="20"/>
          <w:lang w:val="ru-RU"/>
        </w:rPr>
        <w:t xml:space="preserve">                                                                       (потпис овлашћеног лица)</w:t>
      </w:r>
    </w:p>
    <w:p w:rsidR="002D0935" w:rsidRPr="00B16E64" w:rsidRDefault="002D0935" w:rsidP="002D0935">
      <w:pPr>
        <w:tabs>
          <w:tab w:val="left" w:pos="0"/>
        </w:tabs>
        <w:spacing w:after="0" w:line="240" w:lineRule="auto"/>
        <w:rPr>
          <w:rFonts w:eastAsia="PMingLiU" w:cs="Times New Roman"/>
          <w:b/>
          <w:i/>
          <w:sz w:val="20"/>
          <w:szCs w:val="20"/>
          <w:lang w:val="ru-RU"/>
        </w:rPr>
      </w:pPr>
      <w:r w:rsidRPr="00B16E64">
        <w:rPr>
          <w:rFonts w:eastAsia="PMingLiU" w:cs="Times New Roman"/>
          <w:b/>
          <w:i/>
          <w:sz w:val="20"/>
          <w:szCs w:val="20"/>
          <w:lang w:val="ru-RU"/>
        </w:rPr>
        <w:t>Напомена:</w:t>
      </w:r>
    </w:p>
    <w:p w:rsidR="002D0935" w:rsidRPr="00B16E64" w:rsidRDefault="002D0935" w:rsidP="002D0935">
      <w:pPr>
        <w:numPr>
          <w:ilvl w:val="0"/>
          <w:numId w:val="7"/>
        </w:numPr>
        <w:spacing w:after="0" w:line="240" w:lineRule="auto"/>
        <w:jc w:val="both"/>
        <w:rPr>
          <w:rFonts w:eastAsia="PMingLiU" w:cs="Times New Roman"/>
          <w:i/>
          <w:sz w:val="20"/>
          <w:szCs w:val="20"/>
          <w:lang w:val="ru-RU"/>
        </w:rPr>
      </w:pPr>
      <w:r w:rsidRPr="00B16E64">
        <w:rPr>
          <w:rFonts w:eastAsia="PMingLiU" w:cs="Times New Roman"/>
          <w:i/>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2D0935" w:rsidRPr="00B16E64" w:rsidRDefault="002D0935" w:rsidP="002D0935">
      <w:pPr>
        <w:numPr>
          <w:ilvl w:val="0"/>
          <w:numId w:val="7"/>
        </w:numPr>
        <w:tabs>
          <w:tab w:val="left" w:pos="0"/>
        </w:tabs>
        <w:spacing w:after="0" w:line="240" w:lineRule="auto"/>
        <w:jc w:val="both"/>
        <w:rPr>
          <w:rFonts w:eastAsia="PMingLiU" w:cs="Times New Roman"/>
          <w:i/>
          <w:sz w:val="20"/>
          <w:szCs w:val="20"/>
          <w:lang w:val="ru-RU"/>
        </w:rPr>
      </w:pPr>
      <w:r w:rsidRPr="00B16E64">
        <w:rPr>
          <w:rFonts w:eastAsia="PMingLiU" w:cs="Times New Roman"/>
          <w:i/>
          <w:sz w:val="20"/>
          <w:szCs w:val="20"/>
          <w:lang w:val="sr-Latn-CS"/>
        </w:rPr>
        <w:t>остале трошкове припреме и подношења понуде</w:t>
      </w:r>
      <w:r w:rsidRPr="00B16E64">
        <w:rPr>
          <w:rFonts w:eastAsia="PMingLiU" w:cs="Times New Roman"/>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бр.124/12,14/15 и 68/15); </w:t>
      </w:r>
    </w:p>
    <w:p w:rsidR="002D0935" w:rsidRDefault="002D0935" w:rsidP="002D0935">
      <w:pPr>
        <w:numPr>
          <w:ilvl w:val="0"/>
          <w:numId w:val="7"/>
        </w:numPr>
        <w:tabs>
          <w:tab w:val="left" w:pos="0"/>
        </w:tabs>
        <w:spacing w:after="0" w:line="240" w:lineRule="auto"/>
        <w:jc w:val="both"/>
        <w:rPr>
          <w:rFonts w:eastAsia="PMingLiU" w:cs="Times New Roman"/>
          <w:i/>
          <w:sz w:val="20"/>
          <w:szCs w:val="20"/>
          <w:lang w:val="ru-RU"/>
        </w:rPr>
      </w:pPr>
      <w:r w:rsidRPr="00B16E64">
        <w:rPr>
          <w:rFonts w:eastAsia="PMingLiU" w:cs="Times New Roman"/>
          <w:i/>
          <w:sz w:val="20"/>
          <w:szCs w:val="20"/>
          <w:lang w:val="ru-RU"/>
        </w:rPr>
        <w:t>уколико понуђач не попуни и не поднесе образац трошкова припреме понуде, наручилац није дужан да му надокнади трошкове;</w:t>
      </w:r>
    </w:p>
    <w:p w:rsidR="00742A97" w:rsidRDefault="00742A97" w:rsidP="00742A97">
      <w:pPr>
        <w:tabs>
          <w:tab w:val="left" w:pos="0"/>
        </w:tabs>
        <w:spacing w:after="0" w:line="240" w:lineRule="auto"/>
        <w:jc w:val="both"/>
        <w:rPr>
          <w:rFonts w:eastAsia="PMingLiU" w:cs="Times New Roman"/>
          <w:i/>
          <w:sz w:val="20"/>
          <w:szCs w:val="20"/>
          <w:lang w:val="ru-RU"/>
        </w:rPr>
      </w:pPr>
    </w:p>
    <w:p w:rsidR="00742A97" w:rsidRDefault="00742A97" w:rsidP="00742A97">
      <w:pPr>
        <w:tabs>
          <w:tab w:val="left" w:pos="0"/>
        </w:tabs>
        <w:spacing w:after="0" w:line="240" w:lineRule="auto"/>
        <w:jc w:val="both"/>
        <w:rPr>
          <w:rFonts w:eastAsia="PMingLiU" w:cs="Times New Roman"/>
          <w:i/>
          <w:sz w:val="20"/>
          <w:szCs w:val="20"/>
          <w:lang w:val="ru-RU"/>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68"/>
      </w:tblGrid>
      <w:tr w:rsidR="002D0935" w:rsidRPr="00B16E64" w:rsidTr="006C48EA">
        <w:trPr>
          <w:trHeight w:val="283"/>
        </w:trPr>
        <w:tc>
          <w:tcPr>
            <w:tcW w:w="9468" w:type="dxa"/>
            <w:shd w:val="clear" w:color="auto" w:fill="E6E6E6"/>
          </w:tcPr>
          <w:p w:rsidR="002D0935" w:rsidRPr="00B16E64" w:rsidRDefault="002D0935" w:rsidP="002D0935">
            <w:pPr>
              <w:spacing w:after="0" w:line="240" w:lineRule="auto"/>
              <w:jc w:val="center"/>
              <w:rPr>
                <w:rFonts w:eastAsia="PMingLiU" w:cs="Times New Roman"/>
                <w:b/>
                <w:sz w:val="20"/>
                <w:szCs w:val="20"/>
                <w:lang w:val="sr-Cyrl-CS"/>
              </w:rPr>
            </w:pPr>
            <w:r w:rsidRPr="00B16E64">
              <w:rPr>
                <w:rFonts w:eastAsia="Times New Roman" w:cs="Verdana"/>
                <w:b/>
                <w:sz w:val="20"/>
                <w:szCs w:val="20"/>
                <w:lang w:val="sr-Latn-RS"/>
              </w:rPr>
              <w:t>VI/</w:t>
            </w:r>
            <w:r w:rsidRPr="00B16E64">
              <w:rPr>
                <w:rFonts w:eastAsia="Times New Roman" w:cs="Verdana"/>
                <w:b/>
                <w:sz w:val="20"/>
                <w:szCs w:val="20"/>
                <w:lang w:val="sr-Cyrl-RS"/>
              </w:rPr>
              <w:t xml:space="preserve">7 </w:t>
            </w:r>
            <w:r w:rsidRPr="00B16E64">
              <w:rPr>
                <w:rFonts w:eastAsia="PMingLiU" w:cs="Times New Roman"/>
                <w:b/>
                <w:sz w:val="20"/>
                <w:szCs w:val="20"/>
                <w:lang w:val="ru-RU"/>
              </w:rPr>
              <w:t xml:space="preserve">- </w:t>
            </w:r>
            <w:r w:rsidRPr="00B16E64">
              <w:rPr>
                <w:rFonts w:eastAsia="PMingLiU" w:cs="Times New Roman"/>
                <w:b/>
                <w:sz w:val="20"/>
                <w:szCs w:val="20"/>
                <w:lang w:val="sr-Cyrl-CS"/>
              </w:rPr>
              <w:t>ОБРАЗАЦ ИЗЈАВЕ О НЕЗАВИСНОЈ ПОНУДИ</w:t>
            </w:r>
          </w:p>
        </w:tc>
      </w:tr>
    </w:tbl>
    <w:p w:rsidR="002D0935" w:rsidRPr="00B16E64" w:rsidRDefault="002D0935" w:rsidP="002D0935">
      <w:pPr>
        <w:tabs>
          <w:tab w:val="left" w:pos="0"/>
        </w:tabs>
        <w:spacing w:after="0" w:line="240" w:lineRule="auto"/>
        <w:jc w:val="both"/>
        <w:rPr>
          <w:rFonts w:eastAsia="PMingLiU" w:cs="Times New Roman"/>
          <w:b/>
          <w:color w:val="FF0000"/>
          <w:sz w:val="20"/>
          <w:szCs w:val="20"/>
          <w:lang w:val="ru-RU"/>
        </w:rPr>
      </w:pPr>
    </w:p>
    <w:tbl>
      <w:tblPr>
        <w:tblW w:w="95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712"/>
        <w:gridCol w:w="1818"/>
        <w:gridCol w:w="1850"/>
        <w:gridCol w:w="3172"/>
      </w:tblGrid>
      <w:tr w:rsidR="002D0935" w:rsidRPr="00B16E64" w:rsidTr="006C48EA">
        <w:trPr>
          <w:trHeight w:val="435"/>
          <w:tblCellSpacing w:w="20" w:type="dxa"/>
        </w:trPr>
        <w:tc>
          <w:tcPr>
            <w:tcW w:w="9471" w:type="dxa"/>
            <w:gridSpan w:val="4"/>
            <w:shd w:val="clear" w:color="auto" w:fill="auto"/>
          </w:tcPr>
          <w:p w:rsidR="002D0935" w:rsidRPr="00B16E64" w:rsidRDefault="002D0935" w:rsidP="002D0935">
            <w:pPr>
              <w:spacing w:after="0" w:line="240" w:lineRule="auto"/>
              <w:jc w:val="center"/>
              <w:rPr>
                <w:rFonts w:eastAsia="PMingLiU" w:cs="Times New Roman"/>
                <w:b/>
                <w:sz w:val="20"/>
                <w:szCs w:val="20"/>
                <w:lang w:val="ru-RU"/>
              </w:rPr>
            </w:pPr>
            <w:r w:rsidRPr="00B16E64">
              <w:rPr>
                <w:rFonts w:eastAsia="PMingLiU" w:cs="Times New Roman"/>
                <w:b/>
                <w:sz w:val="20"/>
                <w:szCs w:val="20"/>
                <w:lang w:val="ru-RU"/>
              </w:rPr>
              <w:t>ОСНОВНИ ПОДАЦИ О ПОНУЂАЧУ</w:t>
            </w:r>
          </w:p>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 xml:space="preserve"> (подаци из извода АПР)  </w:t>
            </w:r>
          </w:p>
        </w:tc>
      </w:tr>
      <w:tr w:rsidR="002D0935" w:rsidRPr="00B16E64" w:rsidTr="006C48EA">
        <w:trPr>
          <w:trHeight w:val="622"/>
          <w:tblCellSpacing w:w="20" w:type="dxa"/>
        </w:trPr>
        <w:tc>
          <w:tcPr>
            <w:tcW w:w="2652"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П</w:t>
            </w:r>
            <w:r w:rsidRPr="00B16E64">
              <w:rPr>
                <w:rFonts w:eastAsia="PMingLiU" w:cs="Times New Roman"/>
                <w:sz w:val="20"/>
                <w:szCs w:val="20"/>
                <w:lang w:val="en-US"/>
              </w:rPr>
              <w:t>ословно име:</w:t>
            </w:r>
          </w:p>
        </w:tc>
        <w:tc>
          <w:tcPr>
            <w:tcW w:w="6780"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460"/>
          <w:tblCellSpacing w:w="20" w:type="dxa"/>
        </w:trPr>
        <w:tc>
          <w:tcPr>
            <w:tcW w:w="2652"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Правна форма:</w:t>
            </w:r>
          </w:p>
        </w:tc>
        <w:tc>
          <w:tcPr>
            <w:tcW w:w="6780"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85"/>
          <w:tblCellSpacing w:w="20" w:type="dxa"/>
        </w:trPr>
        <w:tc>
          <w:tcPr>
            <w:tcW w:w="2652" w:type="dxa"/>
            <w:vMerge w:val="restart"/>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Седиште:</w:t>
            </w:r>
          </w:p>
        </w:tc>
        <w:tc>
          <w:tcPr>
            <w:tcW w:w="1778"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Општина:</w:t>
            </w:r>
          </w:p>
        </w:tc>
        <w:tc>
          <w:tcPr>
            <w:tcW w:w="1810"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Место:</w:t>
            </w:r>
          </w:p>
        </w:tc>
        <w:tc>
          <w:tcPr>
            <w:tcW w:w="3111"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Улица и број:</w:t>
            </w:r>
          </w:p>
        </w:tc>
      </w:tr>
      <w:tr w:rsidR="002D0935" w:rsidRPr="00B16E64" w:rsidTr="006C48EA">
        <w:trPr>
          <w:trHeight w:val="307"/>
          <w:tblCellSpacing w:w="20" w:type="dxa"/>
        </w:trPr>
        <w:tc>
          <w:tcPr>
            <w:tcW w:w="2652" w:type="dxa"/>
            <w:vMerge/>
            <w:shd w:val="clear" w:color="auto" w:fill="auto"/>
            <w:vAlign w:val="center"/>
          </w:tcPr>
          <w:p w:rsidR="002D0935" w:rsidRPr="00B16E64" w:rsidRDefault="002D0935" w:rsidP="002D0935">
            <w:pPr>
              <w:spacing w:after="0" w:line="240" w:lineRule="auto"/>
              <w:rPr>
                <w:rFonts w:eastAsia="PMingLiU" w:cs="Times New Roman"/>
                <w:sz w:val="20"/>
                <w:szCs w:val="20"/>
                <w:lang w:val="en-US"/>
              </w:rPr>
            </w:pPr>
          </w:p>
        </w:tc>
        <w:tc>
          <w:tcPr>
            <w:tcW w:w="1778" w:type="dxa"/>
            <w:shd w:val="clear" w:color="auto" w:fill="auto"/>
          </w:tcPr>
          <w:p w:rsidR="002D0935" w:rsidRPr="00B16E64" w:rsidRDefault="002D0935" w:rsidP="002D0935">
            <w:pPr>
              <w:spacing w:after="0" w:line="240" w:lineRule="auto"/>
              <w:rPr>
                <w:rFonts w:eastAsia="PMingLiU" w:cs="Times New Roman"/>
                <w:sz w:val="20"/>
                <w:szCs w:val="20"/>
                <w:lang w:val="en-US"/>
              </w:rPr>
            </w:pPr>
          </w:p>
        </w:tc>
        <w:tc>
          <w:tcPr>
            <w:tcW w:w="1810" w:type="dxa"/>
            <w:shd w:val="clear" w:color="auto" w:fill="auto"/>
          </w:tcPr>
          <w:p w:rsidR="002D0935" w:rsidRPr="00B16E64" w:rsidRDefault="002D0935" w:rsidP="002D0935">
            <w:pPr>
              <w:spacing w:after="0" w:line="240" w:lineRule="auto"/>
              <w:rPr>
                <w:rFonts w:eastAsia="PMingLiU" w:cs="Times New Roman"/>
                <w:sz w:val="20"/>
                <w:szCs w:val="20"/>
                <w:lang w:val="en-US"/>
              </w:rPr>
            </w:pPr>
          </w:p>
        </w:tc>
        <w:tc>
          <w:tcPr>
            <w:tcW w:w="3111" w:type="dxa"/>
            <w:shd w:val="clear" w:color="auto" w:fill="auto"/>
          </w:tcPr>
          <w:p w:rsidR="002D0935" w:rsidRPr="00B16E64" w:rsidRDefault="002D0935" w:rsidP="002D0935">
            <w:pPr>
              <w:spacing w:after="0" w:line="240" w:lineRule="auto"/>
              <w:rPr>
                <w:rFonts w:eastAsia="PMingLiU" w:cs="Times New Roman"/>
                <w:sz w:val="20"/>
                <w:szCs w:val="20"/>
                <w:lang w:val="en-US"/>
              </w:rPr>
            </w:pPr>
          </w:p>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5"/>
          <w:tblCellSpacing w:w="20" w:type="dxa"/>
        </w:trPr>
        <w:tc>
          <w:tcPr>
            <w:tcW w:w="2652"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Матични број:</w:t>
            </w:r>
          </w:p>
        </w:tc>
        <w:tc>
          <w:tcPr>
            <w:tcW w:w="6780"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5"/>
          <w:tblCellSpacing w:w="20" w:type="dxa"/>
        </w:trPr>
        <w:tc>
          <w:tcPr>
            <w:tcW w:w="2652"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ПИБ:</w:t>
            </w:r>
          </w:p>
        </w:tc>
        <w:tc>
          <w:tcPr>
            <w:tcW w:w="6780"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bl>
    <w:p w:rsidR="002D0935" w:rsidRPr="00B16E64" w:rsidRDefault="002D0935" w:rsidP="002D0935">
      <w:pPr>
        <w:spacing w:after="0" w:line="240" w:lineRule="auto"/>
        <w:rPr>
          <w:rFonts w:eastAsia="PMingLiU" w:cs="Times New Roman"/>
          <w:sz w:val="20"/>
          <w:szCs w:val="20"/>
          <w:lang w:val="en-US"/>
        </w:rPr>
      </w:pPr>
    </w:p>
    <w:p w:rsidR="002D0935" w:rsidRPr="00B16E64" w:rsidRDefault="002D0935" w:rsidP="002D0935">
      <w:pPr>
        <w:spacing w:after="0" w:line="240" w:lineRule="auto"/>
        <w:jc w:val="both"/>
        <w:rPr>
          <w:rFonts w:eastAsia="PMingLiU" w:cs="Times New Roman"/>
          <w:spacing w:val="40"/>
          <w:sz w:val="20"/>
          <w:szCs w:val="20"/>
          <w:lang w:val="ru-RU"/>
        </w:rPr>
      </w:pPr>
      <w:r w:rsidRPr="00B16E64">
        <w:rPr>
          <w:rFonts w:eastAsia="PMingLiU" w:cs="Times New Roman"/>
          <w:sz w:val="20"/>
          <w:szCs w:val="20"/>
          <w:lang w:val="ru-RU"/>
        </w:rPr>
        <w:tab/>
        <w:t xml:space="preserve">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бр.86/15) понуђач </w:t>
      </w:r>
      <w:r w:rsidRPr="00B16E64">
        <w:rPr>
          <w:rFonts w:eastAsia="PMingLiU" w:cs="Times New Roman"/>
          <w:spacing w:val="40"/>
          <w:sz w:val="20"/>
          <w:szCs w:val="20"/>
          <w:lang w:val="ru-RU"/>
        </w:rPr>
        <w:t>даје</w:t>
      </w:r>
    </w:p>
    <w:p w:rsidR="002D0935" w:rsidRPr="00B16E64" w:rsidRDefault="002D0935" w:rsidP="002D0935">
      <w:pPr>
        <w:spacing w:after="0" w:line="240" w:lineRule="auto"/>
        <w:jc w:val="both"/>
        <w:rPr>
          <w:rFonts w:eastAsia="PMingLiU" w:cs="Times New Roman"/>
          <w:sz w:val="20"/>
          <w:szCs w:val="20"/>
          <w:lang w:val="ru-RU"/>
        </w:rPr>
      </w:pPr>
    </w:p>
    <w:p w:rsidR="002D0935" w:rsidRPr="00B16E64" w:rsidRDefault="002D0935" w:rsidP="002D0935">
      <w:pPr>
        <w:spacing w:after="0" w:line="240" w:lineRule="auto"/>
        <w:jc w:val="center"/>
        <w:rPr>
          <w:rFonts w:eastAsia="PMingLiU" w:cs="Times New Roman"/>
          <w:b/>
          <w:sz w:val="20"/>
          <w:szCs w:val="20"/>
          <w:lang w:val="ru-RU"/>
        </w:rPr>
      </w:pPr>
      <w:r w:rsidRPr="00B16E64">
        <w:rPr>
          <w:rFonts w:eastAsia="PMingLiU" w:cs="Times New Roman"/>
          <w:b/>
          <w:sz w:val="20"/>
          <w:szCs w:val="20"/>
          <w:lang w:val="ru-RU"/>
        </w:rPr>
        <w:t>ИЗЈАВУ О НЕЗАВИСНОЈ ПОНУДИ</w:t>
      </w:r>
    </w:p>
    <w:p w:rsidR="002D0935" w:rsidRPr="00B16E64" w:rsidRDefault="002D0935" w:rsidP="002D0935">
      <w:pPr>
        <w:spacing w:after="0" w:line="240" w:lineRule="auto"/>
        <w:jc w:val="center"/>
        <w:rPr>
          <w:rFonts w:eastAsia="PMingLiU" w:cs="Times New Roman"/>
          <w:b/>
          <w:sz w:val="20"/>
          <w:szCs w:val="20"/>
          <w:lang w:val="ru-RU"/>
        </w:rPr>
      </w:pPr>
    </w:p>
    <w:p w:rsidR="002D0935" w:rsidRPr="00562559" w:rsidRDefault="002D0935" w:rsidP="00580DFA">
      <w:pPr>
        <w:spacing w:after="0" w:line="240" w:lineRule="auto"/>
        <w:contextualSpacing/>
        <w:jc w:val="both"/>
        <w:rPr>
          <w:rFonts w:eastAsia="Times New Roman" w:cs="Times New Roman"/>
          <w:b/>
          <w:noProof/>
          <w:sz w:val="20"/>
          <w:szCs w:val="20"/>
          <w:lang w:val="sr-Cyrl-RS"/>
        </w:rPr>
      </w:pPr>
      <w:r w:rsidRPr="00B16E64">
        <w:rPr>
          <w:rFonts w:eastAsia="PMingLiU" w:cs="Times New Roman"/>
          <w:sz w:val="20"/>
          <w:szCs w:val="20"/>
          <w:lang w:val="ru-RU"/>
        </w:rPr>
        <w:t xml:space="preserve">и под пуном материјалном и кривичном одговорношћу потврђује да је понуду за јавну набавку </w:t>
      </w:r>
      <w:r w:rsidRPr="00B16E64">
        <w:rPr>
          <w:rFonts w:eastAsia="PMingLiU" w:cs="Times New Roman"/>
          <w:sz w:val="20"/>
          <w:szCs w:val="20"/>
          <w:lang w:val="sr-Cyrl-RS"/>
        </w:rPr>
        <w:t xml:space="preserve">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742A97">
        <w:rPr>
          <w:b/>
          <w:sz w:val="20"/>
          <w:szCs w:val="20"/>
          <w:lang w:val="sr-Cyrl-RS"/>
        </w:rPr>
        <w:t>, КОЈА</w:t>
      </w:r>
      <w:r w:rsidRPr="00B16E64">
        <w:rPr>
          <w:rFonts w:eastAsia="PMingLiU" w:cs="Times New Roman"/>
          <w:b/>
          <w:sz w:val="20"/>
          <w:szCs w:val="20"/>
          <w:lang w:val="sr-Cyrl-CS"/>
        </w:rPr>
        <w:t xml:space="preserve">  ЈЕ </w:t>
      </w:r>
      <w:r w:rsidRPr="00B16E64">
        <w:rPr>
          <w:rFonts w:eastAsia="Times New Roman" w:cs="Times New Roman"/>
          <w:b/>
          <w:sz w:val="20"/>
          <w:szCs w:val="20"/>
          <w:lang w:val="sr-Cyrl-CS"/>
        </w:rPr>
        <w:t xml:space="preserve"> ОБЛИКОВАН</w:t>
      </w:r>
      <w:r w:rsidR="00742A97">
        <w:rPr>
          <w:rFonts w:eastAsia="Times New Roman" w:cs="Times New Roman"/>
          <w:b/>
          <w:sz w:val="20"/>
          <w:szCs w:val="20"/>
          <w:lang w:val="sr-Cyrl-CS"/>
        </w:rPr>
        <w:t>А</w:t>
      </w:r>
      <w:r w:rsidRPr="00B16E64">
        <w:rPr>
          <w:rFonts w:eastAsia="Times New Roman" w:cs="Times New Roman"/>
          <w:b/>
          <w:sz w:val="20"/>
          <w:szCs w:val="20"/>
          <w:lang w:val="sr-Cyrl-CS"/>
        </w:rPr>
        <w:t xml:space="preserve"> У ВИШЕ ИСТОВРСНИХ, ПОСЕБНИХ ЦЕЛИНА (ПАРТИЈА) ОД 1-2 И ТО ЗА</w:t>
      </w:r>
      <w:r w:rsidR="00562559" w:rsidRPr="00562559">
        <w:rPr>
          <w:rFonts w:eastAsia="Times New Roman" w:cs="Times New Roman"/>
          <w:b/>
          <w:sz w:val="20"/>
          <w:szCs w:val="20"/>
          <w:lang w:val="sr-Cyrl-RS" w:eastAsia="ar-SA"/>
        </w:rPr>
        <w:t xml:space="preserve"> Партију 2 - </w:t>
      </w:r>
      <w:r w:rsidR="00562559"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00562559" w:rsidRPr="00562559">
        <w:rPr>
          <w:rFonts w:eastAsia="Calibri" w:cs="Times New Roman"/>
          <w:b/>
          <w:kern w:val="2"/>
          <w:sz w:val="20"/>
          <w:szCs w:val="20"/>
          <w:lang w:val="sr-Latn-RS" w:eastAsia="ar-SA"/>
        </w:rPr>
        <w:t xml:space="preserve"> </w:t>
      </w:r>
      <w:r w:rsidR="00562559" w:rsidRPr="00562559">
        <w:rPr>
          <w:rFonts w:eastAsia="Calibri" w:cs="Times New Roman"/>
          <w:b/>
          <w:kern w:val="2"/>
          <w:sz w:val="20"/>
          <w:szCs w:val="20"/>
          <w:lang w:val="sr-Cyrl-RS" w:eastAsia="en-GB"/>
        </w:rPr>
        <w:t>(</w:t>
      </w:r>
      <w:r w:rsidR="00562559" w:rsidRPr="00562559">
        <w:rPr>
          <w:rFonts w:eastAsia="Calibri" w:cs="Times New Roman"/>
          <w:b/>
          <w:kern w:val="2"/>
          <w:sz w:val="20"/>
          <w:szCs w:val="20"/>
          <w:lang w:val="sr-Latn-RS" w:eastAsia="en-GB"/>
        </w:rPr>
        <w:t>NO/NO</w:t>
      </w:r>
      <w:r w:rsidR="00562559" w:rsidRPr="00562559">
        <w:rPr>
          <w:rFonts w:eastAsia="Calibri" w:cs="Times New Roman"/>
          <w:b/>
          <w:kern w:val="2"/>
          <w:sz w:val="20"/>
          <w:szCs w:val="20"/>
          <w:vertAlign w:val="subscript"/>
          <w:lang w:val="sr-Latn-RS" w:eastAsia="en-GB"/>
        </w:rPr>
        <w:t>2</w:t>
      </w:r>
      <w:r w:rsidR="00562559" w:rsidRPr="00562559">
        <w:rPr>
          <w:rFonts w:eastAsia="Calibri" w:cs="Times New Roman"/>
          <w:b/>
          <w:kern w:val="2"/>
          <w:sz w:val="20"/>
          <w:szCs w:val="20"/>
          <w:lang w:val="sr-Latn-RS" w:eastAsia="en-GB"/>
        </w:rPr>
        <w:t>/NO</w:t>
      </w:r>
      <w:r w:rsidR="00562559" w:rsidRPr="00562559">
        <w:rPr>
          <w:rFonts w:eastAsia="Calibri" w:cs="Times New Roman"/>
          <w:b/>
          <w:kern w:val="2"/>
          <w:sz w:val="20"/>
          <w:szCs w:val="20"/>
          <w:vertAlign w:val="subscript"/>
          <w:lang w:val="sr-Latn-RS" w:eastAsia="en-GB"/>
        </w:rPr>
        <w:t>x</w:t>
      </w:r>
      <w:r w:rsidR="00562559" w:rsidRPr="00562559">
        <w:rPr>
          <w:rFonts w:eastAsia="Calibri" w:cs="Times New Roman"/>
          <w:b/>
          <w:kern w:val="2"/>
          <w:sz w:val="20"/>
          <w:szCs w:val="20"/>
          <w:lang w:val="sr-Latn-RS" w:eastAsia="en-GB"/>
        </w:rPr>
        <w:t>)</w:t>
      </w:r>
      <w:r w:rsidR="00562559"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562559" w:rsidRPr="00562559">
        <w:rPr>
          <w:rFonts w:eastAsia="Calibri" w:cs="Times New Roman"/>
          <w:b/>
          <w:kern w:val="2"/>
          <w:sz w:val="20"/>
          <w:szCs w:val="20"/>
          <w:lang w:val="sr-Latn-RS" w:eastAsia="ar-SA"/>
        </w:rPr>
        <w:t xml:space="preserve"> </w:t>
      </w:r>
      <w:r w:rsidR="00562559" w:rsidRPr="00562559">
        <w:rPr>
          <w:rFonts w:eastAsia="Calibri" w:cs="Times New Roman"/>
          <w:b/>
          <w:kern w:val="2"/>
          <w:sz w:val="20"/>
          <w:szCs w:val="20"/>
          <w:lang w:val="sr-Cyrl-RS" w:eastAsia="en-GB"/>
        </w:rPr>
        <w:t>(</w:t>
      </w:r>
      <w:r w:rsidR="00562559" w:rsidRPr="00562559">
        <w:rPr>
          <w:rFonts w:eastAsia="Calibri" w:cs="Times New Roman"/>
          <w:b/>
          <w:kern w:val="2"/>
          <w:sz w:val="20"/>
          <w:szCs w:val="20"/>
          <w:lang w:val="sr-Latn-RS" w:eastAsia="en-GB"/>
        </w:rPr>
        <w:t>PM</w:t>
      </w:r>
      <w:r w:rsidR="00562559" w:rsidRPr="00562559">
        <w:rPr>
          <w:rFonts w:eastAsia="Calibri" w:cs="Times New Roman"/>
          <w:b/>
          <w:kern w:val="2"/>
          <w:sz w:val="20"/>
          <w:szCs w:val="20"/>
          <w:vertAlign w:val="subscript"/>
          <w:lang w:val="sr-Latn-RS" w:eastAsia="en-GB"/>
        </w:rPr>
        <w:t>10</w:t>
      </w:r>
      <w:r w:rsidR="00562559" w:rsidRPr="00562559">
        <w:rPr>
          <w:rFonts w:eastAsia="Calibri" w:cs="Times New Roman"/>
          <w:b/>
          <w:kern w:val="2"/>
          <w:sz w:val="20"/>
          <w:szCs w:val="20"/>
          <w:lang w:val="sr-Latn-RS" w:eastAsia="en-GB"/>
        </w:rPr>
        <w:t>/PM</w:t>
      </w:r>
      <w:r w:rsidR="00562559" w:rsidRPr="00562559">
        <w:rPr>
          <w:rFonts w:eastAsia="Calibri" w:cs="Times New Roman"/>
          <w:b/>
          <w:kern w:val="2"/>
          <w:sz w:val="20"/>
          <w:szCs w:val="20"/>
          <w:vertAlign w:val="subscript"/>
          <w:lang w:val="sr-Latn-RS" w:eastAsia="en-GB"/>
        </w:rPr>
        <w:t>2.5</w:t>
      </w:r>
      <w:r w:rsidR="00562559" w:rsidRPr="00562559">
        <w:rPr>
          <w:rFonts w:eastAsia="Calibri" w:cs="Times New Roman"/>
          <w:b/>
          <w:kern w:val="2"/>
          <w:sz w:val="20"/>
          <w:szCs w:val="20"/>
          <w:lang w:val="sr-Latn-RS" w:eastAsia="en-GB"/>
        </w:rPr>
        <w:t>)</w:t>
      </w:r>
      <w:r w:rsidR="00562559" w:rsidRPr="00562559">
        <w:rPr>
          <w:rFonts w:eastAsia="Calibri" w:cs="Times New Roman"/>
          <w:b/>
          <w:kern w:val="2"/>
          <w:sz w:val="20"/>
          <w:szCs w:val="20"/>
          <w:lang w:val="sr-Cyrl-RS" w:eastAsia="ar-SA"/>
        </w:rPr>
        <w:t>, анализатор за мерење концентрације сумпор диоксида</w:t>
      </w:r>
      <w:r w:rsidR="00562559" w:rsidRPr="00562559">
        <w:rPr>
          <w:rFonts w:eastAsia="Calibri" w:cs="Times New Roman"/>
          <w:b/>
          <w:kern w:val="2"/>
          <w:sz w:val="20"/>
          <w:szCs w:val="20"/>
          <w:lang w:val="sr-Latn-RS" w:eastAsia="ar-SA"/>
        </w:rPr>
        <w:t xml:space="preserve"> </w:t>
      </w:r>
      <w:r w:rsidR="00562559" w:rsidRPr="00562559">
        <w:rPr>
          <w:rFonts w:eastAsia="Calibri" w:cs="Times New Roman"/>
          <w:b/>
          <w:kern w:val="2"/>
          <w:sz w:val="20"/>
          <w:szCs w:val="20"/>
          <w:lang w:val="sr-Cyrl-RS" w:eastAsia="en-GB"/>
        </w:rPr>
        <w:t>(</w:t>
      </w:r>
      <w:r w:rsidR="00562559" w:rsidRPr="00562559">
        <w:rPr>
          <w:rFonts w:eastAsia="Calibri" w:cs="Times New Roman"/>
          <w:b/>
          <w:kern w:val="2"/>
          <w:sz w:val="20"/>
          <w:szCs w:val="20"/>
          <w:lang w:val="sr-Latn-RS" w:eastAsia="en-GB"/>
        </w:rPr>
        <w:t>SO</w:t>
      </w:r>
      <w:r w:rsidR="00562559" w:rsidRPr="00562559">
        <w:rPr>
          <w:rFonts w:eastAsia="Calibri" w:cs="Times New Roman"/>
          <w:b/>
          <w:kern w:val="2"/>
          <w:sz w:val="20"/>
          <w:szCs w:val="20"/>
          <w:vertAlign w:val="subscript"/>
          <w:lang w:val="sr-Latn-RS" w:eastAsia="en-GB"/>
        </w:rPr>
        <w:t>2</w:t>
      </w:r>
      <w:r w:rsidR="00562559" w:rsidRPr="00562559">
        <w:rPr>
          <w:rFonts w:eastAsia="Calibri" w:cs="Times New Roman"/>
          <w:b/>
          <w:kern w:val="2"/>
          <w:sz w:val="20"/>
          <w:szCs w:val="20"/>
          <w:lang w:val="sr-Latn-RS" w:eastAsia="en-GB"/>
        </w:rPr>
        <w:t>)</w:t>
      </w:r>
      <w:r w:rsidR="00562559" w:rsidRPr="00562559">
        <w:rPr>
          <w:rFonts w:eastAsia="Calibri" w:cs="Times New Roman"/>
          <w:b/>
          <w:kern w:val="2"/>
          <w:sz w:val="20"/>
          <w:szCs w:val="20"/>
          <w:lang w:val="sr-Cyrl-RS" w:eastAsia="ar-SA"/>
        </w:rPr>
        <w:t>, анализатор за мерење концентрације ароматичних угљоводоника (</w:t>
      </w:r>
      <w:r w:rsidR="00562559" w:rsidRPr="00562559">
        <w:rPr>
          <w:rFonts w:eastAsia="Calibri" w:cs="Times New Roman"/>
          <w:b/>
          <w:kern w:val="2"/>
          <w:sz w:val="20"/>
          <w:szCs w:val="20"/>
          <w:lang w:val="sr-Latn-RS" w:eastAsia="ar-SA"/>
        </w:rPr>
        <w:t>BTEX</w:t>
      </w:r>
      <w:r w:rsidR="00562559" w:rsidRPr="00562559">
        <w:rPr>
          <w:rFonts w:eastAsia="Calibri" w:cs="Times New Roman"/>
          <w:b/>
          <w:kern w:val="2"/>
          <w:sz w:val="20"/>
          <w:szCs w:val="20"/>
          <w:lang w:val="sr-Cyrl-RS" w:eastAsia="ar-SA"/>
        </w:rPr>
        <w:t>)</w:t>
      </w:r>
      <w:r w:rsidRPr="00B16E64">
        <w:rPr>
          <w:rFonts w:eastAsia="Calibri" w:cs="Times New Roman"/>
          <w:b/>
          <w:smallCaps/>
          <w:kern w:val="2"/>
          <w:sz w:val="20"/>
          <w:szCs w:val="20"/>
          <w:lang w:val="sr-Latn-RS" w:eastAsia="en-GB"/>
        </w:rPr>
        <w:t xml:space="preserve">, </w:t>
      </w:r>
      <w:r w:rsidRPr="00B16E64">
        <w:rPr>
          <w:rFonts w:eastAsia="PMingLiU" w:cs="Verdana-Bold"/>
          <w:b/>
          <w:bCs/>
          <w:sz w:val="20"/>
          <w:szCs w:val="20"/>
          <w:lang w:val="ru-RU"/>
        </w:rPr>
        <w:t>ЈН ОП 14/2017</w:t>
      </w:r>
      <w:r w:rsidRPr="00B16E64">
        <w:rPr>
          <w:rFonts w:eastAsia="PMingLiU" w:cs="Verdana-Bold"/>
          <w:b/>
          <w:bCs/>
          <w:sz w:val="20"/>
          <w:szCs w:val="20"/>
          <w:lang w:val="sr-Latn-RS"/>
        </w:rPr>
        <w:t>,</w:t>
      </w:r>
      <w:r w:rsidR="00580DFA">
        <w:rPr>
          <w:rFonts w:eastAsia="PMingLiU" w:cs="Verdana-Bold"/>
          <w:b/>
          <w:bCs/>
          <w:sz w:val="20"/>
          <w:szCs w:val="20"/>
          <w:lang w:val="sr-Latn-RS"/>
        </w:rPr>
        <w:t xml:space="preserve"> </w:t>
      </w:r>
      <w:r w:rsidRPr="00B16E64">
        <w:rPr>
          <w:rFonts w:eastAsia="PMingLiU" w:cs="Times New Roman"/>
          <w:sz w:val="20"/>
          <w:szCs w:val="20"/>
          <w:lang w:val="ru-RU"/>
        </w:rPr>
        <w:t xml:space="preserve">Наручиоца – </w:t>
      </w:r>
      <w:r w:rsidRPr="00B16E64">
        <w:rPr>
          <w:rFonts w:eastAsia="PMingLiU" w:cs="Times New Roman"/>
          <w:sz w:val="20"/>
          <w:szCs w:val="20"/>
          <w:lang w:val="sr-Cyrl-RS"/>
        </w:rPr>
        <w:t>Покрајинског секретаријата за урбанизам и заштиту животне средине</w:t>
      </w:r>
      <w:r w:rsidRPr="00B16E64">
        <w:rPr>
          <w:rFonts w:eastAsia="PMingLiU" w:cs="Times New Roman"/>
          <w:sz w:val="20"/>
          <w:szCs w:val="20"/>
          <w:lang w:val="ru-RU"/>
        </w:rPr>
        <w:t>, Нови Сад, Булевар Михајла Пупина 16, по Позиву за подношење понуда објављеном на Порталу јавних набавки и</w:t>
      </w:r>
      <w:r w:rsidRPr="00B16E64">
        <w:rPr>
          <w:rFonts w:eastAsia="PMingLiU" w:cs="Times New Roman"/>
          <w:sz w:val="20"/>
          <w:szCs w:val="20"/>
          <w:lang w:val="sr-Cyrl-RS"/>
        </w:rPr>
        <w:t xml:space="preserve"> интернет страници Наручиоца </w:t>
      </w:r>
      <w:r w:rsidRPr="00B16E64">
        <w:rPr>
          <w:rFonts w:eastAsia="PMingLiU" w:cs="Times New Roman"/>
          <w:sz w:val="20"/>
          <w:szCs w:val="20"/>
          <w:lang w:val="ru-RU"/>
        </w:rPr>
        <w:t xml:space="preserve">дана </w:t>
      </w:r>
      <w:r w:rsidR="00F85D0B">
        <w:rPr>
          <w:rFonts w:eastAsia="PMingLiU" w:cs="Times New Roman"/>
          <w:sz w:val="20"/>
          <w:szCs w:val="20"/>
          <w:lang w:val="ru-RU"/>
        </w:rPr>
        <w:t>23.05</w:t>
      </w:r>
      <w:r w:rsidRPr="00B16E64">
        <w:rPr>
          <w:rFonts w:eastAsia="PMingLiU" w:cs="Times New Roman"/>
          <w:sz w:val="20"/>
          <w:szCs w:val="20"/>
          <w:lang w:val="sr-Cyrl-ME"/>
        </w:rPr>
        <w:t>.2017.</w:t>
      </w:r>
      <w:r w:rsidRPr="00B16E64">
        <w:rPr>
          <w:rFonts w:eastAsia="PMingLiU" w:cs="Times New Roman"/>
          <w:sz w:val="20"/>
          <w:szCs w:val="20"/>
          <w:lang w:val="ru-RU"/>
        </w:rPr>
        <w:t xml:space="preserve"> године,</w:t>
      </w:r>
      <w:r w:rsidRPr="00B16E64">
        <w:rPr>
          <w:rFonts w:eastAsia="PMingLiU" w:cs="Times New Roman"/>
          <w:sz w:val="20"/>
          <w:szCs w:val="20"/>
          <w:lang w:val="sr-Cyrl-CS"/>
        </w:rPr>
        <w:t xml:space="preserve"> </w:t>
      </w:r>
      <w:r w:rsidRPr="00B16E64">
        <w:rPr>
          <w:rFonts w:eastAsia="PMingLiU" w:cs="Times New Roman"/>
          <w:sz w:val="20"/>
          <w:szCs w:val="20"/>
          <w:lang w:val="ru-RU"/>
        </w:rPr>
        <w:t>без договора са другим понуђачима или заинтересованим лицима.</w:t>
      </w:r>
    </w:p>
    <w:p w:rsidR="002D0935" w:rsidRPr="00B16E64" w:rsidRDefault="002D0935" w:rsidP="00580DFA">
      <w:pPr>
        <w:tabs>
          <w:tab w:val="left" w:pos="0"/>
        </w:tabs>
        <w:spacing w:after="0" w:line="240" w:lineRule="auto"/>
        <w:ind w:hanging="360"/>
        <w:jc w:val="both"/>
        <w:rPr>
          <w:rFonts w:eastAsia="PMingLiU" w:cs="Times New Roman"/>
          <w:sz w:val="20"/>
          <w:szCs w:val="20"/>
          <w:lang w:val="ru-RU"/>
        </w:rPr>
      </w:pPr>
      <w:r w:rsidRPr="00B16E64">
        <w:rPr>
          <w:rFonts w:eastAsia="PMingLiU" w:cs="Times New Roman"/>
          <w:sz w:val="20"/>
          <w:szCs w:val="20"/>
          <w:lang w:val="ru-RU"/>
        </w:rPr>
        <w:tab/>
      </w:r>
      <w:r w:rsidR="009F5062">
        <w:rPr>
          <w:rFonts w:eastAsia="PMingLiU" w:cs="Times New Roman"/>
          <w:sz w:val="20"/>
          <w:szCs w:val="20"/>
          <w:lang w:val="ru-RU"/>
        </w:rPr>
        <w:tab/>
      </w:r>
      <w:r w:rsidRPr="00B16E64">
        <w:rPr>
          <w:rFonts w:eastAsia="PMingLiU" w:cs="Times New Roman"/>
          <w:sz w:val="20"/>
          <w:szCs w:val="20"/>
          <w:lang w:val="ru-RU"/>
        </w:rPr>
        <w:t>У супротном, упознат сам, да ће сходно члану 168. став 1. тачка 2) Закона о јавним набавкама („Службени гласник РС“, бр.124/12, 14/15 и 68/15), уговор о јавној набавци бити ништаван.</w:t>
      </w:r>
    </w:p>
    <w:p w:rsidR="002D0935" w:rsidRPr="00B16E64" w:rsidRDefault="002D0935" w:rsidP="002D0935">
      <w:pPr>
        <w:spacing w:after="0" w:line="240" w:lineRule="auto"/>
        <w:jc w:val="both"/>
        <w:rPr>
          <w:rFonts w:eastAsia="PMingLiU" w:cs="Times New Roman"/>
          <w:sz w:val="20"/>
          <w:szCs w:val="20"/>
          <w:lang w:val="ru-RU"/>
        </w:rPr>
      </w:pPr>
    </w:p>
    <w:p w:rsidR="002D0935" w:rsidRPr="00B16E64" w:rsidRDefault="002D0935" w:rsidP="002D0935">
      <w:pPr>
        <w:spacing w:after="0" w:line="240" w:lineRule="auto"/>
        <w:ind w:left="2160" w:firstLine="720"/>
        <w:jc w:val="center"/>
        <w:rPr>
          <w:rFonts w:eastAsia="PMingLiU" w:cs="Times New Roman"/>
          <w:b/>
          <w:sz w:val="20"/>
          <w:szCs w:val="20"/>
          <w:lang w:val="ru-RU"/>
        </w:rPr>
      </w:pPr>
      <w:r w:rsidRPr="00B16E64">
        <w:rPr>
          <w:rFonts w:eastAsia="PMingLiU" w:cs="Times New Roman"/>
          <w:b/>
          <w:sz w:val="20"/>
          <w:szCs w:val="20"/>
          <w:lang w:val="ru-RU"/>
        </w:rPr>
        <w:t>ПОНУЂАЧ</w:t>
      </w:r>
    </w:p>
    <w:p w:rsidR="002D0935" w:rsidRPr="00B16E64" w:rsidRDefault="002D0935" w:rsidP="002D0935">
      <w:pPr>
        <w:spacing w:after="0" w:line="240" w:lineRule="auto"/>
        <w:jc w:val="center"/>
        <w:rPr>
          <w:rFonts w:eastAsia="PMingLiU" w:cs="Times New Roman"/>
          <w:sz w:val="20"/>
          <w:szCs w:val="20"/>
          <w:lang w:val="ru-RU"/>
        </w:rPr>
      </w:pPr>
    </w:p>
    <w:p w:rsidR="002D0935" w:rsidRPr="00B16E64" w:rsidRDefault="002D0935" w:rsidP="002D0935">
      <w:pPr>
        <w:spacing w:after="0" w:line="240" w:lineRule="auto"/>
        <w:ind w:left="2160" w:firstLine="720"/>
        <w:jc w:val="center"/>
        <w:rPr>
          <w:rFonts w:eastAsia="PMingLiU" w:cs="Times New Roman"/>
          <w:sz w:val="20"/>
          <w:szCs w:val="20"/>
          <w:lang w:val="ru-RU"/>
        </w:rPr>
      </w:pPr>
      <w:r w:rsidRPr="00B16E64">
        <w:rPr>
          <w:rFonts w:eastAsia="PMingLiU" w:cs="Times New Roman"/>
          <w:sz w:val="20"/>
          <w:szCs w:val="20"/>
          <w:lang w:val="ru-RU"/>
        </w:rPr>
        <w:t>м.п. ___________________________</w:t>
      </w:r>
    </w:p>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sr-Latn-CS"/>
        </w:rPr>
        <w:t xml:space="preserve">      </w:t>
      </w:r>
      <w:r w:rsidRPr="00B16E64">
        <w:rPr>
          <w:rFonts w:eastAsia="PMingLiU" w:cs="Times New Roman"/>
          <w:sz w:val="20"/>
          <w:szCs w:val="20"/>
          <w:lang w:val="sr-Cyrl-ME"/>
        </w:rPr>
        <w:tab/>
      </w:r>
      <w:r w:rsidRPr="00B16E64">
        <w:rPr>
          <w:rFonts w:eastAsia="PMingLiU" w:cs="Times New Roman"/>
          <w:sz w:val="20"/>
          <w:szCs w:val="20"/>
          <w:lang w:val="sr-Cyrl-ME"/>
        </w:rPr>
        <w:tab/>
      </w:r>
      <w:r w:rsidRPr="00B16E64">
        <w:rPr>
          <w:rFonts w:eastAsia="PMingLiU" w:cs="Times New Roman"/>
          <w:sz w:val="20"/>
          <w:szCs w:val="20"/>
          <w:lang w:val="sr-Cyrl-ME"/>
        </w:rPr>
        <w:tab/>
      </w:r>
      <w:r w:rsidRPr="00B16E64">
        <w:rPr>
          <w:rFonts w:eastAsia="PMingLiU" w:cs="Times New Roman"/>
          <w:sz w:val="20"/>
          <w:szCs w:val="20"/>
          <w:lang w:val="sr-Cyrl-ME"/>
        </w:rPr>
        <w:tab/>
      </w:r>
      <w:r w:rsidRPr="00B16E64">
        <w:rPr>
          <w:rFonts w:eastAsia="PMingLiU" w:cs="Times New Roman"/>
          <w:sz w:val="20"/>
          <w:szCs w:val="20"/>
          <w:lang w:val="sr-Cyrl-ME"/>
        </w:rPr>
        <w:tab/>
      </w:r>
      <w:r w:rsidRPr="00B16E64">
        <w:rPr>
          <w:rFonts w:eastAsia="PMingLiU" w:cs="Times New Roman"/>
          <w:sz w:val="20"/>
          <w:szCs w:val="20"/>
          <w:lang w:val="ru-RU"/>
        </w:rPr>
        <w:t>(потпис овлашћеног лица)</w:t>
      </w:r>
    </w:p>
    <w:p w:rsidR="002D0935" w:rsidRPr="00B16E64" w:rsidRDefault="002D0935" w:rsidP="002D0935">
      <w:pPr>
        <w:spacing w:after="0" w:line="240" w:lineRule="auto"/>
        <w:jc w:val="center"/>
        <w:rPr>
          <w:rFonts w:eastAsia="PMingLiU" w:cs="Times New Roman"/>
          <w:sz w:val="20"/>
          <w:szCs w:val="20"/>
          <w:vertAlign w:val="superscript"/>
          <w:lang w:val="ru-RU"/>
        </w:rPr>
      </w:pPr>
    </w:p>
    <w:p w:rsidR="002D0935" w:rsidRPr="00B16E64" w:rsidRDefault="002D0935" w:rsidP="002D0935">
      <w:pPr>
        <w:spacing w:after="0" w:line="240" w:lineRule="auto"/>
        <w:jc w:val="both"/>
        <w:rPr>
          <w:rFonts w:eastAsia="PMingLiU" w:cs="Times New Roman"/>
          <w:b/>
          <w:i/>
          <w:sz w:val="20"/>
          <w:szCs w:val="20"/>
          <w:lang w:val="ru-RU"/>
        </w:rPr>
      </w:pPr>
      <w:r w:rsidRPr="00B16E64">
        <w:rPr>
          <w:rFonts w:eastAsia="PMingLiU" w:cs="Times New Roman"/>
          <w:b/>
          <w:i/>
          <w:sz w:val="20"/>
          <w:szCs w:val="20"/>
          <w:lang w:val="ru-RU"/>
        </w:rPr>
        <w:t>Напомена:</w:t>
      </w:r>
    </w:p>
    <w:p w:rsidR="002D0935" w:rsidRDefault="002D0935" w:rsidP="002D0935">
      <w:pPr>
        <w:spacing w:after="0" w:line="240" w:lineRule="auto"/>
        <w:jc w:val="both"/>
        <w:rPr>
          <w:rFonts w:eastAsia="PMingLiU" w:cs="Times New Roman"/>
          <w:sz w:val="20"/>
          <w:szCs w:val="20"/>
          <w:lang w:val="ru-RU"/>
        </w:rPr>
      </w:pPr>
      <w:r w:rsidRPr="00B16E64">
        <w:rPr>
          <w:rFonts w:eastAsia="PMingLiU" w:cs="Times New Roman"/>
          <w:i/>
          <w:sz w:val="20"/>
          <w:szCs w:val="20"/>
          <w:lang w:val="ru-RU"/>
        </w:rPr>
        <w:t>Уколико понуду подноси група понуђача изјаву о независној понуди, попуњену, потписану и оверену печатом, подноси посебно сваки члан групе понуђача, укључујући и носиоца посла</w:t>
      </w:r>
      <w:r w:rsidRPr="00B16E64">
        <w:rPr>
          <w:rFonts w:eastAsia="PMingLiU" w:cs="Times New Roman"/>
          <w:sz w:val="20"/>
          <w:szCs w:val="20"/>
          <w:lang w:val="ru-RU"/>
        </w:rPr>
        <w:t>.</w:t>
      </w: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p w:rsidR="00742A97" w:rsidRDefault="00742A97" w:rsidP="002D0935">
      <w:pPr>
        <w:spacing w:after="0" w:line="240" w:lineRule="auto"/>
        <w:jc w:val="both"/>
        <w:rPr>
          <w:rFonts w:eastAsia="PMingLiU" w:cs="Times New Roman"/>
          <w:sz w:val="20"/>
          <w:szCs w:val="20"/>
          <w:lang w:val="ru-RU"/>
        </w:rPr>
      </w:pPr>
    </w:p>
    <w:tbl>
      <w:tblPr>
        <w:tblW w:w="95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46"/>
      </w:tblGrid>
      <w:tr w:rsidR="002D0935" w:rsidRPr="00B16E64" w:rsidTr="006C48EA">
        <w:trPr>
          <w:trHeight w:val="249"/>
        </w:trPr>
        <w:tc>
          <w:tcPr>
            <w:tcW w:w="9546" w:type="dxa"/>
            <w:shd w:val="clear" w:color="auto" w:fill="E6E6E6"/>
          </w:tcPr>
          <w:p w:rsidR="002D0935" w:rsidRPr="00B16E64" w:rsidRDefault="002D0935" w:rsidP="002D0935">
            <w:pPr>
              <w:spacing w:after="0" w:line="240" w:lineRule="auto"/>
              <w:jc w:val="center"/>
              <w:rPr>
                <w:rFonts w:eastAsia="PMingLiU" w:cs="Times New Roman"/>
                <w:b/>
                <w:sz w:val="20"/>
                <w:szCs w:val="20"/>
                <w:lang w:val="sr-Cyrl-CS"/>
              </w:rPr>
            </w:pPr>
            <w:r w:rsidRPr="00B16E64">
              <w:rPr>
                <w:rFonts w:eastAsia="PMingLiU" w:cs="Times New Roman"/>
                <w:sz w:val="20"/>
                <w:szCs w:val="20"/>
                <w:vertAlign w:val="superscript"/>
                <w:lang w:val="ru-RU"/>
              </w:rPr>
              <w:br w:type="page"/>
            </w:r>
            <w:r w:rsidRPr="00B16E64">
              <w:rPr>
                <w:rFonts w:eastAsia="Times New Roman" w:cs="Verdana"/>
                <w:b/>
                <w:sz w:val="20"/>
                <w:szCs w:val="20"/>
                <w:lang w:val="sr-Latn-RS"/>
              </w:rPr>
              <w:t>VI/8 - ОБРАЗАЦ ИЗЈАВЕ О ПОШТОВАЊУ ОБАВЕЗА ИЗ ЧЛАНА 75. СТАВ 2. ЗЈН</w:t>
            </w:r>
          </w:p>
        </w:tc>
      </w:tr>
    </w:tbl>
    <w:p w:rsidR="002D0935" w:rsidRPr="00B16E64" w:rsidRDefault="002D0935" w:rsidP="002D0935">
      <w:pPr>
        <w:spacing w:after="0" w:line="240" w:lineRule="auto"/>
        <w:jc w:val="center"/>
        <w:rPr>
          <w:rFonts w:eastAsia="PMingLiU" w:cs="Times New Roman"/>
          <w:sz w:val="20"/>
          <w:szCs w:val="20"/>
          <w:lang w:val="sr-Cyrl-CS"/>
        </w:rPr>
      </w:pPr>
    </w:p>
    <w:tbl>
      <w:tblPr>
        <w:tblW w:w="96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0"/>
        <w:gridCol w:w="2038"/>
        <w:gridCol w:w="2073"/>
        <w:gridCol w:w="2477"/>
      </w:tblGrid>
      <w:tr w:rsidR="002D0935" w:rsidRPr="00B16E64" w:rsidTr="006C48EA">
        <w:trPr>
          <w:trHeight w:val="459"/>
          <w:tblCellSpacing w:w="20" w:type="dxa"/>
        </w:trPr>
        <w:tc>
          <w:tcPr>
            <w:tcW w:w="9548" w:type="dxa"/>
            <w:gridSpan w:val="4"/>
            <w:shd w:val="clear" w:color="auto" w:fill="auto"/>
          </w:tcPr>
          <w:p w:rsidR="002D0935" w:rsidRPr="00B16E64" w:rsidRDefault="002D0935" w:rsidP="002D0935">
            <w:pPr>
              <w:spacing w:after="0" w:line="240" w:lineRule="auto"/>
              <w:jc w:val="center"/>
              <w:rPr>
                <w:rFonts w:eastAsia="PMingLiU" w:cs="Times New Roman"/>
                <w:b/>
                <w:sz w:val="20"/>
                <w:szCs w:val="20"/>
                <w:lang w:val="ru-RU"/>
              </w:rPr>
            </w:pPr>
            <w:r w:rsidRPr="00B16E64">
              <w:rPr>
                <w:rFonts w:eastAsia="PMingLiU" w:cs="Times New Roman"/>
                <w:b/>
                <w:sz w:val="20"/>
                <w:szCs w:val="20"/>
                <w:lang w:val="ru-RU"/>
              </w:rPr>
              <w:t>ОСНОВНИ ПОДАЦИ О ПОНУЂАЧУ</w:t>
            </w:r>
          </w:p>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 xml:space="preserve">(подаци из извода АПР)  </w:t>
            </w:r>
          </w:p>
        </w:tc>
      </w:tr>
      <w:tr w:rsidR="002D0935" w:rsidRPr="00B16E64" w:rsidTr="006C48EA">
        <w:trPr>
          <w:trHeight w:val="505"/>
          <w:tblCellSpacing w:w="20" w:type="dxa"/>
        </w:trPr>
        <w:tc>
          <w:tcPr>
            <w:tcW w:w="2980" w:type="dxa"/>
            <w:shd w:val="clear" w:color="auto" w:fill="auto"/>
            <w:vAlign w:val="center"/>
          </w:tcPr>
          <w:p w:rsidR="002D0935" w:rsidRPr="00B16E64" w:rsidRDefault="002D0935" w:rsidP="002D0935">
            <w:pPr>
              <w:spacing w:after="0" w:line="240" w:lineRule="auto"/>
              <w:rPr>
                <w:rFonts w:eastAsia="PMingLiU" w:cs="Times New Roman"/>
                <w:sz w:val="20"/>
                <w:szCs w:val="20"/>
                <w:lang w:val="sr-Cyrl-CS"/>
              </w:rPr>
            </w:pPr>
            <w:r w:rsidRPr="00B16E64">
              <w:rPr>
                <w:rFonts w:eastAsia="PMingLiU" w:cs="Times New Roman"/>
                <w:sz w:val="20"/>
                <w:szCs w:val="20"/>
                <w:lang w:val="en-US"/>
              </w:rPr>
              <w:t>Пословно име:</w:t>
            </w:r>
          </w:p>
        </w:tc>
        <w:tc>
          <w:tcPr>
            <w:tcW w:w="6527" w:type="dxa"/>
            <w:gridSpan w:val="3"/>
            <w:shd w:val="clear" w:color="auto" w:fill="auto"/>
          </w:tcPr>
          <w:p w:rsidR="002D0935" w:rsidRPr="00B16E64" w:rsidRDefault="002D0935" w:rsidP="002D0935">
            <w:pPr>
              <w:spacing w:after="0" w:line="240" w:lineRule="auto"/>
              <w:rPr>
                <w:rFonts w:eastAsia="PMingLiU" w:cs="Times New Roman"/>
                <w:sz w:val="20"/>
                <w:szCs w:val="20"/>
                <w:lang w:val="sr-Cyrl-CS"/>
              </w:rPr>
            </w:pPr>
          </w:p>
          <w:p w:rsidR="002D0935" w:rsidRPr="00B16E64" w:rsidRDefault="002D0935" w:rsidP="002D0935">
            <w:pPr>
              <w:spacing w:after="0" w:line="240" w:lineRule="auto"/>
              <w:rPr>
                <w:rFonts w:eastAsia="PMingLiU" w:cs="Times New Roman"/>
                <w:sz w:val="20"/>
                <w:szCs w:val="20"/>
                <w:lang w:val="sr-Cyrl-CS"/>
              </w:rPr>
            </w:pPr>
          </w:p>
        </w:tc>
      </w:tr>
      <w:tr w:rsidR="002D0935" w:rsidRPr="00B16E64" w:rsidTr="006C48EA">
        <w:trPr>
          <w:trHeight w:val="261"/>
          <w:tblCellSpacing w:w="20" w:type="dxa"/>
        </w:trPr>
        <w:tc>
          <w:tcPr>
            <w:tcW w:w="2980"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Правна форма:</w:t>
            </w:r>
          </w:p>
        </w:tc>
        <w:tc>
          <w:tcPr>
            <w:tcW w:w="6527"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76"/>
          <w:tblCellSpacing w:w="20" w:type="dxa"/>
        </w:trPr>
        <w:tc>
          <w:tcPr>
            <w:tcW w:w="2980" w:type="dxa"/>
            <w:vMerge w:val="restart"/>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Седиште:</w:t>
            </w:r>
          </w:p>
        </w:tc>
        <w:tc>
          <w:tcPr>
            <w:tcW w:w="1998"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Општина:</w:t>
            </w:r>
          </w:p>
        </w:tc>
        <w:tc>
          <w:tcPr>
            <w:tcW w:w="2033"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Место:</w:t>
            </w:r>
          </w:p>
        </w:tc>
        <w:tc>
          <w:tcPr>
            <w:tcW w:w="2416"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Улица и број:</w:t>
            </w:r>
          </w:p>
        </w:tc>
      </w:tr>
      <w:tr w:rsidR="002D0935" w:rsidRPr="00B16E64" w:rsidTr="006C48EA">
        <w:trPr>
          <w:trHeight w:val="146"/>
          <w:tblCellSpacing w:w="20" w:type="dxa"/>
        </w:trPr>
        <w:tc>
          <w:tcPr>
            <w:tcW w:w="2980" w:type="dxa"/>
            <w:vMerge/>
            <w:shd w:val="clear" w:color="auto" w:fill="auto"/>
            <w:vAlign w:val="center"/>
          </w:tcPr>
          <w:p w:rsidR="002D0935" w:rsidRPr="00B16E64" w:rsidRDefault="002D0935" w:rsidP="002D0935">
            <w:pPr>
              <w:spacing w:after="0" w:line="240" w:lineRule="auto"/>
              <w:rPr>
                <w:rFonts w:eastAsia="PMingLiU" w:cs="Times New Roman"/>
                <w:sz w:val="20"/>
                <w:szCs w:val="20"/>
                <w:lang w:val="en-US"/>
              </w:rPr>
            </w:pPr>
          </w:p>
        </w:tc>
        <w:tc>
          <w:tcPr>
            <w:tcW w:w="1998" w:type="dxa"/>
            <w:shd w:val="clear" w:color="auto" w:fill="auto"/>
          </w:tcPr>
          <w:p w:rsidR="002D0935" w:rsidRPr="00B16E64" w:rsidRDefault="002D0935" w:rsidP="002D0935">
            <w:pPr>
              <w:spacing w:after="0" w:line="240" w:lineRule="auto"/>
              <w:rPr>
                <w:rFonts w:eastAsia="PMingLiU" w:cs="Times New Roman"/>
                <w:sz w:val="20"/>
                <w:szCs w:val="20"/>
                <w:lang w:val="en-US"/>
              </w:rPr>
            </w:pPr>
          </w:p>
        </w:tc>
        <w:tc>
          <w:tcPr>
            <w:tcW w:w="2033" w:type="dxa"/>
            <w:shd w:val="clear" w:color="auto" w:fill="auto"/>
          </w:tcPr>
          <w:p w:rsidR="002D0935" w:rsidRPr="00B16E64" w:rsidRDefault="002D0935" w:rsidP="002D0935">
            <w:pPr>
              <w:spacing w:after="0" w:line="240" w:lineRule="auto"/>
              <w:rPr>
                <w:rFonts w:eastAsia="PMingLiU" w:cs="Times New Roman"/>
                <w:sz w:val="20"/>
                <w:szCs w:val="20"/>
                <w:lang w:val="en-US"/>
              </w:rPr>
            </w:pPr>
          </w:p>
        </w:tc>
        <w:tc>
          <w:tcPr>
            <w:tcW w:w="2416" w:type="dxa"/>
            <w:shd w:val="clear" w:color="auto" w:fill="auto"/>
          </w:tcPr>
          <w:p w:rsidR="002D0935" w:rsidRPr="00B16E64" w:rsidRDefault="002D0935" w:rsidP="002D0935">
            <w:pPr>
              <w:spacing w:after="0" w:line="240" w:lineRule="auto"/>
              <w:rPr>
                <w:rFonts w:eastAsia="PMingLiU" w:cs="Times New Roman"/>
                <w:sz w:val="20"/>
                <w:szCs w:val="20"/>
                <w:lang w:val="en-US"/>
              </w:rPr>
            </w:pPr>
          </w:p>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44"/>
          <w:tblCellSpacing w:w="20" w:type="dxa"/>
        </w:trPr>
        <w:tc>
          <w:tcPr>
            <w:tcW w:w="2980"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Матични број:</w:t>
            </w:r>
          </w:p>
        </w:tc>
        <w:tc>
          <w:tcPr>
            <w:tcW w:w="6527"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76"/>
          <w:tblCellSpacing w:w="20" w:type="dxa"/>
        </w:trPr>
        <w:tc>
          <w:tcPr>
            <w:tcW w:w="2980"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ПИБ:</w:t>
            </w:r>
          </w:p>
        </w:tc>
        <w:tc>
          <w:tcPr>
            <w:tcW w:w="6527"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bl>
    <w:p w:rsidR="002D0935" w:rsidRPr="00B16E64" w:rsidRDefault="002D0935" w:rsidP="002D0935">
      <w:pPr>
        <w:spacing w:after="0" w:line="240" w:lineRule="auto"/>
        <w:rPr>
          <w:rFonts w:eastAsia="PMingLiU" w:cs="Times New Roman"/>
          <w:color w:val="FF0000"/>
          <w:sz w:val="20"/>
          <w:szCs w:val="20"/>
          <w:lang w:val="en-US"/>
        </w:rPr>
      </w:pP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ab/>
        <w:t>На основу члана 75. став 2. Закона о јавним набавкама („Службени гласник РС“, бр.124/12,14/15 и 68/15)</w:t>
      </w:r>
      <w:r w:rsidRPr="00B16E64">
        <w:rPr>
          <w:rFonts w:eastAsia="PMingLiU" w:cs="Times New Roman"/>
          <w:sz w:val="20"/>
          <w:szCs w:val="20"/>
          <w:lang w:val="sr-Cyrl-RS"/>
        </w:rPr>
        <w:t xml:space="preserve"> као </w:t>
      </w:r>
      <w:r w:rsidRPr="00B16E64">
        <w:rPr>
          <w:rFonts w:eastAsia="PMingLiU" w:cs="Times New Roman"/>
          <w:sz w:val="20"/>
          <w:szCs w:val="20"/>
          <w:lang w:val="ru-RU"/>
        </w:rPr>
        <w:t>понуђач дајем</w:t>
      </w:r>
    </w:p>
    <w:p w:rsidR="002D0935" w:rsidRPr="00B16E64" w:rsidRDefault="002D0935" w:rsidP="002D0935">
      <w:pPr>
        <w:tabs>
          <w:tab w:val="left" w:pos="0"/>
        </w:tabs>
        <w:spacing w:after="0" w:line="240" w:lineRule="auto"/>
        <w:rPr>
          <w:rFonts w:eastAsia="PMingLiU" w:cs="Times New Roman"/>
          <w:sz w:val="20"/>
          <w:szCs w:val="20"/>
          <w:lang w:val="ru-RU"/>
        </w:rPr>
      </w:pPr>
    </w:p>
    <w:p w:rsidR="002D0935" w:rsidRPr="00B16E64" w:rsidRDefault="002D0935" w:rsidP="002D0935">
      <w:pPr>
        <w:tabs>
          <w:tab w:val="left" w:pos="0"/>
        </w:tabs>
        <w:spacing w:after="0" w:line="240" w:lineRule="auto"/>
        <w:jc w:val="center"/>
        <w:outlineLvl w:val="0"/>
        <w:rPr>
          <w:rFonts w:eastAsia="PMingLiU" w:cs="Times New Roman"/>
          <w:b/>
          <w:sz w:val="20"/>
          <w:szCs w:val="20"/>
          <w:lang w:val="ru-RU"/>
        </w:rPr>
      </w:pPr>
      <w:r w:rsidRPr="00B16E64">
        <w:rPr>
          <w:rFonts w:eastAsia="PMingLiU" w:cs="Times New Roman"/>
          <w:b/>
          <w:sz w:val="20"/>
          <w:szCs w:val="20"/>
          <w:lang w:val="ru-RU"/>
        </w:rPr>
        <w:t>И З Ј А В У</w:t>
      </w:r>
    </w:p>
    <w:p w:rsidR="002D0935" w:rsidRPr="00B16E64" w:rsidRDefault="002D0935" w:rsidP="002D0935">
      <w:pPr>
        <w:spacing w:after="0" w:line="240" w:lineRule="auto"/>
        <w:rPr>
          <w:rFonts w:eastAsia="PMingLiU" w:cs="Times New Roman"/>
          <w:color w:val="FF0000"/>
          <w:sz w:val="20"/>
          <w:szCs w:val="20"/>
          <w:lang w:val="ru-RU"/>
        </w:rPr>
      </w:pPr>
    </w:p>
    <w:p w:rsidR="002D0935" w:rsidRPr="00562559" w:rsidRDefault="00562559" w:rsidP="00562559">
      <w:pPr>
        <w:spacing w:after="0" w:line="240" w:lineRule="auto"/>
        <w:ind w:hanging="360"/>
        <w:contextualSpacing/>
        <w:jc w:val="both"/>
        <w:rPr>
          <w:rFonts w:eastAsia="Times New Roman" w:cs="Times New Roman"/>
          <w:b/>
          <w:noProof/>
          <w:sz w:val="20"/>
          <w:szCs w:val="20"/>
          <w:lang w:val="sr-Cyrl-RS"/>
        </w:rPr>
      </w:pPr>
      <w:r>
        <w:rPr>
          <w:rFonts w:eastAsia="PMingLiU" w:cs="Times New Roman"/>
          <w:sz w:val="20"/>
          <w:szCs w:val="20"/>
          <w:lang w:val="ru-RU"/>
        </w:rPr>
        <w:t xml:space="preserve">         </w:t>
      </w:r>
      <w:r w:rsidR="002D0935" w:rsidRPr="00B16E64">
        <w:rPr>
          <w:rFonts w:eastAsia="PMingLiU" w:cs="Times New Roman"/>
          <w:sz w:val="20"/>
          <w:szCs w:val="20"/>
          <w:lang w:val="ru-RU"/>
        </w:rPr>
        <w:t xml:space="preserve">да </w:t>
      </w:r>
      <w:r w:rsidR="002D0935" w:rsidRPr="00B16E64">
        <w:rPr>
          <w:rFonts w:eastAsia="PMingLiU" w:cs="Times New Roman"/>
          <w:sz w:val="20"/>
          <w:szCs w:val="20"/>
          <w:lang w:val="sr-Cyrl-RS"/>
        </w:rPr>
        <w:t>сам</w:t>
      </w:r>
      <w:r w:rsidR="002D0935" w:rsidRPr="00B16E64">
        <w:rPr>
          <w:rFonts w:eastAsia="PMingLiU" w:cs="Times New Roman"/>
          <w:sz w:val="20"/>
          <w:szCs w:val="20"/>
          <w:lang w:val="ru-RU"/>
        </w:rPr>
        <w:t xml:space="preserve"> при састављању Понуде </w:t>
      </w:r>
      <w:r w:rsidR="002D0935" w:rsidRPr="00B16E64">
        <w:rPr>
          <w:rFonts w:eastAsia="PMingLiU" w:cs="Times New Roman"/>
          <w:sz w:val="20"/>
          <w:szCs w:val="20"/>
          <w:lang w:val="sr-Cyrl-RS"/>
        </w:rPr>
        <w:t xml:space="preserve">деловодни број: _______________ </w:t>
      </w:r>
      <w:r w:rsidR="002D0935" w:rsidRPr="00B16E64">
        <w:rPr>
          <w:rFonts w:eastAsia="PMingLiU" w:cs="Times New Roman"/>
          <w:sz w:val="20"/>
          <w:szCs w:val="20"/>
          <w:lang w:val="ru-RU"/>
        </w:rPr>
        <w:t>за јавну набавку добара</w:t>
      </w:r>
      <w:r w:rsidR="002D0935" w:rsidRPr="00B16E64">
        <w:rPr>
          <w:rFonts w:eastAsia="Times New Roman" w:cs="Times New Roman"/>
          <w:b/>
          <w:sz w:val="20"/>
          <w:szCs w:val="20"/>
          <w:lang w:val="sr-Cyrl-RS"/>
        </w:rPr>
        <w:t xml:space="preserve"> ОПРЕМЕ ЗА </w:t>
      </w:r>
      <w:r w:rsidR="002D0935" w:rsidRPr="00B16E64">
        <w:rPr>
          <w:b/>
          <w:sz w:val="20"/>
          <w:szCs w:val="20"/>
          <w:lang w:val="sr-Cyrl-RS"/>
        </w:rPr>
        <w:t>АУТОМАТСКИ МОНИТОРИНГ КВАЛИТЕТА АМБИЈЕНТАЛНОГ  ВАЗДУХА У 2017. ГОДИНИ</w:t>
      </w:r>
      <w:r w:rsidR="00803E2B">
        <w:rPr>
          <w:b/>
          <w:sz w:val="20"/>
          <w:szCs w:val="20"/>
          <w:lang w:val="sr-Cyrl-RS"/>
        </w:rPr>
        <w:t>, КОЈА</w:t>
      </w:r>
      <w:r w:rsidR="002D0935" w:rsidRPr="00B16E64">
        <w:rPr>
          <w:rFonts w:eastAsia="PMingLiU" w:cs="Times New Roman"/>
          <w:b/>
          <w:sz w:val="20"/>
          <w:szCs w:val="20"/>
          <w:lang w:val="sr-Cyrl-CS"/>
        </w:rPr>
        <w:t xml:space="preserve">  ЈЕ </w:t>
      </w:r>
      <w:r w:rsidR="002D0935" w:rsidRPr="00B16E64">
        <w:rPr>
          <w:rFonts w:eastAsia="Times New Roman" w:cs="Times New Roman"/>
          <w:b/>
          <w:sz w:val="20"/>
          <w:szCs w:val="20"/>
          <w:lang w:val="sr-Cyrl-CS"/>
        </w:rPr>
        <w:t xml:space="preserve"> ОБЛИКОВАН</w:t>
      </w:r>
      <w:r w:rsidR="00803E2B">
        <w:rPr>
          <w:rFonts w:eastAsia="Times New Roman" w:cs="Times New Roman"/>
          <w:b/>
          <w:sz w:val="20"/>
          <w:szCs w:val="20"/>
          <w:lang w:val="sr-Cyrl-CS"/>
        </w:rPr>
        <w:t>А</w:t>
      </w:r>
      <w:r w:rsidR="002D0935" w:rsidRPr="00B16E64">
        <w:rPr>
          <w:rFonts w:eastAsia="Times New Roman" w:cs="Times New Roman"/>
          <w:b/>
          <w:sz w:val="20"/>
          <w:szCs w:val="20"/>
          <w:lang w:val="sr-Cyrl-CS"/>
        </w:rPr>
        <w:t xml:space="preserve"> У ВИШЕ ИСТОВРСНИХ, ПОСЕБНИХ ЦЕЛИНА (ПАРТИЈА) ОД 1-2 И ТО </w:t>
      </w:r>
      <w:r>
        <w:rPr>
          <w:rFonts w:eastAsia="Times New Roman" w:cs="Times New Roman"/>
          <w:b/>
          <w:sz w:val="20"/>
          <w:szCs w:val="20"/>
          <w:lang w:val="sr-Cyrl-CS"/>
        </w:rPr>
        <w:t xml:space="preserve">за </w:t>
      </w:r>
      <w:r w:rsidRPr="00562559">
        <w:rPr>
          <w:rFonts w:eastAsia="Times New Roman" w:cs="Times New Roman"/>
          <w:b/>
          <w:sz w:val="20"/>
          <w:szCs w:val="20"/>
          <w:lang w:val="sr-Cyrl-RS" w:eastAsia="ar-SA"/>
        </w:rPr>
        <w:t xml:space="preserve">Партију 2 - </w:t>
      </w:r>
      <w:r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w:t>
      </w:r>
      <w:r>
        <w:rPr>
          <w:rFonts w:eastAsia="Calibri" w:cs="Times New Roman"/>
          <w:b/>
          <w:kern w:val="2"/>
          <w:sz w:val="20"/>
          <w:szCs w:val="20"/>
          <w:lang w:val="sr-Cyrl-RS" w:eastAsia="ar-SA"/>
        </w:rPr>
        <w:t>ење концентрације азотних оксид</w:t>
      </w:r>
      <w:r w:rsidR="002634FB">
        <w:rPr>
          <w:rFonts w:eastAsia="Calibri" w:cs="Times New Roman"/>
          <w:b/>
          <w:kern w:val="2"/>
          <w:sz w:val="20"/>
          <w:szCs w:val="20"/>
          <w:lang w:val="en-US" w:eastAsia="ar-SA"/>
        </w:rPr>
        <w:t xml:space="preserve">a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NO/NO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/NO</w:t>
      </w:r>
      <w:r w:rsidRPr="00562559">
        <w:rPr>
          <w:rFonts w:eastAsia="Calibri" w:cs="Times New Roman"/>
          <w:b/>
          <w:kern w:val="2"/>
          <w:sz w:val="20"/>
          <w:szCs w:val="20"/>
          <w:vertAlign w:val="subscript"/>
          <w:lang w:val="sr-Latn-RS" w:eastAsia="en-GB"/>
        </w:rPr>
        <w:t>x</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10</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2.5</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сумпор диоксида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SO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ароматичних угљоводоника (</w:t>
      </w:r>
      <w:r w:rsidRPr="00562559">
        <w:rPr>
          <w:rFonts w:eastAsia="Calibri" w:cs="Times New Roman"/>
          <w:b/>
          <w:kern w:val="2"/>
          <w:sz w:val="20"/>
          <w:szCs w:val="20"/>
          <w:lang w:val="sr-Latn-RS" w:eastAsia="ar-SA"/>
        </w:rPr>
        <w:t>BTEX</w:t>
      </w:r>
      <w:r w:rsidRPr="00562559">
        <w:rPr>
          <w:rFonts w:eastAsia="Calibri" w:cs="Times New Roman"/>
          <w:b/>
          <w:kern w:val="2"/>
          <w:sz w:val="20"/>
          <w:szCs w:val="20"/>
          <w:lang w:val="sr-Cyrl-RS" w:eastAsia="ar-SA"/>
        </w:rPr>
        <w:t>)</w:t>
      </w:r>
      <w:r>
        <w:rPr>
          <w:rFonts w:eastAsia="Times New Roman" w:cs="Times New Roman"/>
          <w:b/>
          <w:noProof/>
          <w:sz w:val="20"/>
          <w:szCs w:val="20"/>
          <w:lang w:val="sr-Cyrl-RS"/>
        </w:rPr>
        <w:t>,</w:t>
      </w:r>
      <w:r>
        <w:rPr>
          <w:rFonts w:eastAsia="Times New Roman" w:cs="Times New Roman"/>
          <w:b/>
          <w:sz w:val="20"/>
          <w:szCs w:val="20"/>
          <w:lang w:val="sr-Cyrl-CS"/>
        </w:rPr>
        <w:t xml:space="preserve"> </w:t>
      </w:r>
      <w:r w:rsidR="002D0935" w:rsidRPr="00B16E64">
        <w:rPr>
          <w:rFonts w:eastAsia="Times New Roman" w:cs="Times New Roman"/>
          <w:b/>
          <w:sz w:val="20"/>
          <w:szCs w:val="20"/>
          <w:lang w:val="sr-Cyrl-RS"/>
        </w:rPr>
        <w:t xml:space="preserve"> </w:t>
      </w:r>
      <w:r w:rsidR="002D0935" w:rsidRPr="00B16E64">
        <w:rPr>
          <w:rFonts w:eastAsia="PMingLiU" w:cs="Verdana-Bold"/>
          <w:b/>
          <w:bCs/>
          <w:sz w:val="20"/>
          <w:szCs w:val="20"/>
          <w:lang w:val="ru-RU"/>
        </w:rPr>
        <w:t>ЈН ОП 14/2017,</w:t>
      </w:r>
      <w:r w:rsidR="002D0935" w:rsidRPr="00B16E64">
        <w:rPr>
          <w:rFonts w:eastAsia="Times New Roman" w:cs="Times New Roman"/>
          <w:b/>
          <w:sz w:val="20"/>
          <w:szCs w:val="20"/>
          <w:lang w:val="sr-Cyrl-RS"/>
        </w:rPr>
        <w:t xml:space="preserve"> </w:t>
      </w:r>
      <w:r w:rsidR="002D0935" w:rsidRPr="00B16E64">
        <w:rPr>
          <w:rFonts w:eastAsia="PMingLiU"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002D0935" w:rsidRPr="00B16E64">
        <w:rPr>
          <w:rFonts w:eastAsia="PMingLiU" w:cs="Times New Roman"/>
          <w:sz w:val="20"/>
          <w:szCs w:val="20"/>
          <w:lang w:val="sr-Cyrl-RS"/>
        </w:rPr>
        <w:t xml:space="preserve"> и да у време подношења </w:t>
      </w:r>
      <w:r w:rsidR="002634FB">
        <w:rPr>
          <w:rFonts w:eastAsia="PMingLiU" w:cs="Times New Roman"/>
          <w:sz w:val="20"/>
          <w:szCs w:val="20"/>
          <w:lang w:val="sr-Cyrl-RS"/>
        </w:rPr>
        <w:t>П</w:t>
      </w:r>
      <w:r w:rsidR="002D0935" w:rsidRPr="00B16E64">
        <w:rPr>
          <w:rFonts w:eastAsia="PMingLiU" w:cs="Times New Roman"/>
          <w:sz w:val="20"/>
          <w:szCs w:val="20"/>
          <w:lang w:val="sr-Cyrl-RS"/>
        </w:rPr>
        <w:t>онуде</w:t>
      </w:r>
      <w:r w:rsidR="002D0935" w:rsidRPr="00B16E64">
        <w:rPr>
          <w:rFonts w:eastAsia="PMingLiU" w:cs="Times New Roman"/>
          <w:sz w:val="20"/>
          <w:szCs w:val="20"/>
          <w:lang w:val="ru-RU"/>
        </w:rPr>
        <w:t xml:space="preserve"> </w:t>
      </w:r>
      <w:r w:rsidR="002D0935" w:rsidRPr="00B16E64">
        <w:rPr>
          <w:rFonts w:eastAsia="PMingLiU" w:cs="Times New Roman"/>
          <w:sz w:val="20"/>
          <w:szCs w:val="20"/>
          <w:lang w:val="sr-Cyrl-RS"/>
        </w:rPr>
        <w:t>деловодни број: ______________ немам на снази изречену меру забране обављања делатности.</w:t>
      </w:r>
    </w:p>
    <w:p w:rsidR="002D0935" w:rsidRPr="00B16E64" w:rsidRDefault="002D0935" w:rsidP="00562559">
      <w:pPr>
        <w:spacing w:after="0" w:line="240" w:lineRule="auto"/>
        <w:ind w:hanging="360"/>
        <w:jc w:val="both"/>
        <w:rPr>
          <w:rFonts w:eastAsia="PMingLiU" w:cs="Times New Roman"/>
          <w:color w:val="FF0000"/>
          <w:sz w:val="20"/>
          <w:szCs w:val="20"/>
          <w:lang w:val="ru-RU"/>
        </w:rPr>
      </w:pPr>
    </w:p>
    <w:p w:rsidR="002D0935" w:rsidRPr="00B16E64" w:rsidRDefault="002D0935" w:rsidP="002D0935">
      <w:pPr>
        <w:spacing w:after="0" w:line="240" w:lineRule="auto"/>
        <w:rPr>
          <w:rFonts w:eastAsia="PMingLiU" w:cs="Times New Roman"/>
          <w:color w:val="FF0000"/>
          <w:sz w:val="20"/>
          <w:szCs w:val="20"/>
          <w:lang w:val="ru-RU"/>
        </w:rPr>
      </w:pPr>
    </w:p>
    <w:p w:rsidR="002D0935" w:rsidRPr="00B16E64" w:rsidRDefault="002D0935" w:rsidP="002D0935">
      <w:pPr>
        <w:spacing w:after="0" w:line="240" w:lineRule="auto"/>
        <w:rPr>
          <w:rFonts w:eastAsia="PMingLiU" w:cs="Times New Roman"/>
          <w:sz w:val="20"/>
          <w:szCs w:val="20"/>
          <w:lang w:val="ru-RU"/>
        </w:rPr>
      </w:pPr>
    </w:p>
    <w:p w:rsidR="002D0935" w:rsidRPr="00B16E64" w:rsidRDefault="002D0935" w:rsidP="002D0935">
      <w:pPr>
        <w:spacing w:after="0" w:line="240" w:lineRule="auto"/>
        <w:ind w:left="2880" w:firstLine="720"/>
        <w:jc w:val="center"/>
        <w:rPr>
          <w:rFonts w:eastAsia="PMingLiU" w:cs="Times New Roman"/>
          <w:b/>
          <w:sz w:val="20"/>
          <w:szCs w:val="20"/>
          <w:lang w:val="ru-RU"/>
        </w:rPr>
      </w:pPr>
      <w:r w:rsidRPr="00B16E64">
        <w:rPr>
          <w:rFonts w:eastAsia="PMingLiU" w:cs="Times New Roman"/>
          <w:b/>
          <w:sz w:val="20"/>
          <w:szCs w:val="20"/>
          <w:lang w:val="ru-RU"/>
        </w:rPr>
        <w:t>ПОНУЂАЧ</w:t>
      </w:r>
    </w:p>
    <w:p w:rsidR="002D0935" w:rsidRPr="00B16E64" w:rsidRDefault="002D0935" w:rsidP="002D0935">
      <w:pPr>
        <w:spacing w:after="0" w:line="240" w:lineRule="auto"/>
        <w:ind w:left="2160" w:firstLine="720"/>
        <w:jc w:val="center"/>
        <w:rPr>
          <w:rFonts w:eastAsia="PMingLiU" w:cs="Times New Roman"/>
          <w:sz w:val="20"/>
          <w:szCs w:val="20"/>
          <w:lang w:val="ru-RU"/>
        </w:rPr>
      </w:pPr>
      <w:r w:rsidRPr="00B16E64">
        <w:rPr>
          <w:rFonts w:eastAsia="PMingLiU" w:cs="Times New Roman"/>
          <w:sz w:val="20"/>
          <w:szCs w:val="20"/>
          <w:lang w:val="ru-RU"/>
        </w:rPr>
        <w:t>М.П. ___</w:t>
      </w:r>
      <w:r w:rsidRPr="00B16E64">
        <w:rPr>
          <w:rFonts w:eastAsia="PMingLiU" w:cs="Times New Roman"/>
          <w:sz w:val="20"/>
          <w:szCs w:val="20"/>
          <w:lang w:val="sr-Cyrl-RS"/>
        </w:rPr>
        <w:t>______</w:t>
      </w:r>
      <w:r w:rsidRPr="00B16E64">
        <w:rPr>
          <w:rFonts w:eastAsia="PMingLiU" w:cs="Times New Roman"/>
          <w:sz w:val="20"/>
          <w:szCs w:val="20"/>
          <w:lang w:val="ru-RU"/>
        </w:rPr>
        <w:t>__________________</w:t>
      </w:r>
    </w:p>
    <w:p w:rsidR="002D0935" w:rsidRPr="00B16E64" w:rsidRDefault="002D0935" w:rsidP="002D0935">
      <w:pPr>
        <w:spacing w:after="0" w:line="240" w:lineRule="auto"/>
        <w:jc w:val="center"/>
        <w:rPr>
          <w:rFonts w:eastAsia="PMingLiU" w:cs="Times New Roman"/>
          <w:sz w:val="20"/>
          <w:szCs w:val="20"/>
          <w:lang w:val="ru-RU"/>
        </w:rPr>
      </w:pPr>
      <w:r w:rsidRPr="00B16E64">
        <w:rPr>
          <w:rFonts w:eastAsia="PMingLiU" w:cs="Times New Roman"/>
          <w:sz w:val="20"/>
          <w:szCs w:val="20"/>
          <w:lang w:val="ru-RU"/>
        </w:rPr>
        <w:t xml:space="preserve">    </w:t>
      </w:r>
      <w:r w:rsidRPr="00B16E64">
        <w:rPr>
          <w:rFonts w:eastAsia="PMingLiU" w:cs="Times New Roman"/>
          <w:sz w:val="20"/>
          <w:szCs w:val="20"/>
          <w:lang w:val="ru-RU"/>
        </w:rPr>
        <w:tab/>
      </w:r>
      <w:r w:rsidRPr="00B16E64">
        <w:rPr>
          <w:rFonts w:eastAsia="PMingLiU" w:cs="Times New Roman"/>
          <w:sz w:val="20"/>
          <w:szCs w:val="20"/>
          <w:lang w:val="ru-RU"/>
        </w:rPr>
        <w:tab/>
      </w:r>
      <w:r w:rsidRPr="00B16E64">
        <w:rPr>
          <w:rFonts w:eastAsia="PMingLiU" w:cs="Times New Roman"/>
          <w:sz w:val="20"/>
          <w:szCs w:val="20"/>
          <w:lang w:val="ru-RU"/>
        </w:rPr>
        <w:tab/>
      </w:r>
      <w:r w:rsidRPr="00B16E64">
        <w:rPr>
          <w:rFonts w:eastAsia="PMingLiU" w:cs="Times New Roman"/>
          <w:sz w:val="20"/>
          <w:szCs w:val="20"/>
          <w:lang w:val="ru-RU"/>
        </w:rPr>
        <w:tab/>
      </w:r>
      <w:r w:rsidRPr="00B16E64">
        <w:rPr>
          <w:rFonts w:eastAsia="PMingLiU" w:cs="Times New Roman"/>
          <w:sz w:val="20"/>
          <w:szCs w:val="20"/>
          <w:lang w:val="ru-RU"/>
        </w:rPr>
        <w:tab/>
        <w:t>(потпис овлашћеног лица)</w:t>
      </w:r>
    </w:p>
    <w:p w:rsidR="002D0935" w:rsidRPr="00B16E64" w:rsidRDefault="002D0935" w:rsidP="002D0935">
      <w:pPr>
        <w:spacing w:after="0" w:line="240" w:lineRule="auto"/>
        <w:jc w:val="center"/>
        <w:rPr>
          <w:rFonts w:eastAsia="PMingLiU" w:cs="Times New Roman"/>
          <w:sz w:val="20"/>
          <w:szCs w:val="20"/>
          <w:lang w:val="ru-RU"/>
        </w:rPr>
      </w:pPr>
    </w:p>
    <w:p w:rsidR="002D0935" w:rsidRPr="00B16E64" w:rsidRDefault="002D0935" w:rsidP="002D0935">
      <w:pPr>
        <w:spacing w:after="0" w:line="240" w:lineRule="auto"/>
        <w:jc w:val="center"/>
        <w:rPr>
          <w:rFonts w:eastAsia="PMingLiU" w:cs="Times New Roman"/>
          <w:sz w:val="20"/>
          <w:szCs w:val="20"/>
          <w:lang w:val="ru-RU"/>
        </w:rPr>
      </w:pPr>
    </w:p>
    <w:p w:rsidR="002D0935" w:rsidRPr="00B16E64" w:rsidRDefault="002D0935" w:rsidP="002D0935">
      <w:pPr>
        <w:spacing w:after="0" w:line="240" w:lineRule="auto"/>
        <w:jc w:val="both"/>
        <w:rPr>
          <w:rFonts w:eastAsia="Times New Roman" w:cs="Times New Roman"/>
          <w:b/>
          <w:i/>
          <w:sz w:val="20"/>
          <w:szCs w:val="20"/>
          <w:lang w:val="ru-RU"/>
        </w:rPr>
      </w:pPr>
    </w:p>
    <w:p w:rsidR="002D0935" w:rsidRPr="00B16E64" w:rsidRDefault="002D0935" w:rsidP="002D0935">
      <w:pPr>
        <w:spacing w:after="0" w:line="240" w:lineRule="auto"/>
        <w:jc w:val="both"/>
        <w:rPr>
          <w:rFonts w:eastAsia="Times New Roman" w:cs="Times New Roman"/>
          <w:b/>
          <w:i/>
          <w:sz w:val="20"/>
          <w:szCs w:val="20"/>
          <w:lang w:val="ru-RU"/>
        </w:rPr>
      </w:pPr>
    </w:p>
    <w:p w:rsidR="002D0935" w:rsidRPr="00B16E64" w:rsidRDefault="002D0935" w:rsidP="002D0935">
      <w:pPr>
        <w:spacing w:after="0" w:line="240" w:lineRule="auto"/>
        <w:ind w:right="-630"/>
        <w:jc w:val="both"/>
        <w:rPr>
          <w:rFonts w:eastAsia="Times New Roman" w:cs="Times New Roman"/>
          <w:i/>
          <w:sz w:val="20"/>
          <w:szCs w:val="20"/>
          <w:lang w:val="ru-RU" w:eastAsia="sr-Latn-RS"/>
        </w:rPr>
      </w:pPr>
      <w:r w:rsidRPr="00B16E64">
        <w:rPr>
          <w:rFonts w:eastAsia="Times New Roman" w:cs="Times New Roman"/>
          <w:i/>
          <w:sz w:val="20"/>
          <w:szCs w:val="20"/>
          <w:u w:val="single"/>
          <w:lang w:val="ru-RU" w:eastAsia="sr-Latn-RS"/>
        </w:rPr>
        <w:t>Напомена</w:t>
      </w:r>
      <w:r w:rsidRPr="00B16E64">
        <w:rPr>
          <w:rFonts w:eastAsia="Times New Roman" w:cs="Times New Roman"/>
          <w:i/>
          <w:sz w:val="20"/>
          <w:szCs w:val="20"/>
          <w:lang w:val="ru-RU" w:eastAsia="sr-Latn-RS"/>
        </w:rPr>
        <w:t xml:space="preserve">: </w:t>
      </w:r>
    </w:p>
    <w:p w:rsidR="002D0935" w:rsidRPr="00B16E64" w:rsidRDefault="002D0935" w:rsidP="002D0935">
      <w:pPr>
        <w:numPr>
          <w:ilvl w:val="0"/>
          <w:numId w:val="4"/>
        </w:numPr>
        <w:spacing w:after="0" w:line="240" w:lineRule="auto"/>
        <w:ind w:right="-630"/>
        <w:jc w:val="both"/>
        <w:rPr>
          <w:rFonts w:eastAsia="Times New Roman" w:cs="Times New Roman"/>
          <w:i/>
          <w:sz w:val="20"/>
          <w:szCs w:val="20"/>
          <w:lang w:val="ru-RU" w:eastAsia="sr-Latn-RS"/>
        </w:rPr>
      </w:pPr>
      <w:r w:rsidRPr="00B16E64">
        <w:rPr>
          <w:rFonts w:eastAsia="Times New Roman" w:cs="Times New Roman"/>
          <w:i/>
          <w:sz w:val="20"/>
          <w:szCs w:val="20"/>
          <w:lang w:val="ru-RU" w:eastAsia="sr-Latn-RS"/>
        </w:rPr>
        <w:t xml:space="preserve">Уколико понуду подноси група понуђача, сваки члан групе понуђача је засебно дужан да попуни, </w:t>
      </w:r>
    </w:p>
    <w:p w:rsidR="002D0935" w:rsidRPr="00B16E64" w:rsidRDefault="002D0935" w:rsidP="002D0935">
      <w:pPr>
        <w:spacing w:after="0" w:line="240" w:lineRule="auto"/>
        <w:ind w:left="360" w:right="-630"/>
        <w:jc w:val="both"/>
        <w:rPr>
          <w:rFonts w:eastAsia="Times New Roman" w:cs="Times New Roman"/>
          <w:i/>
          <w:sz w:val="20"/>
          <w:szCs w:val="20"/>
          <w:lang w:val="ru-RU" w:eastAsia="sr-Latn-RS"/>
        </w:rPr>
      </w:pPr>
      <w:r w:rsidRPr="00B16E64">
        <w:rPr>
          <w:rFonts w:eastAsia="Times New Roman" w:cs="Times New Roman"/>
          <w:i/>
          <w:sz w:val="20"/>
          <w:szCs w:val="20"/>
          <w:lang w:val="ru-RU" w:eastAsia="sr-Latn-RS"/>
        </w:rPr>
        <w:t>потпише и печатом овери овај образац и да га достави уз понуду.</w:t>
      </w:r>
    </w:p>
    <w:p w:rsidR="002D0935" w:rsidRPr="00B16E64" w:rsidRDefault="002D0935" w:rsidP="002D0935">
      <w:pPr>
        <w:numPr>
          <w:ilvl w:val="0"/>
          <w:numId w:val="4"/>
        </w:numPr>
        <w:spacing w:after="0" w:line="240" w:lineRule="auto"/>
        <w:ind w:right="-630"/>
        <w:jc w:val="both"/>
        <w:rPr>
          <w:rFonts w:eastAsia="Times New Roman" w:cs="Times New Roman"/>
          <w:i/>
          <w:sz w:val="20"/>
          <w:szCs w:val="20"/>
          <w:lang w:val="ru-RU" w:eastAsia="sr-Latn-RS"/>
        </w:rPr>
      </w:pPr>
      <w:r w:rsidRPr="00B16E64">
        <w:rPr>
          <w:rFonts w:eastAsia="Times New Roman" w:cs="Times New Roman"/>
          <w:i/>
          <w:sz w:val="20"/>
          <w:szCs w:val="20"/>
          <w:lang w:val="ru-RU" w:eastAsia="sr-Latn-RS"/>
        </w:rPr>
        <w:t>Уколико има више понуђача у групи понуђача овај образац  се може умножити.</w:t>
      </w:r>
    </w:p>
    <w:p w:rsidR="002D0935" w:rsidRPr="00B16E64" w:rsidRDefault="002D0935" w:rsidP="002D0935">
      <w:pPr>
        <w:spacing w:after="0" w:line="240" w:lineRule="auto"/>
        <w:jc w:val="both"/>
        <w:rPr>
          <w:rFonts w:eastAsia="Times New Roman" w:cs="Times New Roman"/>
          <w:sz w:val="20"/>
          <w:szCs w:val="20"/>
          <w:lang w:val="ru-RU"/>
        </w:rPr>
      </w:pPr>
    </w:p>
    <w:p w:rsidR="002D0935" w:rsidRPr="00B16E64" w:rsidRDefault="002D0935" w:rsidP="009F5062">
      <w:pPr>
        <w:ind w:right="-360"/>
        <w:jc w:val="both"/>
        <w:rPr>
          <w:sz w:val="20"/>
          <w:szCs w:val="20"/>
          <w:lang w:val="sr-Cyrl-RS"/>
        </w:rPr>
      </w:pPr>
      <w:r w:rsidRPr="00B16E64">
        <w:rPr>
          <w:rFonts w:eastAsia="Times New Roman" w:cs="Times New Roman"/>
          <w:sz w:val="20"/>
          <w:szCs w:val="20"/>
          <w:lang w:val="ru-RU"/>
        </w:rPr>
        <w:br w:type="page"/>
      </w:r>
    </w:p>
    <w:tbl>
      <w:tblPr>
        <w:tblW w:w="9466"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66"/>
      </w:tblGrid>
      <w:tr w:rsidR="002D0935" w:rsidRPr="00B16E64" w:rsidTr="006C48EA">
        <w:trPr>
          <w:trHeight w:val="261"/>
        </w:trPr>
        <w:tc>
          <w:tcPr>
            <w:tcW w:w="9466" w:type="dxa"/>
            <w:shd w:val="clear" w:color="auto" w:fill="E6E6E6"/>
          </w:tcPr>
          <w:p w:rsidR="002D0935" w:rsidRPr="00B16E64" w:rsidRDefault="002D0935" w:rsidP="002D0935">
            <w:pPr>
              <w:spacing w:after="0" w:line="240" w:lineRule="auto"/>
              <w:jc w:val="center"/>
              <w:rPr>
                <w:rFonts w:eastAsia="PMingLiU" w:cs="Times New Roman"/>
                <w:b/>
                <w:sz w:val="20"/>
                <w:szCs w:val="20"/>
                <w:lang w:val="sr-Cyrl-CS"/>
              </w:rPr>
            </w:pPr>
            <w:r w:rsidRPr="00B16E64">
              <w:rPr>
                <w:rFonts w:eastAsia="Times New Roman" w:cs="Verdana"/>
                <w:b/>
                <w:sz w:val="20"/>
                <w:szCs w:val="20"/>
                <w:lang w:val="sr-Latn-RS"/>
              </w:rPr>
              <w:lastRenderedPageBreak/>
              <w:t>VI/</w:t>
            </w:r>
            <w:r w:rsidRPr="00B16E64">
              <w:rPr>
                <w:rFonts w:eastAsia="Times New Roman" w:cs="Verdana"/>
                <w:b/>
                <w:sz w:val="20"/>
                <w:szCs w:val="20"/>
                <w:lang w:val="sr-Cyrl-RS"/>
              </w:rPr>
              <w:t>9</w:t>
            </w:r>
            <w:r w:rsidRPr="00B16E64">
              <w:rPr>
                <w:rFonts w:eastAsia="Times New Roman" w:cs="Verdana"/>
                <w:b/>
                <w:sz w:val="20"/>
                <w:szCs w:val="20"/>
                <w:lang w:val="sr-Latn-RS"/>
              </w:rPr>
              <w:t xml:space="preserve"> - ОБРАЗАЦ ИЗЈАВЕ НА ОСНОВУ ЧЛАНА 79. СТАВ 10. ЗЈН</w:t>
            </w:r>
          </w:p>
        </w:tc>
      </w:tr>
    </w:tbl>
    <w:p w:rsidR="002D0935" w:rsidRPr="00B16E64" w:rsidRDefault="002D0935" w:rsidP="002D0935">
      <w:pPr>
        <w:spacing w:after="0" w:line="240" w:lineRule="auto"/>
        <w:jc w:val="center"/>
        <w:rPr>
          <w:rFonts w:eastAsia="PMingLiU" w:cs="Times New Roman"/>
          <w:sz w:val="20"/>
          <w:szCs w:val="20"/>
          <w:lang w:val="sr-Cyrl-CS"/>
        </w:rPr>
      </w:pPr>
    </w:p>
    <w:tbl>
      <w:tblPr>
        <w:tblW w:w="949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97"/>
        <w:gridCol w:w="2010"/>
        <w:gridCol w:w="2044"/>
        <w:gridCol w:w="2441"/>
      </w:tblGrid>
      <w:tr w:rsidR="002D0935" w:rsidRPr="00B16E64" w:rsidTr="006C48EA">
        <w:trPr>
          <w:trHeight w:val="482"/>
          <w:tblCellSpacing w:w="20" w:type="dxa"/>
        </w:trPr>
        <w:tc>
          <w:tcPr>
            <w:tcW w:w="9412" w:type="dxa"/>
            <w:gridSpan w:val="4"/>
            <w:shd w:val="clear" w:color="auto" w:fill="auto"/>
          </w:tcPr>
          <w:p w:rsidR="002D0935" w:rsidRPr="00B16E64" w:rsidRDefault="002D0935" w:rsidP="002D0935">
            <w:pPr>
              <w:spacing w:after="0" w:line="240" w:lineRule="auto"/>
              <w:jc w:val="center"/>
              <w:rPr>
                <w:rFonts w:eastAsia="PMingLiU" w:cs="Times New Roman"/>
                <w:b/>
                <w:sz w:val="20"/>
                <w:szCs w:val="20"/>
                <w:lang w:val="ru-RU"/>
              </w:rPr>
            </w:pPr>
            <w:r w:rsidRPr="00B16E64">
              <w:rPr>
                <w:rFonts w:eastAsia="PMingLiU" w:cs="Times New Roman"/>
                <w:b/>
                <w:sz w:val="20"/>
                <w:szCs w:val="20"/>
                <w:lang w:val="ru-RU"/>
              </w:rPr>
              <w:t xml:space="preserve">ОСНОВНИ ПОДАЦИ О ПОНУЂАЧУ </w:t>
            </w:r>
          </w:p>
          <w:p w:rsidR="002D0935" w:rsidRPr="00B16E64" w:rsidRDefault="002D0935" w:rsidP="002D0935">
            <w:pPr>
              <w:spacing w:after="0" w:line="240" w:lineRule="auto"/>
              <w:jc w:val="center"/>
              <w:rPr>
                <w:rFonts w:eastAsia="PMingLiU" w:cs="Times New Roman"/>
                <w:b/>
                <w:sz w:val="20"/>
                <w:szCs w:val="20"/>
                <w:lang w:val="ru-RU"/>
              </w:rPr>
            </w:pPr>
          </w:p>
        </w:tc>
      </w:tr>
      <w:tr w:rsidR="002D0935" w:rsidRPr="00B16E64" w:rsidTr="006C48EA">
        <w:trPr>
          <w:trHeight w:val="553"/>
          <w:tblCellSpacing w:w="20" w:type="dxa"/>
        </w:trPr>
        <w:tc>
          <w:tcPr>
            <w:tcW w:w="2937"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sr-Cyrl-RS"/>
              </w:rPr>
              <w:t>П</w:t>
            </w:r>
            <w:r w:rsidRPr="00B16E64">
              <w:rPr>
                <w:rFonts w:eastAsia="PMingLiU" w:cs="Times New Roman"/>
                <w:sz w:val="20"/>
                <w:szCs w:val="20"/>
                <w:lang w:val="en-US"/>
              </w:rPr>
              <w:t>ословно име:</w:t>
            </w:r>
          </w:p>
        </w:tc>
        <w:tc>
          <w:tcPr>
            <w:tcW w:w="6435"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41"/>
          <w:tblCellSpacing w:w="20" w:type="dxa"/>
        </w:trPr>
        <w:tc>
          <w:tcPr>
            <w:tcW w:w="2937"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Правна форма:</w:t>
            </w:r>
          </w:p>
        </w:tc>
        <w:tc>
          <w:tcPr>
            <w:tcW w:w="6435"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86"/>
          <w:tblCellSpacing w:w="20" w:type="dxa"/>
        </w:trPr>
        <w:tc>
          <w:tcPr>
            <w:tcW w:w="2937" w:type="dxa"/>
            <w:vMerge w:val="restart"/>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Седиште:</w:t>
            </w:r>
          </w:p>
        </w:tc>
        <w:tc>
          <w:tcPr>
            <w:tcW w:w="1970"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Општина:</w:t>
            </w:r>
          </w:p>
        </w:tc>
        <w:tc>
          <w:tcPr>
            <w:tcW w:w="2004"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Место:</w:t>
            </w:r>
          </w:p>
        </w:tc>
        <w:tc>
          <w:tcPr>
            <w:tcW w:w="2381" w:type="dxa"/>
            <w:shd w:val="clear" w:color="auto" w:fill="auto"/>
          </w:tcPr>
          <w:p w:rsidR="002D0935" w:rsidRPr="00B16E64" w:rsidRDefault="002D0935" w:rsidP="002D0935">
            <w:pPr>
              <w:spacing w:after="0" w:line="240" w:lineRule="auto"/>
              <w:jc w:val="center"/>
              <w:rPr>
                <w:rFonts w:eastAsia="PMingLiU" w:cs="Times New Roman"/>
                <w:sz w:val="20"/>
                <w:szCs w:val="20"/>
                <w:lang w:val="en-US"/>
              </w:rPr>
            </w:pPr>
            <w:r w:rsidRPr="00B16E64">
              <w:rPr>
                <w:rFonts w:eastAsia="PMingLiU" w:cs="Times New Roman"/>
                <w:sz w:val="20"/>
                <w:szCs w:val="20"/>
                <w:lang w:val="en-US"/>
              </w:rPr>
              <w:t>Улица и број:</w:t>
            </w:r>
          </w:p>
        </w:tc>
      </w:tr>
      <w:tr w:rsidR="002D0935" w:rsidRPr="00B16E64" w:rsidTr="006C48EA">
        <w:trPr>
          <w:trHeight w:val="145"/>
          <w:tblCellSpacing w:w="20" w:type="dxa"/>
        </w:trPr>
        <w:tc>
          <w:tcPr>
            <w:tcW w:w="2937" w:type="dxa"/>
            <w:vMerge/>
            <w:shd w:val="clear" w:color="auto" w:fill="auto"/>
            <w:vAlign w:val="center"/>
          </w:tcPr>
          <w:p w:rsidR="002D0935" w:rsidRPr="00B16E64" w:rsidRDefault="002D0935" w:rsidP="002D0935">
            <w:pPr>
              <w:spacing w:after="0" w:line="240" w:lineRule="auto"/>
              <w:rPr>
                <w:rFonts w:eastAsia="PMingLiU" w:cs="Times New Roman"/>
                <w:sz w:val="20"/>
                <w:szCs w:val="20"/>
                <w:lang w:val="en-US"/>
              </w:rPr>
            </w:pPr>
          </w:p>
        </w:tc>
        <w:tc>
          <w:tcPr>
            <w:tcW w:w="1970" w:type="dxa"/>
            <w:shd w:val="clear" w:color="auto" w:fill="auto"/>
          </w:tcPr>
          <w:p w:rsidR="002D0935" w:rsidRPr="00B16E64" w:rsidRDefault="002D0935" w:rsidP="002D0935">
            <w:pPr>
              <w:spacing w:after="0" w:line="240" w:lineRule="auto"/>
              <w:rPr>
                <w:rFonts w:eastAsia="PMingLiU" w:cs="Times New Roman"/>
                <w:sz w:val="20"/>
                <w:szCs w:val="20"/>
                <w:lang w:val="en-US"/>
              </w:rPr>
            </w:pPr>
          </w:p>
        </w:tc>
        <w:tc>
          <w:tcPr>
            <w:tcW w:w="2004" w:type="dxa"/>
            <w:shd w:val="clear" w:color="auto" w:fill="auto"/>
          </w:tcPr>
          <w:p w:rsidR="002D0935" w:rsidRPr="00B16E64" w:rsidRDefault="002D0935" w:rsidP="002D0935">
            <w:pPr>
              <w:spacing w:after="0" w:line="240" w:lineRule="auto"/>
              <w:rPr>
                <w:rFonts w:eastAsia="PMingLiU" w:cs="Times New Roman"/>
                <w:sz w:val="20"/>
                <w:szCs w:val="20"/>
                <w:lang w:val="en-US"/>
              </w:rPr>
            </w:pPr>
          </w:p>
        </w:tc>
        <w:tc>
          <w:tcPr>
            <w:tcW w:w="2381" w:type="dxa"/>
            <w:shd w:val="clear" w:color="auto" w:fill="auto"/>
          </w:tcPr>
          <w:p w:rsidR="002D0935" w:rsidRPr="00B16E64" w:rsidRDefault="002D0935" w:rsidP="002D0935">
            <w:pPr>
              <w:spacing w:after="0" w:line="240" w:lineRule="auto"/>
              <w:rPr>
                <w:rFonts w:eastAsia="PMingLiU" w:cs="Times New Roman"/>
                <w:sz w:val="20"/>
                <w:szCs w:val="20"/>
                <w:lang w:val="en-US"/>
              </w:rPr>
            </w:pPr>
          </w:p>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2937"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Телефон:</w:t>
            </w:r>
          </w:p>
        </w:tc>
        <w:tc>
          <w:tcPr>
            <w:tcW w:w="6435"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r w:rsidR="002D0935" w:rsidRPr="00B16E64" w:rsidTr="006C48EA">
        <w:trPr>
          <w:trHeight w:val="256"/>
          <w:tblCellSpacing w:w="20" w:type="dxa"/>
        </w:trPr>
        <w:tc>
          <w:tcPr>
            <w:tcW w:w="2937" w:type="dxa"/>
            <w:shd w:val="clear" w:color="auto" w:fill="auto"/>
            <w:vAlign w:val="center"/>
          </w:tcPr>
          <w:p w:rsidR="002D0935" w:rsidRPr="00B16E64" w:rsidRDefault="002D0935" w:rsidP="002D0935">
            <w:pPr>
              <w:spacing w:after="0" w:line="240" w:lineRule="auto"/>
              <w:rPr>
                <w:rFonts w:eastAsia="PMingLiU" w:cs="Times New Roman"/>
                <w:sz w:val="20"/>
                <w:szCs w:val="20"/>
                <w:lang w:val="en-US"/>
              </w:rPr>
            </w:pPr>
            <w:r w:rsidRPr="00B16E64">
              <w:rPr>
                <w:rFonts w:eastAsia="PMingLiU" w:cs="Times New Roman"/>
                <w:sz w:val="20"/>
                <w:szCs w:val="20"/>
                <w:lang w:val="en-US"/>
              </w:rPr>
              <w:t>E-mail:</w:t>
            </w:r>
          </w:p>
        </w:tc>
        <w:tc>
          <w:tcPr>
            <w:tcW w:w="6435" w:type="dxa"/>
            <w:gridSpan w:val="3"/>
            <w:shd w:val="clear" w:color="auto" w:fill="auto"/>
          </w:tcPr>
          <w:p w:rsidR="002D0935" w:rsidRPr="00B16E64" w:rsidRDefault="002D0935" w:rsidP="002D0935">
            <w:pPr>
              <w:spacing w:after="0" w:line="240" w:lineRule="auto"/>
              <w:rPr>
                <w:rFonts w:eastAsia="PMingLiU" w:cs="Times New Roman"/>
                <w:sz w:val="20"/>
                <w:szCs w:val="20"/>
                <w:lang w:val="en-US"/>
              </w:rPr>
            </w:pPr>
          </w:p>
        </w:tc>
      </w:tr>
    </w:tbl>
    <w:p w:rsidR="002D0935" w:rsidRPr="00B16E64" w:rsidRDefault="002D0935" w:rsidP="002D0935">
      <w:pPr>
        <w:spacing w:after="0" w:line="240" w:lineRule="auto"/>
        <w:jc w:val="right"/>
        <w:rPr>
          <w:rFonts w:eastAsia="PMingLiU" w:cs="Times New Roman"/>
          <w:sz w:val="20"/>
          <w:szCs w:val="20"/>
          <w:lang w:val="ru-RU"/>
        </w:rPr>
      </w:pPr>
    </w:p>
    <w:p w:rsidR="002D0935" w:rsidRPr="00B16E64" w:rsidRDefault="002D0935" w:rsidP="002D0935">
      <w:pPr>
        <w:spacing w:after="0" w:line="240" w:lineRule="auto"/>
        <w:jc w:val="both"/>
        <w:rPr>
          <w:rFonts w:eastAsia="PMingLiU" w:cs="Times New Roman"/>
          <w:spacing w:val="40"/>
          <w:sz w:val="20"/>
          <w:szCs w:val="20"/>
          <w:lang w:val="ru-RU"/>
        </w:rPr>
      </w:pPr>
      <w:r w:rsidRPr="00B16E64">
        <w:rPr>
          <w:rFonts w:eastAsia="PMingLiU" w:cs="Times New Roman"/>
          <w:sz w:val="20"/>
          <w:szCs w:val="20"/>
          <w:lang w:val="ru-RU"/>
        </w:rPr>
        <w:tab/>
        <w:t xml:space="preserve">На основу члана 79. став 10. Закона о јавним набавкама („Службени гласник РС“, бр. 124/12, 14/15 и 68/15), под кривичном и материјалном одговорношћу понуђач </w:t>
      </w:r>
      <w:r w:rsidRPr="00B16E64">
        <w:rPr>
          <w:rFonts w:eastAsia="PMingLiU" w:cs="Times New Roman"/>
          <w:spacing w:val="40"/>
          <w:sz w:val="20"/>
          <w:szCs w:val="20"/>
          <w:lang w:val="ru-RU"/>
        </w:rPr>
        <w:t>даје</w:t>
      </w:r>
    </w:p>
    <w:p w:rsidR="002D0935" w:rsidRPr="00B16E64" w:rsidRDefault="002D0935" w:rsidP="002D0935">
      <w:pPr>
        <w:spacing w:after="0" w:line="240" w:lineRule="auto"/>
        <w:jc w:val="both"/>
        <w:rPr>
          <w:rFonts w:eastAsia="PMingLiU" w:cs="Times New Roman"/>
          <w:spacing w:val="40"/>
          <w:sz w:val="20"/>
          <w:szCs w:val="20"/>
          <w:lang w:val="ru-RU"/>
        </w:rPr>
      </w:pPr>
    </w:p>
    <w:p w:rsidR="002D0935" w:rsidRPr="00B16E64" w:rsidRDefault="002D0935" w:rsidP="002D0935">
      <w:pPr>
        <w:tabs>
          <w:tab w:val="left" w:pos="0"/>
        </w:tabs>
        <w:spacing w:after="0" w:line="240" w:lineRule="auto"/>
        <w:jc w:val="center"/>
        <w:outlineLvl w:val="0"/>
        <w:rPr>
          <w:rFonts w:eastAsia="PMingLiU" w:cs="Times New Roman"/>
          <w:b/>
          <w:sz w:val="20"/>
          <w:szCs w:val="20"/>
          <w:lang w:val="ru-RU"/>
        </w:rPr>
      </w:pPr>
      <w:r w:rsidRPr="00B16E64">
        <w:rPr>
          <w:rFonts w:eastAsia="PMingLiU" w:cs="Times New Roman"/>
          <w:b/>
          <w:sz w:val="20"/>
          <w:szCs w:val="20"/>
          <w:lang w:val="ru-RU"/>
        </w:rPr>
        <w:t>И З Ј А В У</w:t>
      </w:r>
    </w:p>
    <w:p w:rsidR="002D0935" w:rsidRPr="00B16E64" w:rsidRDefault="002D0935" w:rsidP="002D0935">
      <w:pPr>
        <w:tabs>
          <w:tab w:val="left" w:pos="0"/>
        </w:tabs>
        <w:spacing w:after="0" w:line="240" w:lineRule="auto"/>
        <w:rPr>
          <w:rFonts w:eastAsia="PMingLiU" w:cs="Times New Roman"/>
          <w:sz w:val="20"/>
          <w:szCs w:val="20"/>
          <w:lang w:val="ru-RU"/>
        </w:rPr>
      </w:pPr>
    </w:p>
    <w:p w:rsidR="002D0935" w:rsidRPr="00562559" w:rsidRDefault="00562559" w:rsidP="00562559">
      <w:pPr>
        <w:spacing w:after="0" w:line="240" w:lineRule="auto"/>
        <w:ind w:hanging="360"/>
        <w:contextualSpacing/>
        <w:jc w:val="both"/>
        <w:rPr>
          <w:rFonts w:eastAsia="Times New Roman" w:cs="Times New Roman"/>
          <w:b/>
          <w:noProof/>
          <w:sz w:val="20"/>
          <w:szCs w:val="20"/>
          <w:lang w:val="sr-Cyrl-RS"/>
        </w:rPr>
      </w:pPr>
      <w:r>
        <w:rPr>
          <w:rFonts w:eastAsia="PMingLiU" w:cs="Times New Roman"/>
          <w:sz w:val="20"/>
          <w:szCs w:val="20"/>
          <w:lang w:val="ru-RU"/>
        </w:rPr>
        <w:t xml:space="preserve">       </w:t>
      </w:r>
      <w:r w:rsidR="009F5062">
        <w:rPr>
          <w:rFonts w:eastAsia="PMingLiU" w:cs="Times New Roman"/>
          <w:sz w:val="20"/>
          <w:szCs w:val="20"/>
          <w:lang w:val="ru-RU"/>
        </w:rPr>
        <w:t xml:space="preserve">   </w:t>
      </w:r>
      <w:r w:rsidR="002D0935" w:rsidRPr="00B16E64">
        <w:rPr>
          <w:rFonts w:eastAsia="PMingLiU" w:cs="Times New Roman"/>
          <w:sz w:val="20"/>
          <w:szCs w:val="20"/>
          <w:lang w:val="ru-RU"/>
        </w:rPr>
        <w:t xml:space="preserve">да се у држави - __________________________, у којој имам седиште не издају докази из члана 77. Закона о јавним набавкама („Службени гласник РС“, бр.124/12, 14/15 и 68/15), те исту оверену пред судским - управним органом – јавним бележником – другим надлежним органом државе ____________ - ___________________________, прилажем уз понуду за јавну набавку добара </w:t>
      </w:r>
      <w:r w:rsidR="002D0935" w:rsidRPr="00B16E64">
        <w:rPr>
          <w:rFonts w:eastAsia="Times New Roman" w:cs="Times New Roman"/>
          <w:b/>
          <w:sz w:val="20"/>
          <w:szCs w:val="20"/>
          <w:lang w:val="sr-Cyrl-RS"/>
        </w:rPr>
        <w:t xml:space="preserve">ОПРЕМЕ ЗА </w:t>
      </w:r>
      <w:r w:rsidR="002D0935" w:rsidRPr="00B16E64">
        <w:rPr>
          <w:b/>
          <w:sz w:val="20"/>
          <w:szCs w:val="20"/>
          <w:lang w:val="sr-Cyrl-RS"/>
        </w:rPr>
        <w:t>АУТОМАТСКИ МОНИТОРИНГ КВАЛИТЕТА АМБИЈЕНТАЛНОГ ВАЗДУХА У 2017. ГОДИНИ</w:t>
      </w:r>
      <w:r w:rsidR="00803E2B">
        <w:rPr>
          <w:b/>
          <w:sz w:val="20"/>
          <w:szCs w:val="20"/>
          <w:lang w:val="sr-Cyrl-RS"/>
        </w:rPr>
        <w:t>, КОЈА</w:t>
      </w:r>
      <w:r w:rsidR="002D0935" w:rsidRPr="00B16E64">
        <w:rPr>
          <w:rFonts w:eastAsia="PMingLiU" w:cs="Times New Roman"/>
          <w:b/>
          <w:sz w:val="20"/>
          <w:szCs w:val="20"/>
          <w:lang w:val="sr-Cyrl-CS"/>
        </w:rPr>
        <w:t xml:space="preserve">  ЈЕ </w:t>
      </w:r>
      <w:r w:rsidR="002D0935" w:rsidRPr="00B16E64">
        <w:rPr>
          <w:rFonts w:eastAsia="Times New Roman" w:cs="Times New Roman"/>
          <w:b/>
          <w:sz w:val="20"/>
          <w:szCs w:val="20"/>
          <w:lang w:val="sr-Cyrl-CS"/>
        </w:rPr>
        <w:t xml:space="preserve"> ОБЛИКОВАН</w:t>
      </w:r>
      <w:r w:rsidR="00803E2B">
        <w:rPr>
          <w:rFonts w:eastAsia="Times New Roman" w:cs="Times New Roman"/>
          <w:b/>
          <w:sz w:val="20"/>
          <w:szCs w:val="20"/>
          <w:lang w:val="sr-Cyrl-CS"/>
        </w:rPr>
        <w:t>А</w:t>
      </w:r>
      <w:r w:rsidR="002D0935" w:rsidRPr="00B16E64">
        <w:rPr>
          <w:rFonts w:eastAsia="Times New Roman" w:cs="Times New Roman"/>
          <w:b/>
          <w:sz w:val="20"/>
          <w:szCs w:val="20"/>
          <w:lang w:val="sr-Cyrl-CS"/>
        </w:rPr>
        <w:t xml:space="preserve"> У ВИШЕ ИСТОВРСНИХ, ПОСЕБНИХ ЦЕЛИНА (ПАРТИЈА) ОД 1-2 И ТО ЗА</w:t>
      </w:r>
      <w:r w:rsidR="002D0935" w:rsidRPr="00B16E64">
        <w:rPr>
          <w:rFonts w:eastAsia="Times New Roman" w:cs="Times New Roman"/>
          <w:b/>
          <w:sz w:val="20"/>
          <w:szCs w:val="20"/>
          <w:lang w:val="sr-Cyrl-RS"/>
        </w:rPr>
        <w:t xml:space="preserve"> </w:t>
      </w:r>
      <w:r w:rsidRPr="00562559">
        <w:rPr>
          <w:rFonts w:eastAsia="Times New Roman" w:cs="Times New Roman"/>
          <w:b/>
          <w:sz w:val="20"/>
          <w:szCs w:val="20"/>
          <w:lang w:val="sr-Cyrl-RS" w:eastAsia="ar-SA"/>
        </w:rPr>
        <w:t xml:space="preserve">Партију 2 - </w:t>
      </w:r>
      <w:r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NO/NO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/NO</w:t>
      </w:r>
      <w:r w:rsidRPr="00562559">
        <w:rPr>
          <w:rFonts w:eastAsia="Calibri" w:cs="Times New Roman"/>
          <w:b/>
          <w:kern w:val="2"/>
          <w:sz w:val="20"/>
          <w:szCs w:val="20"/>
          <w:vertAlign w:val="subscript"/>
          <w:lang w:val="sr-Latn-RS" w:eastAsia="en-GB"/>
        </w:rPr>
        <w:t>x</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10</w:t>
      </w:r>
      <w:r w:rsidRPr="00562559">
        <w:rPr>
          <w:rFonts w:eastAsia="Calibri" w:cs="Times New Roman"/>
          <w:b/>
          <w:kern w:val="2"/>
          <w:sz w:val="20"/>
          <w:szCs w:val="20"/>
          <w:lang w:val="sr-Latn-RS" w:eastAsia="en-GB"/>
        </w:rPr>
        <w:t>/PM</w:t>
      </w:r>
      <w:r w:rsidRPr="00562559">
        <w:rPr>
          <w:rFonts w:eastAsia="Calibri" w:cs="Times New Roman"/>
          <w:b/>
          <w:kern w:val="2"/>
          <w:sz w:val="20"/>
          <w:szCs w:val="20"/>
          <w:vertAlign w:val="subscript"/>
          <w:lang w:val="sr-Latn-RS" w:eastAsia="en-GB"/>
        </w:rPr>
        <w:t>2.5</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сумпор диоксида</w:t>
      </w:r>
      <w:r w:rsidRPr="00562559">
        <w:rPr>
          <w:rFonts w:eastAsia="Calibri" w:cs="Times New Roman"/>
          <w:b/>
          <w:kern w:val="2"/>
          <w:sz w:val="20"/>
          <w:szCs w:val="20"/>
          <w:lang w:val="sr-Latn-RS" w:eastAsia="ar-SA"/>
        </w:rPr>
        <w:t xml:space="preserve"> </w:t>
      </w:r>
      <w:r w:rsidRPr="00562559">
        <w:rPr>
          <w:rFonts w:eastAsia="Calibri" w:cs="Times New Roman"/>
          <w:b/>
          <w:kern w:val="2"/>
          <w:sz w:val="20"/>
          <w:szCs w:val="20"/>
          <w:lang w:val="sr-Cyrl-RS" w:eastAsia="en-GB"/>
        </w:rPr>
        <w:t>(</w:t>
      </w:r>
      <w:r w:rsidRPr="00562559">
        <w:rPr>
          <w:rFonts w:eastAsia="Calibri" w:cs="Times New Roman"/>
          <w:b/>
          <w:kern w:val="2"/>
          <w:sz w:val="20"/>
          <w:szCs w:val="20"/>
          <w:lang w:val="sr-Latn-RS" w:eastAsia="en-GB"/>
        </w:rPr>
        <w:t>SO</w:t>
      </w:r>
      <w:r w:rsidRPr="00562559">
        <w:rPr>
          <w:rFonts w:eastAsia="Calibri" w:cs="Times New Roman"/>
          <w:b/>
          <w:kern w:val="2"/>
          <w:sz w:val="20"/>
          <w:szCs w:val="20"/>
          <w:vertAlign w:val="subscript"/>
          <w:lang w:val="sr-Latn-RS" w:eastAsia="en-GB"/>
        </w:rPr>
        <w:t>2</w:t>
      </w:r>
      <w:r w:rsidRPr="00562559">
        <w:rPr>
          <w:rFonts w:eastAsia="Calibri" w:cs="Times New Roman"/>
          <w:b/>
          <w:kern w:val="2"/>
          <w:sz w:val="20"/>
          <w:szCs w:val="20"/>
          <w:lang w:val="sr-Latn-RS" w:eastAsia="en-GB"/>
        </w:rPr>
        <w:t>)</w:t>
      </w:r>
      <w:r w:rsidRPr="00562559">
        <w:rPr>
          <w:rFonts w:eastAsia="Calibri" w:cs="Times New Roman"/>
          <w:b/>
          <w:kern w:val="2"/>
          <w:sz w:val="20"/>
          <w:szCs w:val="20"/>
          <w:lang w:val="sr-Cyrl-RS" w:eastAsia="ar-SA"/>
        </w:rPr>
        <w:t>, анализатор за мерење концентрације ароматичних угљоводоника (</w:t>
      </w:r>
      <w:r w:rsidRPr="00562559">
        <w:rPr>
          <w:rFonts w:eastAsia="Calibri" w:cs="Times New Roman"/>
          <w:b/>
          <w:kern w:val="2"/>
          <w:sz w:val="20"/>
          <w:szCs w:val="20"/>
          <w:lang w:val="sr-Latn-RS" w:eastAsia="ar-SA"/>
        </w:rPr>
        <w:t>BTEX</w:t>
      </w:r>
      <w:r w:rsidRPr="00562559">
        <w:rPr>
          <w:rFonts w:eastAsia="Calibri" w:cs="Times New Roman"/>
          <w:b/>
          <w:kern w:val="2"/>
          <w:sz w:val="20"/>
          <w:szCs w:val="20"/>
          <w:lang w:val="sr-Cyrl-RS" w:eastAsia="ar-SA"/>
        </w:rPr>
        <w:t>)</w:t>
      </w:r>
      <w:r>
        <w:rPr>
          <w:rFonts w:eastAsia="Times New Roman" w:cs="Times New Roman"/>
          <w:b/>
          <w:noProof/>
          <w:sz w:val="20"/>
          <w:szCs w:val="20"/>
          <w:lang w:val="sr-Cyrl-RS"/>
        </w:rPr>
        <w:t>,</w:t>
      </w:r>
      <w:r w:rsidR="002D0935" w:rsidRPr="00B16E64">
        <w:rPr>
          <w:rFonts w:eastAsia="Times New Roman" w:cs="Times New Roman"/>
          <w:b/>
          <w:sz w:val="20"/>
          <w:szCs w:val="20"/>
          <w:lang w:val="sr-Cyrl-RS"/>
        </w:rPr>
        <w:t xml:space="preserve"> </w:t>
      </w:r>
      <w:r w:rsidR="002D0935" w:rsidRPr="00B16E64">
        <w:rPr>
          <w:rFonts w:eastAsia="PMingLiU" w:cs="Verdana-Bold"/>
          <w:b/>
          <w:bCs/>
          <w:sz w:val="20"/>
          <w:szCs w:val="20"/>
          <w:lang w:val="ru-RU"/>
        </w:rPr>
        <w:t>ЈН ОП 14/2017</w:t>
      </w:r>
      <w:r w:rsidR="002D0935" w:rsidRPr="00B16E64">
        <w:rPr>
          <w:rFonts w:eastAsia="PMingLiU" w:cs="Times New Roman"/>
          <w:sz w:val="20"/>
          <w:szCs w:val="20"/>
          <w:lang w:val="ru-RU"/>
        </w:rPr>
        <w:t>.</w:t>
      </w:r>
      <w:r w:rsidR="002D0935" w:rsidRPr="00B16E64">
        <w:rPr>
          <w:rFonts w:eastAsia="PMingLiU" w:cs="Times New Roman"/>
          <w:sz w:val="20"/>
          <w:szCs w:val="20"/>
          <w:lang w:val="ru-RU"/>
        </w:rPr>
        <w:tab/>
      </w:r>
    </w:p>
    <w:p w:rsidR="002D0935" w:rsidRPr="00B16E64" w:rsidRDefault="002D0935" w:rsidP="00562559">
      <w:pPr>
        <w:tabs>
          <w:tab w:val="left" w:pos="0"/>
        </w:tabs>
        <w:spacing w:after="0" w:line="240" w:lineRule="auto"/>
        <w:jc w:val="both"/>
        <w:rPr>
          <w:rFonts w:eastAsia="PMingLiU" w:cs="Times New Roman"/>
          <w:sz w:val="20"/>
          <w:szCs w:val="20"/>
          <w:lang w:val="ru-RU"/>
        </w:rPr>
      </w:pPr>
      <w:r w:rsidRPr="00B16E64">
        <w:rPr>
          <w:rFonts w:eastAsia="PMingLiU" w:cs="Times New Roman"/>
          <w:sz w:val="20"/>
          <w:szCs w:val="20"/>
          <w:lang w:val="ru-RU"/>
        </w:rPr>
        <w:tab/>
        <w:t>Упознат сам са могућношћу Наручиоца да провери да ли су испуњени услови за давање ове изјаве односно да провери да ли су докуме</w:t>
      </w:r>
      <w:r w:rsidRPr="00B16E64">
        <w:rPr>
          <w:rFonts w:eastAsia="PMingLiU" w:cs="Times New Roman"/>
          <w:sz w:val="20"/>
          <w:szCs w:val="20"/>
          <w:lang w:val="sr-Cyrl-RS"/>
        </w:rPr>
        <w:t>н</w:t>
      </w:r>
      <w:r w:rsidRPr="00B16E64">
        <w:rPr>
          <w:rFonts w:eastAsia="PMingLiU" w:cs="Times New Roman"/>
          <w:sz w:val="20"/>
          <w:szCs w:val="20"/>
          <w:lang w:val="ru-RU"/>
        </w:rPr>
        <w:t>ти којима понуђач док</w:t>
      </w:r>
      <w:r w:rsidRPr="00B16E64">
        <w:rPr>
          <w:rFonts w:eastAsia="PMingLiU" w:cs="Times New Roman"/>
          <w:sz w:val="20"/>
          <w:szCs w:val="20"/>
          <w:lang w:val="en-US"/>
        </w:rPr>
        <w:t>a</w:t>
      </w:r>
      <w:r w:rsidRPr="00B16E64">
        <w:rPr>
          <w:rFonts w:eastAsia="PMingLiU" w:cs="Times New Roman"/>
          <w:sz w:val="20"/>
          <w:szCs w:val="20"/>
          <w:lang w:val="ru-RU"/>
        </w:rPr>
        <w:t>зује испуњеност тражених услова издати од стране надлежних органа државе где имам седиште.</w:t>
      </w:r>
    </w:p>
    <w:p w:rsidR="002D0935" w:rsidRPr="00B16E64" w:rsidRDefault="002D0935" w:rsidP="002D0935">
      <w:pPr>
        <w:tabs>
          <w:tab w:val="left" w:pos="0"/>
        </w:tabs>
        <w:spacing w:after="0" w:line="240" w:lineRule="auto"/>
        <w:rPr>
          <w:rFonts w:eastAsia="PMingLiU" w:cs="Times New Roman"/>
          <w:sz w:val="20"/>
          <w:szCs w:val="20"/>
          <w:lang w:val="ru-RU"/>
        </w:rPr>
      </w:pPr>
    </w:p>
    <w:p w:rsidR="002D0935" w:rsidRPr="00B16E64" w:rsidRDefault="002D0935" w:rsidP="002D0935">
      <w:pPr>
        <w:spacing w:after="0" w:line="240" w:lineRule="auto"/>
        <w:rPr>
          <w:rFonts w:eastAsia="PMingLiU" w:cs="Times New Roman"/>
          <w:sz w:val="20"/>
          <w:szCs w:val="20"/>
          <w:lang w:val="ru-RU"/>
        </w:rPr>
      </w:pPr>
    </w:p>
    <w:p w:rsidR="002D0935" w:rsidRPr="00B16E64" w:rsidRDefault="002D0935" w:rsidP="002D0935">
      <w:pPr>
        <w:spacing w:after="0" w:line="240" w:lineRule="auto"/>
        <w:jc w:val="center"/>
        <w:rPr>
          <w:rFonts w:eastAsia="PMingLiU" w:cs="Times New Roman"/>
          <w:b/>
          <w:sz w:val="20"/>
          <w:szCs w:val="20"/>
          <w:lang w:val="ru-RU"/>
        </w:rPr>
      </w:pPr>
      <w:r w:rsidRPr="00B16E64">
        <w:rPr>
          <w:rFonts w:eastAsia="PMingLiU" w:cs="Times New Roman"/>
          <w:b/>
          <w:sz w:val="20"/>
          <w:szCs w:val="20"/>
          <w:lang w:val="ru-RU"/>
        </w:rPr>
        <w:t xml:space="preserve">     </w:t>
      </w:r>
      <w:r w:rsidRPr="00B16E64">
        <w:rPr>
          <w:rFonts w:eastAsia="PMingLiU" w:cs="Times New Roman"/>
          <w:b/>
          <w:sz w:val="20"/>
          <w:szCs w:val="20"/>
          <w:lang w:val="ru-RU"/>
        </w:rPr>
        <w:tab/>
      </w:r>
      <w:r w:rsidRPr="00B16E64">
        <w:rPr>
          <w:rFonts w:eastAsia="PMingLiU" w:cs="Times New Roman"/>
          <w:b/>
          <w:sz w:val="20"/>
          <w:szCs w:val="20"/>
          <w:lang w:val="ru-RU"/>
        </w:rPr>
        <w:tab/>
      </w:r>
      <w:r w:rsidRPr="00B16E64">
        <w:rPr>
          <w:rFonts w:eastAsia="PMingLiU" w:cs="Times New Roman"/>
          <w:b/>
          <w:sz w:val="20"/>
          <w:szCs w:val="20"/>
          <w:lang w:val="ru-RU"/>
        </w:rPr>
        <w:tab/>
      </w:r>
      <w:r w:rsidRPr="00B16E64">
        <w:rPr>
          <w:rFonts w:eastAsia="PMingLiU" w:cs="Times New Roman"/>
          <w:b/>
          <w:sz w:val="20"/>
          <w:szCs w:val="20"/>
          <w:lang w:val="ru-RU"/>
        </w:rPr>
        <w:tab/>
      </w:r>
      <w:r w:rsidRPr="00B16E64">
        <w:rPr>
          <w:rFonts w:eastAsia="PMingLiU" w:cs="Times New Roman"/>
          <w:b/>
          <w:sz w:val="20"/>
          <w:szCs w:val="20"/>
          <w:lang w:val="ru-RU"/>
        </w:rPr>
        <w:tab/>
        <w:t>ПОНУЂАЧ</w:t>
      </w:r>
    </w:p>
    <w:p w:rsidR="002D0935" w:rsidRPr="00B16E64" w:rsidRDefault="002D0935" w:rsidP="002D0935">
      <w:pPr>
        <w:spacing w:after="0" w:line="240" w:lineRule="auto"/>
        <w:ind w:left="2880" w:firstLine="720"/>
        <w:jc w:val="center"/>
        <w:rPr>
          <w:rFonts w:eastAsia="PMingLiU" w:cs="Times New Roman"/>
          <w:sz w:val="20"/>
          <w:szCs w:val="20"/>
          <w:lang w:val="ru-RU"/>
        </w:rPr>
      </w:pPr>
      <w:r w:rsidRPr="00B16E64">
        <w:rPr>
          <w:rFonts w:eastAsia="PMingLiU" w:cs="Times New Roman"/>
          <w:sz w:val="20"/>
          <w:szCs w:val="20"/>
          <w:lang w:val="ru-RU"/>
        </w:rPr>
        <w:t>М.П. ________________________</w:t>
      </w:r>
    </w:p>
    <w:p w:rsidR="002D0935" w:rsidRPr="00B16E64" w:rsidRDefault="002D0935" w:rsidP="002D0935">
      <w:pPr>
        <w:spacing w:after="0" w:line="240" w:lineRule="auto"/>
        <w:jc w:val="center"/>
        <w:rPr>
          <w:rFonts w:eastAsia="PMingLiU" w:cs="Times New Roman"/>
          <w:sz w:val="20"/>
          <w:szCs w:val="20"/>
          <w:lang w:val="sr-Cyrl-CS"/>
        </w:rPr>
      </w:pPr>
      <w:r w:rsidRPr="00B16E64">
        <w:rPr>
          <w:rFonts w:eastAsia="PMingLiU" w:cs="Times New Roman"/>
          <w:sz w:val="20"/>
          <w:szCs w:val="20"/>
          <w:lang w:val="sr-Cyrl-CS"/>
        </w:rPr>
        <w:t xml:space="preserve">       </w:t>
      </w:r>
      <w:r w:rsidRPr="00B16E64">
        <w:rPr>
          <w:rFonts w:eastAsia="PMingLiU" w:cs="Times New Roman"/>
          <w:sz w:val="20"/>
          <w:szCs w:val="20"/>
          <w:lang w:val="sr-Cyrl-CS"/>
        </w:rPr>
        <w:tab/>
      </w:r>
      <w:r w:rsidRPr="00B16E64">
        <w:rPr>
          <w:rFonts w:eastAsia="PMingLiU" w:cs="Times New Roman"/>
          <w:sz w:val="20"/>
          <w:szCs w:val="20"/>
          <w:lang w:val="sr-Cyrl-CS"/>
        </w:rPr>
        <w:tab/>
      </w:r>
      <w:r w:rsidRPr="00B16E64">
        <w:rPr>
          <w:rFonts w:eastAsia="PMingLiU" w:cs="Times New Roman"/>
          <w:sz w:val="20"/>
          <w:szCs w:val="20"/>
          <w:lang w:val="sr-Cyrl-CS"/>
        </w:rPr>
        <w:tab/>
      </w:r>
      <w:r w:rsidRPr="00B16E64">
        <w:rPr>
          <w:rFonts w:eastAsia="PMingLiU" w:cs="Times New Roman"/>
          <w:sz w:val="20"/>
          <w:szCs w:val="20"/>
          <w:lang w:val="sr-Cyrl-CS"/>
        </w:rPr>
        <w:tab/>
      </w:r>
      <w:r w:rsidRPr="00B16E64">
        <w:rPr>
          <w:rFonts w:eastAsia="PMingLiU" w:cs="Times New Roman"/>
          <w:sz w:val="20"/>
          <w:szCs w:val="20"/>
          <w:lang w:val="sr-Cyrl-CS"/>
        </w:rPr>
        <w:tab/>
      </w:r>
      <w:r w:rsidRPr="00B16E64">
        <w:rPr>
          <w:rFonts w:eastAsia="PMingLiU" w:cs="Times New Roman"/>
          <w:sz w:val="20"/>
          <w:szCs w:val="20"/>
          <w:lang w:val="sr-Cyrl-CS"/>
        </w:rPr>
        <w:tab/>
        <w:t>потпис овлашћеног лица</w:t>
      </w:r>
    </w:p>
    <w:p w:rsidR="002D0935" w:rsidRPr="00B16E64" w:rsidRDefault="002D0935" w:rsidP="002D0935">
      <w:pPr>
        <w:spacing w:after="0" w:line="240" w:lineRule="auto"/>
        <w:jc w:val="center"/>
        <w:rPr>
          <w:rFonts w:eastAsia="PMingLiU" w:cs="Times New Roman"/>
          <w:sz w:val="20"/>
          <w:szCs w:val="20"/>
          <w:lang w:val="sr-Cyrl-CS"/>
        </w:rPr>
      </w:pPr>
    </w:p>
    <w:p w:rsidR="002D0935" w:rsidRPr="00B16E64" w:rsidRDefault="002D0935" w:rsidP="002D0935">
      <w:pPr>
        <w:spacing w:after="0" w:line="240" w:lineRule="auto"/>
        <w:jc w:val="center"/>
        <w:rPr>
          <w:rFonts w:eastAsia="PMingLiU" w:cs="Times New Roman"/>
          <w:sz w:val="20"/>
          <w:szCs w:val="20"/>
          <w:lang w:val="sr-Cyrl-CS"/>
        </w:rPr>
      </w:pPr>
    </w:p>
    <w:p w:rsidR="002D0935" w:rsidRPr="00B16E64" w:rsidRDefault="002D0935" w:rsidP="002D0935">
      <w:pPr>
        <w:spacing w:after="0" w:line="240" w:lineRule="auto"/>
        <w:jc w:val="center"/>
        <w:rPr>
          <w:rFonts w:eastAsia="PMingLiU" w:cs="Times New Roman"/>
          <w:sz w:val="20"/>
          <w:szCs w:val="20"/>
          <w:lang w:val="sr-Cyrl-CS"/>
        </w:rPr>
      </w:pPr>
    </w:p>
    <w:p w:rsidR="002D0935" w:rsidRPr="00B16E64" w:rsidRDefault="002D0935" w:rsidP="002D0935">
      <w:pPr>
        <w:spacing w:after="0" w:line="240" w:lineRule="auto"/>
        <w:jc w:val="center"/>
        <w:rPr>
          <w:rFonts w:eastAsia="PMingLiU" w:cs="Times New Roman"/>
          <w:sz w:val="20"/>
          <w:szCs w:val="20"/>
          <w:lang w:val="sr-Cyrl-CS"/>
        </w:rPr>
      </w:pPr>
    </w:p>
    <w:p w:rsidR="002D0935" w:rsidRPr="00B16E64" w:rsidRDefault="002D0935" w:rsidP="002D0935">
      <w:pPr>
        <w:spacing w:after="0" w:line="240" w:lineRule="auto"/>
        <w:jc w:val="center"/>
        <w:rPr>
          <w:rFonts w:eastAsia="PMingLiU" w:cs="Times New Roman"/>
          <w:sz w:val="20"/>
          <w:szCs w:val="20"/>
          <w:lang w:val="sr-Cyrl-CS"/>
        </w:rPr>
      </w:pPr>
    </w:p>
    <w:p w:rsidR="002D0935" w:rsidRPr="00B16E64" w:rsidRDefault="002D0935" w:rsidP="002D0935">
      <w:pPr>
        <w:spacing w:after="0" w:line="240" w:lineRule="auto"/>
        <w:jc w:val="center"/>
        <w:rPr>
          <w:rFonts w:eastAsia="PMingLiU" w:cs="Times New Roman"/>
          <w:sz w:val="20"/>
          <w:szCs w:val="20"/>
          <w:lang w:val="sr-Cyrl-CS"/>
        </w:rPr>
      </w:pPr>
    </w:p>
    <w:p w:rsidR="002D0935" w:rsidRPr="00B16E64" w:rsidRDefault="002D0935" w:rsidP="002D0935">
      <w:pPr>
        <w:spacing w:after="0" w:line="240" w:lineRule="auto"/>
        <w:jc w:val="center"/>
        <w:rPr>
          <w:rFonts w:eastAsia="PMingLiU" w:cs="Times New Roman"/>
          <w:sz w:val="20"/>
          <w:szCs w:val="20"/>
          <w:lang w:val="sr-Cyrl-CS"/>
        </w:rPr>
      </w:pPr>
    </w:p>
    <w:p w:rsidR="002D0935" w:rsidRPr="00B16E64" w:rsidRDefault="002D0935" w:rsidP="002D0935">
      <w:pPr>
        <w:spacing w:after="0" w:line="240" w:lineRule="auto"/>
        <w:rPr>
          <w:rFonts w:eastAsia="PMingLiU" w:cs="Times New Roman"/>
          <w:i/>
          <w:sz w:val="20"/>
          <w:szCs w:val="20"/>
          <w:lang w:val="sr-Cyrl-CS"/>
        </w:rPr>
      </w:pPr>
      <w:r w:rsidRPr="00B16E64">
        <w:rPr>
          <w:rFonts w:eastAsia="PMingLiU" w:cs="Times New Roman"/>
          <w:i/>
          <w:sz w:val="20"/>
          <w:szCs w:val="20"/>
          <w:u w:val="single"/>
          <w:lang w:val="sr-Cyrl-CS"/>
        </w:rPr>
        <w:t>Напомена</w:t>
      </w:r>
      <w:r w:rsidRPr="00B16E64">
        <w:rPr>
          <w:rFonts w:eastAsia="PMingLiU" w:cs="Times New Roman"/>
          <w:i/>
          <w:sz w:val="20"/>
          <w:szCs w:val="20"/>
          <w:lang w:val="sr-Cyrl-CS"/>
        </w:rPr>
        <w:t>:</w:t>
      </w:r>
    </w:p>
    <w:p w:rsidR="002D0935" w:rsidRPr="00B16E64" w:rsidRDefault="002D0935" w:rsidP="002D0935">
      <w:pPr>
        <w:spacing w:after="0" w:line="240" w:lineRule="auto"/>
        <w:rPr>
          <w:rFonts w:eastAsia="PMingLiU" w:cs="Times New Roman"/>
          <w:i/>
          <w:sz w:val="20"/>
          <w:szCs w:val="20"/>
          <w:lang w:val="sr-Cyrl-CS"/>
        </w:rPr>
      </w:pPr>
      <w:r w:rsidRPr="00B16E64">
        <w:rPr>
          <w:rFonts w:eastAsia="PMingLiU" w:cs="Times New Roman"/>
          <w:i/>
          <w:sz w:val="20"/>
          <w:szCs w:val="20"/>
          <w:lang w:val="sr-Cyrl-CS"/>
        </w:rPr>
        <w:t>- овај образац се подноси у случају да понуђач има седиште у другој држави</w:t>
      </w:r>
    </w:p>
    <w:p w:rsidR="002D0935" w:rsidRPr="00B16E64" w:rsidRDefault="002D0935" w:rsidP="002D0935">
      <w:pPr>
        <w:rPr>
          <w:sz w:val="20"/>
          <w:szCs w:val="20"/>
          <w:lang w:val="sr-Cyrl-RS"/>
        </w:rPr>
      </w:pPr>
      <w:r w:rsidRPr="00B16E64">
        <w:rPr>
          <w:sz w:val="20"/>
          <w:szCs w:val="20"/>
          <w:lang w:val="sr-Cyrl-RS"/>
        </w:rPr>
        <w:br w:type="page"/>
      </w:r>
    </w:p>
    <w:p w:rsidR="002D0935" w:rsidRPr="00B16E64" w:rsidRDefault="002D0935" w:rsidP="002D0935">
      <w:pPr>
        <w:pBdr>
          <w:top w:val="double" w:sz="4" w:space="1" w:color="auto"/>
          <w:left w:val="double" w:sz="4" w:space="4" w:color="auto"/>
          <w:bottom w:val="double" w:sz="4" w:space="0" w:color="auto"/>
          <w:right w:val="double" w:sz="4" w:space="0" w:color="auto"/>
        </w:pBdr>
        <w:shd w:val="clear" w:color="auto" w:fill="D9D9D9"/>
        <w:jc w:val="center"/>
        <w:rPr>
          <w:rFonts w:eastAsia="Times New Roman" w:cs="Arial"/>
          <w:b/>
          <w:sz w:val="20"/>
          <w:szCs w:val="20"/>
          <w:lang w:val="sr-Cyrl-RS" w:eastAsia="zh-TW"/>
        </w:rPr>
      </w:pPr>
      <w:r w:rsidRPr="00B16E64">
        <w:rPr>
          <w:rFonts w:eastAsia="Times New Roman" w:cs="Times New Roman"/>
          <w:b/>
          <w:sz w:val="20"/>
          <w:szCs w:val="20"/>
          <w:lang w:val="sr-Cyrl-RS" w:eastAsia="zh-TW"/>
        </w:rPr>
        <w:lastRenderedPageBreak/>
        <w:t xml:space="preserve">VI/10 - </w:t>
      </w:r>
      <w:r w:rsidRPr="00B16E64">
        <w:rPr>
          <w:b/>
          <w:sz w:val="20"/>
          <w:szCs w:val="20"/>
          <w:lang w:val="ru-RU"/>
        </w:rPr>
        <w:t>ОБРАЗАЦ МЕНИЧНОГ ОВЛАШЋЕЊА/ПИСМА ЗА ОЗБИЉНОСТ ПОНУДЕ</w:t>
      </w:r>
    </w:p>
    <w:p w:rsidR="002D0935" w:rsidRPr="00B16E64" w:rsidRDefault="002D0935" w:rsidP="002D0935">
      <w:pPr>
        <w:tabs>
          <w:tab w:val="left" w:pos="1080"/>
        </w:tabs>
        <w:spacing w:after="0" w:line="240" w:lineRule="auto"/>
        <w:rPr>
          <w:rFonts w:eastAsia="PMingLiU" w:cs="Times New Roman"/>
          <w:bCs/>
          <w:sz w:val="20"/>
          <w:szCs w:val="20"/>
          <w:lang w:val="sr-Cyrl-RS"/>
        </w:rPr>
      </w:pPr>
      <w:r w:rsidRPr="00B16E64">
        <w:rPr>
          <w:rFonts w:eastAsia="PMingLiU" w:cs="Times New Roman"/>
          <w:bCs/>
          <w:sz w:val="20"/>
          <w:szCs w:val="20"/>
          <w:lang w:val="sr-Cyrl-RS"/>
        </w:rPr>
        <w:t xml:space="preserve"> НАПОМЕНА: као средство обезбеђења понуде понуђач је дужан да уз понуду достави:</w:t>
      </w:r>
    </w:p>
    <w:p w:rsidR="002D0935" w:rsidRPr="00B16E64" w:rsidRDefault="002D0935" w:rsidP="002D0935">
      <w:pPr>
        <w:tabs>
          <w:tab w:val="left" w:pos="1080"/>
        </w:tabs>
        <w:spacing w:after="0" w:line="240" w:lineRule="auto"/>
        <w:rPr>
          <w:rFonts w:eastAsia="PMingLiU" w:cs="Times New Roman"/>
          <w:bCs/>
          <w:sz w:val="20"/>
          <w:szCs w:val="20"/>
          <w:lang w:val="sr-Cyrl-RS"/>
        </w:rPr>
      </w:pPr>
      <w:r w:rsidRPr="00B16E64">
        <w:rPr>
          <w:rFonts w:eastAsia="PMingLiU" w:cs="Times New Roman"/>
          <w:bCs/>
          <w:sz w:val="20"/>
          <w:szCs w:val="20"/>
          <w:lang w:val="sr-Cyrl-RS"/>
        </w:rPr>
        <w:t>- бланко, соло меницу</w:t>
      </w:r>
    </w:p>
    <w:p w:rsidR="002D0935" w:rsidRPr="00B16E64" w:rsidRDefault="002D0935" w:rsidP="002D0935">
      <w:pPr>
        <w:tabs>
          <w:tab w:val="left" w:pos="1080"/>
        </w:tabs>
        <w:spacing w:after="0" w:line="240" w:lineRule="auto"/>
        <w:rPr>
          <w:rFonts w:eastAsia="PMingLiU" w:cs="Times New Roman"/>
          <w:bCs/>
          <w:sz w:val="20"/>
          <w:szCs w:val="20"/>
          <w:lang w:val="sr-Cyrl-RS"/>
        </w:rPr>
      </w:pPr>
      <w:r w:rsidRPr="00B16E64">
        <w:rPr>
          <w:rFonts w:eastAsia="PMingLiU" w:cs="Times New Roman"/>
          <w:bCs/>
          <w:sz w:val="20"/>
          <w:szCs w:val="20"/>
          <w:lang w:val="sr-Cyrl-RS"/>
        </w:rPr>
        <w:t>- копију захтева за регистрацију менице, оверен од стране пословне банке</w:t>
      </w:r>
    </w:p>
    <w:p w:rsidR="002D0935" w:rsidRPr="00B16E64" w:rsidRDefault="002D0935" w:rsidP="002D0935">
      <w:pPr>
        <w:tabs>
          <w:tab w:val="left" w:pos="1080"/>
        </w:tabs>
        <w:spacing w:after="0" w:line="240" w:lineRule="auto"/>
        <w:rPr>
          <w:rFonts w:eastAsia="PMingLiU" w:cs="Times New Roman"/>
          <w:bCs/>
          <w:sz w:val="20"/>
          <w:szCs w:val="20"/>
          <w:lang w:val="sr-Cyrl-RS"/>
        </w:rPr>
      </w:pPr>
      <w:r w:rsidRPr="00B16E64">
        <w:rPr>
          <w:rFonts w:eastAsia="PMingLiU" w:cs="Times New Roman"/>
          <w:bCs/>
          <w:sz w:val="20"/>
          <w:szCs w:val="20"/>
          <w:lang w:val="sr-Cyrl-RS"/>
        </w:rPr>
        <w:t>- копију депо картона</w:t>
      </w:r>
    </w:p>
    <w:p w:rsidR="002D0935" w:rsidRPr="00B16E64" w:rsidRDefault="002D0935" w:rsidP="002D0935">
      <w:pPr>
        <w:tabs>
          <w:tab w:val="left" w:pos="1080"/>
        </w:tabs>
        <w:spacing w:after="0" w:line="240" w:lineRule="auto"/>
        <w:jc w:val="both"/>
        <w:rPr>
          <w:rFonts w:eastAsia="PMingLiU" w:cs="Times New Roman"/>
          <w:bCs/>
          <w:sz w:val="20"/>
          <w:szCs w:val="20"/>
          <w:lang w:val="sr-Cyrl-RS"/>
        </w:rPr>
      </w:pPr>
      <w:r w:rsidRPr="00B16E64">
        <w:rPr>
          <w:rFonts w:eastAsia="PMingLiU" w:cs="Times New Roman"/>
          <w:bCs/>
          <w:sz w:val="20"/>
          <w:szCs w:val="20"/>
          <w:lang w:val="sr-Cyrl-RS"/>
        </w:rPr>
        <w:t>- менично овлашћење за озбиљност понуде дато на Обрасцу меничног овлашћења за   озбиљност  понуде</w:t>
      </w:r>
    </w:p>
    <w:p w:rsidR="00284975" w:rsidRDefault="00284975">
      <w:pPr>
        <w:rPr>
          <w:rFonts w:eastAsia="PMingLiU" w:cs="Times New Roman"/>
          <w:bCs/>
          <w:sz w:val="20"/>
          <w:szCs w:val="20"/>
          <w:lang w:val="sr-Cyrl-RS"/>
        </w:rPr>
      </w:pPr>
      <w:r>
        <w:rPr>
          <w:rFonts w:eastAsia="PMingLiU" w:cs="Times New Roman"/>
          <w:bCs/>
          <w:sz w:val="20"/>
          <w:szCs w:val="20"/>
          <w:lang w:val="sr-Cyrl-RS"/>
        </w:rPr>
        <w:br w:type="page"/>
      </w:r>
    </w:p>
    <w:p w:rsidR="002D0935" w:rsidRPr="00B16E64" w:rsidRDefault="002D0935" w:rsidP="002D0935">
      <w:pPr>
        <w:tabs>
          <w:tab w:val="left" w:pos="1080"/>
        </w:tabs>
        <w:spacing w:after="0" w:line="240" w:lineRule="auto"/>
        <w:ind w:firstLine="720"/>
        <w:jc w:val="center"/>
        <w:rPr>
          <w:rFonts w:eastAsia="PMingLiU" w:cs="Times New Roman"/>
          <w:bCs/>
          <w:sz w:val="20"/>
          <w:szCs w:val="20"/>
          <w:lang w:val="sr-Cyrl-RS"/>
        </w:rPr>
      </w:pPr>
    </w:p>
    <w:p w:rsidR="002D0935" w:rsidRPr="00B16E64" w:rsidRDefault="002D0935" w:rsidP="002D0935">
      <w:pPr>
        <w:tabs>
          <w:tab w:val="left" w:pos="1080"/>
        </w:tabs>
        <w:spacing w:after="0" w:line="240" w:lineRule="auto"/>
        <w:ind w:firstLine="720"/>
        <w:jc w:val="both"/>
        <w:rPr>
          <w:rFonts w:eastAsia="PMingLiU" w:cs="Times New Roman"/>
          <w:bCs/>
          <w:sz w:val="20"/>
          <w:szCs w:val="20"/>
          <w:lang w:val="ru-RU"/>
        </w:rPr>
      </w:pPr>
      <w:r w:rsidRPr="00B16E64">
        <w:rPr>
          <w:rFonts w:eastAsia="PMingLiU" w:cs="Times New Roman"/>
          <w:bCs/>
          <w:sz w:val="20"/>
          <w:szCs w:val="20"/>
          <w:lang w:val="sr-Cyrl-RS"/>
        </w:rPr>
        <w:t xml:space="preserve">На основу Закона о меници („Сл. лист ФНРЈ“ бр.104/46, „Сл. лист СФРЈ“ бр.16/65, 54/70 и 57/89, „Сл. лист СРЈ“ бр. 46/96 и „Сл. лист СЦГ“ бр. 1/2003-Уставна повеља) менични дужник  </w:t>
      </w:r>
      <w:r w:rsidRPr="00B16E64">
        <w:rPr>
          <w:rFonts w:eastAsia="PMingLiU" w:cs="Times New Roman"/>
          <w:bCs/>
          <w:spacing w:val="40"/>
          <w:sz w:val="20"/>
          <w:szCs w:val="20"/>
          <w:lang w:val="sr-Cyrl-RS"/>
        </w:rPr>
        <w:t>предаје</w:t>
      </w:r>
    </w:p>
    <w:p w:rsidR="002D0935" w:rsidRPr="00B16E64" w:rsidRDefault="002D0935" w:rsidP="002D0935">
      <w:pPr>
        <w:tabs>
          <w:tab w:val="left" w:pos="1080"/>
        </w:tabs>
        <w:spacing w:after="0" w:line="240" w:lineRule="auto"/>
        <w:ind w:right="-720" w:firstLine="720"/>
        <w:rPr>
          <w:rFonts w:eastAsia="PMingLiU" w:cs="Times New Roman"/>
          <w:b/>
          <w:bCs/>
          <w:sz w:val="20"/>
          <w:szCs w:val="20"/>
          <w:lang w:val="sr-Cyrl-RS"/>
        </w:rPr>
      </w:pPr>
      <w:r w:rsidRPr="00B16E64">
        <w:rPr>
          <w:rFonts w:eastAsia="PMingLiU" w:cs="Times New Roman"/>
          <w:b/>
          <w:bCs/>
          <w:sz w:val="20"/>
          <w:szCs w:val="20"/>
          <w:lang w:val="sr-Cyrl-RS"/>
        </w:rPr>
        <w:t xml:space="preserve">          МЕНИЧНО ОВЛАШЋЕЊЕ/ПИСМО ЗА ОЗБИЉНОСТ ПОНУДЕ</w:t>
      </w:r>
    </w:p>
    <w:p w:rsidR="002D0935" w:rsidRPr="00B16E64" w:rsidRDefault="002D0935" w:rsidP="002D0935">
      <w:pPr>
        <w:tabs>
          <w:tab w:val="left" w:pos="1080"/>
        </w:tabs>
        <w:spacing w:after="0" w:line="240" w:lineRule="auto"/>
        <w:ind w:right="-720" w:firstLine="720"/>
        <w:rPr>
          <w:rFonts w:eastAsia="PMingLiU" w:cs="Times New Roman"/>
          <w:b/>
          <w:bCs/>
          <w:sz w:val="20"/>
          <w:szCs w:val="20"/>
          <w:u w:val="single"/>
          <w:lang w:val="en-US"/>
        </w:rPr>
      </w:pPr>
      <w:r w:rsidRPr="00B16E64">
        <w:rPr>
          <w:rFonts w:eastAsia="PMingLiU" w:cs="Times New Roman"/>
          <w:b/>
          <w:bCs/>
          <w:sz w:val="20"/>
          <w:szCs w:val="20"/>
          <w:lang w:val="sr-Cyrl-RS"/>
        </w:rPr>
        <w:t xml:space="preserve"> ЗА КОРИСНИКА БЛАНКО, СОЛО МЕНИЦЕ серијски бр. </w:t>
      </w:r>
      <w:r w:rsidRPr="00B16E64">
        <w:rPr>
          <w:rFonts w:eastAsia="PMingLiU" w:cs="Times New Roman"/>
          <w:b/>
          <w:bCs/>
          <w:sz w:val="20"/>
          <w:szCs w:val="20"/>
          <w:u w:val="single"/>
          <w:lang w:val="en-US"/>
        </w:rPr>
        <w:t>____________</w:t>
      </w:r>
    </w:p>
    <w:p w:rsidR="002D0935" w:rsidRPr="00B16E64" w:rsidRDefault="002D0935" w:rsidP="002D0935">
      <w:pPr>
        <w:tabs>
          <w:tab w:val="left" w:pos="1080"/>
        </w:tabs>
        <w:spacing w:after="0" w:line="240" w:lineRule="auto"/>
        <w:ind w:firstLine="720"/>
        <w:jc w:val="both"/>
        <w:rPr>
          <w:rFonts w:eastAsia="PMingLiU" w:cs="Times New Roman"/>
          <w:b/>
          <w:bCs/>
          <w:sz w:val="20"/>
          <w:szCs w:val="20"/>
          <w:u w:val="single"/>
          <w:lang w:val="en-US"/>
        </w:rPr>
      </w:pPr>
    </w:p>
    <w:tbl>
      <w:tblPr>
        <w:tblW w:w="942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A0" w:firstRow="1" w:lastRow="0" w:firstColumn="1" w:lastColumn="0" w:noHBand="0" w:noVBand="0"/>
      </w:tblPr>
      <w:tblGrid>
        <w:gridCol w:w="3097"/>
        <w:gridCol w:w="6326"/>
      </w:tblGrid>
      <w:tr w:rsidR="002D0935" w:rsidRPr="00B16E64" w:rsidTr="006C48EA">
        <w:trPr>
          <w:trHeight w:val="433"/>
        </w:trPr>
        <w:tc>
          <w:tcPr>
            <w:tcW w:w="3097" w:type="dxa"/>
            <w:tcBorders>
              <w:top w:val="single" w:sz="12" w:space="0" w:color="auto"/>
            </w:tcBorders>
            <w:vAlign w:val="center"/>
          </w:tcPr>
          <w:p w:rsidR="002D0935" w:rsidRPr="00B16E64" w:rsidRDefault="002D0935" w:rsidP="002D0935">
            <w:pPr>
              <w:tabs>
                <w:tab w:val="left" w:pos="1080"/>
              </w:tabs>
              <w:spacing w:after="0" w:line="240" w:lineRule="auto"/>
              <w:jc w:val="both"/>
              <w:rPr>
                <w:rFonts w:eastAsia="PMingLiU" w:cs="Times New Roman"/>
                <w:b/>
                <w:bCs/>
                <w:sz w:val="20"/>
                <w:szCs w:val="20"/>
                <w:lang w:val="en-US"/>
              </w:rPr>
            </w:pPr>
            <w:r w:rsidRPr="00B16E64">
              <w:rPr>
                <w:rFonts w:eastAsia="PMingLiU" w:cs="Times New Roman"/>
                <w:b/>
                <w:bCs/>
                <w:sz w:val="20"/>
                <w:szCs w:val="20"/>
                <w:lang w:val="en-US"/>
              </w:rPr>
              <w:t>МЕНИЧНИ ДУЖНИК – ПРАВНО ЛИЦЕ:</w:t>
            </w:r>
          </w:p>
        </w:tc>
        <w:tc>
          <w:tcPr>
            <w:tcW w:w="6326" w:type="dxa"/>
            <w:tcBorders>
              <w:top w:val="single" w:sz="12" w:space="0" w:color="auto"/>
            </w:tcBorders>
            <w:vAlign w:val="center"/>
          </w:tcPr>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r>
      <w:tr w:rsidR="002D0935" w:rsidRPr="00B16E64" w:rsidTr="006C48EA">
        <w:trPr>
          <w:trHeight w:val="433"/>
        </w:trPr>
        <w:tc>
          <w:tcPr>
            <w:tcW w:w="3097" w:type="dxa"/>
            <w:vAlign w:val="center"/>
          </w:tcPr>
          <w:p w:rsidR="002D0935" w:rsidRPr="00B16E64" w:rsidRDefault="002D0935" w:rsidP="002D0935">
            <w:pPr>
              <w:tabs>
                <w:tab w:val="left" w:pos="1080"/>
              </w:tabs>
              <w:spacing w:after="0" w:line="240" w:lineRule="auto"/>
              <w:jc w:val="both"/>
              <w:rPr>
                <w:rFonts w:eastAsia="PMingLiU" w:cs="Times New Roman"/>
                <w:bCs/>
                <w:sz w:val="20"/>
                <w:szCs w:val="20"/>
                <w:lang w:val="en-US"/>
              </w:rPr>
            </w:pPr>
            <w:r w:rsidRPr="00B16E64">
              <w:rPr>
                <w:rFonts w:eastAsia="PMingLiU" w:cs="Times New Roman"/>
                <w:bCs/>
                <w:sz w:val="20"/>
                <w:szCs w:val="20"/>
                <w:lang w:val="en-US"/>
              </w:rPr>
              <w:t>Седиште и адреса:</w:t>
            </w:r>
          </w:p>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c>
          <w:tcPr>
            <w:tcW w:w="6326" w:type="dxa"/>
            <w:vAlign w:val="center"/>
          </w:tcPr>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r>
      <w:tr w:rsidR="002D0935" w:rsidRPr="00B16E64" w:rsidTr="006C48EA">
        <w:trPr>
          <w:trHeight w:val="433"/>
        </w:trPr>
        <w:tc>
          <w:tcPr>
            <w:tcW w:w="3097" w:type="dxa"/>
            <w:vAlign w:val="center"/>
          </w:tcPr>
          <w:p w:rsidR="002D0935" w:rsidRPr="00B16E64" w:rsidRDefault="002D0935" w:rsidP="002D0935">
            <w:pPr>
              <w:tabs>
                <w:tab w:val="left" w:pos="1080"/>
              </w:tabs>
              <w:spacing w:after="0" w:line="240" w:lineRule="auto"/>
              <w:jc w:val="both"/>
              <w:rPr>
                <w:rFonts w:eastAsia="PMingLiU" w:cs="Times New Roman"/>
                <w:bCs/>
                <w:sz w:val="20"/>
                <w:szCs w:val="20"/>
                <w:lang w:val="en-US"/>
              </w:rPr>
            </w:pPr>
            <w:r w:rsidRPr="00B16E64">
              <w:rPr>
                <w:rFonts w:eastAsia="PMingLiU" w:cs="Times New Roman"/>
                <w:bCs/>
                <w:sz w:val="20"/>
                <w:szCs w:val="20"/>
                <w:lang w:val="en-US"/>
              </w:rPr>
              <w:t>Матични број:</w:t>
            </w:r>
          </w:p>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c>
          <w:tcPr>
            <w:tcW w:w="6326" w:type="dxa"/>
            <w:vAlign w:val="center"/>
          </w:tcPr>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r>
      <w:tr w:rsidR="002D0935" w:rsidRPr="00B16E64" w:rsidTr="006C48EA">
        <w:trPr>
          <w:trHeight w:val="433"/>
        </w:trPr>
        <w:tc>
          <w:tcPr>
            <w:tcW w:w="3097" w:type="dxa"/>
            <w:tcBorders>
              <w:bottom w:val="single" w:sz="12" w:space="0" w:color="auto"/>
            </w:tcBorders>
            <w:vAlign w:val="center"/>
          </w:tcPr>
          <w:p w:rsidR="002D0935" w:rsidRPr="00B16E64" w:rsidRDefault="002D0935" w:rsidP="002D0935">
            <w:pPr>
              <w:tabs>
                <w:tab w:val="left" w:pos="1080"/>
              </w:tabs>
              <w:spacing w:after="0" w:line="240" w:lineRule="auto"/>
              <w:jc w:val="both"/>
              <w:rPr>
                <w:rFonts w:eastAsia="PMingLiU" w:cs="Times New Roman"/>
                <w:bCs/>
                <w:sz w:val="20"/>
                <w:szCs w:val="20"/>
                <w:lang w:val="en-US"/>
              </w:rPr>
            </w:pPr>
            <w:r w:rsidRPr="00B16E64">
              <w:rPr>
                <w:rFonts w:eastAsia="PMingLiU" w:cs="Times New Roman"/>
                <w:bCs/>
                <w:sz w:val="20"/>
                <w:szCs w:val="20"/>
                <w:lang w:val="en-US"/>
              </w:rPr>
              <w:t>Порески број:</w:t>
            </w:r>
          </w:p>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c>
          <w:tcPr>
            <w:tcW w:w="6326" w:type="dxa"/>
            <w:tcBorders>
              <w:bottom w:val="single" w:sz="12" w:space="0" w:color="auto"/>
            </w:tcBorders>
            <w:vAlign w:val="center"/>
          </w:tcPr>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r>
      <w:tr w:rsidR="002D0935" w:rsidRPr="00B16E64" w:rsidTr="006C48EA">
        <w:trPr>
          <w:trHeight w:val="433"/>
        </w:trPr>
        <w:tc>
          <w:tcPr>
            <w:tcW w:w="3097" w:type="dxa"/>
            <w:tcBorders>
              <w:top w:val="single" w:sz="12" w:space="0" w:color="auto"/>
            </w:tcBorders>
            <w:vAlign w:val="center"/>
          </w:tcPr>
          <w:p w:rsidR="002D0935" w:rsidRPr="00B16E64" w:rsidRDefault="002D0935" w:rsidP="002D0935">
            <w:pPr>
              <w:tabs>
                <w:tab w:val="left" w:pos="1080"/>
              </w:tabs>
              <w:spacing w:after="0" w:line="240" w:lineRule="auto"/>
              <w:jc w:val="both"/>
              <w:rPr>
                <w:rFonts w:eastAsia="PMingLiU" w:cs="Times New Roman"/>
                <w:b/>
                <w:bCs/>
                <w:sz w:val="20"/>
                <w:szCs w:val="20"/>
                <w:lang w:val="en-US"/>
              </w:rPr>
            </w:pPr>
            <w:r w:rsidRPr="00B16E64">
              <w:rPr>
                <w:rFonts w:eastAsia="PMingLiU" w:cs="Times New Roman"/>
                <w:b/>
                <w:bCs/>
                <w:sz w:val="20"/>
                <w:szCs w:val="20"/>
                <w:lang w:val="en-US"/>
              </w:rPr>
              <w:t>МЕНИЧНИ ПОВЕРИЛАЦ</w:t>
            </w:r>
          </w:p>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c>
          <w:tcPr>
            <w:tcW w:w="6326" w:type="dxa"/>
            <w:tcBorders>
              <w:top w:val="single" w:sz="12" w:space="0" w:color="auto"/>
            </w:tcBorders>
            <w:vAlign w:val="center"/>
          </w:tcPr>
          <w:p w:rsidR="002D0935" w:rsidRPr="00B16E64" w:rsidRDefault="002D0935" w:rsidP="002D0935">
            <w:pPr>
              <w:tabs>
                <w:tab w:val="left" w:pos="1080"/>
              </w:tabs>
              <w:spacing w:after="0" w:line="240" w:lineRule="auto"/>
              <w:jc w:val="both"/>
              <w:rPr>
                <w:rFonts w:eastAsia="PMingLiU" w:cs="Times New Roman"/>
                <w:bCs/>
                <w:sz w:val="20"/>
                <w:szCs w:val="20"/>
                <w:lang w:val="sr-Cyrl-RS"/>
              </w:rPr>
            </w:pPr>
            <w:r w:rsidRPr="00B16E64">
              <w:rPr>
                <w:rFonts w:eastAsia="PMingLiU" w:cs="Times New Roman"/>
                <w:bCs/>
                <w:sz w:val="20"/>
                <w:szCs w:val="20"/>
                <w:lang w:val="ru-RU"/>
              </w:rPr>
              <w:t xml:space="preserve">Република Србија, Аутономна </w:t>
            </w:r>
            <w:r w:rsidR="00BC650F">
              <w:rPr>
                <w:rFonts w:eastAsia="PMingLiU" w:cs="Times New Roman"/>
                <w:bCs/>
                <w:sz w:val="20"/>
                <w:szCs w:val="20"/>
                <w:lang w:val="ru-RU"/>
              </w:rPr>
              <w:t>п</w:t>
            </w:r>
            <w:r w:rsidRPr="00B16E64">
              <w:rPr>
                <w:rFonts w:eastAsia="PMingLiU" w:cs="Times New Roman"/>
                <w:bCs/>
                <w:sz w:val="20"/>
                <w:szCs w:val="20"/>
                <w:lang w:val="ru-RU"/>
              </w:rPr>
              <w:t xml:space="preserve">окрајина Војводина, </w:t>
            </w:r>
          </w:p>
          <w:p w:rsidR="002D0935" w:rsidRPr="00580DFA" w:rsidRDefault="00580DFA" w:rsidP="002D0935">
            <w:pPr>
              <w:tabs>
                <w:tab w:val="left" w:pos="1080"/>
              </w:tabs>
              <w:spacing w:after="0" w:line="240" w:lineRule="auto"/>
              <w:jc w:val="both"/>
              <w:rPr>
                <w:rFonts w:eastAsia="PMingLiU" w:cs="Times New Roman"/>
                <w:bCs/>
                <w:sz w:val="20"/>
                <w:szCs w:val="20"/>
                <w:lang w:val="sr-Cyrl-RS"/>
              </w:rPr>
            </w:pPr>
            <w:r>
              <w:rPr>
                <w:rFonts w:eastAsia="PMingLiU" w:cs="Times New Roman"/>
                <w:bCs/>
                <w:sz w:val="20"/>
                <w:szCs w:val="20"/>
                <w:lang w:val="sr-Cyrl-RS"/>
              </w:rPr>
              <w:t>Покрајински секретаријат за урбанизам и заштиту животне средине</w:t>
            </w:r>
          </w:p>
        </w:tc>
      </w:tr>
      <w:tr w:rsidR="002D0935" w:rsidRPr="00B16E64" w:rsidTr="006C48EA">
        <w:trPr>
          <w:trHeight w:val="493"/>
        </w:trPr>
        <w:tc>
          <w:tcPr>
            <w:tcW w:w="3097" w:type="dxa"/>
            <w:vAlign w:val="center"/>
          </w:tcPr>
          <w:p w:rsidR="002D0935" w:rsidRPr="00B16E64" w:rsidRDefault="002D0935" w:rsidP="002D0935">
            <w:pPr>
              <w:tabs>
                <w:tab w:val="left" w:pos="1080"/>
              </w:tabs>
              <w:spacing w:after="0" w:line="240" w:lineRule="auto"/>
              <w:jc w:val="both"/>
              <w:rPr>
                <w:rFonts w:eastAsia="PMingLiU" w:cs="Times New Roman"/>
                <w:bCs/>
                <w:sz w:val="20"/>
                <w:szCs w:val="20"/>
                <w:lang w:val="en-US"/>
              </w:rPr>
            </w:pPr>
            <w:r w:rsidRPr="00B16E64">
              <w:rPr>
                <w:rFonts w:eastAsia="PMingLiU" w:cs="Times New Roman"/>
                <w:bCs/>
                <w:sz w:val="20"/>
                <w:szCs w:val="20"/>
                <w:lang w:val="en-US"/>
              </w:rPr>
              <w:t>Седиште и адреса:</w:t>
            </w:r>
          </w:p>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c>
          <w:tcPr>
            <w:tcW w:w="6326" w:type="dxa"/>
          </w:tcPr>
          <w:p w:rsidR="002D0935" w:rsidRPr="00B16E64" w:rsidRDefault="002D0935" w:rsidP="002D0935">
            <w:pPr>
              <w:tabs>
                <w:tab w:val="left" w:pos="1080"/>
              </w:tabs>
              <w:spacing w:after="0" w:line="240" w:lineRule="auto"/>
              <w:rPr>
                <w:rFonts w:eastAsia="PMingLiU" w:cs="Times New Roman"/>
                <w:bCs/>
                <w:sz w:val="20"/>
                <w:szCs w:val="20"/>
                <w:lang w:val="sr-Cyrl-RS"/>
              </w:rPr>
            </w:pPr>
            <w:r w:rsidRPr="00B16E64">
              <w:rPr>
                <w:rFonts w:eastAsia="PMingLiU" w:cs="Times New Roman"/>
                <w:bCs/>
                <w:sz w:val="20"/>
                <w:szCs w:val="20"/>
                <w:lang w:val="ru-RU"/>
              </w:rPr>
              <w:t>Нови Сад</w:t>
            </w:r>
          </w:p>
          <w:p w:rsidR="002D0935" w:rsidRPr="00B16E64" w:rsidRDefault="002D0935" w:rsidP="002D0935">
            <w:pPr>
              <w:tabs>
                <w:tab w:val="left" w:pos="1080"/>
              </w:tabs>
              <w:spacing w:after="0" w:line="240" w:lineRule="auto"/>
              <w:rPr>
                <w:rFonts w:eastAsia="PMingLiU" w:cs="Times New Roman"/>
                <w:bCs/>
                <w:sz w:val="20"/>
                <w:szCs w:val="20"/>
                <w:lang w:val="ru-RU"/>
              </w:rPr>
            </w:pPr>
            <w:r w:rsidRPr="00B16E64">
              <w:rPr>
                <w:rFonts w:eastAsia="PMingLiU" w:cs="Times New Roman"/>
                <w:bCs/>
                <w:sz w:val="20"/>
                <w:szCs w:val="20"/>
                <w:lang w:val="ru-RU"/>
              </w:rPr>
              <w:t>Булевар Михајла Пупина бр. 16</w:t>
            </w:r>
          </w:p>
        </w:tc>
      </w:tr>
      <w:tr w:rsidR="002D0935" w:rsidRPr="00B16E64" w:rsidTr="006C48EA">
        <w:trPr>
          <w:trHeight w:val="478"/>
        </w:trPr>
        <w:tc>
          <w:tcPr>
            <w:tcW w:w="3097" w:type="dxa"/>
            <w:vAlign w:val="center"/>
          </w:tcPr>
          <w:p w:rsidR="002D0935" w:rsidRPr="00B16E64" w:rsidRDefault="002D0935" w:rsidP="002D0935">
            <w:pPr>
              <w:tabs>
                <w:tab w:val="left" w:pos="1080"/>
              </w:tabs>
              <w:spacing w:after="0" w:line="240" w:lineRule="auto"/>
              <w:jc w:val="both"/>
              <w:rPr>
                <w:rFonts w:eastAsia="PMingLiU" w:cs="Times New Roman"/>
                <w:bCs/>
                <w:sz w:val="20"/>
                <w:szCs w:val="20"/>
                <w:lang w:val="en-US"/>
              </w:rPr>
            </w:pPr>
            <w:r w:rsidRPr="00B16E64">
              <w:rPr>
                <w:rFonts w:eastAsia="PMingLiU" w:cs="Times New Roman"/>
                <w:bCs/>
                <w:sz w:val="20"/>
                <w:szCs w:val="20"/>
                <w:lang w:val="en-US"/>
              </w:rPr>
              <w:t>Матични број:</w:t>
            </w:r>
          </w:p>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c>
          <w:tcPr>
            <w:tcW w:w="6326" w:type="dxa"/>
            <w:shd w:val="clear" w:color="auto" w:fill="FFFFFF"/>
          </w:tcPr>
          <w:p w:rsidR="002D0935" w:rsidRPr="00E2411F" w:rsidRDefault="00E2411F" w:rsidP="002D0935">
            <w:pPr>
              <w:spacing w:after="0" w:line="240" w:lineRule="auto"/>
              <w:rPr>
                <w:rFonts w:eastAsia="PMingLiU" w:cs="Times New Roman"/>
                <w:sz w:val="20"/>
                <w:szCs w:val="20"/>
                <w:lang w:val="sr-Cyrl-RS"/>
              </w:rPr>
            </w:pPr>
            <w:r>
              <w:rPr>
                <w:rFonts w:eastAsia="PMingLiU" w:cs="Times New Roman"/>
                <w:sz w:val="20"/>
                <w:szCs w:val="20"/>
                <w:lang w:val="sr-Cyrl-RS"/>
              </w:rPr>
              <w:t>08752885</w:t>
            </w:r>
          </w:p>
        </w:tc>
      </w:tr>
      <w:tr w:rsidR="002D0935" w:rsidRPr="00B16E64" w:rsidTr="006C48EA">
        <w:trPr>
          <w:trHeight w:val="493"/>
        </w:trPr>
        <w:tc>
          <w:tcPr>
            <w:tcW w:w="3097" w:type="dxa"/>
            <w:vAlign w:val="center"/>
          </w:tcPr>
          <w:p w:rsidR="002D0935" w:rsidRPr="00B16E64" w:rsidRDefault="002D0935" w:rsidP="002D0935">
            <w:pPr>
              <w:tabs>
                <w:tab w:val="left" w:pos="1080"/>
              </w:tabs>
              <w:spacing w:after="0" w:line="240" w:lineRule="auto"/>
              <w:jc w:val="both"/>
              <w:rPr>
                <w:rFonts w:eastAsia="PMingLiU" w:cs="Times New Roman"/>
                <w:bCs/>
                <w:sz w:val="20"/>
                <w:szCs w:val="20"/>
                <w:lang w:val="en-US"/>
              </w:rPr>
            </w:pPr>
            <w:r w:rsidRPr="00B16E64">
              <w:rPr>
                <w:rFonts w:eastAsia="PMingLiU" w:cs="Times New Roman"/>
                <w:bCs/>
                <w:sz w:val="20"/>
                <w:szCs w:val="20"/>
                <w:lang w:val="en-US"/>
              </w:rPr>
              <w:t>Порески број:</w:t>
            </w:r>
          </w:p>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c>
          <w:tcPr>
            <w:tcW w:w="6326" w:type="dxa"/>
            <w:shd w:val="clear" w:color="auto" w:fill="FFFFFF"/>
          </w:tcPr>
          <w:p w:rsidR="002D0935" w:rsidRPr="00E2411F" w:rsidRDefault="00E2411F" w:rsidP="002D0935">
            <w:pPr>
              <w:spacing w:after="0" w:line="240" w:lineRule="auto"/>
              <w:rPr>
                <w:rFonts w:eastAsia="PMingLiU" w:cs="Times New Roman"/>
                <w:sz w:val="20"/>
                <w:szCs w:val="20"/>
                <w:lang w:val="sr-Cyrl-RS"/>
              </w:rPr>
            </w:pPr>
            <w:r>
              <w:rPr>
                <w:rFonts w:eastAsia="PMingLiU" w:cs="Times New Roman"/>
                <w:sz w:val="20"/>
                <w:szCs w:val="20"/>
                <w:lang w:val="sr-Cyrl-RS"/>
              </w:rPr>
              <w:t>100715260</w:t>
            </w:r>
          </w:p>
        </w:tc>
      </w:tr>
      <w:tr w:rsidR="002D0935" w:rsidRPr="00B16E64" w:rsidTr="006C48EA">
        <w:trPr>
          <w:trHeight w:val="478"/>
        </w:trPr>
        <w:tc>
          <w:tcPr>
            <w:tcW w:w="3097" w:type="dxa"/>
            <w:tcBorders>
              <w:bottom w:val="single" w:sz="12" w:space="0" w:color="auto"/>
            </w:tcBorders>
            <w:vAlign w:val="center"/>
          </w:tcPr>
          <w:p w:rsidR="002D0935" w:rsidRPr="00B16E64" w:rsidRDefault="002D0935" w:rsidP="002D0935">
            <w:pPr>
              <w:tabs>
                <w:tab w:val="left" w:pos="1080"/>
              </w:tabs>
              <w:spacing w:after="0" w:line="240" w:lineRule="auto"/>
              <w:jc w:val="both"/>
              <w:rPr>
                <w:rFonts w:eastAsia="PMingLiU" w:cs="Times New Roman"/>
                <w:bCs/>
                <w:sz w:val="20"/>
                <w:szCs w:val="20"/>
                <w:lang w:val="en-US"/>
              </w:rPr>
            </w:pPr>
            <w:r w:rsidRPr="00B16E64">
              <w:rPr>
                <w:rFonts w:eastAsia="PMingLiU" w:cs="Times New Roman"/>
                <w:bCs/>
                <w:sz w:val="20"/>
                <w:szCs w:val="20"/>
                <w:lang w:val="en-US"/>
              </w:rPr>
              <w:t>Текући рачун:</w:t>
            </w:r>
          </w:p>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tc>
        <w:tc>
          <w:tcPr>
            <w:tcW w:w="6326" w:type="dxa"/>
            <w:tcBorders>
              <w:bottom w:val="single" w:sz="12" w:space="0" w:color="auto"/>
            </w:tcBorders>
            <w:shd w:val="clear" w:color="auto" w:fill="FFFFFF"/>
          </w:tcPr>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sr-Cyrl-RS"/>
              </w:rPr>
              <w:t>840-</w:t>
            </w:r>
            <w:r w:rsidR="00E2411F">
              <w:rPr>
                <w:rFonts w:eastAsia="PMingLiU" w:cs="Times New Roman"/>
                <w:sz w:val="20"/>
                <w:szCs w:val="20"/>
                <w:lang w:val="sr-Cyrl-RS"/>
              </w:rPr>
              <w:t>30640-67</w:t>
            </w:r>
            <w:r w:rsidRPr="00B16E64">
              <w:rPr>
                <w:rFonts w:eastAsia="PMingLiU" w:cs="Times New Roman"/>
                <w:sz w:val="20"/>
                <w:szCs w:val="20"/>
                <w:lang w:val="sr-Cyrl-RS"/>
              </w:rPr>
              <w:t xml:space="preserve"> </w:t>
            </w:r>
          </w:p>
          <w:p w:rsidR="002D0935" w:rsidRPr="00B16E64" w:rsidRDefault="002D0935" w:rsidP="002D0935">
            <w:pPr>
              <w:spacing w:after="0" w:line="240" w:lineRule="auto"/>
              <w:rPr>
                <w:rFonts w:eastAsia="PMingLiU" w:cs="Times New Roman"/>
                <w:sz w:val="20"/>
                <w:szCs w:val="20"/>
                <w:lang w:val="sr-Cyrl-RS"/>
              </w:rPr>
            </w:pPr>
            <w:r w:rsidRPr="00B16E64">
              <w:rPr>
                <w:rFonts w:eastAsia="PMingLiU" w:cs="Times New Roman"/>
                <w:sz w:val="20"/>
                <w:szCs w:val="20"/>
                <w:lang w:val="sr-Cyrl-RS"/>
              </w:rPr>
              <w:t>Буџет АПВ-евиденциони рачун прихода</w:t>
            </w:r>
          </w:p>
        </w:tc>
      </w:tr>
    </w:tbl>
    <w:p w:rsidR="002D0935" w:rsidRPr="00B16E64" w:rsidRDefault="002D0935" w:rsidP="002D0935">
      <w:pPr>
        <w:tabs>
          <w:tab w:val="left" w:pos="1080"/>
        </w:tabs>
        <w:spacing w:after="0" w:line="240" w:lineRule="auto"/>
        <w:ind w:firstLine="720"/>
        <w:jc w:val="both"/>
        <w:rPr>
          <w:rFonts w:eastAsia="PMingLiU" w:cs="Times New Roman"/>
          <w:bCs/>
          <w:sz w:val="20"/>
          <w:szCs w:val="20"/>
          <w:lang w:val="en-US"/>
        </w:rPr>
      </w:pPr>
    </w:p>
    <w:p w:rsidR="002D0935" w:rsidRPr="00B16E64" w:rsidRDefault="002D0935" w:rsidP="002D0935">
      <w:pPr>
        <w:tabs>
          <w:tab w:val="left" w:pos="1080"/>
        </w:tabs>
        <w:spacing w:after="0" w:line="240" w:lineRule="auto"/>
        <w:ind w:right="90" w:firstLine="720"/>
        <w:jc w:val="both"/>
        <w:rPr>
          <w:rFonts w:eastAsia="PMingLiU" w:cs="Times New Roman"/>
          <w:bCs/>
          <w:sz w:val="20"/>
          <w:szCs w:val="20"/>
          <w:lang w:val="ru-RU"/>
        </w:rPr>
      </w:pPr>
      <w:r w:rsidRPr="00B16E64">
        <w:rPr>
          <w:rFonts w:eastAsia="PMingLiU" w:cs="Times New Roman"/>
          <w:bCs/>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2D0935" w:rsidRPr="00562559" w:rsidRDefault="002D0935" w:rsidP="00562559">
      <w:pPr>
        <w:spacing w:after="0" w:line="240" w:lineRule="auto"/>
        <w:contextualSpacing/>
        <w:jc w:val="both"/>
        <w:rPr>
          <w:rFonts w:eastAsia="Times New Roman" w:cs="Times New Roman"/>
          <w:b/>
          <w:noProof/>
          <w:sz w:val="20"/>
          <w:szCs w:val="20"/>
          <w:lang w:val="sr-Cyrl-RS"/>
        </w:rPr>
      </w:pPr>
      <w:r w:rsidRPr="00B16E64">
        <w:rPr>
          <w:rFonts w:eastAsia="PMingLiU" w:cs="Times New Roman"/>
          <w:bCs/>
          <w:sz w:val="20"/>
          <w:szCs w:val="20"/>
          <w:lang w:val="ru-RU"/>
        </w:rPr>
        <w:t xml:space="preserve">      Меница и менично овлашћење се издају као гаранција за озбиљност понуде коју је менични дужник поднео у поступку јавне набавке </w:t>
      </w:r>
      <w:r w:rsidRPr="00B16E64">
        <w:rPr>
          <w:rFonts w:eastAsia="PMingLiU" w:cs="Times New Roman"/>
          <w:b/>
          <w:bCs/>
          <w:sz w:val="20"/>
          <w:szCs w:val="20"/>
          <w:lang w:val="sr-Cyrl-RS"/>
        </w:rPr>
        <w:t xml:space="preserve">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803E2B">
        <w:rPr>
          <w:b/>
          <w:sz w:val="20"/>
          <w:szCs w:val="20"/>
          <w:lang w:val="sr-Cyrl-RS"/>
        </w:rPr>
        <w:t xml:space="preserve">, КОЈА </w:t>
      </w:r>
      <w:r w:rsidRPr="00B16E64">
        <w:rPr>
          <w:rFonts w:eastAsia="PMingLiU" w:cs="Times New Roman"/>
          <w:b/>
          <w:sz w:val="20"/>
          <w:szCs w:val="20"/>
          <w:lang w:val="sr-Cyrl-CS"/>
        </w:rPr>
        <w:t xml:space="preserve">ЈЕ </w:t>
      </w:r>
      <w:r w:rsidRPr="00B16E64">
        <w:rPr>
          <w:rFonts w:eastAsia="Times New Roman" w:cs="Times New Roman"/>
          <w:b/>
          <w:sz w:val="20"/>
          <w:szCs w:val="20"/>
          <w:lang w:val="sr-Cyrl-CS"/>
        </w:rPr>
        <w:t xml:space="preserve"> ОБЛИКОВАН</w:t>
      </w:r>
      <w:r w:rsidR="00803E2B">
        <w:rPr>
          <w:rFonts w:eastAsia="Times New Roman" w:cs="Times New Roman"/>
          <w:b/>
          <w:sz w:val="20"/>
          <w:szCs w:val="20"/>
          <w:lang w:val="sr-Cyrl-CS"/>
        </w:rPr>
        <w:t>А</w:t>
      </w:r>
      <w:r w:rsidRPr="00B16E64">
        <w:rPr>
          <w:rFonts w:eastAsia="Times New Roman" w:cs="Times New Roman"/>
          <w:b/>
          <w:sz w:val="20"/>
          <w:szCs w:val="20"/>
          <w:lang w:val="sr-Cyrl-CS"/>
        </w:rPr>
        <w:t xml:space="preserve"> У ВИШЕ ИСТОВРСНИХ, ПОСЕБНИХ ЦЕЛИНА (ПАРТИЈА)  ОД 1-2 И ТО ЗА</w:t>
      </w:r>
      <w:r w:rsidRPr="00B16E64">
        <w:rPr>
          <w:rFonts w:eastAsia="Times New Roman" w:cs="Times New Roman"/>
          <w:b/>
          <w:sz w:val="20"/>
          <w:szCs w:val="20"/>
          <w:lang w:val="sr-Cyrl-RS"/>
        </w:rPr>
        <w:t xml:space="preserve"> </w:t>
      </w:r>
      <w:r w:rsidR="00562559" w:rsidRPr="00562559">
        <w:rPr>
          <w:rFonts w:eastAsia="Times New Roman" w:cs="Times New Roman"/>
          <w:b/>
          <w:sz w:val="20"/>
          <w:szCs w:val="20"/>
          <w:lang w:val="sr-Cyrl-RS" w:eastAsia="ar-SA"/>
        </w:rPr>
        <w:t xml:space="preserve">Партију 2 - </w:t>
      </w:r>
      <w:r w:rsidR="00562559"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00562559" w:rsidRPr="00562559">
        <w:rPr>
          <w:rFonts w:eastAsia="Calibri" w:cs="Times New Roman"/>
          <w:b/>
          <w:kern w:val="2"/>
          <w:sz w:val="20"/>
          <w:szCs w:val="20"/>
          <w:lang w:val="sr-Latn-RS" w:eastAsia="ar-SA"/>
        </w:rPr>
        <w:t xml:space="preserve"> </w:t>
      </w:r>
      <w:r w:rsidR="00562559" w:rsidRPr="00562559">
        <w:rPr>
          <w:rFonts w:eastAsia="Calibri" w:cs="Times New Roman"/>
          <w:b/>
          <w:kern w:val="2"/>
          <w:sz w:val="20"/>
          <w:szCs w:val="20"/>
          <w:lang w:val="sr-Cyrl-RS" w:eastAsia="en-GB"/>
        </w:rPr>
        <w:t>(</w:t>
      </w:r>
      <w:r w:rsidR="00562559" w:rsidRPr="00562559">
        <w:rPr>
          <w:rFonts w:eastAsia="Calibri" w:cs="Times New Roman"/>
          <w:b/>
          <w:kern w:val="2"/>
          <w:sz w:val="20"/>
          <w:szCs w:val="20"/>
          <w:lang w:val="sr-Latn-RS" w:eastAsia="en-GB"/>
        </w:rPr>
        <w:t>NO/NO</w:t>
      </w:r>
      <w:r w:rsidR="00562559" w:rsidRPr="00562559">
        <w:rPr>
          <w:rFonts w:eastAsia="Calibri" w:cs="Times New Roman"/>
          <w:b/>
          <w:kern w:val="2"/>
          <w:sz w:val="20"/>
          <w:szCs w:val="20"/>
          <w:vertAlign w:val="subscript"/>
          <w:lang w:val="sr-Latn-RS" w:eastAsia="en-GB"/>
        </w:rPr>
        <w:t>2</w:t>
      </w:r>
      <w:r w:rsidR="00562559" w:rsidRPr="00562559">
        <w:rPr>
          <w:rFonts w:eastAsia="Calibri" w:cs="Times New Roman"/>
          <w:b/>
          <w:kern w:val="2"/>
          <w:sz w:val="20"/>
          <w:szCs w:val="20"/>
          <w:lang w:val="sr-Latn-RS" w:eastAsia="en-GB"/>
        </w:rPr>
        <w:t>/NO</w:t>
      </w:r>
      <w:r w:rsidR="00562559" w:rsidRPr="00562559">
        <w:rPr>
          <w:rFonts w:eastAsia="Calibri" w:cs="Times New Roman"/>
          <w:b/>
          <w:kern w:val="2"/>
          <w:sz w:val="20"/>
          <w:szCs w:val="20"/>
          <w:vertAlign w:val="subscript"/>
          <w:lang w:val="sr-Latn-RS" w:eastAsia="en-GB"/>
        </w:rPr>
        <w:t>x</w:t>
      </w:r>
      <w:r w:rsidR="00562559" w:rsidRPr="00562559">
        <w:rPr>
          <w:rFonts w:eastAsia="Calibri" w:cs="Times New Roman"/>
          <w:b/>
          <w:kern w:val="2"/>
          <w:sz w:val="20"/>
          <w:szCs w:val="20"/>
          <w:lang w:val="sr-Latn-RS" w:eastAsia="en-GB"/>
        </w:rPr>
        <w:t>)</w:t>
      </w:r>
      <w:r w:rsidR="00562559"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562559" w:rsidRPr="00562559">
        <w:rPr>
          <w:rFonts w:eastAsia="Calibri" w:cs="Times New Roman"/>
          <w:b/>
          <w:kern w:val="2"/>
          <w:sz w:val="20"/>
          <w:szCs w:val="20"/>
          <w:lang w:val="sr-Latn-RS" w:eastAsia="ar-SA"/>
        </w:rPr>
        <w:t xml:space="preserve"> </w:t>
      </w:r>
      <w:r w:rsidR="00562559" w:rsidRPr="00562559">
        <w:rPr>
          <w:rFonts w:eastAsia="Calibri" w:cs="Times New Roman"/>
          <w:b/>
          <w:kern w:val="2"/>
          <w:sz w:val="20"/>
          <w:szCs w:val="20"/>
          <w:lang w:val="sr-Cyrl-RS" w:eastAsia="en-GB"/>
        </w:rPr>
        <w:t>(</w:t>
      </w:r>
      <w:r w:rsidR="00562559" w:rsidRPr="00562559">
        <w:rPr>
          <w:rFonts w:eastAsia="Calibri" w:cs="Times New Roman"/>
          <w:b/>
          <w:kern w:val="2"/>
          <w:sz w:val="20"/>
          <w:szCs w:val="20"/>
          <w:lang w:val="sr-Latn-RS" w:eastAsia="en-GB"/>
        </w:rPr>
        <w:t>PM</w:t>
      </w:r>
      <w:r w:rsidR="00562559" w:rsidRPr="00562559">
        <w:rPr>
          <w:rFonts w:eastAsia="Calibri" w:cs="Times New Roman"/>
          <w:b/>
          <w:kern w:val="2"/>
          <w:sz w:val="20"/>
          <w:szCs w:val="20"/>
          <w:vertAlign w:val="subscript"/>
          <w:lang w:val="sr-Latn-RS" w:eastAsia="en-GB"/>
        </w:rPr>
        <w:t>10</w:t>
      </w:r>
      <w:r w:rsidR="00562559" w:rsidRPr="00562559">
        <w:rPr>
          <w:rFonts w:eastAsia="Calibri" w:cs="Times New Roman"/>
          <w:b/>
          <w:kern w:val="2"/>
          <w:sz w:val="20"/>
          <w:szCs w:val="20"/>
          <w:lang w:val="sr-Latn-RS" w:eastAsia="en-GB"/>
        </w:rPr>
        <w:t>/PM</w:t>
      </w:r>
      <w:r w:rsidR="00562559" w:rsidRPr="00562559">
        <w:rPr>
          <w:rFonts w:eastAsia="Calibri" w:cs="Times New Roman"/>
          <w:b/>
          <w:kern w:val="2"/>
          <w:sz w:val="20"/>
          <w:szCs w:val="20"/>
          <w:vertAlign w:val="subscript"/>
          <w:lang w:val="sr-Latn-RS" w:eastAsia="en-GB"/>
        </w:rPr>
        <w:t>2.5</w:t>
      </w:r>
      <w:r w:rsidR="00562559" w:rsidRPr="00562559">
        <w:rPr>
          <w:rFonts w:eastAsia="Calibri" w:cs="Times New Roman"/>
          <w:b/>
          <w:kern w:val="2"/>
          <w:sz w:val="20"/>
          <w:szCs w:val="20"/>
          <w:lang w:val="sr-Latn-RS" w:eastAsia="en-GB"/>
        </w:rPr>
        <w:t>)</w:t>
      </w:r>
      <w:r w:rsidR="00562559" w:rsidRPr="00562559">
        <w:rPr>
          <w:rFonts w:eastAsia="Calibri" w:cs="Times New Roman"/>
          <w:b/>
          <w:kern w:val="2"/>
          <w:sz w:val="20"/>
          <w:szCs w:val="20"/>
          <w:lang w:val="sr-Cyrl-RS" w:eastAsia="ar-SA"/>
        </w:rPr>
        <w:t>, анализатор за мерење концентрације сумпор диоксида</w:t>
      </w:r>
      <w:r w:rsidR="00562559" w:rsidRPr="00562559">
        <w:rPr>
          <w:rFonts w:eastAsia="Calibri" w:cs="Times New Roman"/>
          <w:b/>
          <w:kern w:val="2"/>
          <w:sz w:val="20"/>
          <w:szCs w:val="20"/>
          <w:lang w:val="sr-Latn-RS" w:eastAsia="ar-SA"/>
        </w:rPr>
        <w:t xml:space="preserve"> </w:t>
      </w:r>
      <w:r w:rsidR="00562559" w:rsidRPr="00562559">
        <w:rPr>
          <w:rFonts w:eastAsia="Calibri" w:cs="Times New Roman"/>
          <w:b/>
          <w:kern w:val="2"/>
          <w:sz w:val="20"/>
          <w:szCs w:val="20"/>
          <w:lang w:val="sr-Cyrl-RS" w:eastAsia="en-GB"/>
        </w:rPr>
        <w:t>(</w:t>
      </w:r>
      <w:r w:rsidR="00562559" w:rsidRPr="00562559">
        <w:rPr>
          <w:rFonts w:eastAsia="Calibri" w:cs="Times New Roman"/>
          <w:b/>
          <w:kern w:val="2"/>
          <w:sz w:val="20"/>
          <w:szCs w:val="20"/>
          <w:lang w:val="sr-Latn-RS" w:eastAsia="en-GB"/>
        </w:rPr>
        <w:t>SO</w:t>
      </w:r>
      <w:r w:rsidR="00562559" w:rsidRPr="00562559">
        <w:rPr>
          <w:rFonts w:eastAsia="Calibri" w:cs="Times New Roman"/>
          <w:b/>
          <w:kern w:val="2"/>
          <w:sz w:val="20"/>
          <w:szCs w:val="20"/>
          <w:vertAlign w:val="subscript"/>
          <w:lang w:val="sr-Latn-RS" w:eastAsia="en-GB"/>
        </w:rPr>
        <w:t>2</w:t>
      </w:r>
      <w:r w:rsidR="00562559" w:rsidRPr="00562559">
        <w:rPr>
          <w:rFonts w:eastAsia="Calibri" w:cs="Times New Roman"/>
          <w:b/>
          <w:kern w:val="2"/>
          <w:sz w:val="20"/>
          <w:szCs w:val="20"/>
          <w:lang w:val="sr-Latn-RS" w:eastAsia="en-GB"/>
        </w:rPr>
        <w:t>)</w:t>
      </w:r>
      <w:r w:rsidR="00562559" w:rsidRPr="00562559">
        <w:rPr>
          <w:rFonts w:eastAsia="Calibri" w:cs="Times New Roman"/>
          <w:b/>
          <w:kern w:val="2"/>
          <w:sz w:val="20"/>
          <w:szCs w:val="20"/>
          <w:lang w:val="sr-Cyrl-RS" w:eastAsia="ar-SA"/>
        </w:rPr>
        <w:t>, анализатор за мерење концентрације ароматичних угљоводоника (</w:t>
      </w:r>
      <w:r w:rsidR="00562559" w:rsidRPr="00562559">
        <w:rPr>
          <w:rFonts w:eastAsia="Calibri" w:cs="Times New Roman"/>
          <w:b/>
          <w:kern w:val="2"/>
          <w:sz w:val="20"/>
          <w:szCs w:val="20"/>
          <w:lang w:val="sr-Latn-RS" w:eastAsia="ar-SA"/>
        </w:rPr>
        <w:t>BTEX</w:t>
      </w:r>
      <w:r w:rsidR="00562559" w:rsidRPr="00562559">
        <w:rPr>
          <w:rFonts w:eastAsia="Calibri" w:cs="Times New Roman"/>
          <w:b/>
          <w:kern w:val="2"/>
          <w:sz w:val="20"/>
          <w:szCs w:val="20"/>
          <w:lang w:val="sr-Cyrl-RS" w:eastAsia="ar-SA"/>
        </w:rPr>
        <w:t>)</w:t>
      </w:r>
      <w:r w:rsidR="00562559">
        <w:rPr>
          <w:rFonts w:eastAsia="Times New Roman" w:cs="Times New Roman"/>
          <w:b/>
          <w:noProof/>
          <w:sz w:val="20"/>
          <w:szCs w:val="20"/>
          <w:lang w:val="sr-Cyrl-RS"/>
        </w:rPr>
        <w:t>,</w:t>
      </w:r>
      <w:r w:rsidRPr="00B16E64">
        <w:rPr>
          <w:rFonts w:eastAsia="PMingLiU" w:cs="Times New Roman"/>
          <w:bCs/>
          <w:sz w:val="20"/>
          <w:szCs w:val="20"/>
          <w:lang w:val="sr-Cyrl-RS"/>
        </w:rPr>
        <w:t>(</w:t>
      </w:r>
      <w:r w:rsidRPr="00B16E64">
        <w:rPr>
          <w:rFonts w:eastAsia="PMingLiU" w:cs="Times New Roman"/>
          <w:bCs/>
          <w:sz w:val="20"/>
          <w:szCs w:val="20"/>
          <w:lang w:val="ru-RU"/>
        </w:rPr>
        <w:t>ред. бр. ЈН</w:t>
      </w:r>
      <w:r w:rsidRPr="00B16E64">
        <w:rPr>
          <w:rFonts w:eastAsia="PMingLiU" w:cs="Times New Roman"/>
          <w:bCs/>
          <w:sz w:val="20"/>
          <w:szCs w:val="20"/>
          <w:lang w:val="sr-Cyrl-CS"/>
        </w:rPr>
        <w:t>ОП</w:t>
      </w:r>
      <w:r w:rsidRPr="00B16E64">
        <w:rPr>
          <w:rFonts w:eastAsia="PMingLiU" w:cs="Times New Roman"/>
          <w:bCs/>
          <w:sz w:val="20"/>
          <w:szCs w:val="20"/>
          <w:lang w:val="ru-RU"/>
        </w:rPr>
        <w:t xml:space="preserve"> </w:t>
      </w:r>
      <w:r w:rsidRPr="00B16E64">
        <w:rPr>
          <w:rFonts w:eastAsia="PMingLiU" w:cs="Times New Roman"/>
          <w:bCs/>
          <w:sz w:val="20"/>
          <w:szCs w:val="20"/>
          <w:lang w:val="sr-Cyrl-CS"/>
        </w:rPr>
        <w:t>17/2017</w:t>
      </w:r>
      <w:r w:rsidRPr="00B16E64">
        <w:rPr>
          <w:rFonts w:eastAsia="PMingLiU" w:cs="Times New Roman"/>
          <w:bCs/>
          <w:sz w:val="20"/>
          <w:szCs w:val="20"/>
          <w:lang w:val="ru-RU"/>
        </w:rPr>
        <w:t>).</w:t>
      </w:r>
    </w:p>
    <w:p w:rsidR="002D0935" w:rsidRPr="00B16E64" w:rsidRDefault="002D0935" w:rsidP="00562559">
      <w:pPr>
        <w:tabs>
          <w:tab w:val="left" w:pos="1080"/>
        </w:tabs>
        <w:spacing w:after="0" w:line="240" w:lineRule="auto"/>
        <w:ind w:right="90" w:firstLine="720"/>
        <w:jc w:val="both"/>
        <w:rPr>
          <w:rFonts w:eastAsia="PMingLiU" w:cs="Times New Roman"/>
          <w:bCs/>
          <w:sz w:val="20"/>
          <w:szCs w:val="20"/>
          <w:lang w:val="ru-RU"/>
        </w:rPr>
      </w:pPr>
      <w:r w:rsidRPr="00B16E64">
        <w:rPr>
          <w:rFonts w:eastAsia="PMingLiU" w:cs="Times New Roman"/>
          <w:bCs/>
          <w:sz w:val="20"/>
          <w:szCs w:val="20"/>
          <w:lang w:val="ru-RU"/>
        </w:rPr>
        <w:t>Меница и менично овлашћење се издају са роком важности који је идентичан року важења понуде.</w:t>
      </w:r>
    </w:p>
    <w:p w:rsidR="002D0935" w:rsidRPr="00B16E64" w:rsidRDefault="002D0935" w:rsidP="002D0935">
      <w:pPr>
        <w:tabs>
          <w:tab w:val="left" w:pos="1080"/>
        </w:tabs>
        <w:spacing w:after="0" w:line="240" w:lineRule="auto"/>
        <w:ind w:right="90" w:firstLine="720"/>
        <w:jc w:val="both"/>
        <w:rPr>
          <w:rFonts w:eastAsia="PMingLiU" w:cs="Times New Roman"/>
          <w:bCs/>
          <w:sz w:val="20"/>
          <w:szCs w:val="20"/>
          <w:lang w:val="ru-RU"/>
        </w:rPr>
      </w:pPr>
      <w:r w:rsidRPr="00B16E64">
        <w:rPr>
          <w:rFonts w:eastAsia="PMingLiU" w:cs="Times New Roman"/>
          <w:bCs/>
          <w:sz w:val="20"/>
          <w:szCs w:val="20"/>
          <w:lang w:val="ru-RU"/>
        </w:rPr>
        <w:t xml:space="preserve">Менични дужник је сагласан да Менични поверилац може попунити меницу на коју се односи менично овлашћење на износ од ________________________________________ (словима: ________________________________________________________________________) што представља 10% без ПДВ од износа вредности понуде коју је Менични дужник поднео. </w:t>
      </w:r>
    </w:p>
    <w:p w:rsidR="002D0935" w:rsidRPr="00B16E64" w:rsidRDefault="002D0935" w:rsidP="002D0935">
      <w:pPr>
        <w:tabs>
          <w:tab w:val="left" w:pos="1080"/>
        </w:tabs>
        <w:spacing w:after="0" w:line="240" w:lineRule="auto"/>
        <w:ind w:right="90" w:firstLine="720"/>
        <w:jc w:val="both"/>
        <w:rPr>
          <w:rFonts w:eastAsia="PMingLiU" w:cs="Times New Roman"/>
          <w:bCs/>
          <w:sz w:val="20"/>
          <w:szCs w:val="20"/>
          <w:lang w:val="ru-RU"/>
        </w:rPr>
      </w:pPr>
      <w:r w:rsidRPr="00B16E64">
        <w:rPr>
          <w:rFonts w:eastAsia="PMingLiU" w:cs="Times New Roman"/>
          <w:bCs/>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2D0935" w:rsidRPr="00B16E64" w:rsidRDefault="002D0935" w:rsidP="002D0935">
      <w:pPr>
        <w:tabs>
          <w:tab w:val="left" w:pos="1080"/>
        </w:tabs>
        <w:spacing w:after="0" w:line="240" w:lineRule="auto"/>
        <w:ind w:right="90" w:firstLine="720"/>
        <w:jc w:val="both"/>
        <w:rPr>
          <w:rFonts w:eastAsia="PMingLiU" w:cs="Times New Roman"/>
          <w:bCs/>
          <w:sz w:val="20"/>
          <w:szCs w:val="20"/>
          <w:lang w:val="sr-Cyrl-RS"/>
        </w:rPr>
      </w:pPr>
      <w:r w:rsidRPr="00B16E64">
        <w:rPr>
          <w:rFonts w:eastAsia="PMingLiU" w:cs="Times New Roman"/>
          <w:bCs/>
          <w:sz w:val="20"/>
          <w:szCs w:val="20"/>
          <w:lang w:val="ru-RU"/>
        </w:rPr>
        <w:t xml:space="preserve">Меница и менично овлашћење су важећи и у случају да у току трајања важења </w:t>
      </w:r>
      <w:r w:rsidRPr="00B16E64">
        <w:rPr>
          <w:rFonts w:eastAsia="PMingLiU" w:cs="Times New Roman"/>
          <w:bCs/>
          <w:sz w:val="20"/>
          <w:szCs w:val="20"/>
          <w:lang w:val="sr-Cyrl-RS"/>
        </w:rPr>
        <w:t>понуде</w:t>
      </w:r>
      <w:r w:rsidRPr="00B16E64">
        <w:rPr>
          <w:rFonts w:eastAsia="PMingLiU" w:cs="Times New Roman"/>
          <w:bCs/>
          <w:sz w:val="20"/>
          <w:szCs w:val="20"/>
          <w:lang w:val="ru-RU"/>
        </w:rPr>
        <w:t xml:space="preserve">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 За све спорове који евентуално настану надлежан је суд у Новом Саду.</w:t>
      </w:r>
    </w:p>
    <w:p w:rsidR="002D0935" w:rsidRPr="00B16E64" w:rsidRDefault="002D0935" w:rsidP="002D0935">
      <w:pPr>
        <w:tabs>
          <w:tab w:val="left" w:pos="1080"/>
        </w:tabs>
        <w:spacing w:after="0" w:line="240" w:lineRule="auto"/>
        <w:jc w:val="both"/>
        <w:rPr>
          <w:rFonts w:eastAsia="PMingLiU" w:cs="Times New Roman"/>
          <w:bCs/>
          <w:sz w:val="20"/>
          <w:szCs w:val="20"/>
          <w:lang w:val="sr-Cyrl-RS"/>
        </w:rPr>
      </w:pPr>
    </w:p>
    <w:p w:rsidR="002D0935" w:rsidRPr="00B16E64" w:rsidRDefault="002D0935" w:rsidP="002D0935">
      <w:pPr>
        <w:tabs>
          <w:tab w:val="left" w:pos="1080"/>
        </w:tabs>
        <w:spacing w:after="0" w:line="240" w:lineRule="auto"/>
        <w:jc w:val="both"/>
        <w:rPr>
          <w:rFonts w:eastAsia="PMingLiU" w:cs="Times New Roman"/>
          <w:bCs/>
          <w:sz w:val="20"/>
          <w:szCs w:val="20"/>
          <w:lang w:val="sr-Cyrl-RS"/>
        </w:rPr>
      </w:pPr>
      <w:r w:rsidRPr="00B16E64">
        <w:rPr>
          <w:rFonts w:eastAsia="PMingLiU" w:cs="Times New Roman"/>
          <w:bCs/>
          <w:sz w:val="20"/>
          <w:szCs w:val="20"/>
          <w:lang w:val="sr-Cyrl-RS"/>
        </w:rPr>
        <w:t xml:space="preserve">Датум  издавања   </w:t>
      </w:r>
    </w:p>
    <w:p w:rsidR="002D0935" w:rsidRPr="00B16E64" w:rsidRDefault="002D0935" w:rsidP="002D0935">
      <w:pPr>
        <w:tabs>
          <w:tab w:val="left" w:pos="1080"/>
        </w:tabs>
        <w:spacing w:after="0" w:line="240" w:lineRule="auto"/>
        <w:jc w:val="both"/>
        <w:rPr>
          <w:rFonts w:eastAsia="PMingLiU" w:cs="Times New Roman"/>
          <w:bCs/>
          <w:sz w:val="20"/>
          <w:szCs w:val="20"/>
          <w:lang w:val="ru-RU"/>
        </w:rPr>
      </w:pPr>
      <w:r w:rsidRPr="00B16E64">
        <w:rPr>
          <w:rFonts w:eastAsia="PMingLiU" w:cs="Times New Roman"/>
          <w:bCs/>
          <w:sz w:val="20"/>
          <w:szCs w:val="20"/>
          <w:lang w:val="sr-Cyrl-RS"/>
        </w:rPr>
        <w:t xml:space="preserve">овлашћења:                                                      </w:t>
      </w:r>
      <w:r w:rsidRPr="00B16E64">
        <w:rPr>
          <w:rFonts w:eastAsia="PMingLiU" w:cs="Times New Roman"/>
          <w:bCs/>
          <w:sz w:val="20"/>
          <w:szCs w:val="20"/>
          <w:lang w:val="ru-RU"/>
        </w:rPr>
        <w:t xml:space="preserve">                            </w:t>
      </w:r>
      <w:r w:rsidRPr="00B16E64">
        <w:rPr>
          <w:rFonts w:eastAsia="PMingLiU" w:cs="Times New Roman"/>
          <w:bCs/>
          <w:sz w:val="20"/>
          <w:szCs w:val="20"/>
          <w:lang w:val="sr-Cyrl-RS"/>
        </w:rPr>
        <w:t xml:space="preserve">М.П.    ________________________    </w:t>
      </w:r>
      <w:r w:rsidRPr="00B16E64">
        <w:rPr>
          <w:rFonts w:eastAsia="PMingLiU" w:cs="Times New Roman"/>
          <w:bCs/>
          <w:sz w:val="20"/>
          <w:szCs w:val="20"/>
          <w:lang w:val="ru-RU"/>
        </w:rPr>
        <w:t xml:space="preserve">   </w:t>
      </w:r>
    </w:p>
    <w:p w:rsidR="002D0935" w:rsidRPr="00B16E64" w:rsidRDefault="002D0935" w:rsidP="002D0935">
      <w:pPr>
        <w:tabs>
          <w:tab w:val="left" w:pos="1080"/>
        </w:tabs>
        <w:spacing w:after="0" w:line="240" w:lineRule="auto"/>
        <w:jc w:val="both"/>
        <w:rPr>
          <w:rFonts w:eastAsia="PMingLiU" w:cs="Times New Roman"/>
          <w:bCs/>
          <w:sz w:val="20"/>
          <w:szCs w:val="20"/>
          <w:lang w:val="sr-Cyrl-RS"/>
        </w:rPr>
      </w:pPr>
      <w:r w:rsidRPr="00B16E64">
        <w:rPr>
          <w:rFonts w:eastAsia="PMingLiU" w:cs="Times New Roman"/>
          <w:bCs/>
          <w:sz w:val="20"/>
          <w:szCs w:val="20"/>
          <w:lang w:val="ru-RU"/>
        </w:rPr>
        <w:t xml:space="preserve">                                                                                               </w:t>
      </w:r>
      <w:r w:rsidR="00815754">
        <w:rPr>
          <w:rFonts w:eastAsia="PMingLiU" w:cs="Times New Roman"/>
          <w:bCs/>
          <w:sz w:val="20"/>
          <w:szCs w:val="20"/>
          <w:lang w:val="ru-RU"/>
        </w:rPr>
        <w:t xml:space="preserve">                        </w:t>
      </w:r>
      <w:r w:rsidRPr="00B16E64">
        <w:rPr>
          <w:rFonts w:eastAsia="PMingLiU" w:cs="Times New Roman"/>
          <w:bCs/>
          <w:sz w:val="20"/>
          <w:szCs w:val="20"/>
          <w:lang w:val="sr-Cyrl-RS"/>
        </w:rPr>
        <w:t>Потпис овлашћеног</w:t>
      </w:r>
      <w:r w:rsidRPr="00B16E64">
        <w:rPr>
          <w:rFonts w:eastAsia="PMingLiU" w:cs="Times New Roman"/>
          <w:bCs/>
          <w:sz w:val="20"/>
          <w:szCs w:val="20"/>
          <w:lang w:val="ru-RU"/>
        </w:rPr>
        <w:t xml:space="preserve"> </w:t>
      </w:r>
      <w:r w:rsidRPr="00B16E64">
        <w:rPr>
          <w:rFonts w:eastAsia="PMingLiU" w:cs="Times New Roman"/>
          <w:bCs/>
          <w:sz w:val="20"/>
          <w:szCs w:val="20"/>
          <w:lang w:val="sr-Cyrl-RS"/>
        </w:rPr>
        <w:t xml:space="preserve">лица </w:t>
      </w:r>
    </w:p>
    <w:p w:rsidR="002D0935" w:rsidRDefault="002D0935" w:rsidP="002D0935">
      <w:pPr>
        <w:tabs>
          <w:tab w:val="left" w:pos="1080"/>
        </w:tabs>
        <w:spacing w:after="0" w:line="240" w:lineRule="auto"/>
        <w:ind w:firstLine="720"/>
        <w:jc w:val="both"/>
        <w:rPr>
          <w:rFonts w:eastAsia="PMingLiU" w:cs="Times New Roman"/>
          <w:bCs/>
          <w:sz w:val="20"/>
          <w:szCs w:val="20"/>
          <w:lang w:val="sr-Cyrl-RS"/>
        </w:rPr>
      </w:pPr>
      <w:r w:rsidRPr="00B16E64">
        <w:rPr>
          <w:rFonts w:eastAsia="PMingLiU" w:cs="Times New Roman"/>
          <w:bCs/>
          <w:sz w:val="20"/>
          <w:szCs w:val="20"/>
          <w:lang w:val="sr-Cyrl-RS"/>
        </w:rPr>
        <w:t xml:space="preserve">                                     </w:t>
      </w:r>
      <w:r w:rsidRPr="00B16E64">
        <w:rPr>
          <w:rFonts w:eastAsia="PMingLiU" w:cs="Times New Roman"/>
          <w:bCs/>
          <w:sz w:val="20"/>
          <w:szCs w:val="20"/>
          <w:lang w:val="ru-RU"/>
        </w:rPr>
        <w:t xml:space="preserve">                                                    </w:t>
      </w:r>
      <w:r w:rsidR="00815754">
        <w:rPr>
          <w:rFonts w:eastAsia="PMingLiU" w:cs="Times New Roman"/>
          <w:bCs/>
          <w:sz w:val="20"/>
          <w:szCs w:val="20"/>
          <w:lang w:val="ru-RU"/>
        </w:rPr>
        <w:t xml:space="preserve">                      </w:t>
      </w:r>
      <w:r w:rsidRPr="00B16E64">
        <w:rPr>
          <w:rFonts w:eastAsia="PMingLiU" w:cs="Times New Roman"/>
          <w:bCs/>
          <w:sz w:val="20"/>
          <w:szCs w:val="20"/>
          <w:lang w:val="sr-Cyrl-RS"/>
        </w:rPr>
        <w:t>меничног дужника</w:t>
      </w:r>
    </w:p>
    <w:p w:rsidR="00815754" w:rsidRDefault="00815754" w:rsidP="002D0935">
      <w:pPr>
        <w:tabs>
          <w:tab w:val="left" w:pos="1080"/>
        </w:tabs>
        <w:spacing w:after="0" w:line="240" w:lineRule="auto"/>
        <w:ind w:firstLine="720"/>
        <w:jc w:val="both"/>
        <w:rPr>
          <w:rFonts w:eastAsia="PMingLiU" w:cs="Times New Roman"/>
          <w:bCs/>
          <w:sz w:val="20"/>
          <w:szCs w:val="20"/>
          <w:lang w:val="sr-Cyrl-RS"/>
        </w:rPr>
      </w:pPr>
    </w:p>
    <w:p w:rsidR="00815754" w:rsidRDefault="00815754" w:rsidP="002D0935">
      <w:pPr>
        <w:tabs>
          <w:tab w:val="left" w:pos="1080"/>
        </w:tabs>
        <w:spacing w:after="0" w:line="240" w:lineRule="auto"/>
        <w:ind w:firstLine="720"/>
        <w:jc w:val="both"/>
        <w:rPr>
          <w:rFonts w:eastAsia="PMingLiU" w:cs="Times New Roman"/>
          <w:bCs/>
          <w:sz w:val="20"/>
          <w:szCs w:val="20"/>
          <w:lang w:val="sr-Cyrl-RS"/>
        </w:rPr>
      </w:pPr>
    </w:p>
    <w:p w:rsidR="00815754" w:rsidRDefault="00815754" w:rsidP="002D0935">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pBdr>
          <w:top w:val="double" w:sz="4" w:space="1" w:color="auto"/>
          <w:left w:val="double" w:sz="4" w:space="4" w:color="auto"/>
          <w:bottom w:val="double" w:sz="4" w:space="0" w:color="auto"/>
          <w:right w:val="double" w:sz="4" w:space="0" w:color="auto"/>
        </w:pBdr>
        <w:shd w:val="clear" w:color="auto" w:fill="D9D9D9"/>
        <w:jc w:val="center"/>
        <w:rPr>
          <w:b/>
          <w:sz w:val="20"/>
          <w:szCs w:val="20"/>
          <w:lang w:val="ru-RU"/>
        </w:rPr>
      </w:pPr>
      <w:r w:rsidRPr="00815754">
        <w:rPr>
          <w:rFonts w:eastAsia="Times New Roman" w:cs="Times New Roman"/>
          <w:b/>
          <w:sz w:val="20"/>
          <w:szCs w:val="20"/>
          <w:lang w:val="sr-Cyrl-RS" w:eastAsia="zh-TW"/>
        </w:rPr>
        <w:t xml:space="preserve">VI/11 - </w:t>
      </w:r>
      <w:r w:rsidRPr="00815754">
        <w:rPr>
          <w:b/>
          <w:sz w:val="20"/>
          <w:szCs w:val="20"/>
          <w:lang w:val="ru-RU"/>
        </w:rPr>
        <w:t>ОБРАЗАЦ РЕФЕРЕНТНЕ ЛИСТЕ</w:t>
      </w:r>
    </w:p>
    <w:p w:rsidR="00132F9C" w:rsidRDefault="00815754" w:rsidP="00815754">
      <w:pPr>
        <w:tabs>
          <w:tab w:val="left" w:pos="1080"/>
        </w:tabs>
        <w:spacing w:after="0" w:line="240" w:lineRule="auto"/>
        <w:ind w:right="90"/>
        <w:jc w:val="center"/>
        <w:rPr>
          <w:rFonts w:eastAsia="Times New Roman" w:cs="Times New Roman"/>
          <w:b/>
          <w:noProof/>
          <w:sz w:val="20"/>
          <w:szCs w:val="20"/>
          <w:lang w:val="sr-Cyrl-RS"/>
        </w:rPr>
      </w:pPr>
      <w:r w:rsidRPr="00815754">
        <w:rPr>
          <w:rFonts w:eastAsia="PMingLiU" w:cs="Times New Roman"/>
          <w:b/>
          <w:bCs/>
          <w:sz w:val="20"/>
          <w:szCs w:val="20"/>
          <w:lang w:val="ru-RU"/>
        </w:rPr>
        <w:t xml:space="preserve">ЈАВНА НАБАВКА </w:t>
      </w:r>
      <w:r w:rsidRPr="00815754">
        <w:rPr>
          <w:rFonts w:eastAsia="PMingLiU" w:cs="Times New Roman"/>
          <w:b/>
          <w:bCs/>
          <w:sz w:val="20"/>
          <w:szCs w:val="20"/>
          <w:lang w:val="sr-Cyrl-RS"/>
        </w:rPr>
        <w:t xml:space="preserve">ДОБАРА </w:t>
      </w:r>
      <w:r w:rsidRPr="00815754">
        <w:rPr>
          <w:rFonts w:eastAsia="Times New Roman" w:cs="Times New Roman"/>
          <w:b/>
          <w:sz w:val="20"/>
          <w:szCs w:val="20"/>
          <w:lang w:val="sr-Cyrl-RS"/>
        </w:rPr>
        <w:t xml:space="preserve">ОПРЕМЕ ЗА </w:t>
      </w:r>
      <w:r w:rsidRPr="00815754">
        <w:rPr>
          <w:b/>
          <w:sz w:val="20"/>
          <w:szCs w:val="20"/>
          <w:lang w:val="sr-Cyrl-RS"/>
        </w:rPr>
        <w:t>АУТОМАТСКИ МОНИТОРИНГ КВАЛИТЕТА АМБИЈЕНТАЛНОГ  ВАЗДУХА У 2017. ГОДИНИ</w:t>
      </w:r>
      <w:r w:rsidRPr="00815754">
        <w:rPr>
          <w:rFonts w:eastAsia="PMingLiU" w:cs="Times New Roman"/>
          <w:b/>
          <w:sz w:val="20"/>
          <w:szCs w:val="20"/>
          <w:lang w:val="sr-Cyrl-CS"/>
        </w:rPr>
        <w:t xml:space="preserve">, </w:t>
      </w:r>
      <w:r w:rsidR="00321911">
        <w:rPr>
          <w:rFonts w:eastAsia="PMingLiU" w:cs="Times New Roman"/>
          <w:b/>
          <w:sz w:val="20"/>
          <w:szCs w:val="20"/>
          <w:lang w:val="sr-Cyrl-CS"/>
        </w:rPr>
        <w:t>КОЈА</w:t>
      </w:r>
      <w:r w:rsidRPr="00815754">
        <w:rPr>
          <w:rFonts w:eastAsia="PMingLiU" w:cs="Times New Roman"/>
          <w:b/>
          <w:sz w:val="20"/>
          <w:szCs w:val="20"/>
          <w:lang w:val="sr-Cyrl-CS"/>
        </w:rPr>
        <w:t xml:space="preserve"> ЈЕ </w:t>
      </w:r>
      <w:r w:rsidRPr="00815754">
        <w:rPr>
          <w:rFonts w:eastAsia="Times New Roman" w:cs="Times New Roman"/>
          <w:b/>
          <w:sz w:val="20"/>
          <w:szCs w:val="20"/>
          <w:lang w:val="sr-Cyrl-CS"/>
        </w:rPr>
        <w:t xml:space="preserve"> ОБЛИКОВАН</w:t>
      </w:r>
      <w:r w:rsidR="00321911">
        <w:rPr>
          <w:rFonts w:eastAsia="Times New Roman" w:cs="Times New Roman"/>
          <w:b/>
          <w:sz w:val="20"/>
          <w:szCs w:val="20"/>
          <w:lang w:val="sr-Cyrl-CS"/>
        </w:rPr>
        <w:t>А</w:t>
      </w:r>
      <w:r w:rsidRPr="00815754">
        <w:rPr>
          <w:rFonts w:eastAsia="Times New Roman" w:cs="Times New Roman"/>
          <w:b/>
          <w:sz w:val="20"/>
          <w:szCs w:val="20"/>
          <w:lang w:val="sr-Cyrl-CS"/>
        </w:rPr>
        <w:t xml:space="preserve"> У ВИШЕ ИСТОВРСНИХ, ПОСЕБНИХ ЦЕЛИНА (ПАРТИЈА)  ОД 1-2 И ТО ЗА</w:t>
      </w:r>
      <w:r w:rsidRPr="00815754">
        <w:rPr>
          <w:rFonts w:eastAsia="Times New Roman" w:cs="Times New Roman"/>
          <w:b/>
          <w:sz w:val="20"/>
          <w:szCs w:val="20"/>
          <w:lang w:val="sr-Cyrl-RS"/>
        </w:rPr>
        <w:t xml:space="preserve"> </w:t>
      </w:r>
      <w:r w:rsidRPr="00132F9C">
        <w:rPr>
          <w:rFonts w:eastAsia="Times New Roman" w:cs="Times New Roman"/>
          <w:b/>
          <w:sz w:val="20"/>
          <w:szCs w:val="20"/>
          <w:u w:val="single"/>
          <w:lang w:val="sr-Cyrl-RS" w:eastAsia="ar-SA"/>
        </w:rPr>
        <w:t xml:space="preserve">ПАРТИЈУ </w:t>
      </w:r>
      <w:r w:rsidR="00132F9C" w:rsidRPr="00132F9C">
        <w:rPr>
          <w:rFonts w:eastAsia="Times New Roman" w:cs="Times New Roman"/>
          <w:b/>
          <w:sz w:val="20"/>
          <w:szCs w:val="20"/>
          <w:u w:val="single"/>
          <w:lang w:val="sr-Cyrl-RS" w:eastAsia="ar-SA"/>
        </w:rPr>
        <w:t>2</w:t>
      </w:r>
      <w:r w:rsidRPr="00132F9C">
        <w:rPr>
          <w:rFonts w:eastAsia="Times New Roman" w:cs="Times New Roman"/>
          <w:b/>
          <w:sz w:val="20"/>
          <w:szCs w:val="20"/>
          <w:u w:val="single"/>
          <w:lang w:val="sr-Cyrl-RS" w:eastAsia="ar-SA"/>
        </w:rPr>
        <w:t>:</w:t>
      </w:r>
      <w:r w:rsidRPr="00132F9C">
        <w:rPr>
          <w:rFonts w:eastAsia="Times New Roman" w:cs="Times New Roman"/>
          <w:b/>
          <w:sz w:val="20"/>
          <w:szCs w:val="20"/>
          <w:lang w:val="sr-Cyrl-RS" w:eastAsia="ar-SA"/>
        </w:rPr>
        <w:t xml:space="preserve"> </w:t>
      </w:r>
      <w:r w:rsidR="00132F9C" w:rsidRPr="00132F9C">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00132F9C" w:rsidRPr="00132F9C">
        <w:rPr>
          <w:rFonts w:eastAsia="Calibri" w:cs="Times New Roman"/>
          <w:b/>
          <w:kern w:val="2"/>
          <w:sz w:val="20"/>
          <w:szCs w:val="20"/>
          <w:lang w:val="sr-Latn-RS" w:eastAsia="ar-SA"/>
        </w:rPr>
        <w:t xml:space="preserve"> </w:t>
      </w:r>
      <w:r w:rsidR="00132F9C" w:rsidRPr="00132F9C">
        <w:rPr>
          <w:rFonts w:eastAsia="Calibri" w:cs="Times New Roman"/>
          <w:b/>
          <w:kern w:val="2"/>
          <w:sz w:val="20"/>
          <w:szCs w:val="20"/>
          <w:lang w:val="sr-Cyrl-RS" w:eastAsia="en-GB"/>
        </w:rPr>
        <w:t>(</w:t>
      </w:r>
      <w:r w:rsidR="00132F9C" w:rsidRPr="00132F9C">
        <w:rPr>
          <w:rFonts w:eastAsia="Calibri" w:cs="Times New Roman"/>
          <w:b/>
          <w:kern w:val="2"/>
          <w:sz w:val="20"/>
          <w:szCs w:val="20"/>
          <w:lang w:val="sr-Latn-RS" w:eastAsia="en-GB"/>
        </w:rPr>
        <w:t>NO/NO</w:t>
      </w:r>
      <w:r w:rsidR="00132F9C" w:rsidRPr="00132F9C">
        <w:rPr>
          <w:rFonts w:eastAsia="Calibri" w:cs="Times New Roman"/>
          <w:b/>
          <w:kern w:val="2"/>
          <w:sz w:val="20"/>
          <w:szCs w:val="20"/>
          <w:vertAlign w:val="subscript"/>
          <w:lang w:val="sr-Latn-RS" w:eastAsia="en-GB"/>
        </w:rPr>
        <w:t>2</w:t>
      </w:r>
      <w:r w:rsidR="00132F9C" w:rsidRPr="00132F9C">
        <w:rPr>
          <w:rFonts w:eastAsia="Calibri" w:cs="Times New Roman"/>
          <w:b/>
          <w:kern w:val="2"/>
          <w:sz w:val="20"/>
          <w:szCs w:val="20"/>
          <w:lang w:val="sr-Latn-RS" w:eastAsia="en-GB"/>
        </w:rPr>
        <w:t>/NO</w:t>
      </w:r>
      <w:r w:rsidR="00132F9C" w:rsidRPr="00132F9C">
        <w:rPr>
          <w:rFonts w:eastAsia="Calibri" w:cs="Times New Roman"/>
          <w:b/>
          <w:kern w:val="2"/>
          <w:sz w:val="20"/>
          <w:szCs w:val="20"/>
          <w:vertAlign w:val="subscript"/>
          <w:lang w:val="sr-Latn-RS" w:eastAsia="en-GB"/>
        </w:rPr>
        <w:t>x</w:t>
      </w:r>
      <w:r w:rsidR="00132F9C" w:rsidRPr="00132F9C">
        <w:rPr>
          <w:rFonts w:eastAsia="Calibri" w:cs="Times New Roman"/>
          <w:b/>
          <w:kern w:val="2"/>
          <w:sz w:val="20"/>
          <w:szCs w:val="20"/>
          <w:lang w:val="sr-Latn-RS" w:eastAsia="en-GB"/>
        </w:rPr>
        <w:t>)</w:t>
      </w:r>
      <w:r w:rsidR="00132F9C" w:rsidRPr="00132F9C">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132F9C" w:rsidRPr="00132F9C">
        <w:rPr>
          <w:rFonts w:eastAsia="Calibri" w:cs="Times New Roman"/>
          <w:b/>
          <w:kern w:val="2"/>
          <w:sz w:val="20"/>
          <w:szCs w:val="20"/>
          <w:lang w:val="sr-Latn-RS" w:eastAsia="ar-SA"/>
        </w:rPr>
        <w:t xml:space="preserve"> </w:t>
      </w:r>
      <w:r w:rsidR="00132F9C" w:rsidRPr="00132F9C">
        <w:rPr>
          <w:rFonts w:eastAsia="Calibri" w:cs="Times New Roman"/>
          <w:b/>
          <w:kern w:val="2"/>
          <w:sz w:val="20"/>
          <w:szCs w:val="20"/>
          <w:lang w:val="sr-Cyrl-RS" w:eastAsia="en-GB"/>
        </w:rPr>
        <w:t>(</w:t>
      </w:r>
      <w:r w:rsidR="00132F9C" w:rsidRPr="00132F9C">
        <w:rPr>
          <w:rFonts w:eastAsia="Calibri" w:cs="Times New Roman"/>
          <w:b/>
          <w:kern w:val="2"/>
          <w:sz w:val="20"/>
          <w:szCs w:val="20"/>
          <w:lang w:val="sr-Latn-RS" w:eastAsia="en-GB"/>
        </w:rPr>
        <w:t>PM</w:t>
      </w:r>
      <w:r w:rsidR="00132F9C" w:rsidRPr="00132F9C">
        <w:rPr>
          <w:rFonts w:eastAsia="Calibri" w:cs="Times New Roman"/>
          <w:b/>
          <w:kern w:val="2"/>
          <w:sz w:val="20"/>
          <w:szCs w:val="20"/>
          <w:vertAlign w:val="subscript"/>
          <w:lang w:val="sr-Latn-RS" w:eastAsia="en-GB"/>
        </w:rPr>
        <w:t>10</w:t>
      </w:r>
      <w:r w:rsidR="00132F9C" w:rsidRPr="00132F9C">
        <w:rPr>
          <w:rFonts w:eastAsia="Calibri" w:cs="Times New Roman"/>
          <w:b/>
          <w:kern w:val="2"/>
          <w:sz w:val="20"/>
          <w:szCs w:val="20"/>
          <w:lang w:val="sr-Latn-RS" w:eastAsia="en-GB"/>
        </w:rPr>
        <w:t>/PM</w:t>
      </w:r>
      <w:r w:rsidR="00132F9C" w:rsidRPr="00132F9C">
        <w:rPr>
          <w:rFonts w:eastAsia="Calibri" w:cs="Times New Roman"/>
          <w:b/>
          <w:kern w:val="2"/>
          <w:sz w:val="20"/>
          <w:szCs w:val="20"/>
          <w:vertAlign w:val="subscript"/>
          <w:lang w:val="sr-Latn-RS" w:eastAsia="en-GB"/>
        </w:rPr>
        <w:t>2.5</w:t>
      </w:r>
      <w:r w:rsidR="00132F9C" w:rsidRPr="00132F9C">
        <w:rPr>
          <w:rFonts w:eastAsia="Calibri" w:cs="Times New Roman"/>
          <w:b/>
          <w:kern w:val="2"/>
          <w:sz w:val="20"/>
          <w:szCs w:val="20"/>
          <w:lang w:val="sr-Latn-RS" w:eastAsia="en-GB"/>
        </w:rPr>
        <w:t>)</w:t>
      </w:r>
      <w:r w:rsidR="00132F9C" w:rsidRPr="00132F9C">
        <w:rPr>
          <w:rFonts w:eastAsia="Calibri" w:cs="Times New Roman"/>
          <w:b/>
          <w:kern w:val="2"/>
          <w:sz w:val="20"/>
          <w:szCs w:val="20"/>
          <w:lang w:val="sr-Cyrl-RS" w:eastAsia="ar-SA"/>
        </w:rPr>
        <w:t>, анализатор за мерење концентрације сумпор диоксида</w:t>
      </w:r>
      <w:r w:rsidR="00132F9C" w:rsidRPr="00132F9C">
        <w:rPr>
          <w:rFonts w:eastAsia="Calibri" w:cs="Times New Roman"/>
          <w:b/>
          <w:kern w:val="2"/>
          <w:sz w:val="20"/>
          <w:szCs w:val="20"/>
          <w:lang w:val="sr-Latn-RS" w:eastAsia="ar-SA"/>
        </w:rPr>
        <w:t xml:space="preserve"> </w:t>
      </w:r>
      <w:r w:rsidR="00132F9C" w:rsidRPr="00132F9C">
        <w:rPr>
          <w:rFonts w:eastAsia="Calibri" w:cs="Times New Roman"/>
          <w:b/>
          <w:kern w:val="2"/>
          <w:sz w:val="20"/>
          <w:szCs w:val="20"/>
          <w:lang w:val="sr-Cyrl-RS" w:eastAsia="en-GB"/>
        </w:rPr>
        <w:t>(</w:t>
      </w:r>
      <w:r w:rsidR="00132F9C" w:rsidRPr="00132F9C">
        <w:rPr>
          <w:rFonts w:eastAsia="Calibri" w:cs="Times New Roman"/>
          <w:b/>
          <w:kern w:val="2"/>
          <w:sz w:val="20"/>
          <w:szCs w:val="20"/>
          <w:lang w:val="sr-Latn-RS" w:eastAsia="en-GB"/>
        </w:rPr>
        <w:t>SO</w:t>
      </w:r>
      <w:r w:rsidR="00132F9C" w:rsidRPr="00132F9C">
        <w:rPr>
          <w:rFonts w:eastAsia="Calibri" w:cs="Times New Roman"/>
          <w:b/>
          <w:kern w:val="2"/>
          <w:sz w:val="20"/>
          <w:szCs w:val="20"/>
          <w:vertAlign w:val="subscript"/>
          <w:lang w:val="sr-Latn-RS" w:eastAsia="en-GB"/>
        </w:rPr>
        <w:t>2</w:t>
      </w:r>
      <w:r w:rsidR="00132F9C" w:rsidRPr="00132F9C">
        <w:rPr>
          <w:rFonts w:eastAsia="Calibri" w:cs="Times New Roman"/>
          <w:b/>
          <w:kern w:val="2"/>
          <w:sz w:val="20"/>
          <w:szCs w:val="20"/>
          <w:lang w:val="sr-Latn-RS" w:eastAsia="en-GB"/>
        </w:rPr>
        <w:t>)</w:t>
      </w:r>
      <w:r w:rsidR="00132F9C" w:rsidRPr="00132F9C">
        <w:rPr>
          <w:rFonts w:eastAsia="Calibri" w:cs="Times New Roman"/>
          <w:b/>
          <w:kern w:val="2"/>
          <w:sz w:val="20"/>
          <w:szCs w:val="20"/>
          <w:lang w:val="sr-Cyrl-RS" w:eastAsia="ar-SA"/>
        </w:rPr>
        <w:t>, анализатор за мерење концентрације ароматичних угљоводоника (</w:t>
      </w:r>
      <w:r w:rsidR="00132F9C" w:rsidRPr="00132F9C">
        <w:rPr>
          <w:rFonts w:eastAsia="Calibri" w:cs="Times New Roman"/>
          <w:b/>
          <w:kern w:val="2"/>
          <w:sz w:val="20"/>
          <w:szCs w:val="20"/>
          <w:lang w:val="sr-Latn-RS" w:eastAsia="ar-SA"/>
        </w:rPr>
        <w:t>BTEX</w:t>
      </w:r>
      <w:r w:rsidR="00132F9C" w:rsidRPr="00132F9C">
        <w:rPr>
          <w:rFonts w:eastAsia="Calibri" w:cs="Times New Roman"/>
          <w:b/>
          <w:kern w:val="2"/>
          <w:sz w:val="20"/>
          <w:szCs w:val="20"/>
          <w:lang w:val="sr-Cyrl-RS" w:eastAsia="ar-SA"/>
        </w:rPr>
        <w:t>)</w:t>
      </w:r>
      <w:r w:rsidR="00132F9C" w:rsidRPr="00132F9C">
        <w:rPr>
          <w:rFonts w:eastAsia="Times New Roman" w:cs="Times New Roman"/>
          <w:b/>
          <w:noProof/>
          <w:sz w:val="20"/>
          <w:szCs w:val="20"/>
          <w:lang w:val="sr-Cyrl-RS"/>
        </w:rPr>
        <w:t>,</w:t>
      </w:r>
    </w:p>
    <w:p w:rsidR="00815754" w:rsidRPr="00815754" w:rsidRDefault="00815754" w:rsidP="00815754">
      <w:pPr>
        <w:tabs>
          <w:tab w:val="left" w:pos="1080"/>
        </w:tabs>
        <w:spacing w:after="0" w:line="240" w:lineRule="auto"/>
        <w:ind w:right="90"/>
        <w:jc w:val="center"/>
        <w:rPr>
          <w:rFonts w:eastAsia="PMingLiU" w:cs="Times New Roman"/>
          <w:b/>
          <w:bCs/>
          <w:sz w:val="20"/>
          <w:szCs w:val="20"/>
          <w:lang w:val="ru-RU"/>
        </w:rPr>
      </w:pPr>
      <w:r w:rsidRPr="00132F9C">
        <w:rPr>
          <w:rFonts w:eastAsia="PMingLiU" w:cs="Times New Roman"/>
          <w:b/>
          <w:bCs/>
          <w:sz w:val="20"/>
          <w:szCs w:val="20"/>
          <w:lang w:val="sr-Cyrl-RS"/>
        </w:rPr>
        <w:t>-   (</w:t>
      </w:r>
      <w:r w:rsidRPr="00132F9C">
        <w:rPr>
          <w:rFonts w:eastAsia="PMingLiU" w:cs="Times New Roman"/>
          <w:b/>
          <w:bCs/>
          <w:sz w:val="20"/>
          <w:szCs w:val="20"/>
          <w:lang w:val="ru-RU"/>
        </w:rPr>
        <w:t>РЕД. БР. ЈН</w:t>
      </w:r>
      <w:r w:rsidRPr="00132F9C">
        <w:rPr>
          <w:rFonts w:eastAsia="PMingLiU" w:cs="Times New Roman"/>
          <w:b/>
          <w:bCs/>
          <w:sz w:val="20"/>
          <w:szCs w:val="20"/>
          <w:lang w:val="sr-Cyrl-CS"/>
        </w:rPr>
        <w:t>ОП</w:t>
      </w:r>
      <w:r w:rsidRPr="00132F9C">
        <w:rPr>
          <w:rFonts w:eastAsia="PMingLiU" w:cs="Times New Roman"/>
          <w:b/>
          <w:bCs/>
          <w:sz w:val="20"/>
          <w:szCs w:val="20"/>
          <w:lang w:val="ru-RU"/>
        </w:rPr>
        <w:t xml:space="preserve"> </w:t>
      </w:r>
      <w:r w:rsidRPr="00132F9C">
        <w:rPr>
          <w:rFonts w:eastAsia="PMingLiU" w:cs="Times New Roman"/>
          <w:b/>
          <w:bCs/>
          <w:sz w:val="20"/>
          <w:szCs w:val="20"/>
          <w:lang w:val="sr-Cyrl-CS"/>
        </w:rPr>
        <w:t>1</w:t>
      </w:r>
      <w:r w:rsidR="00132F9C" w:rsidRPr="00132F9C">
        <w:rPr>
          <w:rFonts w:eastAsia="PMingLiU" w:cs="Times New Roman"/>
          <w:b/>
          <w:bCs/>
          <w:sz w:val="20"/>
          <w:szCs w:val="20"/>
          <w:lang w:val="sr-Cyrl-CS"/>
        </w:rPr>
        <w:t>4</w:t>
      </w:r>
      <w:r w:rsidRPr="00132F9C">
        <w:rPr>
          <w:rFonts w:eastAsia="PMingLiU" w:cs="Times New Roman"/>
          <w:b/>
          <w:bCs/>
          <w:sz w:val="20"/>
          <w:szCs w:val="20"/>
          <w:lang w:val="sr-Cyrl-CS"/>
        </w:rPr>
        <w:t>/2017</w:t>
      </w:r>
      <w:r w:rsidRPr="00132F9C">
        <w:rPr>
          <w:rFonts w:eastAsia="PMingLiU" w:cs="Times New Roman"/>
          <w:b/>
          <w:bCs/>
          <w:sz w:val="20"/>
          <w:szCs w:val="20"/>
          <w:lang w:val="ru-RU"/>
        </w:rPr>
        <w:t>).</w:t>
      </w:r>
    </w:p>
    <w:p w:rsidR="00815754" w:rsidRPr="00815754" w:rsidRDefault="00815754" w:rsidP="00815754">
      <w:pPr>
        <w:tabs>
          <w:tab w:val="left" w:pos="1080"/>
        </w:tabs>
        <w:spacing w:after="0" w:line="240" w:lineRule="auto"/>
        <w:ind w:right="90"/>
        <w:jc w:val="both"/>
        <w:rPr>
          <w:rFonts w:eastAsia="PMingLiU" w:cs="Times New Roman"/>
          <w:b/>
          <w:bCs/>
          <w:sz w:val="20"/>
          <w:szCs w:val="20"/>
          <w:lang w:val="ru-RU"/>
        </w:rPr>
      </w:pPr>
    </w:p>
    <w:tbl>
      <w:tblPr>
        <w:tblW w:w="0" w:type="auto"/>
        <w:jc w:val="center"/>
        <w:tblInd w:w="-18" w:type="dxa"/>
        <w:tblLayout w:type="fixed"/>
        <w:tblLook w:val="0000" w:firstRow="0" w:lastRow="0" w:firstColumn="0" w:lastColumn="0" w:noHBand="0" w:noVBand="0"/>
      </w:tblPr>
      <w:tblGrid>
        <w:gridCol w:w="1154"/>
        <w:gridCol w:w="2572"/>
        <w:gridCol w:w="2270"/>
        <w:gridCol w:w="2835"/>
      </w:tblGrid>
      <w:tr w:rsidR="00815754" w:rsidRPr="00815754" w:rsidTr="00815754">
        <w:trPr>
          <w:jc w:val="center"/>
        </w:trPr>
        <w:tc>
          <w:tcPr>
            <w:tcW w:w="1154" w:type="dxa"/>
            <w:tcBorders>
              <w:top w:val="single" w:sz="18" w:space="0" w:color="auto"/>
              <w:left w:val="double" w:sz="2" w:space="0" w:color="000000"/>
              <w:bottom w:val="double" w:sz="2" w:space="0" w:color="000000"/>
            </w:tcBorders>
          </w:tcPr>
          <w:p w:rsidR="00815754" w:rsidRPr="00815754" w:rsidRDefault="00815754" w:rsidP="00815754">
            <w:pPr>
              <w:suppressAutoHyphens/>
              <w:snapToGrid w:val="0"/>
              <w:spacing w:after="0" w:line="240" w:lineRule="auto"/>
              <w:jc w:val="center"/>
              <w:rPr>
                <w:rFonts w:eastAsia="Calibri" w:cs="Times New Roman"/>
                <w:b/>
                <w:sz w:val="20"/>
                <w:szCs w:val="20"/>
                <w:lang w:val="sr-Cyrl-CS" w:eastAsia="ar-SA"/>
              </w:rPr>
            </w:pPr>
            <w:r w:rsidRPr="00815754">
              <w:rPr>
                <w:rFonts w:eastAsia="Calibri" w:cs="Times New Roman"/>
                <w:b/>
                <w:sz w:val="20"/>
                <w:szCs w:val="20"/>
                <w:lang w:val="sr-Cyrl-CS" w:eastAsia="ar-SA"/>
              </w:rPr>
              <w:t>Редни бр.</w:t>
            </w:r>
          </w:p>
        </w:tc>
        <w:tc>
          <w:tcPr>
            <w:tcW w:w="2572" w:type="dxa"/>
            <w:tcBorders>
              <w:top w:val="single" w:sz="18" w:space="0" w:color="auto"/>
              <w:left w:val="single" w:sz="4" w:space="0" w:color="000000"/>
              <w:bottom w:val="double" w:sz="2" w:space="0" w:color="000000"/>
            </w:tcBorders>
          </w:tcPr>
          <w:p w:rsidR="00815754" w:rsidRPr="00815754" w:rsidRDefault="00815754" w:rsidP="00815754">
            <w:pPr>
              <w:suppressAutoHyphens/>
              <w:snapToGrid w:val="0"/>
              <w:spacing w:after="0" w:line="240" w:lineRule="auto"/>
              <w:jc w:val="center"/>
              <w:rPr>
                <w:rFonts w:eastAsia="Calibri" w:cs="Times New Roman"/>
                <w:b/>
                <w:sz w:val="20"/>
                <w:szCs w:val="20"/>
                <w:lang w:val="sr-Cyrl-RS" w:eastAsia="ar-SA"/>
              </w:rPr>
            </w:pPr>
            <w:r w:rsidRPr="00815754">
              <w:rPr>
                <w:rFonts w:eastAsia="Calibri" w:cs="Times New Roman"/>
                <w:b/>
                <w:sz w:val="20"/>
                <w:szCs w:val="20"/>
                <w:lang w:val="sr-Cyrl-CS" w:eastAsia="ar-SA"/>
              </w:rPr>
              <w:t>Референтни наручилац</w:t>
            </w:r>
            <w:r w:rsidRPr="00815754">
              <w:rPr>
                <w:rFonts w:eastAsia="Calibri" w:cs="Times New Roman"/>
                <w:b/>
                <w:sz w:val="20"/>
                <w:szCs w:val="20"/>
                <w:lang w:val="sr-Latn-RS" w:eastAsia="ar-SA"/>
              </w:rPr>
              <w:t>/</w:t>
            </w:r>
            <w:r w:rsidRPr="00815754">
              <w:rPr>
                <w:rFonts w:eastAsia="Calibri" w:cs="Times New Roman"/>
                <w:b/>
                <w:sz w:val="20"/>
                <w:szCs w:val="20"/>
                <w:lang w:val="sr-Cyrl-RS" w:eastAsia="ar-SA"/>
              </w:rPr>
              <w:t>купац</w:t>
            </w:r>
          </w:p>
          <w:p w:rsidR="00815754" w:rsidRPr="00815754" w:rsidRDefault="00815754" w:rsidP="00815754">
            <w:pPr>
              <w:suppressAutoHyphens/>
              <w:spacing w:after="0" w:line="240" w:lineRule="auto"/>
              <w:jc w:val="center"/>
              <w:rPr>
                <w:rFonts w:eastAsia="Calibri" w:cs="Times New Roman"/>
                <w:b/>
                <w:sz w:val="20"/>
                <w:szCs w:val="20"/>
                <w:lang w:val="sr-Cyrl-CS" w:eastAsia="ar-SA"/>
              </w:rPr>
            </w:pPr>
            <w:r w:rsidRPr="00815754">
              <w:rPr>
                <w:rFonts w:eastAsia="Calibri" w:cs="Times New Roman"/>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815754" w:rsidRPr="00815754" w:rsidRDefault="00815754" w:rsidP="00815754">
            <w:pPr>
              <w:suppressAutoHyphens/>
              <w:snapToGrid w:val="0"/>
              <w:spacing w:after="0" w:line="240" w:lineRule="auto"/>
              <w:jc w:val="center"/>
              <w:rPr>
                <w:rFonts w:eastAsia="Calibri" w:cs="Times New Roman"/>
                <w:b/>
                <w:sz w:val="20"/>
                <w:szCs w:val="20"/>
                <w:lang w:val="sr-Cyrl-CS" w:eastAsia="ar-SA"/>
              </w:rPr>
            </w:pPr>
            <w:r w:rsidRPr="00815754">
              <w:rPr>
                <w:rFonts w:eastAsia="Calibri" w:cs="Times New Roman"/>
                <w:b/>
                <w:sz w:val="20"/>
                <w:szCs w:val="20"/>
                <w:lang w:val="sr-Cyrl-CS" w:eastAsia="ar-SA"/>
              </w:rPr>
              <w:t xml:space="preserve">Година и период </w:t>
            </w:r>
          </w:p>
          <w:p w:rsidR="00815754" w:rsidRPr="00815754" w:rsidRDefault="00815754" w:rsidP="00815754">
            <w:pPr>
              <w:suppressAutoHyphens/>
              <w:snapToGrid w:val="0"/>
              <w:spacing w:after="0" w:line="240" w:lineRule="auto"/>
              <w:jc w:val="center"/>
              <w:rPr>
                <w:rFonts w:eastAsia="Calibri" w:cs="Times New Roman"/>
                <w:b/>
                <w:sz w:val="20"/>
                <w:szCs w:val="20"/>
                <w:lang w:val="sr-Cyrl-CS" w:eastAsia="ar-SA"/>
              </w:rPr>
            </w:pPr>
            <w:r w:rsidRPr="00815754">
              <w:rPr>
                <w:rFonts w:eastAsia="Calibri" w:cs="Times New Roman"/>
                <w:b/>
                <w:sz w:val="20"/>
                <w:szCs w:val="20"/>
                <w:lang w:val="sr-Cyrl-CS" w:eastAsia="ar-SA"/>
              </w:rPr>
              <w:t>испоруке</w:t>
            </w:r>
          </w:p>
          <w:p w:rsidR="00815754" w:rsidRPr="00815754" w:rsidRDefault="00815754" w:rsidP="00815754">
            <w:pPr>
              <w:suppressAutoHyphens/>
              <w:snapToGrid w:val="0"/>
              <w:spacing w:after="0" w:line="240" w:lineRule="auto"/>
              <w:jc w:val="center"/>
              <w:rPr>
                <w:rFonts w:eastAsia="Calibri" w:cs="Times New Roman"/>
                <w:b/>
                <w:sz w:val="20"/>
                <w:szCs w:val="20"/>
                <w:lang w:val="sr-Cyrl-CS" w:eastAsia="ar-SA"/>
              </w:rPr>
            </w:pPr>
            <w:r w:rsidRPr="00815754">
              <w:rPr>
                <w:rFonts w:eastAsia="Calibri" w:cs="Times New Roman"/>
                <w:b/>
                <w:sz w:val="20"/>
                <w:szCs w:val="20"/>
                <w:lang w:val="sr-Cyrl-CS" w:eastAsia="ar-SA"/>
              </w:rPr>
              <w:t xml:space="preserve"> </w:t>
            </w:r>
          </w:p>
        </w:tc>
        <w:tc>
          <w:tcPr>
            <w:tcW w:w="2835" w:type="dxa"/>
            <w:tcBorders>
              <w:top w:val="single" w:sz="18" w:space="0" w:color="auto"/>
              <w:left w:val="single" w:sz="4" w:space="0" w:color="000000"/>
              <w:bottom w:val="double" w:sz="2" w:space="0" w:color="000000"/>
              <w:right w:val="double" w:sz="2" w:space="0" w:color="000000"/>
            </w:tcBorders>
          </w:tcPr>
          <w:p w:rsidR="00815754" w:rsidRPr="00815754" w:rsidRDefault="00815754" w:rsidP="00815754">
            <w:pPr>
              <w:suppressAutoHyphens/>
              <w:snapToGrid w:val="0"/>
              <w:spacing w:after="0" w:line="240" w:lineRule="auto"/>
              <w:jc w:val="center"/>
              <w:rPr>
                <w:rFonts w:eastAsia="Calibri" w:cs="Times New Roman"/>
                <w:b/>
                <w:sz w:val="20"/>
                <w:szCs w:val="20"/>
                <w:lang w:val="sr-Cyrl-CS" w:eastAsia="ar-SA"/>
              </w:rPr>
            </w:pPr>
            <w:r w:rsidRPr="00815754">
              <w:rPr>
                <w:rFonts w:eastAsia="Calibri" w:cs="Times New Roman"/>
                <w:b/>
                <w:sz w:val="20"/>
                <w:szCs w:val="20"/>
                <w:lang w:val="sr-Cyrl-CS" w:eastAsia="ar-SA"/>
              </w:rPr>
              <w:t>Вредност испоручених добара у динарима</w:t>
            </w:r>
          </w:p>
          <w:p w:rsidR="00815754" w:rsidRPr="00815754" w:rsidRDefault="00815754" w:rsidP="00815754">
            <w:pPr>
              <w:suppressAutoHyphens/>
              <w:snapToGrid w:val="0"/>
              <w:spacing w:after="0" w:line="240" w:lineRule="auto"/>
              <w:jc w:val="center"/>
              <w:rPr>
                <w:rFonts w:eastAsia="Calibri" w:cs="Times New Roman"/>
                <w:b/>
                <w:sz w:val="20"/>
                <w:szCs w:val="20"/>
                <w:lang w:val="sr-Cyrl-CS" w:eastAsia="ar-SA"/>
              </w:rPr>
            </w:pPr>
            <w:r w:rsidRPr="00815754">
              <w:rPr>
                <w:rFonts w:eastAsia="Calibri" w:cs="Times New Roman"/>
                <w:b/>
                <w:sz w:val="20"/>
                <w:szCs w:val="20"/>
                <w:lang w:val="sr-Cyrl-CS" w:eastAsia="ar-SA"/>
              </w:rPr>
              <w:t>(без ПДВ)</w:t>
            </w:r>
          </w:p>
        </w:tc>
      </w:tr>
      <w:tr w:rsidR="00815754" w:rsidRPr="00815754" w:rsidTr="00815754">
        <w:trPr>
          <w:jc w:val="center"/>
        </w:trPr>
        <w:tc>
          <w:tcPr>
            <w:tcW w:w="1154" w:type="dxa"/>
            <w:tcBorders>
              <w:left w:val="double" w:sz="2"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b/>
                <w:sz w:val="20"/>
                <w:szCs w:val="20"/>
                <w:lang w:val="sr-Cyrl-CS" w:eastAsia="ar-SA"/>
              </w:rPr>
            </w:pPr>
          </w:p>
        </w:tc>
        <w:tc>
          <w:tcPr>
            <w:tcW w:w="2572"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r>
      <w:tr w:rsidR="00815754" w:rsidRPr="00815754" w:rsidTr="00815754">
        <w:trPr>
          <w:jc w:val="center"/>
        </w:trPr>
        <w:tc>
          <w:tcPr>
            <w:tcW w:w="1154" w:type="dxa"/>
            <w:tcBorders>
              <w:left w:val="double" w:sz="2"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r>
      <w:tr w:rsidR="00815754" w:rsidRPr="00815754" w:rsidTr="00815754">
        <w:trPr>
          <w:trHeight w:val="430"/>
          <w:jc w:val="center"/>
        </w:trPr>
        <w:tc>
          <w:tcPr>
            <w:tcW w:w="1154" w:type="dxa"/>
            <w:tcBorders>
              <w:left w:val="double" w:sz="2"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r>
      <w:tr w:rsidR="00815754" w:rsidRPr="00815754" w:rsidTr="00815754">
        <w:trPr>
          <w:jc w:val="center"/>
        </w:trPr>
        <w:tc>
          <w:tcPr>
            <w:tcW w:w="1154" w:type="dxa"/>
            <w:tcBorders>
              <w:left w:val="double" w:sz="2"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r>
      <w:tr w:rsidR="00815754" w:rsidRPr="00815754" w:rsidTr="00815754">
        <w:trPr>
          <w:trHeight w:val="614"/>
          <w:jc w:val="center"/>
        </w:trPr>
        <w:tc>
          <w:tcPr>
            <w:tcW w:w="1154" w:type="dxa"/>
            <w:tcBorders>
              <w:left w:val="double" w:sz="2"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r>
      <w:tr w:rsidR="00815754" w:rsidRPr="00815754" w:rsidTr="00815754">
        <w:trPr>
          <w:trHeight w:val="545"/>
          <w:jc w:val="center"/>
        </w:trPr>
        <w:tc>
          <w:tcPr>
            <w:tcW w:w="1154" w:type="dxa"/>
            <w:tcBorders>
              <w:left w:val="double" w:sz="2"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b/>
                <w:bCs/>
                <w:sz w:val="20"/>
                <w:szCs w:val="20"/>
                <w:lang w:val="sr-Cyrl-CS" w:eastAsia="ar-SA"/>
              </w:rPr>
            </w:pPr>
            <w:r w:rsidRPr="00815754">
              <w:rPr>
                <w:rFonts w:eastAsia="Calibri" w:cs="Times New Roman"/>
                <w:b/>
                <w:bCs/>
                <w:sz w:val="20"/>
                <w:szCs w:val="20"/>
                <w:lang w:val="sr-Cyrl-CS" w:eastAsia="ar-SA"/>
              </w:rPr>
              <w:t>УКУПНО:</w:t>
            </w:r>
          </w:p>
        </w:tc>
        <w:tc>
          <w:tcPr>
            <w:tcW w:w="2572"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815754" w:rsidRDefault="00815754" w:rsidP="00815754">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815754" w:rsidRPr="00815754" w:rsidRDefault="00815754" w:rsidP="00815754">
            <w:pPr>
              <w:suppressAutoHyphens/>
              <w:snapToGrid w:val="0"/>
              <w:spacing w:after="0" w:line="240" w:lineRule="auto"/>
              <w:jc w:val="both"/>
              <w:rPr>
                <w:rFonts w:eastAsia="Calibri" w:cs="Times New Roman"/>
                <w:sz w:val="20"/>
                <w:szCs w:val="20"/>
                <w:lang w:val="sr-Cyrl-CS" w:eastAsia="ar-SA"/>
              </w:rPr>
            </w:pPr>
          </w:p>
        </w:tc>
      </w:tr>
    </w:tbl>
    <w:p w:rsidR="00815754" w:rsidRPr="00815754" w:rsidRDefault="00815754" w:rsidP="00815754">
      <w:pPr>
        <w:suppressAutoHyphens/>
        <w:spacing w:after="0" w:line="240" w:lineRule="auto"/>
        <w:rPr>
          <w:rFonts w:eastAsia="Calibri" w:cs="Times New Roman"/>
          <w:sz w:val="20"/>
          <w:szCs w:val="20"/>
          <w:lang w:val="sr-Cyrl-CS" w:eastAsia="ar-SA"/>
        </w:rPr>
      </w:pPr>
      <w:r w:rsidRPr="00815754">
        <w:rPr>
          <w:rFonts w:eastAsia="Calibri" w:cs="Times New Roman"/>
          <w:sz w:val="20"/>
          <w:szCs w:val="20"/>
          <w:lang w:val="sr-Cyrl-CS" w:eastAsia="ar-SA"/>
        </w:rPr>
        <w:t xml:space="preserve"> </w:t>
      </w:r>
    </w:p>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suppressAutoHyphens/>
        <w:spacing w:after="0" w:line="240" w:lineRule="auto"/>
        <w:jc w:val="both"/>
        <w:rPr>
          <w:rFonts w:eastAsia="Calibri" w:cs="Times New Roman"/>
          <w:sz w:val="20"/>
          <w:szCs w:val="20"/>
          <w:lang w:val="en-US" w:eastAsia="ar-SA"/>
        </w:rPr>
      </w:pPr>
      <w:r w:rsidRPr="00815754">
        <w:rPr>
          <w:rFonts w:eastAsia="Calibri" w:cs="Times New Roman"/>
          <w:sz w:val="20"/>
          <w:szCs w:val="20"/>
          <w:lang w:val="sr-Cyrl-CS" w:eastAsia="ar-SA"/>
        </w:rPr>
        <w:t>НАПОМЕНА</w:t>
      </w:r>
      <w:r w:rsidRPr="00815754">
        <w:rPr>
          <w:rFonts w:eastAsia="Calibri" w:cs="Times New Roman"/>
          <w:sz w:val="20"/>
          <w:szCs w:val="20"/>
          <w:lang w:val="en-US" w:eastAsia="ar-SA"/>
        </w:rPr>
        <w:t>:</w:t>
      </w:r>
    </w:p>
    <w:p w:rsidR="00815754" w:rsidRPr="00815754" w:rsidRDefault="00815754" w:rsidP="00815754">
      <w:pPr>
        <w:numPr>
          <w:ilvl w:val="0"/>
          <w:numId w:val="43"/>
        </w:numPr>
        <w:suppressAutoHyphens/>
        <w:spacing w:after="0" w:line="100" w:lineRule="atLeast"/>
        <w:jc w:val="both"/>
        <w:rPr>
          <w:rFonts w:eastAsia="Calibri" w:cs="Times New Roman"/>
          <w:sz w:val="20"/>
          <w:szCs w:val="20"/>
          <w:lang w:val="en-US" w:eastAsia="ar-SA"/>
        </w:rPr>
      </w:pPr>
      <w:r w:rsidRPr="00815754">
        <w:rPr>
          <w:rFonts w:eastAsia="Calibri" w:cs="Times New Roman"/>
          <w:sz w:val="20"/>
          <w:szCs w:val="20"/>
          <w:lang w:val="sr-Cyrl-CS" w:eastAsia="ar-SA"/>
        </w:rPr>
        <w:t>У случају више референци образац треба фотокопирати.</w:t>
      </w:r>
    </w:p>
    <w:p w:rsidR="00815754" w:rsidRPr="00815754" w:rsidRDefault="00815754" w:rsidP="00815754">
      <w:pPr>
        <w:numPr>
          <w:ilvl w:val="0"/>
          <w:numId w:val="43"/>
        </w:numPr>
        <w:suppressAutoHyphens/>
        <w:spacing w:after="0" w:line="100" w:lineRule="atLeast"/>
        <w:jc w:val="both"/>
        <w:rPr>
          <w:rFonts w:eastAsia="Calibri" w:cs="Times New Roman"/>
          <w:sz w:val="20"/>
          <w:szCs w:val="20"/>
          <w:lang w:val="en-US" w:eastAsia="ar-SA"/>
        </w:rPr>
      </w:pPr>
      <w:r w:rsidRPr="00815754">
        <w:rPr>
          <w:rFonts w:eastAsia="Calibri" w:cs="Times New Roman"/>
          <w:sz w:val="20"/>
          <w:szCs w:val="20"/>
          <w:lang w:val="en-US"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815754" w:rsidRPr="00815754" w:rsidRDefault="00815754" w:rsidP="00815754">
      <w:pPr>
        <w:tabs>
          <w:tab w:val="left" w:pos="-120"/>
          <w:tab w:val="left" w:pos="0"/>
        </w:tabs>
        <w:spacing w:after="0" w:line="240" w:lineRule="auto"/>
        <w:jc w:val="center"/>
        <w:rPr>
          <w:rFonts w:eastAsia="Times New Roman" w:cs="Times New Roman"/>
          <w:b/>
          <w:sz w:val="20"/>
          <w:szCs w:val="20"/>
          <w:lang w:val="sr-Cyrl-CS"/>
        </w:rPr>
      </w:pPr>
      <w:r w:rsidRPr="00815754">
        <w:rPr>
          <w:rFonts w:eastAsia="Calibri" w:cs="Times New Roman"/>
          <w:sz w:val="20"/>
          <w:szCs w:val="20"/>
          <w:lang w:val="sr-Cyrl-CS" w:eastAsia="ar-SA"/>
        </w:rPr>
        <w:t xml:space="preserve"> </w:t>
      </w:r>
    </w:p>
    <w:p w:rsidR="00815754" w:rsidRPr="00815754" w:rsidRDefault="00815754" w:rsidP="00815754">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815754" w:rsidRPr="00815754" w:rsidTr="00815754">
        <w:tc>
          <w:tcPr>
            <w:tcW w:w="3196" w:type="dxa"/>
          </w:tcPr>
          <w:p w:rsidR="00815754" w:rsidRPr="00815754" w:rsidRDefault="00815754" w:rsidP="00815754">
            <w:pPr>
              <w:spacing w:after="0" w:line="240" w:lineRule="auto"/>
              <w:ind w:left="-855" w:right="-474"/>
              <w:jc w:val="center"/>
              <w:rPr>
                <w:rFonts w:eastAsia="Times New Roman" w:cs="Times New Roman"/>
                <w:b/>
                <w:sz w:val="20"/>
                <w:szCs w:val="20"/>
                <w:lang w:val="sr-Cyrl-CS"/>
              </w:rPr>
            </w:pPr>
            <w:r w:rsidRPr="00815754">
              <w:rPr>
                <w:rFonts w:eastAsia="Times New Roman" w:cs="Times New Roman"/>
                <w:b/>
                <w:sz w:val="20"/>
                <w:szCs w:val="20"/>
                <w:lang w:val="sr-Cyrl-CS"/>
              </w:rPr>
              <w:t>Место и датум</w:t>
            </w:r>
          </w:p>
        </w:tc>
        <w:tc>
          <w:tcPr>
            <w:tcW w:w="3190" w:type="dxa"/>
          </w:tcPr>
          <w:p w:rsidR="00815754" w:rsidRPr="00815754" w:rsidRDefault="00815754" w:rsidP="00815754">
            <w:pPr>
              <w:spacing w:after="0" w:line="240" w:lineRule="auto"/>
              <w:ind w:left="-855" w:right="-474"/>
              <w:jc w:val="center"/>
              <w:rPr>
                <w:rFonts w:eastAsia="Times New Roman" w:cs="Times New Roman"/>
                <w:b/>
                <w:sz w:val="20"/>
                <w:szCs w:val="20"/>
                <w:lang w:val="sr-Cyrl-CS"/>
              </w:rPr>
            </w:pPr>
            <w:r w:rsidRPr="00815754">
              <w:rPr>
                <w:rFonts w:eastAsia="Times New Roman" w:cs="Times New Roman"/>
                <w:b/>
                <w:sz w:val="20"/>
                <w:szCs w:val="20"/>
                <w:lang w:val="sr-Cyrl-CS"/>
              </w:rPr>
              <w:t>М.П.</w:t>
            </w:r>
          </w:p>
        </w:tc>
        <w:tc>
          <w:tcPr>
            <w:tcW w:w="3190" w:type="dxa"/>
          </w:tcPr>
          <w:p w:rsidR="00815754" w:rsidRPr="00815754" w:rsidRDefault="00815754" w:rsidP="00815754">
            <w:pPr>
              <w:spacing w:after="0" w:line="240" w:lineRule="auto"/>
              <w:ind w:left="-855" w:right="-474"/>
              <w:jc w:val="center"/>
              <w:rPr>
                <w:rFonts w:eastAsia="Times New Roman" w:cs="Times New Roman"/>
                <w:b/>
                <w:sz w:val="20"/>
                <w:szCs w:val="20"/>
                <w:lang w:val="sr-Cyrl-CS"/>
              </w:rPr>
            </w:pPr>
            <w:r w:rsidRPr="00815754">
              <w:rPr>
                <w:rFonts w:eastAsia="Times New Roman" w:cs="Times New Roman"/>
                <w:b/>
                <w:sz w:val="20"/>
                <w:szCs w:val="20"/>
                <w:lang w:val="sr-Cyrl-CS"/>
              </w:rPr>
              <w:t>Понуђач</w:t>
            </w:r>
          </w:p>
          <w:p w:rsidR="00815754" w:rsidRPr="00815754" w:rsidRDefault="00815754" w:rsidP="00815754">
            <w:pPr>
              <w:spacing w:after="0" w:line="240" w:lineRule="auto"/>
              <w:ind w:left="-855" w:right="-474"/>
              <w:jc w:val="center"/>
              <w:rPr>
                <w:rFonts w:eastAsia="Times New Roman" w:cs="Times New Roman"/>
                <w:b/>
                <w:sz w:val="20"/>
                <w:szCs w:val="20"/>
                <w:lang w:val="sr-Cyrl-CS"/>
              </w:rPr>
            </w:pPr>
          </w:p>
          <w:p w:rsidR="00815754" w:rsidRPr="00815754" w:rsidRDefault="00815754" w:rsidP="00815754">
            <w:pPr>
              <w:spacing w:after="0" w:line="240" w:lineRule="auto"/>
              <w:ind w:left="-855" w:right="-474"/>
              <w:jc w:val="center"/>
              <w:rPr>
                <w:rFonts w:eastAsia="Times New Roman" w:cs="Times New Roman"/>
                <w:b/>
                <w:sz w:val="20"/>
                <w:szCs w:val="20"/>
                <w:lang w:val="sr-Cyrl-CS"/>
              </w:rPr>
            </w:pPr>
          </w:p>
          <w:p w:rsidR="00815754" w:rsidRPr="00815754" w:rsidRDefault="00815754" w:rsidP="00815754">
            <w:pPr>
              <w:spacing w:after="0" w:line="240" w:lineRule="auto"/>
              <w:ind w:left="-855" w:right="-474"/>
              <w:jc w:val="center"/>
              <w:rPr>
                <w:rFonts w:eastAsia="Times New Roman" w:cs="Times New Roman"/>
                <w:sz w:val="20"/>
                <w:szCs w:val="20"/>
                <w:lang w:val="sr-Cyrl-CS"/>
              </w:rPr>
            </w:pPr>
            <w:r w:rsidRPr="00815754">
              <w:rPr>
                <w:rFonts w:eastAsia="Times New Roman" w:cs="Times New Roman"/>
                <w:sz w:val="20"/>
                <w:szCs w:val="20"/>
                <w:lang w:val="sr-Cyrl-CS"/>
              </w:rPr>
              <w:t>(овлашћено лице)</w:t>
            </w:r>
          </w:p>
        </w:tc>
      </w:tr>
    </w:tbl>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tabs>
          <w:tab w:val="left" w:pos="1080"/>
        </w:tabs>
        <w:spacing w:after="0" w:line="240" w:lineRule="auto"/>
        <w:ind w:firstLine="720"/>
        <w:jc w:val="both"/>
        <w:rPr>
          <w:rFonts w:eastAsia="PMingLiU" w:cs="Times New Roman"/>
          <w:bCs/>
          <w:sz w:val="20"/>
          <w:szCs w:val="20"/>
          <w:lang w:val="sr-Cyrl-RS"/>
        </w:rPr>
      </w:pPr>
    </w:p>
    <w:p w:rsidR="00815754" w:rsidRPr="00815754" w:rsidRDefault="00815754" w:rsidP="00815754">
      <w:pPr>
        <w:pBdr>
          <w:top w:val="double" w:sz="4" w:space="1" w:color="auto"/>
          <w:left w:val="double" w:sz="4" w:space="4" w:color="auto"/>
          <w:bottom w:val="double" w:sz="4" w:space="0" w:color="auto"/>
          <w:right w:val="double" w:sz="4" w:space="0" w:color="auto"/>
        </w:pBdr>
        <w:shd w:val="clear" w:color="auto" w:fill="D9D9D9"/>
        <w:jc w:val="center"/>
        <w:rPr>
          <w:b/>
          <w:sz w:val="20"/>
          <w:szCs w:val="20"/>
          <w:lang w:val="ru-RU"/>
        </w:rPr>
      </w:pPr>
      <w:r w:rsidRPr="00815754">
        <w:rPr>
          <w:rFonts w:eastAsia="Times New Roman" w:cs="Times New Roman"/>
          <w:b/>
          <w:sz w:val="20"/>
          <w:szCs w:val="20"/>
          <w:lang w:val="sr-Cyrl-RS" w:eastAsia="zh-TW"/>
        </w:rPr>
        <w:lastRenderedPageBreak/>
        <w:t xml:space="preserve"> VI/1</w:t>
      </w:r>
      <w:r>
        <w:rPr>
          <w:rFonts w:eastAsia="Times New Roman" w:cs="Times New Roman"/>
          <w:b/>
          <w:sz w:val="20"/>
          <w:szCs w:val="20"/>
          <w:lang w:val="sr-Cyrl-RS" w:eastAsia="zh-TW"/>
        </w:rPr>
        <w:t>2</w:t>
      </w:r>
      <w:r w:rsidRPr="00815754">
        <w:rPr>
          <w:rFonts w:eastAsia="Times New Roman" w:cs="Times New Roman"/>
          <w:b/>
          <w:sz w:val="20"/>
          <w:szCs w:val="20"/>
          <w:lang w:val="sr-Cyrl-RS" w:eastAsia="zh-TW"/>
        </w:rPr>
        <w:t xml:space="preserve"> - </w:t>
      </w:r>
      <w:r w:rsidRPr="00815754">
        <w:rPr>
          <w:b/>
          <w:sz w:val="20"/>
          <w:szCs w:val="20"/>
          <w:lang w:val="ru-RU"/>
        </w:rPr>
        <w:t>ОБРАЗАЦ ПОТВРДЕ</w:t>
      </w:r>
    </w:p>
    <w:p w:rsidR="00132F9C" w:rsidRDefault="00132F9C" w:rsidP="00132F9C">
      <w:pPr>
        <w:tabs>
          <w:tab w:val="left" w:pos="1080"/>
        </w:tabs>
        <w:spacing w:after="0" w:line="240" w:lineRule="auto"/>
        <w:ind w:right="90"/>
        <w:jc w:val="center"/>
        <w:rPr>
          <w:rFonts w:eastAsia="Times New Roman" w:cs="Times New Roman"/>
          <w:b/>
          <w:noProof/>
          <w:sz w:val="20"/>
          <w:szCs w:val="20"/>
          <w:lang w:val="sr-Cyrl-RS"/>
        </w:rPr>
      </w:pPr>
      <w:r>
        <w:rPr>
          <w:rFonts w:eastAsia="PMingLiU" w:cs="Times New Roman"/>
          <w:b/>
          <w:bCs/>
          <w:sz w:val="20"/>
          <w:szCs w:val="20"/>
          <w:lang w:val="ru-RU"/>
        </w:rPr>
        <w:t xml:space="preserve"> </w:t>
      </w:r>
      <w:r w:rsidRPr="00815754">
        <w:rPr>
          <w:rFonts w:eastAsia="PMingLiU" w:cs="Times New Roman"/>
          <w:b/>
          <w:bCs/>
          <w:sz w:val="20"/>
          <w:szCs w:val="20"/>
          <w:lang w:val="ru-RU"/>
        </w:rPr>
        <w:t xml:space="preserve">ЈАВНА НАБАВКА </w:t>
      </w:r>
      <w:r w:rsidRPr="00815754">
        <w:rPr>
          <w:rFonts w:eastAsia="PMingLiU" w:cs="Times New Roman"/>
          <w:b/>
          <w:bCs/>
          <w:sz w:val="20"/>
          <w:szCs w:val="20"/>
          <w:lang w:val="sr-Cyrl-RS"/>
        </w:rPr>
        <w:t xml:space="preserve">ДОБАРА </w:t>
      </w:r>
      <w:r w:rsidRPr="00815754">
        <w:rPr>
          <w:rFonts w:eastAsia="Times New Roman" w:cs="Times New Roman"/>
          <w:b/>
          <w:sz w:val="20"/>
          <w:szCs w:val="20"/>
          <w:lang w:val="sr-Cyrl-RS"/>
        </w:rPr>
        <w:t xml:space="preserve">ОПРЕМЕ ЗА </w:t>
      </w:r>
      <w:r w:rsidRPr="00815754">
        <w:rPr>
          <w:b/>
          <w:sz w:val="20"/>
          <w:szCs w:val="20"/>
          <w:lang w:val="sr-Cyrl-RS"/>
        </w:rPr>
        <w:t>АУТОМАТСКИ МОНИТОРИНГ КВАЛИТЕТА АМБИЈЕНТАЛНОГ  ВАЗДУХА У 2017. ГОДИНИ</w:t>
      </w:r>
      <w:r w:rsidRPr="00815754">
        <w:rPr>
          <w:rFonts w:eastAsia="PMingLiU" w:cs="Times New Roman"/>
          <w:b/>
          <w:sz w:val="20"/>
          <w:szCs w:val="20"/>
          <w:lang w:val="sr-Cyrl-CS"/>
        </w:rPr>
        <w:t xml:space="preserve">, </w:t>
      </w:r>
      <w:r w:rsidR="00772963">
        <w:rPr>
          <w:rFonts w:eastAsia="PMingLiU" w:cs="Times New Roman"/>
          <w:b/>
          <w:sz w:val="20"/>
          <w:szCs w:val="20"/>
          <w:lang w:val="sr-Cyrl-CS"/>
        </w:rPr>
        <w:t xml:space="preserve">КОЈА ЈЕ </w:t>
      </w:r>
      <w:r w:rsidRPr="00815754">
        <w:rPr>
          <w:rFonts w:eastAsia="Times New Roman" w:cs="Times New Roman"/>
          <w:b/>
          <w:sz w:val="20"/>
          <w:szCs w:val="20"/>
          <w:lang w:val="sr-Cyrl-CS"/>
        </w:rPr>
        <w:t xml:space="preserve"> ОБЛИКОВАН У ВИШЕ ИСТОВРСНИХ, ПОСЕБНИХ ЦЕЛИНА (ПАРТИЈА)  ОД 1-2 И ТО ЗА</w:t>
      </w:r>
      <w:r w:rsidRPr="00815754">
        <w:rPr>
          <w:rFonts w:eastAsia="Times New Roman" w:cs="Times New Roman"/>
          <w:b/>
          <w:sz w:val="20"/>
          <w:szCs w:val="20"/>
          <w:lang w:val="sr-Cyrl-RS"/>
        </w:rPr>
        <w:t xml:space="preserve"> </w:t>
      </w:r>
      <w:r w:rsidRPr="00132F9C">
        <w:rPr>
          <w:rFonts w:eastAsia="Times New Roman" w:cs="Times New Roman"/>
          <w:b/>
          <w:sz w:val="20"/>
          <w:szCs w:val="20"/>
          <w:u w:val="single"/>
          <w:lang w:val="sr-Cyrl-RS" w:eastAsia="ar-SA"/>
        </w:rPr>
        <w:t>ПАРТИЈУ 2:</w:t>
      </w:r>
      <w:r w:rsidRPr="00132F9C">
        <w:rPr>
          <w:rFonts w:eastAsia="Times New Roman" w:cs="Times New Roman"/>
          <w:b/>
          <w:sz w:val="20"/>
          <w:szCs w:val="20"/>
          <w:lang w:val="sr-Cyrl-RS" w:eastAsia="ar-SA"/>
        </w:rPr>
        <w:t xml:space="preserve"> </w:t>
      </w:r>
      <w:r w:rsidRPr="00132F9C">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132F9C">
        <w:rPr>
          <w:rFonts w:eastAsia="Calibri" w:cs="Times New Roman"/>
          <w:b/>
          <w:kern w:val="2"/>
          <w:sz w:val="20"/>
          <w:szCs w:val="20"/>
          <w:lang w:val="sr-Latn-RS" w:eastAsia="ar-SA"/>
        </w:rPr>
        <w:t xml:space="preserve"> </w:t>
      </w:r>
      <w:r w:rsidRPr="00132F9C">
        <w:rPr>
          <w:rFonts w:eastAsia="Calibri" w:cs="Times New Roman"/>
          <w:b/>
          <w:kern w:val="2"/>
          <w:sz w:val="20"/>
          <w:szCs w:val="20"/>
          <w:lang w:val="sr-Cyrl-RS" w:eastAsia="en-GB"/>
        </w:rPr>
        <w:t>(</w:t>
      </w:r>
      <w:r w:rsidRPr="00132F9C">
        <w:rPr>
          <w:rFonts w:eastAsia="Calibri" w:cs="Times New Roman"/>
          <w:b/>
          <w:kern w:val="2"/>
          <w:sz w:val="20"/>
          <w:szCs w:val="20"/>
          <w:lang w:val="sr-Latn-RS" w:eastAsia="en-GB"/>
        </w:rPr>
        <w:t>NO/NO</w:t>
      </w:r>
      <w:r w:rsidRPr="00132F9C">
        <w:rPr>
          <w:rFonts w:eastAsia="Calibri" w:cs="Times New Roman"/>
          <w:b/>
          <w:kern w:val="2"/>
          <w:sz w:val="20"/>
          <w:szCs w:val="20"/>
          <w:vertAlign w:val="subscript"/>
          <w:lang w:val="sr-Latn-RS" w:eastAsia="en-GB"/>
        </w:rPr>
        <w:t>2</w:t>
      </w:r>
      <w:r w:rsidRPr="00132F9C">
        <w:rPr>
          <w:rFonts w:eastAsia="Calibri" w:cs="Times New Roman"/>
          <w:b/>
          <w:kern w:val="2"/>
          <w:sz w:val="20"/>
          <w:szCs w:val="20"/>
          <w:lang w:val="sr-Latn-RS" w:eastAsia="en-GB"/>
        </w:rPr>
        <w:t>/NO</w:t>
      </w:r>
      <w:r w:rsidRPr="00132F9C">
        <w:rPr>
          <w:rFonts w:eastAsia="Calibri" w:cs="Times New Roman"/>
          <w:b/>
          <w:kern w:val="2"/>
          <w:sz w:val="20"/>
          <w:szCs w:val="20"/>
          <w:vertAlign w:val="subscript"/>
          <w:lang w:val="sr-Latn-RS" w:eastAsia="en-GB"/>
        </w:rPr>
        <w:t>x</w:t>
      </w:r>
      <w:r w:rsidRPr="00132F9C">
        <w:rPr>
          <w:rFonts w:eastAsia="Calibri" w:cs="Times New Roman"/>
          <w:b/>
          <w:kern w:val="2"/>
          <w:sz w:val="20"/>
          <w:szCs w:val="20"/>
          <w:lang w:val="sr-Latn-RS" w:eastAsia="en-GB"/>
        </w:rPr>
        <w:t>)</w:t>
      </w:r>
      <w:r w:rsidRPr="00132F9C">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132F9C">
        <w:rPr>
          <w:rFonts w:eastAsia="Calibri" w:cs="Times New Roman"/>
          <w:b/>
          <w:kern w:val="2"/>
          <w:sz w:val="20"/>
          <w:szCs w:val="20"/>
          <w:lang w:val="sr-Latn-RS" w:eastAsia="ar-SA"/>
        </w:rPr>
        <w:t xml:space="preserve"> </w:t>
      </w:r>
      <w:r w:rsidRPr="00132F9C">
        <w:rPr>
          <w:rFonts w:eastAsia="Calibri" w:cs="Times New Roman"/>
          <w:b/>
          <w:kern w:val="2"/>
          <w:sz w:val="20"/>
          <w:szCs w:val="20"/>
          <w:lang w:val="sr-Cyrl-RS" w:eastAsia="en-GB"/>
        </w:rPr>
        <w:t>(</w:t>
      </w:r>
      <w:r w:rsidRPr="00132F9C">
        <w:rPr>
          <w:rFonts w:eastAsia="Calibri" w:cs="Times New Roman"/>
          <w:b/>
          <w:kern w:val="2"/>
          <w:sz w:val="20"/>
          <w:szCs w:val="20"/>
          <w:lang w:val="sr-Latn-RS" w:eastAsia="en-GB"/>
        </w:rPr>
        <w:t>PM</w:t>
      </w:r>
      <w:r w:rsidRPr="00132F9C">
        <w:rPr>
          <w:rFonts w:eastAsia="Calibri" w:cs="Times New Roman"/>
          <w:b/>
          <w:kern w:val="2"/>
          <w:sz w:val="20"/>
          <w:szCs w:val="20"/>
          <w:vertAlign w:val="subscript"/>
          <w:lang w:val="sr-Latn-RS" w:eastAsia="en-GB"/>
        </w:rPr>
        <w:t>10</w:t>
      </w:r>
      <w:r w:rsidRPr="00132F9C">
        <w:rPr>
          <w:rFonts w:eastAsia="Calibri" w:cs="Times New Roman"/>
          <w:b/>
          <w:kern w:val="2"/>
          <w:sz w:val="20"/>
          <w:szCs w:val="20"/>
          <w:lang w:val="sr-Latn-RS" w:eastAsia="en-GB"/>
        </w:rPr>
        <w:t>/PM</w:t>
      </w:r>
      <w:r w:rsidRPr="00132F9C">
        <w:rPr>
          <w:rFonts w:eastAsia="Calibri" w:cs="Times New Roman"/>
          <w:b/>
          <w:kern w:val="2"/>
          <w:sz w:val="20"/>
          <w:szCs w:val="20"/>
          <w:vertAlign w:val="subscript"/>
          <w:lang w:val="sr-Latn-RS" w:eastAsia="en-GB"/>
        </w:rPr>
        <w:t>2.5</w:t>
      </w:r>
      <w:r w:rsidRPr="00132F9C">
        <w:rPr>
          <w:rFonts w:eastAsia="Calibri" w:cs="Times New Roman"/>
          <w:b/>
          <w:kern w:val="2"/>
          <w:sz w:val="20"/>
          <w:szCs w:val="20"/>
          <w:lang w:val="sr-Latn-RS" w:eastAsia="en-GB"/>
        </w:rPr>
        <w:t>)</w:t>
      </w:r>
      <w:r w:rsidRPr="00132F9C">
        <w:rPr>
          <w:rFonts w:eastAsia="Calibri" w:cs="Times New Roman"/>
          <w:b/>
          <w:kern w:val="2"/>
          <w:sz w:val="20"/>
          <w:szCs w:val="20"/>
          <w:lang w:val="sr-Cyrl-RS" w:eastAsia="ar-SA"/>
        </w:rPr>
        <w:t>, анализатор за мерење концентрације сумпор диоксида</w:t>
      </w:r>
      <w:r w:rsidRPr="00132F9C">
        <w:rPr>
          <w:rFonts w:eastAsia="Calibri" w:cs="Times New Roman"/>
          <w:b/>
          <w:kern w:val="2"/>
          <w:sz w:val="20"/>
          <w:szCs w:val="20"/>
          <w:lang w:val="sr-Latn-RS" w:eastAsia="ar-SA"/>
        </w:rPr>
        <w:t xml:space="preserve"> </w:t>
      </w:r>
      <w:r w:rsidRPr="00132F9C">
        <w:rPr>
          <w:rFonts w:eastAsia="Calibri" w:cs="Times New Roman"/>
          <w:b/>
          <w:kern w:val="2"/>
          <w:sz w:val="20"/>
          <w:szCs w:val="20"/>
          <w:lang w:val="sr-Cyrl-RS" w:eastAsia="en-GB"/>
        </w:rPr>
        <w:t>(</w:t>
      </w:r>
      <w:r w:rsidRPr="00132F9C">
        <w:rPr>
          <w:rFonts w:eastAsia="Calibri" w:cs="Times New Roman"/>
          <w:b/>
          <w:kern w:val="2"/>
          <w:sz w:val="20"/>
          <w:szCs w:val="20"/>
          <w:lang w:val="sr-Latn-RS" w:eastAsia="en-GB"/>
        </w:rPr>
        <w:t>SO</w:t>
      </w:r>
      <w:r w:rsidRPr="00132F9C">
        <w:rPr>
          <w:rFonts w:eastAsia="Calibri" w:cs="Times New Roman"/>
          <w:b/>
          <w:kern w:val="2"/>
          <w:sz w:val="20"/>
          <w:szCs w:val="20"/>
          <w:vertAlign w:val="subscript"/>
          <w:lang w:val="sr-Latn-RS" w:eastAsia="en-GB"/>
        </w:rPr>
        <w:t>2</w:t>
      </w:r>
      <w:r w:rsidRPr="00132F9C">
        <w:rPr>
          <w:rFonts w:eastAsia="Calibri" w:cs="Times New Roman"/>
          <w:b/>
          <w:kern w:val="2"/>
          <w:sz w:val="20"/>
          <w:szCs w:val="20"/>
          <w:lang w:val="sr-Latn-RS" w:eastAsia="en-GB"/>
        </w:rPr>
        <w:t>)</w:t>
      </w:r>
      <w:r w:rsidRPr="00132F9C">
        <w:rPr>
          <w:rFonts w:eastAsia="Calibri" w:cs="Times New Roman"/>
          <w:b/>
          <w:kern w:val="2"/>
          <w:sz w:val="20"/>
          <w:szCs w:val="20"/>
          <w:lang w:val="sr-Cyrl-RS" w:eastAsia="ar-SA"/>
        </w:rPr>
        <w:t>, анализатор за мерење концентрације ароматичних угљоводоника (</w:t>
      </w:r>
      <w:r w:rsidRPr="00132F9C">
        <w:rPr>
          <w:rFonts w:eastAsia="Calibri" w:cs="Times New Roman"/>
          <w:b/>
          <w:kern w:val="2"/>
          <w:sz w:val="20"/>
          <w:szCs w:val="20"/>
          <w:lang w:val="sr-Latn-RS" w:eastAsia="ar-SA"/>
        </w:rPr>
        <w:t>BTEX</w:t>
      </w:r>
      <w:r w:rsidRPr="00132F9C">
        <w:rPr>
          <w:rFonts w:eastAsia="Calibri" w:cs="Times New Roman"/>
          <w:b/>
          <w:kern w:val="2"/>
          <w:sz w:val="20"/>
          <w:szCs w:val="20"/>
          <w:lang w:val="sr-Cyrl-RS" w:eastAsia="ar-SA"/>
        </w:rPr>
        <w:t>)</w:t>
      </w:r>
      <w:r w:rsidRPr="00132F9C">
        <w:rPr>
          <w:rFonts w:eastAsia="Times New Roman" w:cs="Times New Roman"/>
          <w:b/>
          <w:noProof/>
          <w:sz w:val="20"/>
          <w:szCs w:val="20"/>
          <w:lang w:val="sr-Cyrl-RS"/>
        </w:rPr>
        <w:t>,</w:t>
      </w:r>
    </w:p>
    <w:p w:rsidR="00815754" w:rsidRPr="0030432A" w:rsidRDefault="00132F9C" w:rsidP="0030432A">
      <w:pPr>
        <w:tabs>
          <w:tab w:val="left" w:pos="1080"/>
        </w:tabs>
        <w:spacing w:after="0" w:line="240" w:lineRule="auto"/>
        <w:ind w:right="90"/>
        <w:jc w:val="center"/>
        <w:rPr>
          <w:rFonts w:eastAsia="PMingLiU" w:cs="Times New Roman"/>
          <w:b/>
          <w:bCs/>
          <w:sz w:val="20"/>
          <w:szCs w:val="20"/>
          <w:lang w:val="ru-RU"/>
        </w:rPr>
      </w:pPr>
      <w:r w:rsidRPr="00132F9C">
        <w:rPr>
          <w:rFonts w:eastAsia="PMingLiU" w:cs="Times New Roman"/>
          <w:b/>
          <w:bCs/>
          <w:sz w:val="20"/>
          <w:szCs w:val="20"/>
          <w:lang w:val="sr-Cyrl-RS"/>
        </w:rPr>
        <w:t>-   (</w:t>
      </w:r>
      <w:r w:rsidRPr="00132F9C">
        <w:rPr>
          <w:rFonts w:eastAsia="PMingLiU" w:cs="Times New Roman"/>
          <w:b/>
          <w:bCs/>
          <w:sz w:val="20"/>
          <w:szCs w:val="20"/>
          <w:lang w:val="ru-RU"/>
        </w:rPr>
        <w:t>РЕД. БР. ЈН</w:t>
      </w:r>
      <w:r w:rsidRPr="00132F9C">
        <w:rPr>
          <w:rFonts w:eastAsia="PMingLiU" w:cs="Times New Roman"/>
          <w:b/>
          <w:bCs/>
          <w:sz w:val="20"/>
          <w:szCs w:val="20"/>
          <w:lang w:val="sr-Cyrl-CS"/>
        </w:rPr>
        <w:t>ОП</w:t>
      </w:r>
      <w:r w:rsidRPr="00132F9C">
        <w:rPr>
          <w:rFonts w:eastAsia="PMingLiU" w:cs="Times New Roman"/>
          <w:b/>
          <w:bCs/>
          <w:sz w:val="20"/>
          <w:szCs w:val="20"/>
          <w:lang w:val="ru-RU"/>
        </w:rPr>
        <w:t xml:space="preserve"> </w:t>
      </w:r>
      <w:r w:rsidRPr="00132F9C">
        <w:rPr>
          <w:rFonts w:eastAsia="PMingLiU" w:cs="Times New Roman"/>
          <w:b/>
          <w:bCs/>
          <w:sz w:val="20"/>
          <w:szCs w:val="20"/>
          <w:lang w:val="sr-Cyrl-CS"/>
        </w:rPr>
        <w:t>14/2017</w:t>
      </w:r>
      <w:r w:rsidRPr="00132F9C">
        <w:rPr>
          <w:rFonts w:eastAsia="PMingLiU" w:cs="Times New Roman"/>
          <w:b/>
          <w:bCs/>
          <w:sz w:val="20"/>
          <w:szCs w:val="20"/>
          <w:lang w:val="ru-RU"/>
        </w:rPr>
        <w:t>).</w:t>
      </w:r>
    </w:p>
    <w:p w:rsidR="00815754" w:rsidRPr="00815754" w:rsidRDefault="00815754" w:rsidP="00815754">
      <w:pPr>
        <w:tabs>
          <w:tab w:val="left" w:pos="1080"/>
        </w:tabs>
        <w:spacing w:after="0" w:line="240" w:lineRule="auto"/>
        <w:ind w:right="90"/>
        <w:jc w:val="both"/>
        <w:rPr>
          <w:rFonts w:eastAsia="PMingLiU" w:cs="Times New Roman"/>
          <w:b/>
          <w:bCs/>
          <w:sz w:val="20"/>
          <w:szCs w:val="20"/>
          <w:lang w:val="ru-RU"/>
        </w:rPr>
      </w:pPr>
    </w:p>
    <w:tbl>
      <w:tblPr>
        <w:tblpPr w:leftFromText="180" w:rightFromText="180" w:vertAnchor="text" w:horzAnchor="margin" w:tblpY="-67"/>
        <w:tblW w:w="96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6"/>
        <w:gridCol w:w="4400"/>
      </w:tblGrid>
      <w:tr w:rsidR="00815754" w:rsidRPr="00815754" w:rsidTr="00562DBD">
        <w:trPr>
          <w:trHeight w:hRule="exact" w:val="640"/>
        </w:trPr>
        <w:tc>
          <w:tcPr>
            <w:tcW w:w="5256" w:type="dxa"/>
            <w:tcBorders>
              <w:top w:val="single" w:sz="4" w:space="0" w:color="auto"/>
              <w:left w:val="single" w:sz="4" w:space="0" w:color="auto"/>
              <w:bottom w:val="single" w:sz="4" w:space="0" w:color="auto"/>
              <w:right w:val="single" w:sz="4" w:space="0" w:color="auto"/>
            </w:tcBorders>
            <w:hideMark/>
          </w:tcPr>
          <w:p w:rsidR="00815754" w:rsidRPr="0050312B" w:rsidRDefault="00815754" w:rsidP="00562DBD">
            <w:pPr>
              <w:widowControl w:val="0"/>
              <w:spacing w:before="34" w:after="0" w:line="242" w:lineRule="exact"/>
              <w:ind w:right="1048"/>
              <w:rPr>
                <w:rFonts w:eastAsia="Verdana" w:cs="Verdana"/>
                <w:sz w:val="20"/>
                <w:szCs w:val="20"/>
                <w:lang w:val="sr-Cyrl-RS"/>
              </w:rPr>
            </w:pPr>
            <w:r w:rsidRPr="00815754">
              <w:rPr>
                <w:rFonts w:eastAsia="Verdana" w:cs="Verdana"/>
                <w:spacing w:val="-1"/>
                <w:sz w:val="20"/>
                <w:szCs w:val="20"/>
                <w:lang w:val="en-US"/>
              </w:rPr>
              <w:t>Н</w:t>
            </w:r>
            <w:r w:rsidRPr="00815754">
              <w:rPr>
                <w:rFonts w:eastAsia="Verdana" w:cs="Verdana"/>
                <w:sz w:val="20"/>
                <w:szCs w:val="20"/>
                <w:lang w:val="en-US"/>
              </w:rPr>
              <w:t>а</w:t>
            </w:r>
            <w:r w:rsidRPr="00815754">
              <w:rPr>
                <w:rFonts w:eastAsia="Verdana" w:cs="Verdana"/>
                <w:spacing w:val="1"/>
                <w:sz w:val="20"/>
                <w:szCs w:val="20"/>
                <w:lang w:val="en-US"/>
              </w:rPr>
              <w:t>з</w:t>
            </w:r>
            <w:r w:rsidRPr="00815754">
              <w:rPr>
                <w:rFonts w:eastAsia="Verdana" w:cs="Verdana"/>
                <w:sz w:val="20"/>
                <w:szCs w:val="20"/>
                <w:lang w:val="en-US"/>
              </w:rPr>
              <w:t>ив</w:t>
            </w:r>
            <w:r w:rsidRPr="00815754">
              <w:rPr>
                <w:rFonts w:eastAsia="Verdana" w:cs="Verdana"/>
                <w:spacing w:val="-20"/>
                <w:sz w:val="20"/>
                <w:szCs w:val="20"/>
                <w:lang w:val="en-US"/>
              </w:rPr>
              <w:t xml:space="preserve"> </w:t>
            </w:r>
            <w:r w:rsidRPr="00815754">
              <w:rPr>
                <w:rFonts w:eastAsia="Verdana" w:cs="Verdana"/>
                <w:sz w:val="20"/>
                <w:szCs w:val="20"/>
                <w:lang w:val="en-US"/>
              </w:rPr>
              <w:t>р</w:t>
            </w:r>
            <w:r w:rsidRPr="00815754">
              <w:rPr>
                <w:rFonts w:eastAsia="Verdana" w:cs="Verdana"/>
                <w:spacing w:val="-1"/>
                <w:sz w:val="20"/>
                <w:szCs w:val="20"/>
                <w:lang w:val="en-US"/>
              </w:rPr>
              <w:t>е</w:t>
            </w:r>
            <w:r w:rsidRPr="00815754">
              <w:rPr>
                <w:rFonts w:eastAsia="Verdana" w:cs="Verdana"/>
                <w:spacing w:val="3"/>
                <w:sz w:val="20"/>
                <w:szCs w:val="20"/>
                <w:lang w:val="en-US"/>
              </w:rPr>
              <w:t>ф</w:t>
            </w:r>
            <w:r w:rsidRPr="00815754">
              <w:rPr>
                <w:rFonts w:eastAsia="Verdana" w:cs="Verdana"/>
                <w:spacing w:val="-2"/>
                <w:sz w:val="20"/>
                <w:szCs w:val="20"/>
                <w:lang w:val="en-US"/>
              </w:rPr>
              <w:t>е</w:t>
            </w:r>
            <w:r w:rsidRPr="00815754">
              <w:rPr>
                <w:rFonts w:eastAsia="Verdana" w:cs="Verdana"/>
                <w:sz w:val="20"/>
                <w:szCs w:val="20"/>
                <w:lang w:val="en-US"/>
              </w:rPr>
              <w:t>р</w:t>
            </w:r>
            <w:r w:rsidRPr="00815754">
              <w:rPr>
                <w:rFonts w:eastAsia="Verdana" w:cs="Verdana"/>
                <w:spacing w:val="1"/>
                <w:sz w:val="20"/>
                <w:szCs w:val="20"/>
                <w:lang w:val="en-US"/>
              </w:rPr>
              <w:t>е</w:t>
            </w:r>
            <w:r w:rsidRPr="00815754">
              <w:rPr>
                <w:rFonts w:eastAsia="Verdana" w:cs="Verdana"/>
                <w:sz w:val="20"/>
                <w:szCs w:val="20"/>
                <w:lang w:val="en-US"/>
              </w:rPr>
              <w:t>нт</w:t>
            </w:r>
            <w:r w:rsidRPr="00815754">
              <w:rPr>
                <w:rFonts w:eastAsia="Verdana" w:cs="Verdana"/>
                <w:spacing w:val="2"/>
                <w:sz w:val="20"/>
                <w:szCs w:val="20"/>
                <w:lang w:val="en-US"/>
              </w:rPr>
              <w:t>н</w:t>
            </w:r>
            <w:r w:rsidRPr="00815754">
              <w:rPr>
                <w:rFonts w:eastAsia="Verdana" w:cs="Verdana"/>
                <w:spacing w:val="-1"/>
                <w:sz w:val="20"/>
                <w:szCs w:val="20"/>
                <w:lang w:val="en-US"/>
              </w:rPr>
              <w:t>о</w:t>
            </w:r>
            <w:r w:rsidRPr="00815754">
              <w:rPr>
                <w:rFonts w:eastAsia="Verdana" w:cs="Verdana"/>
                <w:sz w:val="20"/>
                <w:szCs w:val="20"/>
                <w:lang w:val="en-US"/>
              </w:rPr>
              <w:t>г</w:t>
            </w:r>
            <w:r w:rsidRPr="00815754">
              <w:rPr>
                <w:rFonts w:eastAsia="Verdana" w:cs="Verdana"/>
                <w:w w:val="99"/>
                <w:sz w:val="20"/>
                <w:szCs w:val="20"/>
                <w:lang w:val="en-US"/>
              </w:rPr>
              <w:t xml:space="preserve"> </w:t>
            </w:r>
            <w:r w:rsidRPr="00815754">
              <w:rPr>
                <w:rFonts w:eastAsia="Verdana" w:cs="Verdana"/>
                <w:sz w:val="20"/>
                <w:szCs w:val="20"/>
                <w:lang w:val="en-US"/>
              </w:rPr>
              <w:t>на</w:t>
            </w:r>
            <w:r w:rsidRPr="00815754">
              <w:rPr>
                <w:rFonts w:eastAsia="Verdana" w:cs="Verdana"/>
                <w:spacing w:val="1"/>
                <w:sz w:val="20"/>
                <w:szCs w:val="20"/>
                <w:lang w:val="en-US"/>
              </w:rPr>
              <w:t>р</w:t>
            </w:r>
            <w:r w:rsidRPr="00815754">
              <w:rPr>
                <w:rFonts w:eastAsia="Verdana" w:cs="Verdana"/>
                <w:sz w:val="20"/>
                <w:szCs w:val="20"/>
                <w:lang w:val="en-US"/>
              </w:rPr>
              <w:t>у</w:t>
            </w:r>
            <w:r w:rsidRPr="00815754">
              <w:rPr>
                <w:rFonts w:eastAsia="Verdana" w:cs="Verdana"/>
                <w:spacing w:val="-1"/>
                <w:sz w:val="20"/>
                <w:szCs w:val="20"/>
                <w:lang w:val="en-US"/>
              </w:rPr>
              <w:t>ч</w:t>
            </w:r>
            <w:r w:rsidRPr="00815754">
              <w:rPr>
                <w:rFonts w:eastAsia="Verdana" w:cs="Verdana"/>
                <w:spacing w:val="2"/>
                <w:sz w:val="20"/>
                <w:szCs w:val="20"/>
                <w:lang w:val="en-US"/>
              </w:rPr>
              <w:t>и</w:t>
            </w:r>
            <w:r w:rsidRPr="00815754">
              <w:rPr>
                <w:rFonts w:eastAsia="Verdana" w:cs="Verdana"/>
                <w:spacing w:val="-1"/>
                <w:sz w:val="20"/>
                <w:szCs w:val="20"/>
                <w:lang w:val="en-US"/>
              </w:rPr>
              <w:t>о</w:t>
            </w:r>
            <w:r w:rsidRPr="00815754">
              <w:rPr>
                <w:rFonts w:eastAsia="Verdana" w:cs="Verdana"/>
                <w:spacing w:val="1"/>
                <w:sz w:val="20"/>
                <w:szCs w:val="20"/>
                <w:lang w:val="en-US"/>
              </w:rPr>
              <w:t>ц</w:t>
            </w:r>
            <w:r w:rsidRPr="00815754">
              <w:rPr>
                <w:rFonts w:eastAsia="Verdana" w:cs="Verdana"/>
                <w:sz w:val="20"/>
                <w:szCs w:val="20"/>
                <w:lang w:val="en-US"/>
              </w:rPr>
              <w:t>а/к</w:t>
            </w:r>
            <w:r w:rsidRPr="00815754">
              <w:rPr>
                <w:rFonts w:eastAsia="Verdana" w:cs="Verdana"/>
                <w:spacing w:val="-1"/>
                <w:sz w:val="20"/>
                <w:szCs w:val="20"/>
                <w:lang w:val="en-US"/>
              </w:rPr>
              <w:t>у</w:t>
            </w:r>
            <w:r w:rsidRPr="00815754">
              <w:rPr>
                <w:rFonts w:eastAsia="Verdana" w:cs="Verdana"/>
                <w:sz w:val="20"/>
                <w:szCs w:val="20"/>
                <w:lang w:val="en-US"/>
              </w:rPr>
              <w:t>п</w:t>
            </w:r>
            <w:r w:rsidRPr="00815754">
              <w:rPr>
                <w:rFonts w:eastAsia="Verdana" w:cs="Verdana"/>
                <w:spacing w:val="1"/>
                <w:sz w:val="20"/>
                <w:szCs w:val="20"/>
                <w:lang w:val="en-US"/>
              </w:rPr>
              <w:t>ц</w:t>
            </w:r>
            <w:r w:rsidRPr="00815754">
              <w:rPr>
                <w:rFonts w:eastAsia="Verdana" w:cs="Verdana"/>
                <w:sz w:val="20"/>
                <w:szCs w:val="20"/>
                <w:lang w:val="en-US"/>
              </w:rPr>
              <w:t>а</w:t>
            </w:r>
            <w:r w:rsidR="00562DBD">
              <w:rPr>
                <w:rFonts w:eastAsia="Verdana" w:cs="Verdana"/>
                <w:sz w:val="20"/>
                <w:szCs w:val="20"/>
                <w:lang w:val="sr-Cyrl-RS"/>
              </w:rPr>
              <w:t>, с</w:t>
            </w:r>
            <w:r w:rsidR="00562DBD" w:rsidRPr="00815754">
              <w:rPr>
                <w:rFonts w:eastAsia="Verdana" w:cs="Verdana"/>
                <w:spacing w:val="-1"/>
                <w:sz w:val="20"/>
                <w:szCs w:val="20"/>
                <w:lang w:val="en-US"/>
              </w:rPr>
              <w:t>е</w:t>
            </w:r>
            <w:r w:rsidR="00562DBD" w:rsidRPr="00815754">
              <w:rPr>
                <w:rFonts w:eastAsia="Verdana" w:cs="Verdana"/>
                <w:sz w:val="20"/>
                <w:szCs w:val="20"/>
                <w:lang w:val="en-US"/>
              </w:rPr>
              <w:t>диш</w:t>
            </w:r>
            <w:r w:rsidR="00562DBD" w:rsidRPr="00815754">
              <w:rPr>
                <w:rFonts w:eastAsia="Verdana" w:cs="Verdana"/>
                <w:spacing w:val="2"/>
                <w:sz w:val="20"/>
                <w:szCs w:val="20"/>
                <w:lang w:val="en-US"/>
              </w:rPr>
              <w:t>т</w:t>
            </w:r>
            <w:r w:rsidR="00562DBD" w:rsidRPr="00815754">
              <w:rPr>
                <w:rFonts w:eastAsia="Verdana" w:cs="Verdana"/>
                <w:sz w:val="20"/>
                <w:szCs w:val="20"/>
                <w:lang w:val="en-US"/>
              </w:rPr>
              <w:t>е</w:t>
            </w:r>
            <w:r w:rsidR="00562DBD">
              <w:rPr>
                <w:rFonts w:eastAsia="Verdana" w:cs="Verdana"/>
                <w:sz w:val="20"/>
                <w:szCs w:val="20"/>
                <w:lang w:val="sr-Cyrl-RS"/>
              </w:rPr>
              <w:t xml:space="preserve">, </w:t>
            </w:r>
            <w:r w:rsidR="00562DBD" w:rsidRPr="00815754">
              <w:rPr>
                <w:rFonts w:eastAsia="Verdana" w:cs="Verdana"/>
                <w:sz w:val="20"/>
                <w:szCs w:val="20"/>
                <w:lang w:val="en-US"/>
              </w:rPr>
              <w:t xml:space="preserve"> </w:t>
            </w:r>
            <w:r w:rsidR="00562DBD">
              <w:rPr>
                <w:rFonts w:eastAsia="Verdana" w:cs="Verdana"/>
                <w:sz w:val="20"/>
                <w:szCs w:val="20"/>
                <w:lang w:val="sr-Cyrl-RS"/>
              </w:rPr>
              <w:t>у</w:t>
            </w:r>
            <w:r w:rsidR="00562DBD" w:rsidRPr="00815754">
              <w:rPr>
                <w:rFonts w:eastAsia="Verdana" w:cs="Verdana"/>
                <w:sz w:val="20"/>
                <w:szCs w:val="20"/>
                <w:lang w:val="en-US"/>
              </w:rPr>
              <w:t>лица</w:t>
            </w:r>
            <w:r w:rsidR="00562DBD" w:rsidRPr="00815754">
              <w:rPr>
                <w:rFonts w:eastAsia="Verdana" w:cs="Verdana"/>
                <w:spacing w:val="-7"/>
                <w:sz w:val="20"/>
                <w:szCs w:val="20"/>
                <w:lang w:val="en-US"/>
              </w:rPr>
              <w:t xml:space="preserve"> </w:t>
            </w:r>
            <w:r w:rsidR="00562DBD" w:rsidRPr="00815754">
              <w:rPr>
                <w:rFonts w:eastAsia="Verdana" w:cs="Verdana"/>
                <w:sz w:val="20"/>
                <w:szCs w:val="20"/>
                <w:lang w:val="en-US"/>
              </w:rPr>
              <w:t>и</w:t>
            </w:r>
            <w:r w:rsidR="00562DBD" w:rsidRPr="00815754">
              <w:rPr>
                <w:rFonts w:eastAsia="Verdana" w:cs="Verdana"/>
                <w:spacing w:val="-8"/>
                <w:sz w:val="20"/>
                <w:szCs w:val="20"/>
                <w:lang w:val="en-US"/>
              </w:rPr>
              <w:t xml:space="preserve"> </w:t>
            </w:r>
            <w:r w:rsidR="00562DBD" w:rsidRPr="00815754">
              <w:rPr>
                <w:rFonts w:eastAsia="Verdana" w:cs="Verdana"/>
                <w:sz w:val="20"/>
                <w:szCs w:val="20"/>
                <w:lang w:val="en-US"/>
              </w:rPr>
              <w:t>б</w:t>
            </w:r>
            <w:r w:rsidR="00562DBD" w:rsidRPr="00815754">
              <w:rPr>
                <w:rFonts w:eastAsia="Verdana" w:cs="Verdana"/>
                <w:spacing w:val="3"/>
                <w:sz w:val="20"/>
                <w:szCs w:val="20"/>
                <w:lang w:val="en-US"/>
              </w:rPr>
              <w:t>р</w:t>
            </w:r>
            <w:r w:rsidR="00562DBD" w:rsidRPr="00815754">
              <w:rPr>
                <w:rFonts w:eastAsia="Verdana" w:cs="Verdana"/>
                <w:spacing w:val="-1"/>
                <w:sz w:val="20"/>
                <w:szCs w:val="20"/>
                <w:lang w:val="en-US"/>
              </w:rPr>
              <w:t>о</w:t>
            </w:r>
            <w:r w:rsidR="00562DBD" w:rsidRPr="00815754">
              <w:rPr>
                <w:rFonts w:eastAsia="Verdana" w:cs="Verdana"/>
                <w:sz w:val="20"/>
                <w:szCs w:val="20"/>
                <w:lang w:val="en-US"/>
              </w:rPr>
              <w:t>ј</w:t>
            </w:r>
            <w:r w:rsidR="00562DBD">
              <w:rPr>
                <w:rFonts w:eastAsia="Verdana" w:cs="Verdana"/>
                <w:sz w:val="20"/>
                <w:szCs w:val="20"/>
                <w:lang w:val="sr-Cyrl-RS"/>
              </w:rPr>
              <w:t xml:space="preserve"> </w:t>
            </w:r>
            <w:r w:rsidR="0050312B">
              <w:rPr>
                <w:rFonts w:eastAsia="Verdana" w:cs="Verdana"/>
                <w:sz w:val="20"/>
                <w:szCs w:val="20"/>
                <w:lang w:val="sr-Cyrl-RS"/>
              </w:rPr>
              <w:t xml:space="preserve"> </w:t>
            </w:r>
            <w:r w:rsidR="0050312B" w:rsidRPr="00815754">
              <w:rPr>
                <w:rFonts w:eastAsia="Verdana" w:cs="Verdana"/>
                <w:sz w:val="20"/>
                <w:szCs w:val="20"/>
                <w:lang w:val="en-US"/>
              </w:rPr>
              <w:t xml:space="preserve"> </w:t>
            </w:r>
            <w:r w:rsidR="00DC5177">
              <w:rPr>
                <w:rFonts w:eastAsia="Verdana" w:cs="Verdana"/>
                <w:sz w:val="20"/>
                <w:szCs w:val="20"/>
                <w:lang w:val="sr-Cyrl-RS"/>
              </w:rPr>
              <w:t xml:space="preserve">  </w:t>
            </w:r>
          </w:p>
        </w:tc>
        <w:tc>
          <w:tcPr>
            <w:tcW w:w="4400" w:type="dxa"/>
            <w:tcBorders>
              <w:top w:val="single" w:sz="4" w:space="0" w:color="auto"/>
              <w:left w:val="single" w:sz="4" w:space="0" w:color="auto"/>
              <w:bottom w:val="single" w:sz="4" w:space="0" w:color="auto"/>
              <w:right w:val="single" w:sz="4" w:space="0" w:color="auto"/>
            </w:tcBorders>
          </w:tcPr>
          <w:p w:rsidR="00815754" w:rsidRPr="00815754" w:rsidRDefault="00815754" w:rsidP="00815754">
            <w:pPr>
              <w:widowControl w:val="0"/>
              <w:spacing w:after="0" w:line="240" w:lineRule="auto"/>
              <w:rPr>
                <w:sz w:val="20"/>
                <w:szCs w:val="20"/>
                <w:lang w:val="en-US"/>
              </w:rPr>
            </w:pPr>
          </w:p>
        </w:tc>
      </w:tr>
      <w:tr w:rsidR="00815754" w:rsidRPr="00815754" w:rsidTr="00562DBD">
        <w:trPr>
          <w:trHeight w:hRule="exact" w:val="263"/>
        </w:trPr>
        <w:tc>
          <w:tcPr>
            <w:tcW w:w="5256" w:type="dxa"/>
            <w:tcBorders>
              <w:top w:val="single" w:sz="4" w:space="0" w:color="auto"/>
              <w:left w:val="single" w:sz="4" w:space="0" w:color="auto"/>
              <w:bottom w:val="single" w:sz="4" w:space="0" w:color="auto"/>
              <w:right w:val="single" w:sz="4" w:space="0" w:color="auto"/>
            </w:tcBorders>
            <w:hideMark/>
          </w:tcPr>
          <w:p w:rsidR="00815754" w:rsidRPr="00815754" w:rsidRDefault="00815754" w:rsidP="00815754">
            <w:pPr>
              <w:widowControl w:val="0"/>
              <w:spacing w:before="28" w:after="0" w:line="240" w:lineRule="auto"/>
              <w:rPr>
                <w:rFonts w:eastAsia="Verdana" w:cs="Verdana"/>
                <w:sz w:val="20"/>
                <w:szCs w:val="20"/>
                <w:lang w:val="en-US"/>
              </w:rPr>
            </w:pPr>
            <w:r w:rsidRPr="00815754">
              <w:rPr>
                <w:rFonts w:eastAsia="Verdana" w:cs="Verdana"/>
                <w:sz w:val="20"/>
                <w:szCs w:val="20"/>
                <w:lang w:val="en-US"/>
              </w:rPr>
              <w:t>Т</w:t>
            </w:r>
            <w:r w:rsidRPr="00815754">
              <w:rPr>
                <w:rFonts w:eastAsia="Verdana" w:cs="Verdana"/>
                <w:spacing w:val="-2"/>
                <w:sz w:val="20"/>
                <w:szCs w:val="20"/>
                <w:lang w:val="en-US"/>
              </w:rPr>
              <w:t>е</w:t>
            </w:r>
            <w:r w:rsidRPr="00815754">
              <w:rPr>
                <w:rFonts w:eastAsia="Verdana" w:cs="Verdana"/>
                <w:spacing w:val="1"/>
                <w:sz w:val="20"/>
                <w:szCs w:val="20"/>
                <w:lang w:val="en-US"/>
              </w:rPr>
              <w:t>л</w:t>
            </w:r>
            <w:r w:rsidRPr="00815754">
              <w:rPr>
                <w:rFonts w:eastAsia="Verdana" w:cs="Verdana"/>
                <w:spacing w:val="-2"/>
                <w:sz w:val="20"/>
                <w:szCs w:val="20"/>
                <w:lang w:val="en-US"/>
              </w:rPr>
              <w:t>е</w:t>
            </w:r>
            <w:r w:rsidRPr="00815754">
              <w:rPr>
                <w:rFonts w:eastAsia="Verdana" w:cs="Verdana"/>
                <w:spacing w:val="2"/>
                <w:sz w:val="20"/>
                <w:szCs w:val="20"/>
                <w:lang w:val="en-US"/>
              </w:rPr>
              <w:t>ф</w:t>
            </w:r>
            <w:r w:rsidRPr="00815754">
              <w:rPr>
                <w:rFonts w:eastAsia="Verdana" w:cs="Verdana"/>
                <w:spacing w:val="-1"/>
                <w:sz w:val="20"/>
                <w:szCs w:val="20"/>
                <w:lang w:val="en-US"/>
              </w:rPr>
              <w:t>о</w:t>
            </w:r>
            <w:r w:rsidRPr="00815754">
              <w:rPr>
                <w:rFonts w:eastAsia="Verdana" w:cs="Verdana"/>
                <w:sz w:val="20"/>
                <w:szCs w:val="20"/>
                <w:lang w:val="en-US"/>
              </w:rPr>
              <w:t>н</w:t>
            </w:r>
          </w:p>
        </w:tc>
        <w:tc>
          <w:tcPr>
            <w:tcW w:w="4400" w:type="dxa"/>
            <w:tcBorders>
              <w:top w:val="single" w:sz="4" w:space="0" w:color="auto"/>
              <w:left w:val="single" w:sz="4" w:space="0" w:color="auto"/>
              <w:bottom w:val="single" w:sz="4" w:space="0" w:color="auto"/>
              <w:right w:val="single" w:sz="4" w:space="0" w:color="auto"/>
            </w:tcBorders>
          </w:tcPr>
          <w:p w:rsidR="00815754" w:rsidRPr="00815754" w:rsidRDefault="00815754" w:rsidP="00815754">
            <w:pPr>
              <w:widowControl w:val="0"/>
              <w:spacing w:after="0" w:line="240" w:lineRule="auto"/>
              <w:rPr>
                <w:sz w:val="20"/>
                <w:szCs w:val="20"/>
                <w:lang w:val="en-US"/>
              </w:rPr>
            </w:pPr>
          </w:p>
        </w:tc>
      </w:tr>
      <w:tr w:rsidR="00815754" w:rsidRPr="00815754" w:rsidTr="00562DBD">
        <w:trPr>
          <w:trHeight w:hRule="exact" w:val="255"/>
        </w:trPr>
        <w:tc>
          <w:tcPr>
            <w:tcW w:w="5256" w:type="dxa"/>
            <w:tcBorders>
              <w:top w:val="single" w:sz="4" w:space="0" w:color="auto"/>
              <w:left w:val="single" w:sz="4" w:space="0" w:color="auto"/>
              <w:bottom w:val="single" w:sz="4" w:space="0" w:color="auto"/>
              <w:right w:val="single" w:sz="4" w:space="0" w:color="auto"/>
            </w:tcBorders>
            <w:hideMark/>
          </w:tcPr>
          <w:p w:rsidR="00815754" w:rsidRPr="00815754" w:rsidRDefault="00815754" w:rsidP="00815754">
            <w:pPr>
              <w:widowControl w:val="0"/>
              <w:spacing w:before="28" w:after="0" w:line="240" w:lineRule="auto"/>
              <w:rPr>
                <w:rFonts w:eastAsia="Verdana" w:cs="Verdana"/>
                <w:sz w:val="20"/>
                <w:szCs w:val="20"/>
                <w:lang w:val="en-US"/>
              </w:rPr>
            </w:pPr>
            <w:r w:rsidRPr="00815754">
              <w:rPr>
                <w:rFonts w:eastAsia="Verdana" w:cs="Verdana"/>
                <w:sz w:val="20"/>
                <w:szCs w:val="20"/>
                <w:lang w:val="en-US"/>
              </w:rPr>
              <w:t>Мати</w:t>
            </w:r>
            <w:r w:rsidRPr="00815754">
              <w:rPr>
                <w:rFonts w:eastAsia="Verdana" w:cs="Verdana"/>
                <w:spacing w:val="1"/>
                <w:sz w:val="20"/>
                <w:szCs w:val="20"/>
                <w:lang w:val="en-US"/>
              </w:rPr>
              <w:t>ч</w:t>
            </w:r>
            <w:r w:rsidRPr="00815754">
              <w:rPr>
                <w:rFonts w:eastAsia="Verdana" w:cs="Verdana"/>
                <w:sz w:val="20"/>
                <w:szCs w:val="20"/>
                <w:lang w:val="en-US"/>
              </w:rPr>
              <w:t>ни</w:t>
            </w:r>
            <w:r w:rsidRPr="00815754">
              <w:rPr>
                <w:rFonts w:eastAsia="Verdana" w:cs="Verdana"/>
                <w:spacing w:val="-15"/>
                <w:sz w:val="20"/>
                <w:szCs w:val="20"/>
                <w:lang w:val="en-US"/>
              </w:rPr>
              <w:t xml:space="preserve"> </w:t>
            </w:r>
            <w:r w:rsidRPr="00815754">
              <w:rPr>
                <w:rFonts w:eastAsia="Verdana" w:cs="Verdana"/>
                <w:sz w:val="20"/>
                <w:szCs w:val="20"/>
                <w:lang w:val="en-US"/>
              </w:rPr>
              <w:t>б</w:t>
            </w:r>
            <w:r w:rsidRPr="00815754">
              <w:rPr>
                <w:rFonts w:eastAsia="Verdana" w:cs="Verdana"/>
                <w:spacing w:val="2"/>
                <w:sz w:val="20"/>
                <w:szCs w:val="20"/>
                <w:lang w:val="en-US"/>
              </w:rPr>
              <w:t>р</w:t>
            </w:r>
            <w:r w:rsidRPr="00815754">
              <w:rPr>
                <w:rFonts w:eastAsia="Verdana" w:cs="Verdana"/>
                <w:spacing w:val="-1"/>
                <w:sz w:val="20"/>
                <w:szCs w:val="20"/>
                <w:lang w:val="en-US"/>
              </w:rPr>
              <w:t>о</w:t>
            </w:r>
            <w:r w:rsidRPr="00815754">
              <w:rPr>
                <w:rFonts w:eastAsia="Verdana" w:cs="Verdana"/>
                <w:sz w:val="20"/>
                <w:szCs w:val="20"/>
                <w:lang w:val="en-US"/>
              </w:rPr>
              <w:t>ј</w:t>
            </w:r>
          </w:p>
        </w:tc>
        <w:tc>
          <w:tcPr>
            <w:tcW w:w="4400" w:type="dxa"/>
            <w:tcBorders>
              <w:top w:val="single" w:sz="4" w:space="0" w:color="auto"/>
              <w:left w:val="single" w:sz="4" w:space="0" w:color="auto"/>
              <w:bottom w:val="single" w:sz="4" w:space="0" w:color="auto"/>
              <w:right w:val="single" w:sz="4" w:space="0" w:color="auto"/>
            </w:tcBorders>
          </w:tcPr>
          <w:p w:rsidR="00815754" w:rsidRPr="00815754" w:rsidRDefault="00815754" w:rsidP="00815754">
            <w:pPr>
              <w:widowControl w:val="0"/>
              <w:spacing w:after="0" w:line="240" w:lineRule="auto"/>
              <w:rPr>
                <w:sz w:val="20"/>
                <w:szCs w:val="20"/>
                <w:lang w:val="en-US"/>
              </w:rPr>
            </w:pPr>
          </w:p>
        </w:tc>
      </w:tr>
      <w:tr w:rsidR="00815754" w:rsidRPr="00815754" w:rsidTr="00562DBD">
        <w:trPr>
          <w:trHeight w:hRule="exact" w:val="233"/>
        </w:trPr>
        <w:tc>
          <w:tcPr>
            <w:tcW w:w="5256" w:type="dxa"/>
            <w:tcBorders>
              <w:top w:val="single" w:sz="4" w:space="0" w:color="auto"/>
              <w:left w:val="single" w:sz="4" w:space="0" w:color="auto"/>
              <w:bottom w:val="single" w:sz="4" w:space="0" w:color="auto"/>
              <w:right w:val="single" w:sz="4" w:space="0" w:color="auto"/>
            </w:tcBorders>
            <w:hideMark/>
          </w:tcPr>
          <w:p w:rsidR="00815754" w:rsidRPr="00815754" w:rsidRDefault="00815754" w:rsidP="00815754">
            <w:pPr>
              <w:widowControl w:val="0"/>
              <w:spacing w:before="26" w:after="0" w:line="240" w:lineRule="auto"/>
              <w:rPr>
                <w:rFonts w:eastAsia="Verdana" w:cs="Verdana"/>
                <w:sz w:val="20"/>
                <w:szCs w:val="20"/>
                <w:lang w:val="en-US"/>
              </w:rPr>
            </w:pPr>
            <w:r w:rsidRPr="00815754">
              <w:rPr>
                <w:rFonts w:eastAsia="Verdana" w:cs="Verdana"/>
                <w:spacing w:val="-1"/>
                <w:sz w:val="20"/>
                <w:szCs w:val="20"/>
                <w:lang w:val="en-US"/>
              </w:rPr>
              <w:t>ПИБ</w:t>
            </w:r>
          </w:p>
        </w:tc>
        <w:tc>
          <w:tcPr>
            <w:tcW w:w="4400" w:type="dxa"/>
            <w:tcBorders>
              <w:top w:val="single" w:sz="4" w:space="0" w:color="auto"/>
              <w:left w:val="single" w:sz="4" w:space="0" w:color="auto"/>
              <w:bottom w:val="single" w:sz="4" w:space="0" w:color="auto"/>
              <w:right w:val="single" w:sz="4" w:space="0" w:color="auto"/>
            </w:tcBorders>
          </w:tcPr>
          <w:p w:rsidR="00815754" w:rsidRPr="00815754" w:rsidRDefault="00815754" w:rsidP="00815754">
            <w:pPr>
              <w:widowControl w:val="0"/>
              <w:spacing w:after="0" w:line="240" w:lineRule="auto"/>
              <w:rPr>
                <w:sz w:val="20"/>
                <w:szCs w:val="20"/>
                <w:lang w:val="en-US"/>
              </w:rPr>
            </w:pPr>
          </w:p>
        </w:tc>
      </w:tr>
      <w:tr w:rsidR="00815754" w:rsidRPr="00815754" w:rsidTr="00562DBD">
        <w:trPr>
          <w:trHeight w:hRule="exact" w:val="381"/>
        </w:trPr>
        <w:tc>
          <w:tcPr>
            <w:tcW w:w="5256" w:type="dxa"/>
            <w:tcBorders>
              <w:top w:val="single" w:sz="4" w:space="0" w:color="auto"/>
              <w:left w:val="single" w:sz="4" w:space="0" w:color="auto"/>
              <w:bottom w:val="single" w:sz="4" w:space="0" w:color="auto"/>
              <w:right w:val="single" w:sz="4" w:space="0" w:color="auto"/>
            </w:tcBorders>
            <w:hideMark/>
          </w:tcPr>
          <w:p w:rsidR="00815754" w:rsidRPr="00815754" w:rsidRDefault="00815754" w:rsidP="00815754">
            <w:pPr>
              <w:widowControl w:val="0"/>
              <w:spacing w:before="35" w:after="0" w:line="242" w:lineRule="exact"/>
              <w:ind w:right="510"/>
              <w:rPr>
                <w:rFonts w:eastAsia="Verdana" w:cs="Verdana"/>
                <w:sz w:val="20"/>
                <w:szCs w:val="20"/>
                <w:lang w:val="en-US"/>
              </w:rPr>
            </w:pPr>
            <w:r w:rsidRPr="00815754">
              <w:rPr>
                <w:rFonts w:eastAsia="Verdana" w:cs="Verdana"/>
                <w:sz w:val="20"/>
                <w:szCs w:val="20"/>
                <w:lang w:val="en-US"/>
              </w:rPr>
              <w:t>М</w:t>
            </w:r>
            <w:r w:rsidRPr="00815754">
              <w:rPr>
                <w:rFonts w:eastAsia="Verdana" w:cs="Verdana"/>
                <w:spacing w:val="-1"/>
                <w:sz w:val="20"/>
                <w:szCs w:val="20"/>
                <w:lang w:val="en-US"/>
              </w:rPr>
              <w:t>е</w:t>
            </w:r>
            <w:r w:rsidRPr="00815754">
              <w:rPr>
                <w:rFonts w:eastAsia="Verdana" w:cs="Verdana"/>
                <w:spacing w:val="1"/>
                <w:sz w:val="20"/>
                <w:szCs w:val="20"/>
                <w:lang w:val="en-US"/>
              </w:rPr>
              <w:t>с</w:t>
            </w:r>
            <w:r w:rsidRPr="00815754">
              <w:rPr>
                <w:rFonts w:eastAsia="Verdana" w:cs="Verdana"/>
                <w:sz w:val="20"/>
                <w:szCs w:val="20"/>
                <w:lang w:val="en-US"/>
              </w:rPr>
              <w:t>то</w:t>
            </w:r>
            <w:r w:rsidRPr="00815754">
              <w:rPr>
                <w:rFonts w:eastAsia="Verdana" w:cs="Verdana"/>
                <w:spacing w:val="-8"/>
                <w:sz w:val="20"/>
                <w:szCs w:val="20"/>
                <w:lang w:val="en-US"/>
              </w:rPr>
              <w:t xml:space="preserve"> </w:t>
            </w:r>
            <w:r w:rsidRPr="00815754">
              <w:rPr>
                <w:rFonts w:eastAsia="Verdana" w:cs="Verdana"/>
                <w:sz w:val="20"/>
                <w:szCs w:val="20"/>
                <w:lang w:val="en-US"/>
              </w:rPr>
              <w:t>и</w:t>
            </w:r>
            <w:r w:rsidRPr="00815754">
              <w:rPr>
                <w:rFonts w:eastAsia="Verdana" w:cs="Verdana"/>
                <w:spacing w:val="-10"/>
                <w:sz w:val="20"/>
                <w:szCs w:val="20"/>
                <w:lang w:val="en-US"/>
              </w:rPr>
              <w:t xml:space="preserve"> </w:t>
            </w:r>
            <w:r w:rsidRPr="00815754">
              <w:rPr>
                <w:rFonts w:eastAsia="Verdana" w:cs="Verdana"/>
                <w:sz w:val="20"/>
                <w:szCs w:val="20"/>
                <w:lang w:val="en-US"/>
              </w:rPr>
              <w:t>да</w:t>
            </w:r>
            <w:r w:rsidRPr="00815754">
              <w:rPr>
                <w:rFonts w:eastAsia="Verdana" w:cs="Verdana"/>
                <w:spacing w:val="1"/>
                <w:sz w:val="20"/>
                <w:szCs w:val="20"/>
                <w:lang w:val="en-US"/>
              </w:rPr>
              <w:t>т</w:t>
            </w:r>
            <w:r w:rsidRPr="00815754">
              <w:rPr>
                <w:rFonts w:eastAsia="Verdana" w:cs="Verdana"/>
                <w:sz w:val="20"/>
                <w:szCs w:val="20"/>
                <w:lang w:val="en-US"/>
              </w:rPr>
              <w:t>ум</w:t>
            </w:r>
            <w:r w:rsidRPr="00815754">
              <w:rPr>
                <w:rFonts w:eastAsia="Verdana" w:cs="Verdana"/>
                <w:spacing w:val="-9"/>
                <w:sz w:val="20"/>
                <w:szCs w:val="20"/>
                <w:lang w:val="en-US"/>
              </w:rPr>
              <w:t xml:space="preserve"> </w:t>
            </w:r>
            <w:r w:rsidRPr="00815754">
              <w:rPr>
                <w:rFonts w:eastAsia="Verdana" w:cs="Verdana"/>
                <w:sz w:val="20"/>
                <w:szCs w:val="20"/>
                <w:lang w:val="en-US"/>
              </w:rPr>
              <w:t>изд</w:t>
            </w:r>
            <w:r w:rsidRPr="00815754">
              <w:rPr>
                <w:rFonts w:eastAsia="Verdana" w:cs="Verdana"/>
                <w:spacing w:val="2"/>
                <w:sz w:val="20"/>
                <w:szCs w:val="20"/>
                <w:lang w:val="en-US"/>
              </w:rPr>
              <w:t>а</w:t>
            </w:r>
            <w:r w:rsidRPr="00815754">
              <w:rPr>
                <w:rFonts w:eastAsia="Verdana" w:cs="Verdana"/>
                <w:spacing w:val="-1"/>
                <w:sz w:val="20"/>
                <w:szCs w:val="20"/>
                <w:lang w:val="en-US"/>
              </w:rPr>
              <w:t>в</w:t>
            </w:r>
            <w:r w:rsidRPr="00815754">
              <w:rPr>
                <w:rFonts w:eastAsia="Verdana" w:cs="Verdana"/>
                <w:sz w:val="20"/>
                <w:szCs w:val="20"/>
                <w:lang w:val="en-US"/>
              </w:rPr>
              <w:t>а</w:t>
            </w:r>
            <w:r w:rsidRPr="00815754">
              <w:rPr>
                <w:rFonts w:eastAsia="Verdana" w:cs="Verdana"/>
                <w:spacing w:val="2"/>
                <w:sz w:val="20"/>
                <w:szCs w:val="20"/>
                <w:lang w:val="en-US"/>
              </w:rPr>
              <w:t>њ</w:t>
            </w:r>
            <w:r w:rsidRPr="00815754">
              <w:rPr>
                <w:rFonts w:eastAsia="Verdana" w:cs="Verdana"/>
                <w:sz w:val="20"/>
                <w:szCs w:val="20"/>
                <w:lang w:val="en-US"/>
              </w:rPr>
              <w:t>а</w:t>
            </w:r>
            <w:r w:rsidRPr="00815754">
              <w:rPr>
                <w:rFonts w:eastAsia="Verdana" w:cs="Verdana"/>
                <w:w w:val="99"/>
                <w:sz w:val="20"/>
                <w:szCs w:val="20"/>
                <w:lang w:val="en-US"/>
              </w:rPr>
              <w:t xml:space="preserve"> </w:t>
            </w:r>
            <w:r w:rsidRPr="00815754">
              <w:rPr>
                <w:rFonts w:eastAsia="Verdana" w:cs="Verdana"/>
                <w:sz w:val="20"/>
                <w:szCs w:val="20"/>
                <w:lang w:val="en-US"/>
              </w:rPr>
              <w:t>п</w:t>
            </w:r>
            <w:r w:rsidRPr="00815754">
              <w:rPr>
                <w:rFonts w:eastAsia="Verdana" w:cs="Verdana"/>
                <w:spacing w:val="-1"/>
                <w:sz w:val="20"/>
                <w:szCs w:val="20"/>
                <w:lang w:val="en-US"/>
              </w:rPr>
              <w:t>о</w:t>
            </w:r>
            <w:r w:rsidRPr="00815754">
              <w:rPr>
                <w:rFonts w:eastAsia="Verdana" w:cs="Verdana"/>
                <w:spacing w:val="1"/>
                <w:sz w:val="20"/>
                <w:szCs w:val="20"/>
                <w:lang w:val="en-US"/>
              </w:rPr>
              <w:t>т</w:t>
            </w:r>
            <w:r w:rsidRPr="00815754">
              <w:rPr>
                <w:rFonts w:eastAsia="Verdana" w:cs="Verdana"/>
                <w:spacing w:val="-1"/>
                <w:sz w:val="20"/>
                <w:szCs w:val="20"/>
                <w:lang w:val="en-US"/>
              </w:rPr>
              <w:t>в</w:t>
            </w:r>
            <w:r w:rsidRPr="00815754">
              <w:rPr>
                <w:rFonts w:eastAsia="Verdana" w:cs="Verdana"/>
                <w:sz w:val="20"/>
                <w:szCs w:val="20"/>
                <w:lang w:val="en-US"/>
              </w:rPr>
              <w:t>рде</w:t>
            </w:r>
          </w:p>
        </w:tc>
        <w:tc>
          <w:tcPr>
            <w:tcW w:w="4400" w:type="dxa"/>
            <w:tcBorders>
              <w:top w:val="single" w:sz="4" w:space="0" w:color="auto"/>
              <w:left w:val="single" w:sz="4" w:space="0" w:color="auto"/>
              <w:bottom w:val="single" w:sz="4" w:space="0" w:color="auto"/>
              <w:right w:val="single" w:sz="4" w:space="0" w:color="auto"/>
            </w:tcBorders>
          </w:tcPr>
          <w:p w:rsidR="00815754" w:rsidRPr="00815754" w:rsidRDefault="00815754" w:rsidP="00815754">
            <w:pPr>
              <w:widowControl w:val="0"/>
              <w:spacing w:after="0" w:line="240" w:lineRule="auto"/>
              <w:rPr>
                <w:sz w:val="20"/>
                <w:szCs w:val="20"/>
                <w:lang w:val="en-US"/>
              </w:rPr>
            </w:pPr>
          </w:p>
        </w:tc>
      </w:tr>
    </w:tbl>
    <w:p w:rsidR="00815754" w:rsidRPr="00815754" w:rsidRDefault="00815754" w:rsidP="00815754">
      <w:pPr>
        <w:tabs>
          <w:tab w:val="left" w:pos="260"/>
        </w:tabs>
        <w:spacing w:after="0" w:line="240" w:lineRule="auto"/>
        <w:ind w:right="-78"/>
        <w:jc w:val="both"/>
        <w:rPr>
          <w:rFonts w:eastAsia="Times New Roman" w:cs="Times New Roman"/>
          <w:sz w:val="20"/>
          <w:szCs w:val="20"/>
          <w:lang w:val="sr-Cyrl-CS"/>
        </w:rPr>
      </w:pPr>
      <w:r w:rsidRPr="00815754">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815754">
        <w:rPr>
          <w:rFonts w:eastAsia="Times New Roman" w:cs="Times New Roman"/>
          <w:sz w:val="20"/>
          <w:szCs w:val="20"/>
          <w:lang w:val="sr-Cyrl-RS"/>
        </w:rPr>
        <w:t xml:space="preserve"> 14/15</w:t>
      </w:r>
      <w:r w:rsidRPr="00815754">
        <w:rPr>
          <w:rFonts w:eastAsia="Times New Roman" w:cs="Times New Roman"/>
          <w:sz w:val="20"/>
          <w:szCs w:val="20"/>
          <w:lang w:val="sr-Cyrl-CS"/>
        </w:rPr>
        <w:t>) И 68/15 купац/наручилац издаје</w:t>
      </w:r>
    </w:p>
    <w:p w:rsidR="00815754" w:rsidRPr="00815754" w:rsidRDefault="00815754" w:rsidP="00815754">
      <w:pPr>
        <w:widowControl w:val="0"/>
        <w:spacing w:before="120" w:after="120" w:line="240" w:lineRule="auto"/>
        <w:jc w:val="center"/>
        <w:rPr>
          <w:rFonts w:eastAsia="Calibri" w:cs="Times New Roman"/>
          <w:b/>
          <w:sz w:val="20"/>
          <w:szCs w:val="20"/>
        </w:rPr>
      </w:pPr>
      <w:r w:rsidRPr="00815754">
        <w:rPr>
          <w:rFonts w:eastAsia="Calibri" w:cs="Times New Roman"/>
          <w:b/>
          <w:sz w:val="20"/>
          <w:szCs w:val="20"/>
          <w:lang w:val="en-US"/>
        </w:rPr>
        <w:t>ПОТВРДУ</w:t>
      </w:r>
    </w:p>
    <w:p w:rsidR="00815754" w:rsidRPr="00815754" w:rsidRDefault="00815754" w:rsidP="00815754">
      <w:pPr>
        <w:widowControl w:val="0"/>
        <w:spacing w:before="120" w:after="120" w:line="240" w:lineRule="auto"/>
        <w:jc w:val="center"/>
        <w:rPr>
          <w:rFonts w:eastAsia="Calibri" w:cs="Times New Roman"/>
          <w:b/>
          <w:sz w:val="20"/>
          <w:szCs w:val="20"/>
          <w:lang w:val="en-US"/>
        </w:rPr>
      </w:pPr>
      <w:r w:rsidRPr="00815754">
        <w:rPr>
          <w:rFonts w:eastAsia="Calibri" w:cs="Times New Roman"/>
          <w:b/>
          <w:sz w:val="20"/>
          <w:szCs w:val="20"/>
          <w:lang w:val="en-US"/>
        </w:rPr>
        <w:t>да је извођач/добављач</w:t>
      </w:r>
    </w:p>
    <w:p w:rsidR="00815754" w:rsidRPr="00815754" w:rsidRDefault="00815754" w:rsidP="00815754">
      <w:pPr>
        <w:widowControl w:val="0"/>
        <w:spacing w:before="120" w:after="0" w:line="240" w:lineRule="auto"/>
        <w:rPr>
          <w:rFonts w:eastAsia="Calibri" w:cs="Times New Roman"/>
          <w:b/>
          <w:sz w:val="20"/>
          <w:szCs w:val="20"/>
          <w:lang w:val="en-US"/>
        </w:rPr>
      </w:pPr>
      <w:r w:rsidRPr="00815754">
        <w:rPr>
          <w:rFonts w:eastAsia="Calibri" w:cs="Times New Roman"/>
          <w:sz w:val="20"/>
          <w:szCs w:val="20"/>
          <w:lang w:val="sr-Cyrl-RS"/>
        </w:rPr>
        <w:t>_____________________________________</w:t>
      </w:r>
      <w:r w:rsidRPr="00815754">
        <w:rPr>
          <w:rFonts w:eastAsia="Calibri" w:cs="Times New Roman"/>
          <w:sz w:val="20"/>
          <w:szCs w:val="20"/>
          <w:lang w:val="en-US"/>
        </w:rPr>
        <w:t>________________________________________________________</w:t>
      </w:r>
    </w:p>
    <w:p w:rsidR="00815754" w:rsidRPr="0030432A" w:rsidRDefault="00815754" w:rsidP="0030432A">
      <w:pPr>
        <w:widowControl w:val="0"/>
        <w:spacing w:after="0" w:line="240" w:lineRule="auto"/>
        <w:jc w:val="both"/>
        <w:rPr>
          <w:rFonts w:eastAsia="Calibri" w:cs="Times New Roman"/>
          <w:b/>
          <w:sz w:val="20"/>
          <w:szCs w:val="20"/>
          <w:lang w:val="en-US"/>
        </w:rPr>
      </w:pPr>
      <w:r w:rsidRPr="0030432A">
        <w:rPr>
          <w:rFonts w:eastAsia="Calibri" w:cs="Times New Roman"/>
          <w:b/>
          <w:sz w:val="20"/>
          <w:szCs w:val="20"/>
          <w:lang w:val="en-US"/>
        </w:rPr>
        <w:t>Назив и седиште извођача/добављача</w:t>
      </w:r>
    </w:p>
    <w:p w:rsidR="00815754" w:rsidRPr="0030432A" w:rsidRDefault="00815754" w:rsidP="0030432A">
      <w:pPr>
        <w:tabs>
          <w:tab w:val="left" w:pos="1080"/>
        </w:tabs>
        <w:spacing w:after="0" w:line="240" w:lineRule="auto"/>
        <w:ind w:right="90"/>
        <w:jc w:val="both"/>
        <w:rPr>
          <w:rFonts w:eastAsia="Times New Roman" w:cs="Times New Roman"/>
          <w:b/>
          <w:noProof/>
          <w:sz w:val="20"/>
          <w:szCs w:val="20"/>
          <w:lang w:val="sr-Cyrl-RS"/>
        </w:rPr>
      </w:pPr>
      <w:r w:rsidRPr="0030432A">
        <w:rPr>
          <w:rFonts w:eastAsia="Calibri" w:cs="Times New Roman"/>
          <w:sz w:val="20"/>
          <w:szCs w:val="20"/>
          <w:lang w:val="sr-Cyrl-RS"/>
        </w:rPr>
        <w:t>У претходне 3 године (2014., 2015. И 2016. година) извршио испоруку и инсталацију</w:t>
      </w:r>
      <w:r w:rsidR="004D1D56">
        <w:rPr>
          <w:rFonts w:eastAsia="Calibri" w:cs="Times New Roman"/>
          <w:sz w:val="20"/>
          <w:szCs w:val="20"/>
          <w:lang w:val="sr-Cyrl-RS"/>
        </w:rPr>
        <w:t xml:space="preserve"> </w:t>
      </w:r>
      <w:r w:rsidR="006E3873" w:rsidRPr="0030432A">
        <w:rPr>
          <w:rFonts w:eastAsia="Calibri" w:cs="Times New Roman"/>
          <w:b/>
          <w:kern w:val="2"/>
          <w:sz w:val="20"/>
          <w:szCs w:val="20"/>
          <w:lang w:val="sr-Cyrl-RS" w:eastAsia="ar-SA"/>
        </w:rPr>
        <w:t>УРЕЂАЈА ЗА АУТОМАТСКИ МОНИТОРИНГ КВАЛИТЕТА ВАЗДУХА</w:t>
      </w:r>
      <w:r w:rsidR="006E3873" w:rsidRPr="0030432A">
        <w:rPr>
          <w:rFonts w:eastAsia="Times New Roman" w:cs="Times New Roman"/>
          <w:b/>
          <w:noProof/>
          <w:sz w:val="20"/>
          <w:szCs w:val="20"/>
          <w:lang w:val="sr-Cyrl-RS"/>
        </w:rPr>
        <w:t>,</w:t>
      </w:r>
      <w:r w:rsidR="004D1D56">
        <w:rPr>
          <w:rFonts w:eastAsia="Times New Roman" w:cs="Times New Roman"/>
          <w:b/>
          <w:noProof/>
          <w:sz w:val="20"/>
          <w:szCs w:val="20"/>
          <w:lang w:val="sr-Cyrl-RS"/>
        </w:rPr>
        <w:t xml:space="preserve"> који су предмет јавне набавке</w:t>
      </w:r>
      <w:r w:rsidRPr="0030432A">
        <w:rPr>
          <w:rFonts w:eastAsia="PMingLiU" w:cs="Times New Roman"/>
          <w:b/>
          <w:bCs/>
          <w:sz w:val="20"/>
          <w:szCs w:val="20"/>
          <w:u w:val="single"/>
          <w:lang w:val="ru-RU"/>
        </w:rPr>
        <w:t xml:space="preserve"> и то:</w:t>
      </w:r>
    </w:p>
    <w:p w:rsidR="00815754" w:rsidRPr="0030432A" w:rsidRDefault="00815754" w:rsidP="00815754">
      <w:pPr>
        <w:tabs>
          <w:tab w:val="left" w:pos="1080"/>
        </w:tabs>
        <w:spacing w:after="0" w:line="240" w:lineRule="auto"/>
        <w:ind w:right="90"/>
        <w:jc w:val="both"/>
        <w:rPr>
          <w:rFonts w:eastAsia="PMingLiU" w:cs="Times New Roman"/>
          <w:b/>
          <w:bCs/>
          <w:sz w:val="20"/>
          <w:szCs w:val="20"/>
          <w:u w:val="single"/>
          <w:lang w:val="ru-RU"/>
        </w:rPr>
      </w:pPr>
    </w:p>
    <w:tbl>
      <w:tblPr>
        <w:tblStyle w:val="TableGrid1"/>
        <w:tblW w:w="0" w:type="auto"/>
        <w:tblLook w:val="04A0" w:firstRow="1" w:lastRow="0" w:firstColumn="1" w:lastColumn="0" w:noHBand="0" w:noVBand="1"/>
      </w:tblPr>
      <w:tblGrid>
        <w:gridCol w:w="3183"/>
        <w:gridCol w:w="3183"/>
        <w:gridCol w:w="3183"/>
      </w:tblGrid>
      <w:tr w:rsidR="00815754" w:rsidRPr="0030432A" w:rsidTr="00815754">
        <w:tc>
          <w:tcPr>
            <w:tcW w:w="3183" w:type="dxa"/>
          </w:tcPr>
          <w:p w:rsidR="00815754" w:rsidRPr="0030432A" w:rsidRDefault="00815754" w:rsidP="00815754">
            <w:pPr>
              <w:tabs>
                <w:tab w:val="left" w:pos="1080"/>
              </w:tabs>
              <w:ind w:right="90"/>
              <w:jc w:val="center"/>
              <w:rPr>
                <w:rFonts w:eastAsia="PMingLiU" w:cs="Times New Roman"/>
                <w:b/>
                <w:bCs/>
                <w:sz w:val="20"/>
                <w:szCs w:val="20"/>
                <w:lang w:val="ru-RU"/>
              </w:rPr>
            </w:pPr>
            <w:r w:rsidRPr="0030432A">
              <w:rPr>
                <w:rFonts w:eastAsia="PMingLiU" w:cs="Times New Roman"/>
                <w:b/>
                <w:bCs/>
                <w:sz w:val="20"/>
                <w:szCs w:val="20"/>
                <w:lang w:val="ru-RU"/>
              </w:rPr>
              <w:t>Укупан износ у 2014. години у динарима без ПДВ-а</w:t>
            </w:r>
          </w:p>
        </w:tc>
        <w:tc>
          <w:tcPr>
            <w:tcW w:w="3183" w:type="dxa"/>
          </w:tcPr>
          <w:p w:rsidR="00815754" w:rsidRPr="0030432A" w:rsidRDefault="00815754" w:rsidP="00815754">
            <w:pPr>
              <w:tabs>
                <w:tab w:val="left" w:pos="1080"/>
              </w:tabs>
              <w:ind w:right="90"/>
              <w:jc w:val="center"/>
              <w:rPr>
                <w:rFonts w:eastAsia="PMingLiU" w:cs="Times New Roman"/>
                <w:b/>
                <w:bCs/>
                <w:sz w:val="20"/>
                <w:szCs w:val="20"/>
                <w:lang w:val="ru-RU"/>
              </w:rPr>
            </w:pPr>
            <w:r w:rsidRPr="0030432A">
              <w:rPr>
                <w:rFonts w:eastAsia="PMingLiU" w:cs="Times New Roman"/>
                <w:b/>
                <w:bCs/>
                <w:sz w:val="20"/>
                <w:szCs w:val="20"/>
                <w:lang w:val="ru-RU"/>
              </w:rPr>
              <w:t>Укупан износ у 2015. години у динарима без ПДВ-а</w:t>
            </w:r>
          </w:p>
        </w:tc>
        <w:tc>
          <w:tcPr>
            <w:tcW w:w="3183" w:type="dxa"/>
          </w:tcPr>
          <w:p w:rsidR="00815754" w:rsidRPr="0030432A" w:rsidRDefault="00815754" w:rsidP="00815754">
            <w:pPr>
              <w:tabs>
                <w:tab w:val="left" w:pos="1080"/>
              </w:tabs>
              <w:ind w:right="90"/>
              <w:jc w:val="center"/>
              <w:rPr>
                <w:rFonts w:eastAsia="PMingLiU" w:cs="Times New Roman"/>
                <w:b/>
                <w:bCs/>
                <w:sz w:val="20"/>
                <w:szCs w:val="20"/>
                <w:lang w:val="ru-RU"/>
              </w:rPr>
            </w:pPr>
            <w:r w:rsidRPr="0030432A">
              <w:rPr>
                <w:rFonts w:eastAsia="PMingLiU" w:cs="Times New Roman"/>
                <w:b/>
                <w:bCs/>
                <w:sz w:val="20"/>
                <w:szCs w:val="20"/>
                <w:lang w:val="ru-RU"/>
              </w:rPr>
              <w:t>Укупан износ у 2016. години у динарима без ПДВ-а</w:t>
            </w:r>
          </w:p>
        </w:tc>
      </w:tr>
      <w:tr w:rsidR="00815754" w:rsidRPr="0030432A" w:rsidTr="00815754">
        <w:tc>
          <w:tcPr>
            <w:tcW w:w="3183" w:type="dxa"/>
          </w:tcPr>
          <w:p w:rsidR="00815754" w:rsidRPr="0030432A" w:rsidRDefault="00815754" w:rsidP="00815754">
            <w:pPr>
              <w:tabs>
                <w:tab w:val="left" w:pos="1080"/>
              </w:tabs>
              <w:ind w:right="90"/>
              <w:jc w:val="both"/>
              <w:rPr>
                <w:rFonts w:eastAsia="PMingLiU" w:cs="Times New Roman"/>
                <w:b/>
                <w:bCs/>
                <w:sz w:val="20"/>
                <w:szCs w:val="20"/>
                <w:u w:val="single"/>
                <w:lang w:val="ru-RU"/>
              </w:rPr>
            </w:pPr>
          </w:p>
        </w:tc>
        <w:tc>
          <w:tcPr>
            <w:tcW w:w="3183" w:type="dxa"/>
          </w:tcPr>
          <w:p w:rsidR="00815754" w:rsidRPr="0030432A" w:rsidRDefault="00815754" w:rsidP="00815754">
            <w:pPr>
              <w:tabs>
                <w:tab w:val="left" w:pos="1080"/>
              </w:tabs>
              <w:ind w:right="90"/>
              <w:jc w:val="both"/>
              <w:rPr>
                <w:rFonts w:eastAsia="PMingLiU" w:cs="Times New Roman"/>
                <w:b/>
                <w:bCs/>
                <w:sz w:val="20"/>
                <w:szCs w:val="20"/>
                <w:u w:val="single"/>
                <w:lang w:val="ru-RU"/>
              </w:rPr>
            </w:pPr>
          </w:p>
        </w:tc>
        <w:tc>
          <w:tcPr>
            <w:tcW w:w="3183" w:type="dxa"/>
          </w:tcPr>
          <w:p w:rsidR="00815754" w:rsidRPr="0030432A" w:rsidRDefault="00815754" w:rsidP="00815754">
            <w:pPr>
              <w:tabs>
                <w:tab w:val="left" w:pos="1080"/>
              </w:tabs>
              <w:ind w:right="90"/>
              <w:jc w:val="both"/>
              <w:rPr>
                <w:rFonts w:eastAsia="PMingLiU" w:cs="Times New Roman"/>
                <w:b/>
                <w:bCs/>
                <w:sz w:val="20"/>
                <w:szCs w:val="20"/>
                <w:u w:val="single"/>
                <w:lang w:val="ru-RU"/>
              </w:rPr>
            </w:pPr>
          </w:p>
        </w:tc>
      </w:tr>
    </w:tbl>
    <w:p w:rsidR="00815754" w:rsidRPr="0030432A" w:rsidRDefault="00815754" w:rsidP="00815754">
      <w:pPr>
        <w:widowControl w:val="0"/>
        <w:spacing w:before="120" w:after="120" w:line="240" w:lineRule="auto"/>
        <w:jc w:val="both"/>
        <w:rPr>
          <w:rFonts w:eastAsia="Calibri" w:cs="Times New Roman"/>
          <w:b/>
          <w:sz w:val="20"/>
          <w:szCs w:val="20"/>
          <w:lang w:val="sr-Cyrl-RS"/>
        </w:rPr>
      </w:pPr>
      <w:r w:rsidRPr="0030432A">
        <w:rPr>
          <w:rFonts w:eastAsia="Calibri" w:cs="Times New Roman"/>
          <w:b/>
          <w:sz w:val="20"/>
          <w:szCs w:val="20"/>
          <w:lang w:val="sr-Cyrl-RS"/>
        </w:rPr>
        <w:t>Укупан износ за 3 (три) године (</w:t>
      </w:r>
      <w:r w:rsidRPr="0030432A">
        <w:rPr>
          <w:rFonts w:eastAsia="Calibri" w:cs="Times New Roman"/>
          <w:b/>
          <w:sz w:val="20"/>
          <w:szCs w:val="20"/>
          <w:lang w:val="en-US"/>
        </w:rPr>
        <w:t>у динарима без пдв-а</w:t>
      </w:r>
      <w:r w:rsidRPr="0030432A">
        <w:rPr>
          <w:rFonts w:eastAsia="Calibri" w:cs="Times New Roman"/>
          <w:b/>
          <w:sz w:val="20"/>
          <w:szCs w:val="20"/>
          <w:lang w:val="sr-Cyrl-RS"/>
        </w:rPr>
        <w:t>):</w:t>
      </w:r>
    </w:p>
    <w:p w:rsidR="00815754" w:rsidRPr="0030432A" w:rsidRDefault="00815754" w:rsidP="0030432A">
      <w:pPr>
        <w:widowControl w:val="0"/>
        <w:spacing w:before="120" w:after="120" w:line="240" w:lineRule="auto"/>
        <w:jc w:val="both"/>
        <w:rPr>
          <w:rFonts w:eastAsia="Calibri" w:cs="Times New Roman"/>
          <w:b/>
          <w:sz w:val="20"/>
          <w:szCs w:val="20"/>
          <w:lang w:val="sr-Cyrl-RS"/>
        </w:rPr>
      </w:pPr>
      <w:r w:rsidRPr="0030432A">
        <w:rPr>
          <w:rFonts w:eastAsia="Calibri" w:cs="Times New Roman"/>
          <w:b/>
          <w:sz w:val="20"/>
          <w:szCs w:val="20"/>
          <w:lang w:val="en-US"/>
        </w:rPr>
        <w:t xml:space="preserve"> ________________</w:t>
      </w:r>
      <w:r w:rsidR="0030432A">
        <w:rPr>
          <w:rFonts w:eastAsia="Calibri" w:cs="Times New Roman"/>
          <w:b/>
          <w:sz w:val="20"/>
          <w:szCs w:val="20"/>
          <w:lang w:val="en-US"/>
        </w:rPr>
        <w:t>_______________________________</w:t>
      </w:r>
    </w:p>
    <w:p w:rsidR="00815754" w:rsidRPr="0030432A" w:rsidRDefault="00815754" w:rsidP="00815754">
      <w:pPr>
        <w:tabs>
          <w:tab w:val="left" w:pos="1080"/>
        </w:tabs>
        <w:spacing w:after="0" w:line="240" w:lineRule="auto"/>
        <w:ind w:right="90"/>
        <w:jc w:val="both"/>
        <w:rPr>
          <w:rFonts w:eastAsia="Calibri" w:cs="Times New Roman"/>
          <w:i/>
          <w:sz w:val="20"/>
          <w:szCs w:val="20"/>
          <w:lang w:val="sr-Cyrl-RS"/>
        </w:rPr>
      </w:pPr>
      <w:r w:rsidRPr="0030432A">
        <w:rPr>
          <w:rFonts w:eastAsia="Calibri" w:cs="Times New Roman"/>
          <w:i/>
          <w:sz w:val="20"/>
          <w:szCs w:val="20"/>
          <w:lang w:val="sr-Cyrl-RS"/>
        </w:rPr>
        <w:t>Потврда се издаје на захтев добављача__________________________________________________________________________________</w:t>
      </w:r>
    </w:p>
    <w:p w:rsidR="00815754" w:rsidRPr="0030432A" w:rsidRDefault="00815754" w:rsidP="00815754">
      <w:pPr>
        <w:tabs>
          <w:tab w:val="left" w:pos="1080"/>
        </w:tabs>
        <w:spacing w:after="0" w:line="240" w:lineRule="auto"/>
        <w:ind w:right="90"/>
        <w:jc w:val="both"/>
        <w:rPr>
          <w:rFonts w:eastAsia="Calibri" w:cs="Times New Roman"/>
          <w:i/>
          <w:sz w:val="20"/>
          <w:szCs w:val="20"/>
          <w:lang w:val="sr-Cyrl-RS"/>
        </w:rPr>
      </w:pPr>
    </w:p>
    <w:p w:rsidR="00815754" w:rsidRPr="0030432A" w:rsidRDefault="00815754" w:rsidP="0030432A">
      <w:pPr>
        <w:tabs>
          <w:tab w:val="left" w:pos="1080"/>
        </w:tabs>
        <w:spacing w:after="0" w:line="240" w:lineRule="auto"/>
        <w:ind w:right="90"/>
        <w:jc w:val="both"/>
        <w:rPr>
          <w:rFonts w:eastAsia="Times New Roman" w:cs="Times New Roman"/>
          <w:b/>
          <w:noProof/>
          <w:sz w:val="20"/>
          <w:szCs w:val="20"/>
          <w:lang w:val="sr-Cyrl-RS"/>
        </w:rPr>
      </w:pPr>
      <w:r w:rsidRPr="0030432A">
        <w:rPr>
          <w:rFonts w:eastAsia="Calibri" w:cs="Times New Roman"/>
          <w:i/>
          <w:sz w:val="20"/>
          <w:szCs w:val="20"/>
          <w:lang w:val="sr-Cyrl-RS"/>
        </w:rPr>
        <w:t xml:space="preserve">ради учешћа у поступку доделе уговора о јавној набавци добара </w:t>
      </w:r>
      <w:r w:rsidRPr="0030432A">
        <w:rPr>
          <w:rFonts w:eastAsia="Times New Roman" w:cs="Times New Roman"/>
          <w:sz w:val="20"/>
          <w:szCs w:val="20"/>
          <w:lang w:val="sr-Cyrl-RS"/>
        </w:rPr>
        <w:t xml:space="preserve">ОПРЕМЕ ЗА </w:t>
      </w:r>
      <w:r w:rsidRPr="0030432A">
        <w:rPr>
          <w:sz w:val="20"/>
          <w:szCs w:val="20"/>
          <w:lang w:val="sr-Cyrl-RS"/>
        </w:rPr>
        <w:t>АУТОМАТСКИ МОНИТОРИНГ КВАЛИТЕТА АМБИЈЕНТАЛНОГ ВАЗДУХА У 2017. ГОДИНИ, ЧИЈИ ПРЕДМЕТ</w:t>
      </w:r>
      <w:r w:rsidRPr="0030432A">
        <w:rPr>
          <w:rFonts w:eastAsia="PMingLiU" w:cs="Times New Roman"/>
          <w:sz w:val="20"/>
          <w:szCs w:val="20"/>
          <w:lang w:val="sr-Cyrl-CS"/>
        </w:rPr>
        <w:t xml:space="preserve"> ЈЕ </w:t>
      </w:r>
      <w:r w:rsidRPr="0030432A">
        <w:rPr>
          <w:rFonts w:eastAsia="Times New Roman" w:cs="Times New Roman"/>
          <w:sz w:val="20"/>
          <w:szCs w:val="20"/>
          <w:lang w:val="sr-Cyrl-CS"/>
        </w:rPr>
        <w:t>ОБЛИКОВАН У ВИШЕ ИСТОВРСНИХ, ПОСЕБНИХ ЦЕЛИНА (ПАРТИЈА) ОД 1-2 И ТО ЗА</w:t>
      </w:r>
      <w:r w:rsidRPr="0030432A">
        <w:rPr>
          <w:bCs/>
          <w:sz w:val="20"/>
          <w:szCs w:val="20"/>
          <w:lang w:val="ru-RU"/>
        </w:rPr>
        <w:t xml:space="preserve">  </w:t>
      </w:r>
      <w:r w:rsidRPr="0030432A">
        <w:rPr>
          <w:b/>
          <w:bCs/>
          <w:sz w:val="20"/>
          <w:szCs w:val="20"/>
          <w:lang w:val="ru-RU"/>
        </w:rPr>
        <w:t xml:space="preserve">ПАРТИЈУ </w:t>
      </w:r>
      <w:r w:rsidR="006E3873" w:rsidRPr="0030432A">
        <w:rPr>
          <w:b/>
          <w:bCs/>
          <w:sz w:val="20"/>
          <w:szCs w:val="20"/>
          <w:lang w:val="ru-RU"/>
        </w:rPr>
        <w:t>2</w:t>
      </w:r>
      <w:r w:rsidRPr="0030432A">
        <w:rPr>
          <w:b/>
          <w:bCs/>
          <w:sz w:val="20"/>
          <w:szCs w:val="20"/>
          <w:lang w:val="ru-RU"/>
        </w:rPr>
        <w:t xml:space="preserve"> </w:t>
      </w:r>
      <w:r w:rsidR="0030432A" w:rsidRPr="0030432A">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w:t>
      </w:r>
      <w:r w:rsidR="0030432A" w:rsidRPr="00132F9C">
        <w:rPr>
          <w:rFonts w:eastAsia="Calibri" w:cs="Times New Roman"/>
          <w:b/>
          <w:kern w:val="2"/>
          <w:sz w:val="20"/>
          <w:szCs w:val="20"/>
          <w:lang w:val="sr-Cyrl-RS" w:eastAsia="ar-SA"/>
        </w:rPr>
        <w:t xml:space="preserve"> анализатор за мерење концентрације азотних оксида</w:t>
      </w:r>
      <w:r w:rsidR="0030432A" w:rsidRPr="00132F9C">
        <w:rPr>
          <w:rFonts w:eastAsia="Calibri" w:cs="Times New Roman"/>
          <w:b/>
          <w:kern w:val="2"/>
          <w:sz w:val="20"/>
          <w:szCs w:val="20"/>
          <w:lang w:val="sr-Latn-RS" w:eastAsia="ar-SA"/>
        </w:rPr>
        <w:t xml:space="preserve"> </w:t>
      </w:r>
      <w:r w:rsidR="0030432A" w:rsidRPr="00132F9C">
        <w:rPr>
          <w:rFonts w:eastAsia="Calibri" w:cs="Times New Roman"/>
          <w:b/>
          <w:kern w:val="2"/>
          <w:sz w:val="20"/>
          <w:szCs w:val="20"/>
          <w:lang w:val="sr-Cyrl-RS" w:eastAsia="en-GB"/>
        </w:rPr>
        <w:t>(</w:t>
      </w:r>
      <w:r w:rsidR="0030432A" w:rsidRPr="00132F9C">
        <w:rPr>
          <w:rFonts w:eastAsia="Calibri" w:cs="Times New Roman"/>
          <w:b/>
          <w:kern w:val="2"/>
          <w:sz w:val="20"/>
          <w:szCs w:val="20"/>
          <w:lang w:val="sr-Latn-RS" w:eastAsia="en-GB"/>
        </w:rPr>
        <w:t>NO/NO</w:t>
      </w:r>
      <w:r w:rsidR="0030432A" w:rsidRPr="00132F9C">
        <w:rPr>
          <w:rFonts w:eastAsia="Calibri" w:cs="Times New Roman"/>
          <w:b/>
          <w:kern w:val="2"/>
          <w:sz w:val="20"/>
          <w:szCs w:val="20"/>
          <w:vertAlign w:val="subscript"/>
          <w:lang w:val="sr-Latn-RS" w:eastAsia="en-GB"/>
        </w:rPr>
        <w:t>2</w:t>
      </w:r>
      <w:r w:rsidR="0030432A" w:rsidRPr="00132F9C">
        <w:rPr>
          <w:rFonts w:eastAsia="Calibri" w:cs="Times New Roman"/>
          <w:b/>
          <w:kern w:val="2"/>
          <w:sz w:val="20"/>
          <w:szCs w:val="20"/>
          <w:lang w:val="sr-Latn-RS" w:eastAsia="en-GB"/>
        </w:rPr>
        <w:t>/NO</w:t>
      </w:r>
      <w:r w:rsidR="0030432A" w:rsidRPr="00132F9C">
        <w:rPr>
          <w:rFonts w:eastAsia="Calibri" w:cs="Times New Roman"/>
          <w:b/>
          <w:kern w:val="2"/>
          <w:sz w:val="20"/>
          <w:szCs w:val="20"/>
          <w:vertAlign w:val="subscript"/>
          <w:lang w:val="sr-Latn-RS" w:eastAsia="en-GB"/>
        </w:rPr>
        <w:t>x</w:t>
      </w:r>
      <w:r w:rsidR="0030432A" w:rsidRPr="00132F9C">
        <w:rPr>
          <w:rFonts w:eastAsia="Calibri" w:cs="Times New Roman"/>
          <w:b/>
          <w:kern w:val="2"/>
          <w:sz w:val="20"/>
          <w:szCs w:val="20"/>
          <w:lang w:val="sr-Latn-RS" w:eastAsia="en-GB"/>
        </w:rPr>
        <w:t>)</w:t>
      </w:r>
      <w:r w:rsidR="0030432A" w:rsidRPr="00132F9C">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30432A" w:rsidRPr="00132F9C">
        <w:rPr>
          <w:rFonts w:eastAsia="Calibri" w:cs="Times New Roman"/>
          <w:b/>
          <w:kern w:val="2"/>
          <w:sz w:val="20"/>
          <w:szCs w:val="20"/>
          <w:lang w:val="sr-Latn-RS" w:eastAsia="ar-SA"/>
        </w:rPr>
        <w:t xml:space="preserve"> </w:t>
      </w:r>
      <w:r w:rsidR="0030432A" w:rsidRPr="00132F9C">
        <w:rPr>
          <w:rFonts w:eastAsia="Calibri" w:cs="Times New Roman"/>
          <w:b/>
          <w:kern w:val="2"/>
          <w:sz w:val="20"/>
          <w:szCs w:val="20"/>
          <w:lang w:val="sr-Cyrl-RS" w:eastAsia="en-GB"/>
        </w:rPr>
        <w:t>(</w:t>
      </w:r>
      <w:r w:rsidR="0030432A" w:rsidRPr="00132F9C">
        <w:rPr>
          <w:rFonts w:eastAsia="Calibri" w:cs="Times New Roman"/>
          <w:b/>
          <w:kern w:val="2"/>
          <w:sz w:val="20"/>
          <w:szCs w:val="20"/>
          <w:lang w:val="sr-Latn-RS" w:eastAsia="en-GB"/>
        </w:rPr>
        <w:t>PM</w:t>
      </w:r>
      <w:r w:rsidR="0030432A" w:rsidRPr="00132F9C">
        <w:rPr>
          <w:rFonts w:eastAsia="Calibri" w:cs="Times New Roman"/>
          <w:b/>
          <w:kern w:val="2"/>
          <w:sz w:val="20"/>
          <w:szCs w:val="20"/>
          <w:vertAlign w:val="subscript"/>
          <w:lang w:val="sr-Latn-RS" w:eastAsia="en-GB"/>
        </w:rPr>
        <w:t>10</w:t>
      </w:r>
      <w:r w:rsidR="0030432A" w:rsidRPr="00132F9C">
        <w:rPr>
          <w:rFonts w:eastAsia="Calibri" w:cs="Times New Roman"/>
          <w:b/>
          <w:kern w:val="2"/>
          <w:sz w:val="20"/>
          <w:szCs w:val="20"/>
          <w:lang w:val="sr-Latn-RS" w:eastAsia="en-GB"/>
        </w:rPr>
        <w:t>/PM</w:t>
      </w:r>
      <w:r w:rsidR="0030432A" w:rsidRPr="00132F9C">
        <w:rPr>
          <w:rFonts w:eastAsia="Calibri" w:cs="Times New Roman"/>
          <w:b/>
          <w:kern w:val="2"/>
          <w:sz w:val="20"/>
          <w:szCs w:val="20"/>
          <w:vertAlign w:val="subscript"/>
          <w:lang w:val="sr-Latn-RS" w:eastAsia="en-GB"/>
        </w:rPr>
        <w:t>2.5</w:t>
      </w:r>
      <w:r w:rsidR="0030432A" w:rsidRPr="00132F9C">
        <w:rPr>
          <w:rFonts w:eastAsia="Calibri" w:cs="Times New Roman"/>
          <w:b/>
          <w:kern w:val="2"/>
          <w:sz w:val="20"/>
          <w:szCs w:val="20"/>
          <w:lang w:val="sr-Latn-RS" w:eastAsia="en-GB"/>
        </w:rPr>
        <w:t>)</w:t>
      </w:r>
      <w:r w:rsidR="0030432A" w:rsidRPr="00132F9C">
        <w:rPr>
          <w:rFonts w:eastAsia="Calibri" w:cs="Times New Roman"/>
          <w:b/>
          <w:kern w:val="2"/>
          <w:sz w:val="20"/>
          <w:szCs w:val="20"/>
          <w:lang w:val="sr-Cyrl-RS" w:eastAsia="ar-SA"/>
        </w:rPr>
        <w:t>, анализатор за мерење концентрације сумпор диоксида</w:t>
      </w:r>
      <w:r w:rsidR="0030432A" w:rsidRPr="00132F9C">
        <w:rPr>
          <w:rFonts w:eastAsia="Calibri" w:cs="Times New Roman"/>
          <w:b/>
          <w:kern w:val="2"/>
          <w:sz w:val="20"/>
          <w:szCs w:val="20"/>
          <w:lang w:val="sr-Latn-RS" w:eastAsia="ar-SA"/>
        </w:rPr>
        <w:t xml:space="preserve"> </w:t>
      </w:r>
      <w:r w:rsidR="0030432A" w:rsidRPr="00132F9C">
        <w:rPr>
          <w:rFonts w:eastAsia="Calibri" w:cs="Times New Roman"/>
          <w:b/>
          <w:kern w:val="2"/>
          <w:sz w:val="20"/>
          <w:szCs w:val="20"/>
          <w:lang w:val="sr-Cyrl-RS" w:eastAsia="en-GB"/>
        </w:rPr>
        <w:t>(</w:t>
      </w:r>
      <w:r w:rsidR="0030432A" w:rsidRPr="00132F9C">
        <w:rPr>
          <w:rFonts w:eastAsia="Calibri" w:cs="Times New Roman"/>
          <w:b/>
          <w:kern w:val="2"/>
          <w:sz w:val="20"/>
          <w:szCs w:val="20"/>
          <w:lang w:val="sr-Latn-RS" w:eastAsia="en-GB"/>
        </w:rPr>
        <w:t>SO</w:t>
      </w:r>
      <w:r w:rsidR="0030432A" w:rsidRPr="00132F9C">
        <w:rPr>
          <w:rFonts w:eastAsia="Calibri" w:cs="Times New Roman"/>
          <w:b/>
          <w:kern w:val="2"/>
          <w:sz w:val="20"/>
          <w:szCs w:val="20"/>
          <w:vertAlign w:val="subscript"/>
          <w:lang w:val="sr-Latn-RS" w:eastAsia="en-GB"/>
        </w:rPr>
        <w:t>2</w:t>
      </w:r>
      <w:r w:rsidR="0030432A" w:rsidRPr="00132F9C">
        <w:rPr>
          <w:rFonts w:eastAsia="Calibri" w:cs="Times New Roman"/>
          <w:b/>
          <w:kern w:val="2"/>
          <w:sz w:val="20"/>
          <w:szCs w:val="20"/>
          <w:lang w:val="sr-Latn-RS" w:eastAsia="en-GB"/>
        </w:rPr>
        <w:t>)</w:t>
      </w:r>
      <w:r w:rsidR="0030432A" w:rsidRPr="00132F9C">
        <w:rPr>
          <w:rFonts w:eastAsia="Calibri" w:cs="Times New Roman"/>
          <w:b/>
          <w:kern w:val="2"/>
          <w:sz w:val="20"/>
          <w:szCs w:val="20"/>
          <w:lang w:val="sr-Cyrl-RS" w:eastAsia="ar-SA"/>
        </w:rPr>
        <w:t>, анализатор за мерење концентрације ароматичних угљоводоника (</w:t>
      </w:r>
      <w:r w:rsidR="0030432A" w:rsidRPr="00132F9C">
        <w:rPr>
          <w:rFonts w:eastAsia="Calibri" w:cs="Times New Roman"/>
          <w:b/>
          <w:kern w:val="2"/>
          <w:sz w:val="20"/>
          <w:szCs w:val="20"/>
          <w:lang w:val="sr-Latn-RS" w:eastAsia="ar-SA"/>
        </w:rPr>
        <w:t>BTEX</w:t>
      </w:r>
      <w:r w:rsidR="0030432A" w:rsidRPr="00132F9C">
        <w:rPr>
          <w:rFonts w:eastAsia="Calibri" w:cs="Times New Roman"/>
          <w:b/>
          <w:kern w:val="2"/>
          <w:sz w:val="20"/>
          <w:szCs w:val="20"/>
          <w:lang w:val="sr-Cyrl-RS" w:eastAsia="ar-SA"/>
        </w:rPr>
        <w:t>)</w:t>
      </w:r>
      <w:r w:rsidR="0030432A" w:rsidRPr="00132F9C">
        <w:rPr>
          <w:rFonts w:eastAsia="Times New Roman" w:cs="Times New Roman"/>
          <w:b/>
          <w:noProof/>
          <w:sz w:val="20"/>
          <w:szCs w:val="20"/>
          <w:lang w:val="sr-Cyrl-RS"/>
        </w:rPr>
        <w:t>,</w:t>
      </w:r>
      <w:r w:rsidRPr="0030432A">
        <w:rPr>
          <w:rFonts w:eastAsia="Times New Roman" w:cs="Times New Roman"/>
          <w:sz w:val="20"/>
          <w:szCs w:val="20"/>
          <w:lang w:val="sr-Cyrl-CS"/>
        </w:rPr>
        <w:t>у отвореном поступку, за потребе Наручиоца Покрајинског секретаријата за урбанизам и заштиту животне средине, Булевар Михајла Пупина бр.16.</w:t>
      </w:r>
      <w:r w:rsidRPr="0030432A">
        <w:rPr>
          <w:rFonts w:eastAsia="Times New Roman" w:cs="Times New Roman"/>
          <w:sz w:val="20"/>
          <w:szCs w:val="20"/>
          <w:lang w:val="sr-Cyrl-RS"/>
        </w:rPr>
        <w:t xml:space="preserve"> </w:t>
      </w:r>
      <w:r w:rsidRPr="0030432A">
        <w:rPr>
          <w:rFonts w:eastAsia="Times New Roman" w:cs="Times New Roman"/>
          <w:sz w:val="20"/>
          <w:szCs w:val="20"/>
          <w:lang w:val="sr-Cyrl-CS"/>
        </w:rPr>
        <w:t>(Ред.бр.ЈН ОП 14/</w:t>
      </w:r>
      <w:r w:rsidRPr="0030432A">
        <w:rPr>
          <w:rFonts w:eastAsia="Times New Roman" w:cs="Times New Roman"/>
          <w:sz w:val="20"/>
          <w:szCs w:val="20"/>
          <w:lang w:val="sr-Cyrl-RS"/>
        </w:rPr>
        <w:t>20</w:t>
      </w:r>
      <w:r w:rsidRPr="0030432A">
        <w:rPr>
          <w:rFonts w:eastAsia="Times New Roman" w:cs="Times New Roman"/>
          <w:sz w:val="20"/>
          <w:szCs w:val="20"/>
          <w:lang w:val="sr-Cyrl-CS"/>
        </w:rPr>
        <w:t>17) и у друге сврхе се не може користити.</w:t>
      </w:r>
      <w:r w:rsidRPr="00815754">
        <w:rPr>
          <w:rFonts w:eastAsia="Calibri" w:cs="Times New Roman"/>
          <w:i/>
          <w:sz w:val="20"/>
          <w:szCs w:val="20"/>
          <w:lang w:val="sr-Cyrl-RS"/>
        </w:rPr>
        <w:t xml:space="preserve"> </w:t>
      </w:r>
    </w:p>
    <w:p w:rsidR="00815754" w:rsidRPr="00815754" w:rsidRDefault="00815754" w:rsidP="00815754">
      <w:pPr>
        <w:tabs>
          <w:tab w:val="left" w:pos="1080"/>
        </w:tabs>
        <w:spacing w:after="0" w:line="240" w:lineRule="auto"/>
        <w:ind w:right="90"/>
        <w:jc w:val="both"/>
        <w:rPr>
          <w:rFonts w:eastAsia="Times New Roman" w:cs="Times New Roman"/>
          <w:sz w:val="20"/>
          <w:szCs w:val="20"/>
          <w:lang w:val="sr-Cyrl-CS"/>
        </w:rPr>
      </w:pPr>
      <w:r w:rsidRPr="00815754">
        <w:rPr>
          <w:rFonts w:eastAsia="Times New Roman" w:cs="Times New Roman"/>
          <w:sz w:val="20"/>
          <w:szCs w:val="20"/>
          <w:lang w:val="sr-Cyrl-CS"/>
        </w:rPr>
        <w:t>Да су подаци тачни својим потписом потврђује:</w:t>
      </w:r>
    </w:p>
    <w:p w:rsidR="00815754" w:rsidRPr="00815754" w:rsidRDefault="00815754" w:rsidP="00815754">
      <w:pPr>
        <w:tabs>
          <w:tab w:val="left" w:pos="1080"/>
        </w:tabs>
        <w:spacing w:after="0" w:line="240" w:lineRule="auto"/>
        <w:ind w:right="90"/>
        <w:jc w:val="both"/>
        <w:rPr>
          <w:rFonts w:eastAsia="Calibri" w:cs="Times New Roman"/>
          <w:i/>
          <w:sz w:val="20"/>
          <w:szCs w:val="20"/>
          <w:lang w:val="sr-Cyrl-RS"/>
        </w:rPr>
      </w:pPr>
    </w:p>
    <w:p w:rsidR="00815754" w:rsidRPr="00815754" w:rsidRDefault="00815754" w:rsidP="00815754">
      <w:pPr>
        <w:tabs>
          <w:tab w:val="left" w:pos="260"/>
        </w:tabs>
        <w:spacing w:after="0" w:line="240" w:lineRule="auto"/>
        <w:ind w:right="-78"/>
        <w:jc w:val="right"/>
        <w:rPr>
          <w:rFonts w:eastAsia="Times New Roman" w:cs="Times New Roman"/>
          <w:sz w:val="20"/>
          <w:szCs w:val="20"/>
          <w:lang w:val="sr-Cyrl-CS"/>
        </w:rPr>
      </w:pPr>
      <w:r w:rsidRPr="00815754">
        <w:rPr>
          <w:rFonts w:eastAsia="Times New Roman" w:cs="Times New Roman"/>
          <w:sz w:val="20"/>
          <w:szCs w:val="20"/>
          <w:lang w:val="sr-Cyrl-CS"/>
        </w:rPr>
        <w:t>м.п.</w:t>
      </w:r>
      <w:r w:rsidRPr="00815754">
        <w:rPr>
          <w:rFonts w:eastAsia="Times New Roman" w:cs="Times New Roman"/>
          <w:sz w:val="20"/>
          <w:szCs w:val="20"/>
          <w:lang w:val="sr-Cyrl-CS"/>
        </w:rPr>
        <w:tab/>
      </w:r>
      <w:r w:rsidRPr="00815754">
        <w:rPr>
          <w:rFonts w:eastAsia="Times New Roman" w:cs="Times New Roman"/>
          <w:sz w:val="20"/>
          <w:szCs w:val="20"/>
          <w:lang w:val="sr-Cyrl-CS"/>
        </w:rPr>
        <w:tab/>
      </w:r>
      <w:r w:rsidRPr="00815754">
        <w:rPr>
          <w:rFonts w:eastAsia="Times New Roman" w:cs="Times New Roman"/>
          <w:sz w:val="20"/>
          <w:szCs w:val="20"/>
          <w:lang w:val="sr-Cyrl-CS"/>
        </w:rPr>
        <w:tab/>
      </w:r>
      <w:r w:rsidRPr="00815754">
        <w:rPr>
          <w:rFonts w:eastAsia="Times New Roman" w:cs="Times New Roman"/>
          <w:sz w:val="20"/>
          <w:szCs w:val="20"/>
          <w:lang w:val="sr-Cyrl-CS"/>
        </w:rPr>
        <w:tab/>
        <w:t>Законски заступник</w:t>
      </w:r>
    </w:p>
    <w:p w:rsidR="00815754" w:rsidRPr="00815754" w:rsidRDefault="00815754" w:rsidP="00815754">
      <w:pPr>
        <w:tabs>
          <w:tab w:val="left" w:pos="260"/>
        </w:tabs>
        <w:spacing w:after="0" w:line="240" w:lineRule="auto"/>
        <w:ind w:right="-78"/>
        <w:jc w:val="right"/>
        <w:rPr>
          <w:rFonts w:eastAsia="Times New Roman" w:cs="Times New Roman"/>
          <w:sz w:val="20"/>
          <w:szCs w:val="20"/>
          <w:lang w:val="sr-Cyrl-CS"/>
        </w:rPr>
      </w:pPr>
      <w:r w:rsidRPr="00815754">
        <w:rPr>
          <w:rFonts w:eastAsia="Times New Roman" w:cs="Times New Roman"/>
          <w:sz w:val="20"/>
          <w:szCs w:val="20"/>
          <w:lang w:val="sr-Cyrl-CS"/>
        </w:rPr>
        <w:tab/>
      </w:r>
      <w:r w:rsidRPr="00815754">
        <w:rPr>
          <w:rFonts w:eastAsia="Times New Roman" w:cs="Times New Roman"/>
          <w:sz w:val="20"/>
          <w:szCs w:val="20"/>
          <w:lang w:val="sr-Cyrl-CS"/>
        </w:rPr>
        <w:tab/>
      </w:r>
      <w:r w:rsidRPr="00815754">
        <w:rPr>
          <w:rFonts w:eastAsia="Times New Roman" w:cs="Times New Roman"/>
          <w:sz w:val="20"/>
          <w:szCs w:val="20"/>
          <w:lang w:val="sr-Cyrl-CS"/>
        </w:rPr>
        <w:tab/>
      </w:r>
      <w:r w:rsidRPr="00815754">
        <w:rPr>
          <w:rFonts w:eastAsia="Times New Roman" w:cs="Times New Roman"/>
          <w:sz w:val="20"/>
          <w:szCs w:val="20"/>
          <w:lang w:val="sr-Cyrl-CS"/>
        </w:rPr>
        <w:tab/>
      </w:r>
      <w:r w:rsidRPr="00815754">
        <w:rPr>
          <w:rFonts w:eastAsia="Times New Roman" w:cs="Times New Roman"/>
          <w:sz w:val="20"/>
          <w:szCs w:val="20"/>
          <w:lang w:val="sr-Cyrl-CS"/>
        </w:rPr>
        <w:tab/>
      </w:r>
      <w:r w:rsidRPr="00815754">
        <w:rPr>
          <w:rFonts w:eastAsia="Times New Roman" w:cs="Times New Roman"/>
          <w:sz w:val="20"/>
          <w:szCs w:val="20"/>
          <w:lang w:val="sr-Cyrl-CS"/>
        </w:rPr>
        <w:tab/>
      </w:r>
      <w:r w:rsidRPr="00815754">
        <w:rPr>
          <w:rFonts w:eastAsia="Times New Roman" w:cs="Times New Roman"/>
          <w:sz w:val="20"/>
          <w:szCs w:val="20"/>
          <w:lang w:val="sr-Cyrl-CS"/>
        </w:rPr>
        <w:tab/>
      </w:r>
      <w:r w:rsidRPr="00815754">
        <w:rPr>
          <w:rFonts w:eastAsia="Times New Roman" w:cs="Times New Roman"/>
          <w:sz w:val="20"/>
          <w:szCs w:val="20"/>
          <w:lang w:val="sr-Cyrl-CS"/>
        </w:rPr>
        <w:tab/>
      </w:r>
      <w:r w:rsidRPr="00815754">
        <w:rPr>
          <w:rFonts w:eastAsia="Times New Roman" w:cs="Times New Roman"/>
          <w:sz w:val="20"/>
          <w:szCs w:val="20"/>
          <w:lang w:val="sr-Cyrl-CS"/>
        </w:rPr>
        <w:tab/>
        <w:t>________________</w:t>
      </w:r>
    </w:p>
    <w:p w:rsidR="00815754" w:rsidRPr="00815754" w:rsidRDefault="00815754" w:rsidP="00815754">
      <w:pPr>
        <w:tabs>
          <w:tab w:val="left" w:pos="260"/>
        </w:tabs>
        <w:spacing w:after="0" w:line="240" w:lineRule="auto"/>
        <w:ind w:right="-78"/>
        <w:jc w:val="both"/>
        <w:rPr>
          <w:rFonts w:eastAsia="Times New Roman" w:cs="Times New Roman"/>
          <w:b/>
          <w:sz w:val="20"/>
          <w:szCs w:val="20"/>
          <w:lang w:val="sr-Cyrl-CS"/>
        </w:rPr>
      </w:pPr>
    </w:p>
    <w:p w:rsidR="00815754" w:rsidRPr="00815754" w:rsidRDefault="00815754" w:rsidP="00815754">
      <w:pPr>
        <w:tabs>
          <w:tab w:val="left" w:pos="260"/>
        </w:tabs>
        <w:spacing w:after="0" w:line="240" w:lineRule="auto"/>
        <w:ind w:right="-78"/>
        <w:jc w:val="both"/>
        <w:rPr>
          <w:rFonts w:eastAsia="Times New Roman" w:cs="Times New Roman"/>
          <w:b/>
          <w:sz w:val="20"/>
          <w:szCs w:val="20"/>
          <w:lang w:val="sr-Cyrl-CS"/>
        </w:rPr>
      </w:pPr>
    </w:p>
    <w:p w:rsidR="00815754" w:rsidRPr="00815754" w:rsidRDefault="00815754" w:rsidP="00815754">
      <w:pPr>
        <w:tabs>
          <w:tab w:val="left" w:pos="260"/>
        </w:tabs>
        <w:spacing w:after="0" w:line="240" w:lineRule="auto"/>
        <w:ind w:right="-78"/>
        <w:jc w:val="both"/>
        <w:rPr>
          <w:rFonts w:eastAsia="Times New Roman" w:cs="Times New Roman"/>
          <w:b/>
          <w:sz w:val="20"/>
          <w:szCs w:val="20"/>
          <w:lang w:val="sr-Cyrl-CS"/>
        </w:rPr>
      </w:pPr>
      <w:r w:rsidRPr="00815754">
        <w:rPr>
          <w:rFonts w:eastAsia="Times New Roman" w:cs="Times New Roman"/>
          <w:b/>
          <w:sz w:val="20"/>
          <w:szCs w:val="20"/>
          <w:lang w:val="sr-Cyrl-CS"/>
        </w:rPr>
        <w:t xml:space="preserve">Напомена: </w:t>
      </w:r>
      <w:r w:rsidRPr="00815754">
        <w:rPr>
          <w:rFonts w:eastAsia="Times New Roman" w:cs="Times New Roman"/>
          <w:sz w:val="20"/>
          <w:szCs w:val="20"/>
          <w:lang w:val="sr-Cyrl-CS"/>
        </w:rPr>
        <w:t>Образац потврде умножити и доставити за све купце/наручио</w:t>
      </w:r>
      <w:r w:rsidR="004D1D56">
        <w:rPr>
          <w:rFonts w:eastAsia="Times New Roman" w:cs="Times New Roman"/>
          <w:sz w:val="20"/>
          <w:szCs w:val="20"/>
          <w:lang w:val="sr-Cyrl-CS"/>
        </w:rPr>
        <w:t>ц</w:t>
      </w:r>
      <w:r w:rsidRPr="00815754">
        <w:rPr>
          <w:rFonts w:eastAsia="Times New Roman" w:cs="Times New Roman"/>
          <w:sz w:val="20"/>
          <w:szCs w:val="20"/>
          <w:lang w:val="sr-Cyrl-CS"/>
        </w:rPr>
        <w:t xml:space="preserve">е наведене у обрасцу </w:t>
      </w:r>
      <w:r w:rsidRPr="00815754">
        <w:rPr>
          <w:rFonts w:eastAsia="Times New Roman" w:cs="Times New Roman"/>
          <w:b/>
          <w:sz w:val="20"/>
          <w:szCs w:val="20"/>
          <w:lang w:val="sr-Cyrl-CS"/>
        </w:rPr>
        <w:t>СПИСАК ИЗВРШЕНИХ УСЛУГА/РЕФЕРЕНТНА ЛИСТА</w:t>
      </w:r>
      <w:r w:rsidRPr="00815754">
        <w:rPr>
          <w:rFonts w:eastAsia="Times New Roman" w:cs="Times New Roman"/>
          <w:sz w:val="20"/>
          <w:szCs w:val="20"/>
          <w:lang w:val="sr-Cyrl-CS"/>
        </w:rPr>
        <w:t xml:space="preserve">.  </w:t>
      </w:r>
    </w:p>
    <w:p w:rsidR="00815754" w:rsidRDefault="00815754" w:rsidP="002D0935">
      <w:pPr>
        <w:tabs>
          <w:tab w:val="left" w:pos="1080"/>
        </w:tabs>
        <w:spacing w:after="0" w:line="240" w:lineRule="auto"/>
        <w:ind w:firstLine="720"/>
        <w:jc w:val="both"/>
        <w:rPr>
          <w:rFonts w:eastAsia="PMingLiU" w:cs="Times New Roman"/>
          <w:bCs/>
          <w:sz w:val="20"/>
          <w:szCs w:val="20"/>
          <w:lang w:val="sr-Cyrl-RS"/>
        </w:rPr>
      </w:pPr>
    </w:p>
    <w:p w:rsidR="00815754" w:rsidRDefault="00815754" w:rsidP="002D0935">
      <w:pPr>
        <w:tabs>
          <w:tab w:val="left" w:pos="1080"/>
        </w:tabs>
        <w:spacing w:after="0" w:line="240" w:lineRule="auto"/>
        <w:ind w:firstLine="720"/>
        <w:jc w:val="both"/>
        <w:rPr>
          <w:rFonts w:eastAsia="PMingLiU" w:cs="Times New Roman"/>
          <w:bCs/>
          <w:sz w:val="20"/>
          <w:szCs w:val="20"/>
          <w:lang w:val="sr-Cyrl-RS"/>
        </w:rPr>
      </w:pPr>
    </w:p>
    <w:p w:rsidR="00815754" w:rsidRPr="007A3EA2" w:rsidRDefault="00815754" w:rsidP="007A3EA2">
      <w:pPr>
        <w:pBdr>
          <w:top w:val="double" w:sz="4" w:space="1" w:color="auto"/>
          <w:left w:val="double" w:sz="4" w:space="4" w:color="auto"/>
          <w:bottom w:val="double" w:sz="4" w:space="0" w:color="auto"/>
          <w:right w:val="double" w:sz="4" w:space="0" w:color="auto"/>
        </w:pBdr>
        <w:shd w:val="clear" w:color="auto" w:fill="D9D9D9"/>
        <w:jc w:val="center"/>
        <w:rPr>
          <w:b/>
          <w:sz w:val="20"/>
          <w:szCs w:val="20"/>
          <w:lang w:val="ru-RU"/>
        </w:rPr>
      </w:pPr>
      <w:r w:rsidRPr="00815754">
        <w:rPr>
          <w:rFonts w:eastAsia="Times New Roman" w:cs="Times New Roman"/>
          <w:b/>
          <w:sz w:val="20"/>
          <w:szCs w:val="20"/>
          <w:lang w:val="sr-Cyrl-RS" w:eastAsia="zh-TW"/>
        </w:rPr>
        <w:t>VI/1</w:t>
      </w:r>
      <w:r>
        <w:rPr>
          <w:rFonts w:eastAsia="Times New Roman" w:cs="Times New Roman"/>
          <w:b/>
          <w:sz w:val="20"/>
          <w:szCs w:val="20"/>
          <w:lang w:val="sr-Cyrl-RS" w:eastAsia="zh-TW"/>
        </w:rPr>
        <w:t>3</w:t>
      </w:r>
      <w:r w:rsidRPr="00815754">
        <w:rPr>
          <w:rFonts w:eastAsia="Times New Roman" w:cs="Times New Roman"/>
          <w:b/>
          <w:sz w:val="20"/>
          <w:szCs w:val="20"/>
          <w:lang w:val="sr-Cyrl-RS" w:eastAsia="zh-TW"/>
        </w:rPr>
        <w:t xml:space="preserve"> - </w:t>
      </w:r>
      <w:r w:rsidRPr="00815754">
        <w:rPr>
          <w:b/>
          <w:sz w:val="20"/>
          <w:szCs w:val="20"/>
          <w:lang w:val="ru-RU"/>
        </w:rPr>
        <w:t xml:space="preserve">ОБРАЗАЦ </w:t>
      </w:r>
      <w:r>
        <w:rPr>
          <w:b/>
          <w:sz w:val="20"/>
          <w:szCs w:val="20"/>
          <w:lang w:val="ru-RU"/>
        </w:rPr>
        <w:t>КАДРОВСКА ОПРЕМЉЕНОСТ</w:t>
      </w:r>
    </w:p>
    <w:p w:rsidR="00132F9C" w:rsidRDefault="00132F9C" w:rsidP="00132F9C">
      <w:pPr>
        <w:tabs>
          <w:tab w:val="left" w:pos="1080"/>
        </w:tabs>
        <w:spacing w:after="0" w:line="240" w:lineRule="auto"/>
        <w:ind w:right="90"/>
        <w:jc w:val="center"/>
        <w:rPr>
          <w:rFonts w:eastAsia="Times New Roman" w:cs="Times New Roman"/>
          <w:b/>
          <w:noProof/>
          <w:sz w:val="20"/>
          <w:szCs w:val="20"/>
          <w:lang w:val="sr-Cyrl-RS"/>
        </w:rPr>
      </w:pPr>
      <w:r>
        <w:rPr>
          <w:rFonts w:eastAsia="PMingLiU" w:cs="Times New Roman"/>
          <w:b/>
          <w:bCs/>
          <w:sz w:val="20"/>
          <w:szCs w:val="20"/>
          <w:lang w:val="ru-RU"/>
        </w:rPr>
        <w:t xml:space="preserve"> </w:t>
      </w:r>
      <w:r w:rsidRPr="00815754">
        <w:rPr>
          <w:rFonts w:eastAsia="PMingLiU" w:cs="Times New Roman"/>
          <w:b/>
          <w:bCs/>
          <w:sz w:val="20"/>
          <w:szCs w:val="20"/>
          <w:lang w:val="ru-RU"/>
        </w:rPr>
        <w:t xml:space="preserve">ЈАВНА НАБАВКА </w:t>
      </w:r>
      <w:r w:rsidRPr="00815754">
        <w:rPr>
          <w:rFonts w:eastAsia="PMingLiU" w:cs="Times New Roman"/>
          <w:b/>
          <w:bCs/>
          <w:sz w:val="20"/>
          <w:szCs w:val="20"/>
          <w:lang w:val="sr-Cyrl-RS"/>
        </w:rPr>
        <w:t xml:space="preserve">ДОБАРА </w:t>
      </w:r>
      <w:r w:rsidRPr="00815754">
        <w:rPr>
          <w:rFonts w:eastAsia="Times New Roman" w:cs="Times New Roman"/>
          <w:b/>
          <w:sz w:val="20"/>
          <w:szCs w:val="20"/>
          <w:lang w:val="sr-Cyrl-RS"/>
        </w:rPr>
        <w:t xml:space="preserve">ОПРЕМЕ ЗА </w:t>
      </w:r>
      <w:r w:rsidRPr="00815754">
        <w:rPr>
          <w:b/>
          <w:sz w:val="20"/>
          <w:szCs w:val="20"/>
          <w:lang w:val="sr-Cyrl-RS"/>
        </w:rPr>
        <w:t>АУТОМАТСКИ МОНИТОРИНГ КВАЛИТЕТА АМБИЈЕНТАЛНОГ  ВАЗДУХА У 2017. ГОДИНИ</w:t>
      </w:r>
      <w:r w:rsidRPr="00815754">
        <w:rPr>
          <w:rFonts w:eastAsia="PMingLiU" w:cs="Times New Roman"/>
          <w:b/>
          <w:sz w:val="20"/>
          <w:szCs w:val="20"/>
          <w:lang w:val="sr-Cyrl-CS"/>
        </w:rPr>
        <w:t xml:space="preserve">, </w:t>
      </w:r>
      <w:r w:rsidR="00321911">
        <w:rPr>
          <w:rFonts w:eastAsia="PMingLiU" w:cs="Times New Roman"/>
          <w:b/>
          <w:sz w:val="20"/>
          <w:szCs w:val="20"/>
          <w:lang w:val="sr-Cyrl-CS"/>
        </w:rPr>
        <w:t>КОЈА</w:t>
      </w:r>
      <w:r w:rsidRPr="00815754">
        <w:rPr>
          <w:rFonts w:eastAsia="PMingLiU" w:cs="Times New Roman"/>
          <w:b/>
          <w:sz w:val="20"/>
          <w:szCs w:val="20"/>
          <w:lang w:val="sr-Cyrl-CS"/>
        </w:rPr>
        <w:t xml:space="preserve"> ЈЕ </w:t>
      </w:r>
      <w:r w:rsidRPr="00815754">
        <w:rPr>
          <w:rFonts w:eastAsia="Times New Roman" w:cs="Times New Roman"/>
          <w:b/>
          <w:sz w:val="20"/>
          <w:szCs w:val="20"/>
          <w:lang w:val="sr-Cyrl-CS"/>
        </w:rPr>
        <w:t xml:space="preserve"> ОБЛИКОВАН</w:t>
      </w:r>
      <w:r w:rsidR="00321911">
        <w:rPr>
          <w:rFonts w:eastAsia="Times New Roman" w:cs="Times New Roman"/>
          <w:b/>
          <w:sz w:val="20"/>
          <w:szCs w:val="20"/>
          <w:lang w:val="sr-Cyrl-CS"/>
        </w:rPr>
        <w:t>А</w:t>
      </w:r>
      <w:r w:rsidRPr="00815754">
        <w:rPr>
          <w:rFonts w:eastAsia="Times New Roman" w:cs="Times New Roman"/>
          <w:b/>
          <w:sz w:val="20"/>
          <w:szCs w:val="20"/>
          <w:lang w:val="sr-Cyrl-CS"/>
        </w:rPr>
        <w:t xml:space="preserve"> У ВИШЕ ИСТОВРСНИХ, ПОСЕБНИХ ЦЕЛИНА (ПАРТИЈА)  ОД 1-2 И ТО ЗА</w:t>
      </w:r>
      <w:r w:rsidRPr="00815754">
        <w:rPr>
          <w:rFonts w:eastAsia="Times New Roman" w:cs="Times New Roman"/>
          <w:b/>
          <w:sz w:val="20"/>
          <w:szCs w:val="20"/>
          <w:lang w:val="sr-Cyrl-RS"/>
        </w:rPr>
        <w:t xml:space="preserve"> </w:t>
      </w:r>
      <w:r w:rsidRPr="00132F9C">
        <w:rPr>
          <w:rFonts w:eastAsia="Times New Roman" w:cs="Times New Roman"/>
          <w:b/>
          <w:sz w:val="20"/>
          <w:szCs w:val="20"/>
          <w:u w:val="single"/>
          <w:lang w:val="sr-Cyrl-RS" w:eastAsia="ar-SA"/>
        </w:rPr>
        <w:t>ПАРТИЈУ 2:</w:t>
      </w:r>
      <w:r w:rsidRPr="00132F9C">
        <w:rPr>
          <w:rFonts w:eastAsia="Times New Roman" w:cs="Times New Roman"/>
          <w:b/>
          <w:sz w:val="20"/>
          <w:szCs w:val="20"/>
          <w:lang w:val="sr-Cyrl-RS" w:eastAsia="ar-SA"/>
        </w:rPr>
        <w:t xml:space="preserve"> </w:t>
      </w:r>
      <w:r w:rsidRPr="00132F9C">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Pr="00132F9C">
        <w:rPr>
          <w:rFonts w:eastAsia="Calibri" w:cs="Times New Roman"/>
          <w:b/>
          <w:kern w:val="2"/>
          <w:sz w:val="20"/>
          <w:szCs w:val="20"/>
          <w:lang w:val="sr-Latn-RS" w:eastAsia="ar-SA"/>
        </w:rPr>
        <w:t xml:space="preserve"> </w:t>
      </w:r>
      <w:r w:rsidRPr="00132F9C">
        <w:rPr>
          <w:rFonts w:eastAsia="Calibri" w:cs="Times New Roman"/>
          <w:b/>
          <w:kern w:val="2"/>
          <w:sz w:val="20"/>
          <w:szCs w:val="20"/>
          <w:lang w:val="sr-Cyrl-RS" w:eastAsia="en-GB"/>
        </w:rPr>
        <w:t>(</w:t>
      </w:r>
      <w:r w:rsidRPr="00132F9C">
        <w:rPr>
          <w:rFonts w:eastAsia="Calibri" w:cs="Times New Roman"/>
          <w:b/>
          <w:kern w:val="2"/>
          <w:sz w:val="20"/>
          <w:szCs w:val="20"/>
          <w:lang w:val="sr-Latn-RS" w:eastAsia="en-GB"/>
        </w:rPr>
        <w:t>NO/NO</w:t>
      </w:r>
      <w:r w:rsidRPr="00132F9C">
        <w:rPr>
          <w:rFonts w:eastAsia="Calibri" w:cs="Times New Roman"/>
          <w:b/>
          <w:kern w:val="2"/>
          <w:sz w:val="20"/>
          <w:szCs w:val="20"/>
          <w:vertAlign w:val="subscript"/>
          <w:lang w:val="sr-Latn-RS" w:eastAsia="en-GB"/>
        </w:rPr>
        <w:t>2</w:t>
      </w:r>
      <w:r w:rsidRPr="00132F9C">
        <w:rPr>
          <w:rFonts w:eastAsia="Calibri" w:cs="Times New Roman"/>
          <w:b/>
          <w:kern w:val="2"/>
          <w:sz w:val="20"/>
          <w:szCs w:val="20"/>
          <w:lang w:val="sr-Latn-RS" w:eastAsia="en-GB"/>
        </w:rPr>
        <w:t>/NO</w:t>
      </w:r>
      <w:r w:rsidRPr="00132F9C">
        <w:rPr>
          <w:rFonts w:eastAsia="Calibri" w:cs="Times New Roman"/>
          <w:b/>
          <w:kern w:val="2"/>
          <w:sz w:val="20"/>
          <w:szCs w:val="20"/>
          <w:vertAlign w:val="subscript"/>
          <w:lang w:val="sr-Latn-RS" w:eastAsia="en-GB"/>
        </w:rPr>
        <w:t>x</w:t>
      </w:r>
      <w:r w:rsidRPr="00132F9C">
        <w:rPr>
          <w:rFonts w:eastAsia="Calibri" w:cs="Times New Roman"/>
          <w:b/>
          <w:kern w:val="2"/>
          <w:sz w:val="20"/>
          <w:szCs w:val="20"/>
          <w:lang w:val="sr-Latn-RS" w:eastAsia="en-GB"/>
        </w:rPr>
        <w:t>)</w:t>
      </w:r>
      <w:r w:rsidRPr="00132F9C">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Pr="00132F9C">
        <w:rPr>
          <w:rFonts w:eastAsia="Calibri" w:cs="Times New Roman"/>
          <w:b/>
          <w:kern w:val="2"/>
          <w:sz w:val="20"/>
          <w:szCs w:val="20"/>
          <w:lang w:val="sr-Latn-RS" w:eastAsia="ar-SA"/>
        </w:rPr>
        <w:t xml:space="preserve"> </w:t>
      </w:r>
      <w:r w:rsidRPr="00132F9C">
        <w:rPr>
          <w:rFonts w:eastAsia="Calibri" w:cs="Times New Roman"/>
          <w:b/>
          <w:kern w:val="2"/>
          <w:sz w:val="20"/>
          <w:szCs w:val="20"/>
          <w:lang w:val="sr-Cyrl-RS" w:eastAsia="en-GB"/>
        </w:rPr>
        <w:t>(</w:t>
      </w:r>
      <w:r w:rsidRPr="00132F9C">
        <w:rPr>
          <w:rFonts w:eastAsia="Calibri" w:cs="Times New Roman"/>
          <w:b/>
          <w:kern w:val="2"/>
          <w:sz w:val="20"/>
          <w:szCs w:val="20"/>
          <w:lang w:val="sr-Latn-RS" w:eastAsia="en-GB"/>
        </w:rPr>
        <w:t>PM</w:t>
      </w:r>
      <w:r w:rsidRPr="00132F9C">
        <w:rPr>
          <w:rFonts w:eastAsia="Calibri" w:cs="Times New Roman"/>
          <w:b/>
          <w:kern w:val="2"/>
          <w:sz w:val="20"/>
          <w:szCs w:val="20"/>
          <w:vertAlign w:val="subscript"/>
          <w:lang w:val="sr-Latn-RS" w:eastAsia="en-GB"/>
        </w:rPr>
        <w:t>10</w:t>
      </w:r>
      <w:r w:rsidRPr="00132F9C">
        <w:rPr>
          <w:rFonts w:eastAsia="Calibri" w:cs="Times New Roman"/>
          <w:b/>
          <w:kern w:val="2"/>
          <w:sz w:val="20"/>
          <w:szCs w:val="20"/>
          <w:lang w:val="sr-Latn-RS" w:eastAsia="en-GB"/>
        </w:rPr>
        <w:t>/PM</w:t>
      </w:r>
      <w:r w:rsidRPr="00132F9C">
        <w:rPr>
          <w:rFonts w:eastAsia="Calibri" w:cs="Times New Roman"/>
          <w:b/>
          <w:kern w:val="2"/>
          <w:sz w:val="20"/>
          <w:szCs w:val="20"/>
          <w:vertAlign w:val="subscript"/>
          <w:lang w:val="sr-Latn-RS" w:eastAsia="en-GB"/>
        </w:rPr>
        <w:t>2.5</w:t>
      </w:r>
      <w:r w:rsidRPr="00132F9C">
        <w:rPr>
          <w:rFonts w:eastAsia="Calibri" w:cs="Times New Roman"/>
          <w:b/>
          <w:kern w:val="2"/>
          <w:sz w:val="20"/>
          <w:szCs w:val="20"/>
          <w:lang w:val="sr-Latn-RS" w:eastAsia="en-GB"/>
        </w:rPr>
        <w:t>)</w:t>
      </w:r>
      <w:r w:rsidRPr="00132F9C">
        <w:rPr>
          <w:rFonts w:eastAsia="Calibri" w:cs="Times New Roman"/>
          <w:b/>
          <w:kern w:val="2"/>
          <w:sz w:val="20"/>
          <w:szCs w:val="20"/>
          <w:lang w:val="sr-Cyrl-RS" w:eastAsia="ar-SA"/>
        </w:rPr>
        <w:t>, анализатор за мерење концентрације сумпор диоксида</w:t>
      </w:r>
      <w:r w:rsidRPr="00132F9C">
        <w:rPr>
          <w:rFonts w:eastAsia="Calibri" w:cs="Times New Roman"/>
          <w:b/>
          <w:kern w:val="2"/>
          <w:sz w:val="20"/>
          <w:szCs w:val="20"/>
          <w:lang w:val="sr-Latn-RS" w:eastAsia="ar-SA"/>
        </w:rPr>
        <w:t xml:space="preserve"> </w:t>
      </w:r>
      <w:r w:rsidRPr="00132F9C">
        <w:rPr>
          <w:rFonts w:eastAsia="Calibri" w:cs="Times New Roman"/>
          <w:b/>
          <w:kern w:val="2"/>
          <w:sz w:val="20"/>
          <w:szCs w:val="20"/>
          <w:lang w:val="sr-Cyrl-RS" w:eastAsia="en-GB"/>
        </w:rPr>
        <w:t>(</w:t>
      </w:r>
      <w:r w:rsidRPr="00132F9C">
        <w:rPr>
          <w:rFonts w:eastAsia="Calibri" w:cs="Times New Roman"/>
          <w:b/>
          <w:kern w:val="2"/>
          <w:sz w:val="20"/>
          <w:szCs w:val="20"/>
          <w:lang w:val="sr-Latn-RS" w:eastAsia="en-GB"/>
        </w:rPr>
        <w:t>SO</w:t>
      </w:r>
      <w:r w:rsidRPr="00132F9C">
        <w:rPr>
          <w:rFonts w:eastAsia="Calibri" w:cs="Times New Roman"/>
          <w:b/>
          <w:kern w:val="2"/>
          <w:sz w:val="20"/>
          <w:szCs w:val="20"/>
          <w:vertAlign w:val="subscript"/>
          <w:lang w:val="sr-Latn-RS" w:eastAsia="en-GB"/>
        </w:rPr>
        <w:t>2</w:t>
      </w:r>
      <w:r w:rsidRPr="00132F9C">
        <w:rPr>
          <w:rFonts w:eastAsia="Calibri" w:cs="Times New Roman"/>
          <w:b/>
          <w:kern w:val="2"/>
          <w:sz w:val="20"/>
          <w:szCs w:val="20"/>
          <w:lang w:val="sr-Latn-RS" w:eastAsia="en-GB"/>
        </w:rPr>
        <w:t>)</w:t>
      </w:r>
      <w:r w:rsidRPr="00132F9C">
        <w:rPr>
          <w:rFonts w:eastAsia="Calibri" w:cs="Times New Roman"/>
          <w:b/>
          <w:kern w:val="2"/>
          <w:sz w:val="20"/>
          <w:szCs w:val="20"/>
          <w:lang w:val="sr-Cyrl-RS" w:eastAsia="ar-SA"/>
        </w:rPr>
        <w:t>, анализатор за мерење концентрације ароматичних угљоводоника (</w:t>
      </w:r>
      <w:r w:rsidRPr="00132F9C">
        <w:rPr>
          <w:rFonts w:eastAsia="Calibri" w:cs="Times New Roman"/>
          <w:b/>
          <w:kern w:val="2"/>
          <w:sz w:val="20"/>
          <w:szCs w:val="20"/>
          <w:lang w:val="sr-Latn-RS" w:eastAsia="ar-SA"/>
        </w:rPr>
        <w:t>BTEX</w:t>
      </w:r>
      <w:r w:rsidRPr="00132F9C">
        <w:rPr>
          <w:rFonts w:eastAsia="Calibri" w:cs="Times New Roman"/>
          <w:b/>
          <w:kern w:val="2"/>
          <w:sz w:val="20"/>
          <w:szCs w:val="20"/>
          <w:lang w:val="sr-Cyrl-RS" w:eastAsia="ar-SA"/>
        </w:rPr>
        <w:t>)</w:t>
      </w:r>
      <w:r w:rsidRPr="00132F9C">
        <w:rPr>
          <w:rFonts w:eastAsia="Times New Roman" w:cs="Times New Roman"/>
          <w:b/>
          <w:noProof/>
          <w:sz w:val="20"/>
          <w:szCs w:val="20"/>
          <w:lang w:val="sr-Cyrl-RS"/>
        </w:rPr>
        <w:t>,</w:t>
      </w:r>
    </w:p>
    <w:p w:rsidR="00132F9C" w:rsidRPr="00815754" w:rsidRDefault="00132F9C" w:rsidP="00132F9C">
      <w:pPr>
        <w:tabs>
          <w:tab w:val="left" w:pos="1080"/>
        </w:tabs>
        <w:spacing w:after="0" w:line="240" w:lineRule="auto"/>
        <w:ind w:right="90"/>
        <w:jc w:val="center"/>
        <w:rPr>
          <w:rFonts w:eastAsia="PMingLiU" w:cs="Times New Roman"/>
          <w:b/>
          <w:bCs/>
          <w:sz w:val="20"/>
          <w:szCs w:val="20"/>
          <w:lang w:val="ru-RU"/>
        </w:rPr>
      </w:pPr>
      <w:r w:rsidRPr="00132F9C">
        <w:rPr>
          <w:rFonts w:eastAsia="PMingLiU" w:cs="Times New Roman"/>
          <w:b/>
          <w:bCs/>
          <w:sz w:val="20"/>
          <w:szCs w:val="20"/>
          <w:lang w:val="sr-Cyrl-RS"/>
        </w:rPr>
        <w:t>-   (</w:t>
      </w:r>
      <w:r w:rsidRPr="00132F9C">
        <w:rPr>
          <w:rFonts w:eastAsia="PMingLiU" w:cs="Times New Roman"/>
          <w:b/>
          <w:bCs/>
          <w:sz w:val="20"/>
          <w:szCs w:val="20"/>
          <w:lang w:val="ru-RU"/>
        </w:rPr>
        <w:t>РЕД. БР. ЈН</w:t>
      </w:r>
      <w:r w:rsidRPr="00132F9C">
        <w:rPr>
          <w:rFonts w:eastAsia="PMingLiU" w:cs="Times New Roman"/>
          <w:b/>
          <w:bCs/>
          <w:sz w:val="20"/>
          <w:szCs w:val="20"/>
          <w:lang w:val="sr-Cyrl-CS"/>
        </w:rPr>
        <w:t>ОП</w:t>
      </w:r>
      <w:r w:rsidRPr="00132F9C">
        <w:rPr>
          <w:rFonts w:eastAsia="PMingLiU" w:cs="Times New Roman"/>
          <w:b/>
          <w:bCs/>
          <w:sz w:val="20"/>
          <w:szCs w:val="20"/>
          <w:lang w:val="ru-RU"/>
        </w:rPr>
        <w:t xml:space="preserve"> </w:t>
      </w:r>
      <w:r w:rsidRPr="00132F9C">
        <w:rPr>
          <w:rFonts w:eastAsia="PMingLiU" w:cs="Times New Roman"/>
          <w:b/>
          <w:bCs/>
          <w:sz w:val="20"/>
          <w:szCs w:val="20"/>
          <w:lang w:val="sr-Cyrl-CS"/>
        </w:rPr>
        <w:t>14/2017</w:t>
      </w:r>
      <w:r w:rsidRPr="00132F9C">
        <w:rPr>
          <w:rFonts w:eastAsia="PMingLiU" w:cs="Times New Roman"/>
          <w:b/>
          <w:bCs/>
          <w:sz w:val="20"/>
          <w:szCs w:val="20"/>
          <w:lang w:val="ru-RU"/>
        </w:rPr>
        <w:t>).</w:t>
      </w:r>
    </w:p>
    <w:p w:rsidR="00815754" w:rsidRPr="006C343A" w:rsidRDefault="00815754" w:rsidP="00815754">
      <w:pPr>
        <w:suppressAutoHyphens/>
        <w:spacing w:after="0" w:line="240" w:lineRule="auto"/>
        <w:jc w:val="both"/>
        <w:rPr>
          <w:rFonts w:eastAsia="Calibri" w:cs="Times New Roman"/>
          <w:b/>
          <w:color w:val="FF0000"/>
          <w:sz w:val="20"/>
          <w:szCs w:val="20"/>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132F9C" w:rsidRPr="00132F9C" w:rsidTr="00815754">
        <w:trPr>
          <w:cantSplit/>
          <w:jc w:val="center"/>
        </w:trPr>
        <w:tc>
          <w:tcPr>
            <w:tcW w:w="907" w:type="dxa"/>
            <w:tcBorders>
              <w:top w:val="double" w:sz="2" w:space="0" w:color="000000"/>
              <w:left w:val="double" w:sz="2" w:space="0" w:color="000000"/>
              <w:bottom w:val="double" w:sz="2" w:space="0" w:color="000000"/>
            </w:tcBorders>
          </w:tcPr>
          <w:p w:rsidR="00815754" w:rsidRPr="00132F9C" w:rsidRDefault="00815754" w:rsidP="00815754">
            <w:pPr>
              <w:suppressAutoHyphens/>
              <w:snapToGrid w:val="0"/>
              <w:spacing w:after="0" w:line="240" w:lineRule="auto"/>
              <w:jc w:val="center"/>
              <w:rPr>
                <w:rFonts w:eastAsia="Calibri" w:cs="Times New Roman"/>
                <w:b/>
                <w:sz w:val="20"/>
                <w:szCs w:val="20"/>
                <w:lang w:eastAsia="ar-SA"/>
              </w:rPr>
            </w:pPr>
            <w:r w:rsidRPr="00132F9C">
              <w:rPr>
                <w:rFonts w:eastAsia="Calibri" w:cs="Times New Roman"/>
                <w:b/>
                <w:sz w:val="20"/>
                <w:szCs w:val="20"/>
                <w:lang w:val="sr-Cyrl-CS" w:eastAsia="ar-SA"/>
              </w:rPr>
              <w:t>Ред</w:t>
            </w:r>
            <w:r w:rsidRPr="00132F9C">
              <w:rPr>
                <w:rFonts w:eastAsia="Calibri" w:cs="Times New Roman"/>
                <w:b/>
                <w:sz w:val="20"/>
                <w:szCs w:val="20"/>
                <w:lang w:eastAsia="ar-SA"/>
              </w:rPr>
              <w:t>.</w:t>
            </w:r>
          </w:p>
          <w:p w:rsidR="00815754" w:rsidRPr="00132F9C" w:rsidRDefault="00815754" w:rsidP="00815754">
            <w:pPr>
              <w:suppressAutoHyphens/>
              <w:spacing w:after="0" w:line="240" w:lineRule="auto"/>
              <w:rPr>
                <w:rFonts w:eastAsia="Calibri" w:cs="Times New Roman"/>
                <w:b/>
                <w:sz w:val="20"/>
                <w:szCs w:val="20"/>
                <w:lang w:val="sr-Cyrl-CS" w:eastAsia="ar-SA"/>
              </w:rPr>
            </w:pPr>
            <w:r w:rsidRPr="00132F9C">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tcBorders>
          </w:tcPr>
          <w:p w:rsidR="00815754" w:rsidRPr="00132F9C" w:rsidRDefault="00815754" w:rsidP="00815754">
            <w:pPr>
              <w:suppressAutoHyphens/>
              <w:snapToGrid w:val="0"/>
              <w:spacing w:after="0" w:line="240" w:lineRule="auto"/>
              <w:jc w:val="center"/>
              <w:rPr>
                <w:rFonts w:eastAsia="Calibri" w:cs="Times New Roman"/>
                <w:b/>
                <w:sz w:val="20"/>
                <w:szCs w:val="20"/>
                <w:lang w:val="sr-Cyrl-CS" w:eastAsia="ar-SA"/>
              </w:rPr>
            </w:pPr>
            <w:r w:rsidRPr="00132F9C">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tcBorders>
          </w:tcPr>
          <w:p w:rsidR="00815754" w:rsidRPr="00132F9C" w:rsidRDefault="00815754" w:rsidP="00815754">
            <w:pPr>
              <w:suppressAutoHyphens/>
              <w:snapToGrid w:val="0"/>
              <w:spacing w:after="0" w:line="240" w:lineRule="auto"/>
              <w:jc w:val="center"/>
              <w:rPr>
                <w:rFonts w:eastAsia="Calibri" w:cs="Times New Roman"/>
                <w:b/>
                <w:sz w:val="20"/>
                <w:szCs w:val="20"/>
                <w:lang w:val="sr-Cyrl-CS" w:eastAsia="ar-SA"/>
              </w:rPr>
            </w:pPr>
            <w:r w:rsidRPr="00132F9C">
              <w:rPr>
                <w:rFonts w:eastAsia="Calibri" w:cs="Times New Roman"/>
                <w:b/>
                <w:sz w:val="20"/>
                <w:szCs w:val="20"/>
                <w:lang w:val="sr-Cyrl-CS" w:eastAsia="ar-SA"/>
              </w:rPr>
              <w:t>Занимање/</w:t>
            </w:r>
          </w:p>
          <w:p w:rsidR="00815754" w:rsidRPr="00132F9C" w:rsidRDefault="00815754" w:rsidP="00815754">
            <w:pPr>
              <w:suppressAutoHyphens/>
              <w:snapToGrid w:val="0"/>
              <w:spacing w:after="0" w:line="240" w:lineRule="auto"/>
              <w:jc w:val="center"/>
              <w:rPr>
                <w:rFonts w:eastAsia="Calibri" w:cs="Times New Roman"/>
                <w:b/>
                <w:sz w:val="20"/>
                <w:szCs w:val="20"/>
                <w:lang w:val="sr-Cyrl-CS" w:eastAsia="ar-SA"/>
              </w:rPr>
            </w:pPr>
            <w:r w:rsidRPr="00132F9C">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815754" w:rsidRPr="00132F9C" w:rsidRDefault="00815754" w:rsidP="00815754">
            <w:pPr>
              <w:suppressAutoHyphens/>
              <w:snapToGrid w:val="0"/>
              <w:spacing w:after="0" w:line="240" w:lineRule="auto"/>
              <w:jc w:val="center"/>
              <w:rPr>
                <w:rFonts w:eastAsia="Calibri" w:cs="Times New Roman"/>
                <w:b/>
                <w:sz w:val="20"/>
                <w:szCs w:val="20"/>
                <w:lang w:val="sr-Cyrl-CS" w:eastAsia="ar-SA"/>
              </w:rPr>
            </w:pPr>
            <w:r w:rsidRPr="00132F9C">
              <w:rPr>
                <w:rFonts w:eastAsia="Calibri" w:cs="Times New Roman"/>
                <w:b/>
                <w:sz w:val="20"/>
                <w:szCs w:val="20"/>
                <w:lang w:val="sr-Cyrl-CS" w:eastAsia="ar-SA"/>
              </w:rPr>
              <w:t>Функција у</w:t>
            </w:r>
          </w:p>
          <w:p w:rsidR="00815754" w:rsidRPr="00132F9C" w:rsidRDefault="00815754" w:rsidP="00815754">
            <w:pPr>
              <w:suppressAutoHyphens/>
              <w:spacing w:after="0" w:line="240" w:lineRule="auto"/>
              <w:jc w:val="center"/>
              <w:rPr>
                <w:rFonts w:eastAsia="Calibri" w:cs="Times New Roman"/>
                <w:b/>
                <w:sz w:val="20"/>
                <w:szCs w:val="20"/>
                <w:lang w:val="sr-Cyrl-CS" w:eastAsia="ar-SA"/>
              </w:rPr>
            </w:pPr>
            <w:r w:rsidRPr="00132F9C">
              <w:rPr>
                <w:rFonts w:eastAsia="Calibri" w:cs="Times New Roman"/>
                <w:b/>
                <w:sz w:val="20"/>
                <w:szCs w:val="20"/>
                <w:lang w:val="sr-Cyrl-CS" w:eastAsia="ar-SA"/>
              </w:rPr>
              <w:t xml:space="preserve"> правном лицу</w:t>
            </w:r>
          </w:p>
        </w:tc>
        <w:tc>
          <w:tcPr>
            <w:tcW w:w="2700" w:type="dxa"/>
            <w:tcBorders>
              <w:top w:val="double" w:sz="2" w:space="0" w:color="000000"/>
              <w:left w:val="single" w:sz="4" w:space="0" w:color="000000"/>
              <w:bottom w:val="double" w:sz="2" w:space="0" w:color="000000"/>
              <w:right w:val="double" w:sz="2" w:space="0" w:color="000000"/>
            </w:tcBorders>
          </w:tcPr>
          <w:p w:rsidR="00815754" w:rsidRPr="00132F9C" w:rsidRDefault="00815754" w:rsidP="00815754">
            <w:pPr>
              <w:suppressAutoHyphens/>
              <w:snapToGrid w:val="0"/>
              <w:spacing w:after="0" w:line="240" w:lineRule="auto"/>
              <w:jc w:val="center"/>
              <w:rPr>
                <w:rFonts w:eastAsia="Calibri" w:cs="Times New Roman"/>
                <w:b/>
                <w:sz w:val="20"/>
                <w:szCs w:val="20"/>
                <w:lang w:val="sr-Cyrl-CS" w:eastAsia="ar-SA"/>
              </w:rPr>
            </w:pPr>
            <w:r w:rsidRPr="00132F9C">
              <w:rPr>
                <w:rFonts w:eastAsia="Calibri" w:cs="Times New Roman"/>
                <w:b/>
                <w:sz w:val="20"/>
                <w:szCs w:val="20"/>
                <w:lang w:val="sr-Cyrl-CS" w:eastAsia="ar-SA"/>
              </w:rPr>
              <w:t xml:space="preserve">Број година </w:t>
            </w:r>
          </w:p>
          <w:p w:rsidR="00815754" w:rsidRPr="00132F9C" w:rsidRDefault="00815754" w:rsidP="00815754">
            <w:pPr>
              <w:suppressAutoHyphens/>
              <w:spacing w:after="0" w:line="240" w:lineRule="auto"/>
              <w:jc w:val="center"/>
              <w:rPr>
                <w:rFonts w:eastAsia="Calibri" w:cs="Times New Roman"/>
                <w:b/>
                <w:sz w:val="20"/>
                <w:szCs w:val="20"/>
                <w:lang w:val="sr-Cyrl-CS" w:eastAsia="ar-SA"/>
              </w:rPr>
            </w:pPr>
            <w:r w:rsidRPr="00132F9C">
              <w:rPr>
                <w:rFonts w:eastAsia="Calibri" w:cs="Times New Roman"/>
                <w:b/>
                <w:sz w:val="20"/>
                <w:szCs w:val="20"/>
                <w:lang w:val="sr-Cyrl-CS" w:eastAsia="ar-SA"/>
              </w:rPr>
              <w:t xml:space="preserve">радног искуства </w:t>
            </w:r>
          </w:p>
          <w:p w:rsidR="00815754" w:rsidRPr="00132F9C" w:rsidRDefault="00815754" w:rsidP="00815754">
            <w:pPr>
              <w:suppressAutoHyphens/>
              <w:spacing w:after="0" w:line="240" w:lineRule="auto"/>
              <w:jc w:val="center"/>
              <w:rPr>
                <w:rFonts w:eastAsia="Calibri" w:cs="Times New Roman"/>
                <w:b/>
                <w:sz w:val="20"/>
                <w:szCs w:val="20"/>
                <w:lang w:val="sr-Cyrl-CS" w:eastAsia="ar-SA"/>
              </w:rPr>
            </w:pPr>
          </w:p>
        </w:tc>
      </w:tr>
      <w:tr w:rsidR="00132F9C" w:rsidRPr="00132F9C" w:rsidTr="00815754">
        <w:trPr>
          <w:trHeight w:val="808"/>
          <w:jc w:val="center"/>
        </w:trPr>
        <w:tc>
          <w:tcPr>
            <w:tcW w:w="907" w:type="dxa"/>
            <w:tcBorders>
              <w:left w:val="double" w:sz="2" w:space="0" w:color="000000"/>
              <w:bottom w:val="single" w:sz="4" w:space="0" w:color="000000"/>
            </w:tcBorders>
          </w:tcPr>
          <w:p w:rsidR="00815754" w:rsidRPr="00132F9C" w:rsidRDefault="008812B0" w:rsidP="00815754">
            <w:pPr>
              <w:suppressAutoHyphens/>
              <w:snapToGrid w:val="0"/>
              <w:spacing w:after="0" w:line="240" w:lineRule="auto"/>
              <w:jc w:val="both"/>
              <w:rPr>
                <w:rFonts w:eastAsia="Calibri" w:cs="Times New Roman"/>
                <w:sz w:val="20"/>
                <w:szCs w:val="20"/>
                <w:lang w:val="sr-Cyrl-CS" w:eastAsia="ar-SA"/>
              </w:rPr>
            </w:pPr>
            <w:r>
              <w:rPr>
                <w:rFonts w:eastAsia="Calibri" w:cs="Times New Roman"/>
                <w:sz w:val="20"/>
                <w:szCs w:val="20"/>
                <w:lang w:val="sr-Cyrl-CS" w:eastAsia="ar-SA"/>
              </w:rPr>
              <w:t>1.</w:t>
            </w:r>
          </w:p>
        </w:tc>
        <w:tc>
          <w:tcPr>
            <w:tcW w:w="1523"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r>
      <w:tr w:rsidR="00132F9C" w:rsidRPr="00132F9C" w:rsidTr="00815754">
        <w:trPr>
          <w:trHeight w:val="823"/>
          <w:jc w:val="center"/>
        </w:trPr>
        <w:tc>
          <w:tcPr>
            <w:tcW w:w="907" w:type="dxa"/>
            <w:tcBorders>
              <w:left w:val="double" w:sz="2" w:space="0" w:color="000000"/>
              <w:bottom w:val="single" w:sz="4" w:space="0" w:color="000000"/>
            </w:tcBorders>
          </w:tcPr>
          <w:p w:rsidR="00815754" w:rsidRPr="00132F9C" w:rsidRDefault="008812B0" w:rsidP="00815754">
            <w:pPr>
              <w:suppressAutoHyphens/>
              <w:snapToGrid w:val="0"/>
              <w:spacing w:after="0" w:line="240" w:lineRule="auto"/>
              <w:jc w:val="both"/>
              <w:rPr>
                <w:rFonts w:eastAsia="Calibri" w:cs="Times New Roman"/>
                <w:sz w:val="20"/>
                <w:szCs w:val="20"/>
                <w:lang w:val="sr-Cyrl-CS" w:eastAsia="ar-SA"/>
              </w:rPr>
            </w:pPr>
            <w:r>
              <w:rPr>
                <w:rFonts w:eastAsia="Calibri" w:cs="Times New Roman"/>
                <w:sz w:val="20"/>
                <w:szCs w:val="20"/>
                <w:lang w:val="sr-Cyrl-CS" w:eastAsia="ar-SA"/>
              </w:rPr>
              <w:t>2.</w:t>
            </w:r>
          </w:p>
        </w:tc>
        <w:tc>
          <w:tcPr>
            <w:tcW w:w="1523"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r>
      <w:tr w:rsidR="00132F9C" w:rsidRPr="00132F9C" w:rsidTr="00815754">
        <w:trPr>
          <w:trHeight w:val="823"/>
          <w:jc w:val="center"/>
        </w:trPr>
        <w:tc>
          <w:tcPr>
            <w:tcW w:w="907" w:type="dxa"/>
            <w:tcBorders>
              <w:left w:val="double" w:sz="2"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r>
      <w:tr w:rsidR="00132F9C" w:rsidRPr="00132F9C" w:rsidTr="00815754">
        <w:trPr>
          <w:trHeight w:val="823"/>
          <w:jc w:val="center"/>
        </w:trPr>
        <w:tc>
          <w:tcPr>
            <w:tcW w:w="907" w:type="dxa"/>
            <w:tcBorders>
              <w:left w:val="double" w:sz="2"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rPr>
                <w:rFonts w:eastAsia="Calibri" w:cs="Times New Roman"/>
                <w:sz w:val="20"/>
                <w:szCs w:val="20"/>
                <w:lang w:val="sr-Cyrl-CS" w:eastAsia="ar-SA"/>
              </w:rPr>
            </w:pPr>
          </w:p>
          <w:p w:rsidR="00815754" w:rsidRPr="00132F9C" w:rsidRDefault="00815754" w:rsidP="00815754">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815754" w:rsidRPr="00132F9C" w:rsidRDefault="00815754" w:rsidP="00815754">
            <w:pPr>
              <w:suppressAutoHyphens/>
              <w:snapToGrid w:val="0"/>
              <w:spacing w:after="0" w:line="240" w:lineRule="auto"/>
              <w:jc w:val="both"/>
              <w:rPr>
                <w:rFonts w:eastAsia="Calibri" w:cs="Times New Roman"/>
                <w:sz w:val="20"/>
                <w:szCs w:val="20"/>
                <w:lang w:val="sr-Cyrl-CS" w:eastAsia="ar-SA"/>
              </w:rPr>
            </w:pPr>
          </w:p>
        </w:tc>
      </w:tr>
    </w:tbl>
    <w:p w:rsidR="00815754" w:rsidRPr="00132F9C" w:rsidRDefault="00815754" w:rsidP="00815754">
      <w:pPr>
        <w:suppressAutoHyphens/>
        <w:spacing w:after="0" w:line="240" w:lineRule="auto"/>
        <w:jc w:val="both"/>
        <w:rPr>
          <w:rFonts w:eastAsia="Calibri" w:cs="Times New Roman"/>
          <w:b/>
          <w:sz w:val="20"/>
          <w:szCs w:val="20"/>
          <w:lang w:val="sr-Cyrl-CS" w:eastAsia="ar-SA"/>
        </w:rPr>
      </w:pPr>
      <w:r w:rsidRPr="00132F9C">
        <w:rPr>
          <w:rFonts w:eastAsia="Calibri" w:cs="Times New Roman"/>
          <w:b/>
          <w:sz w:val="20"/>
          <w:szCs w:val="20"/>
          <w:lang w:val="sr-Cyrl-CS" w:eastAsia="ar-SA"/>
        </w:rPr>
        <w:t>НАПОМЕНА:</w:t>
      </w:r>
    </w:p>
    <w:p w:rsidR="00832001" w:rsidRPr="00132F9C" w:rsidRDefault="00832001" w:rsidP="00815754">
      <w:pPr>
        <w:suppressAutoHyphens/>
        <w:spacing w:after="0" w:line="240" w:lineRule="auto"/>
        <w:jc w:val="both"/>
        <w:rPr>
          <w:rFonts w:eastAsia="Times New Roman" w:cs="Tahoma"/>
          <w:sz w:val="20"/>
          <w:szCs w:val="20"/>
          <w:lang w:val="sr-Cyrl-RS"/>
        </w:rPr>
      </w:pPr>
      <w:r w:rsidRPr="00132F9C">
        <w:rPr>
          <w:rFonts w:eastAsia="Calibri" w:cs="Times New Roman"/>
          <w:b/>
          <w:sz w:val="20"/>
          <w:szCs w:val="20"/>
          <w:lang w:val="sr-Cyrl-CS" w:eastAsia="ar-SA"/>
        </w:rPr>
        <w:t xml:space="preserve">- </w:t>
      </w:r>
      <w:r w:rsidR="00F77CC1" w:rsidRPr="004C1011">
        <w:rPr>
          <w:rFonts w:eastAsia="Calibri" w:cs="Times New Roman"/>
          <w:b/>
          <w:sz w:val="20"/>
          <w:szCs w:val="20"/>
          <w:lang w:val="sr-Cyrl-CS" w:eastAsia="ar-SA"/>
        </w:rPr>
        <w:t xml:space="preserve">понуђач мора имати </w:t>
      </w:r>
      <w:r w:rsidRPr="004C1011">
        <w:rPr>
          <w:sz w:val="20"/>
          <w:szCs w:val="20"/>
          <w:lang w:val="sr-Cyrl-RS"/>
        </w:rPr>
        <w:t xml:space="preserve">најмање </w:t>
      </w:r>
      <w:r w:rsidR="00671A0B" w:rsidRPr="004C1011">
        <w:rPr>
          <w:sz w:val="20"/>
          <w:szCs w:val="20"/>
          <w:lang w:val="sr-Cyrl-RS"/>
        </w:rPr>
        <w:t>2</w:t>
      </w:r>
      <w:r w:rsidRPr="004C1011">
        <w:rPr>
          <w:sz w:val="20"/>
          <w:szCs w:val="20"/>
          <w:lang w:val="sr-Cyrl-RS"/>
        </w:rPr>
        <w:t xml:space="preserve"> (</w:t>
      </w:r>
      <w:r w:rsidR="00C87E0E" w:rsidRPr="004C1011">
        <w:rPr>
          <w:sz w:val="20"/>
          <w:szCs w:val="20"/>
          <w:lang w:val="sr-Cyrl-RS"/>
        </w:rPr>
        <w:t>два</w:t>
      </w:r>
      <w:r w:rsidRPr="004C1011">
        <w:rPr>
          <w:sz w:val="20"/>
          <w:szCs w:val="20"/>
          <w:lang w:val="sr-Cyrl-RS"/>
        </w:rPr>
        <w:t xml:space="preserve">) </w:t>
      </w:r>
      <w:r w:rsidR="00856E3D" w:rsidRPr="004C1011">
        <w:rPr>
          <w:rFonts w:eastAsia="Times New Roman" w:cs="Tahoma"/>
          <w:sz w:val="20"/>
          <w:szCs w:val="20"/>
          <w:lang w:val="sr-Cyrl-RS"/>
        </w:rPr>
        <w:t xml:space="preserve">запослена или уговором ангажована </w:t>
      </w:r>
      <w:r w:rsidR="00856E3D" w:rsidRPr="004C1011">
        <w:rPr>
          <w:sz w:val="20"/>
          <w:szCs w:val="20"/>
          <w:lang w:val="sr-Cyrl-RS"/>
        </w:rPr>
        <w:t>овлашћена сервисера опреме која је предмет јавне набавке;</w:t>
      </w:r>
    </w:p>
    <w:p w:rsidR="00856E3D" w:rsidRPr="00132F9C" w:rsidRDefault="00856E3D" w:rsidP="00815754">
      <w:pPr>
        <w:suppressAutoHyphens/>
        <w:spacing w:after="0" w:line="240" w:lineRule="auto"/>
        <w:jc w:val="both"/>
        <w:rPr>
          <w:rFonts w:eastAsia="Calibri" w:cs="Times New Roman"/>
          <w:b/>
          <w:sz w:val="20"/>
          <w:szCs w:val="20"/>
          <w:lang w:val="sr-Cyrl-CS" w:eastAsia="ar-SA"/>
        </w:rPr>
      </w:pPr>
      <w:r w:rsidRPr="00132F9C">
        <w:rPr>
          <w:rFonts w:eastAsia="Calibri" w:cs="Times New Roman"/>
          <w:sz w:val="20"/>
          <w:szCs w:val="20"/>
          <w:lang w:val="sr-Cyrl-CS" w:eastAsia="ar-SA"/>
        </w:rPr>
        <w:t xml:space="preserve">-уз образац </w:t>
      </w:r>
      <w:r w:rsidRPr="00132F9C">
        <w:rPr>
          <w:rFonts w:eastAsia="Times New Roman" w:cs="Times New Roman"/>
          <w:sz w:val="20"/>
          <w:szCs w:val="20"/>
          <w:lang w:val="sr-Cyrl-CS"/>
        </w:rPr>
        <w:t xml:space="preserve">Понуђач је дужан да </w:t>
      </w:r>
      <w:r w:rsidRPr="00132F9C">
        <w:rPr>
          <w:rFonts w:eastAsia="Times New Roman" w:cs="Tahoma"/>
          <w:bCs/>
          <w:sz w:val="20"/>
          <w:szCs w:val="20"/>
          <w:lang w:val="sr-Cyrl-CS"/>
        </w:rPr>
        <w:t>доставити:</w:t>
      </w:r>
    </w:p>
    <w:p w:rsidR="00832001" w:rsidRPr="00132F9C" w:rsidRDefault="00832001" w:rsidP="00832001">
      <w:pPr>
        <w:spacing w:after="0" w:line="240" w:lineRule="auto"/>
        <w:jc w:val="both"/>
        <w:rPr>
          <w:rFonts w:eastAsia="Times New Roman" w:cs="Tahoma"/>
          <w:bCs/>
          <w:sz w:val="20"/>
          <w:szCs w:val="20"/>
          <w:lang w:val="ru-RU"/>
        </w:rPr>
      </w:pPr>
      <w:r w:rsidRPr="00132F9C">
        <w:rPr>
          <w:rFonts w:cs="Tahoma"/>
          <w:bCs/>
          <w:sz w:val="20"/>
          <w:szCs w:val="20"/>
          <w:lang w:val="ru-RU"/>
        </w:rPr>
        <w:t xml:space="preserve">- фотокопије </w:t>
      </w:r>
      <w:r w:rsidRPr="00132F9C">
        <w:rPr>
          <w:rFonts w:cs="Tahoma"/>
          <w:bCs/>
          <w:sz w:val="20"/>
          <w:szCs w:val="20"/>
          <w:lang w:val="sr-Cyrl-RS"/>
        </w:rPr>
        <w:t xml:space="preserve">уговора о раду </w:t>
      </w:r>
      <w:r w:rsidRPr="00132F9C">
        <w:rPr>
          <w:rFonts w:cs="Tahoma"/>
          <w:bCs/>
          <w:sz w:val="20"/>
          <w:szCs w:val="20"/>
          <w:lang w:val="ru-RU"/>
        </w:rPr>
        <w:t>за сваког запосленог/или уговором радно ангажовано лице (уговор о привременим и повременим пословима,</w:t>
      </w:r>
      <w:r w:rsidRPr="00132F9C">
        <w:rPr>
          <w:rFonts w:eastAsia="Times New Roman" w:cs="Tahoma"/>
          <w:bCs/>
          <w:sz w:val="20"/>
          <w:szCs w:val="20"/>
          <w:lang w:val="ru-RU"/>
        </w:rPr>
        <w:t xml:space="preserve"> уговор о допунском раду или др. уговор који је правни основ њиховог ангажовања од стране понуђача,)</w:t>
      </w:r>
      <w:r w:rsidR="00603C83">
        <w:rPr>
          <w:rFonts w:eastAsia="Times New Roman" w:cs="Tahoma"/>
          <w:bCs/>
          <w:sz w:val="20"/>
          <w:szCs w:val="20"/>
          <w:lang w:val="ru-RU"/>
        </w:rPr>
        <w:t xml:space="preserve"> и</w:t>
      </w:r>
      <w:r w:rsidRPr="00132F9C">
        <w:rPr>
          <w:rFonts w:cs="Tahoma"/>
          <w:bCs/>
          <w:sz w:val="20"/>
          <w:szCs w:val="20"/>
          <w:lang w:val="ru-RU"/>
        </w:rPr>
        <w:t xml:space="preserve"> </w:t>
      </w:r>
    </w:p>
    <w:p w:rsidR="00832001" w:rsidRPr="00132F9C" w:rsidRDefault="00132F9C" w:rsidP="00832001">
      <w:pPr>
        <w:suppressAutoHyphens/>
        <w:spacing w:after="0" w:line="240" w:lineRule="auto"/>
        <w:jc w:val="both"/>
        <w:rPr>
          <w:rFonts w:eastAsia="Calibri" w:cs="Times New Roman"/>
          <w:b/>
          <w:sz w:val="20"/>
          <w:szCs w:val="20"/>
          <w:lang w:val="sr-Cyrl-CS" w:eastAsia="ar-SA"/>
        </w:rPr>
      </w:pPr>
      <w:r w:rsidRPr="00132F9C">
        <w:rPr>
          <w:rFonts w:cs="Tahoma"/>
          <w:bCs/>
          <w:sz w:val="20"/>
          <w:szCs w:val="20"/>
          <w:lang w:val="sr-Cyrl-CS"/>
        </w:rPr>
        <w:t xml:space="preserve">- фотокопије сертификата, потврде, уверења или другог доказа  о завршеној обуци и обучености за рад, издатих од произвођача опреме која је предмет ове јавне набавке, за сваког запосленог који је именован у обрасцу. </w:t>
      </w:r>
    </w:p>
    <w:p w:rsidR="00815754" w:rsidRPr="00132F9C" w:rsidRDefault="00856E3D" w:rsidP="00815754">
      <w:pPr>
        <w:spacing w:after="0" w:line="240" w:lineRule="auto"/>
        <w:jc w:val="both"/>
        <w:rPr>
          <w:rFonts w:eastAsia="Times New Roman" w:cs="Arial"/>
          <w:noProof/>
          <w:sz w:val="20"/>
          <w:szCs w:val="20"/>
          <w:lang w:val="sr-Cyrl-RS"/>
        </w:rPr>
      </w:pPr>
      <w:r w:rsidRPr="00132F9C">
        <w:rPr>
          <w:rFonts w:eastAsia="Times New Roman" w:cs="Tahoma"/>
          <w:sz w:val="20"/>
          <w:szCs w:val="20"/>
          <w:lang w:val="sr-Cyrl-CS"/>
        </w:rPr>
        <w:t xml:space="preserve"> </w:t>
      </w:r>
    </w:p>
    <w:p w:rsidR="00815754" w:rsidRPr="00132F9C" w:rsidRDefault="00815754" w:rsidP="00856E3D">
      <w:pPr>
        <w:spacing w:after="0" w:line="240" w:lineRule="auto"/>
        <w:jc w:val="both"/>
        <w:rPr>
          <w:rFonts w:eastAsia="Times New Roman" w:cs="Tahoma"/>
          <w:bCs/>
          <w:sz w:val="20"/>
          <w:szCs w:val="20"/>
          <w:lang w:val="ru-RU"/>
        </w:rPr>
      </w:pPr>
    </w:p>
    <w:p w:rsidR="00815754" w:rsidRPr="00132F9C" w:rsidRDefault="00815754" w:rsidP="00815754">
      <w:pPr>
        <w:suppressAutoHyphens/>
        <w:spacing w:after="0" w:line="240" w:lineRule="auto"/>
        <w:ind w:left="7920"/>
        <w:rPr>
          <w:rFonts w:eastAsia="Calibri" w:cs="Times New Roman"/>
          <w:sz w:val="20"/>
          <w:szCs w:val="20"/>
          <w:lang w:val="sr-Cyrl-CS" w:eastAsia="ar-SA"/>
        </w:rPr>
      </w:pPr>
      <w:r w:rsidRPr="00132F9C">
        <w:rPr>
          <w:rFonts w:eastAsia="Calibri" w:cs="Times New Roman"/>
          <w:sz w:val="20"/>
          <w:szCs w:val="20"/>
          <w:lang w:val="sr-Cyrl-CS" w:eastAsia="ar-SA"/>
        </w:rPr>
        <w:t>Понуђач:</w:t>
      </w:r>
    </w:p>
    <w:p w:rsidR="00815754" w:rsidRPr="00132F9C" w:rsidRDefault="00815754" w:rsidP="00815754">
      <w:pPr>
        <w:suppressAutoHyphens/>
        <w:spacing w:after="0" w:line="240" w:lineRule="auto"/>
        <w:rPr>
          <w:rFonts w:eastAsia="Calibri" w:cs="Times New Roman"/>
          <w:sz w:val="20"/>
          <w:szCs w:val="20"/>
          <w:lang w:val="sr-Cyrl-CS" w:eastAsia="ar-SA"/>
        </w:rPr>
      </w:pPr>
      <w:r w:rsidRPr="00132F9C">
        <w:rPr>
          <w:rFonts w:eastAsia="Calibri" w:cs="Times New Roman"/>
          <w:sz w:val="20"/>
          <w:szCs w:val="20"/>
          <w:lang w:val="sr-Cyrl-CS" w:eastAsia="ar-SA"/>
        </w:rPr>
        <w:t>Место и датум:</w:t>
      </w:r>
    </w:p>
    <w:p w:rsidR="00815754" w:rsidRPr="00132F9C" w:rsidRDefault="00815754" w:rsidP="00815754">
      <w:pPr>
        <w:suppressAutoHyphens/>
        <w:spacing w:after="0" w:line="240" w:lineRule="auto"/>
        <w:jc w:val="right"/>
        <w:rPr>
          <w:rFonts w:eastAsia="Calibri" w:cs="Times New Roman"/>
          <w:sz w:val="20"/>
          <w:szCs w:val="20"/>
          <w:lang w:val="sr-Cyrl-CS" w:eastAsia="ar-SA"/>
        </w:rPr>
      </w:pPr>
      <w:r w:rsidRPr="00132F9C">
        <w:rPr>
          <w:rFonts w:eastAsia="Calibri" w:cs="Times New Roman"/>
          <w:sz w:val="20"/>
          <w:szCs w:val="20"/>
          <w:lang w:val="sr-Cyrl-CS" w:eastAsia="ar-SA"/>
        </w:rPr>
        <w:t>_______________________</w:t>
      </w:r>
    </w:p>
    <w:p w:rsidR="00815754" w:rsidRPr="00132F9C" w:rsidRDefault="00815754" w:rsidP="00815754">
      <w:pPr>
        <w:suppressAutoHyphens/>
        <w:spacing w:after="0" w:line="240" w:lineRule="auto"/>
        <w:ind w:right="-93"/>
        <w:rPr>
          <w:rFonts w:eastAsia="Calibri" w:cs="Times New Roman"/>
          <w:sz w:val="20"/>
          <w:szCs w:val="20"/>
          <w:lang w:val="sr-Cyrl-CS" w:eastAsia="ar-SA"/>
        </w:rPr>
      </w:pPr>
      <w:r w:rsidRPr="00132F9C">
        <w:rPr>
          <w:rFonts w:eastAsia="Calibri" w:cs="Times New Roman"/>
          <w:sz w:val="20"/>
          <w:szCs w:val="20"/>
          <w:lang w:val="sr-Cyrl-CS" w:eastAsia="ar-SA"/>
        </w:rPr>
        <w:t>_______________</w:t>
      </w:r>
      <w:r w:rsidRPr="00132F9C">
        <w:rPr>
          <w:rFonts w:eastAsia="Calibri" w:cs="Times New Roman"/>
          <w:sz w:val="20"/>
          <w:szCs w:val="20"/>
          <w:lang w:eastAsia="ar-SA"/>
        </w:rPr>
        <w:tab/>
      </w:r>
      <w:r w:rsidRPr="00132F9C">
        <w:rPr>
          <w:rFonts w:eastAsia="Calibri" w:cs="Times New Roman"/>
          <w:sz w:val="20"/>
          <w:szCs w:val="20"/>
          <w:lang w:eastAsia="ar-SA"/>
        </w:rPr>
        <w:tab/>
      </w:r>
      <w:r w:rsidRPr="00132F9C">
        <w:rPr>
          <w:rFonts w:eastAsia="Calibri" w:cs="Times New Roman"/>
          <w:sz w:val="20"/>
          <w:szCs w:val="20"/>
          <w:lang w:eastAsia="ar-SA"/>
        </w:rPr>
        <w:tab/>
      </w:r>
      <w:r w:rsidRPr="00132F9C">
        <w:rPr>
          <w:rFonts w:eastAsia="Calibri" w:cs="Times New Roman"/>
          <w:sz w:val="20"/>
          <w:szCs w:val="20"/>
          <w:lang w:eastAsia="ar-SA"/>
        </w:rPr>
        <w:tab/>
      </w:r>
      <w:r w:rsidRPr="00132F9C">
        <w:rPr>
          <w:rFonts w:eastAsia="Calibri" w:cs="Times New Roman"/>
          <w:sz w:val="20"/>
          <w:szCs w:val="20"/>
          <w:lang w:val="sr-Cyrl-CS" w:eastAsia="ar-SA"/>
        </w:rPr>
        <w:t>М.П</w:t>
      </w:r>
      <w:r w:rsidRPr="00132F9C">
        <w:rPr>
          <w:rFonts w:eastAsia="Calibri" w:cs="Times New Roman"/>
          <w:sz w:val="20"/>
          <w:szCs w:val="20"/>
          <w:lang w:eastAsia="ar-SA"/>
        </w:rPr>
        <w:t>.</w:t>
      </w:r>
      <w:r w:rsidRPr="00132F9C">
        <w:rPr>
          <w:rFonts w:eastAsia="Calibri" w:cs="Times New Roman"/>
          <w:sz w:val="20"/>
          <w:szCs w:val="20"/>
          <w:lang w:eastAsia="ar-SA"/>
        </w:rPr>
        <w:tab/>
      </w:r>
      <w:r w:rsidRPr="00132F9C">
        <w:rPr>
          <w:rFonts w:eastAsia="Calibri" w:cs="Times New Roman"/>
          <w:sz w:val="20"/>
          <w:szCs w:val="20"/>
          <w:lang w:eastAsia="ar-SA"/>
        </w:rPr>
        <w:tab/>
      </w:r>
      <w:r w:rsidRPr="00132F9C">
        <w:rPr>
          <w:rFonts w:eastAsia="Calibri" w:cs="Times New Roman"/>
          <w:sz w:val="20"/>
          <w:szCs w:val="20"/>
          <w:lang w:eastAsia="ar-SA"/>
        </w:rPr>
        <w:tab/>
        <w:t xml:space="preserve">        </w:t>
      </w:r>
      <w:r w:rsidR="00132F9C">
        <w:rPr>
          <w:rFonts w:eastAsia="Calibri" w:cs="Times New Roman"/>
          <w:sz w:val="20"/>
          <w:szCs w:val="20"/>
          <w:lang w:val="sr-Cyrl-RS" w:eastAsia="ar-SA"/>
        </w:rPr>
        <w:t xml:space="preserve">     </w:t>
      </w:r>
      <w:r w:rsidRPr="00132F9C">
        <w:rPr>
          <w:rFonts w:eastAsia="Calibri" w:cs="Times New Roman"/>
          <w:sz w:val="20"/>
          <w:szCs w:val="20"/>
          <w:lang w:val="sr-Cyrl-CS" w:eastAsia="ar-SA"/>
        </w:rPr>
        <w:t>(Потпис овлашћеног лица)</w:t>
      </w:r>
    </w:p>
    <w:p w:rsidR="00815754" w:rsidRPr="00132F9C" w:rsidRDefault="00815754" w:rsidP="00815754">
      <w:pPr>
        <w:suppressAutoHyphens/>
        <w:spacing w:after="0" w:line="240" w:lineRule="auto"/>
        <w:ind w:right="-93"/>
        <w:rPr>
          <w:rFonts w:eastAsia="Calibri" w:cs="Times New Roman"/>
          <w:sz w:val="20"/>
          <w:szCs w:val="20"/>
          <w:lang w:val="sr-Cyrl-CS" w:eastAsia="ar-SA"/>
        </w:rPr>
      </w:pPr>
    </w:p>
    <w:p w:rsidR="00815754" w:rsidRPr="00132F9C" w:rsidRDefault="00815754" w:rsidP="00815754">
      <w:pPr>
        <w:suppressAutoHyphens/>
        <w:spacing w:after="0" w:line="240" w:lineRule="auto"/>
        <w:ind w:right="-93"/>
        <w:rPr>
          <w:rFonts w:eastAsia="Calibri" w:cs="Times New Roman"/>
          <w:sz w:val="20"/>
          <w:szCs w:val="20"/>
          <w:lang w:val="sr-Cyrl-CS" w:eastAsia="ar-SA"/>
        </w:rPr>
      </w:pPr>
    </w:p>
    <w:p w:rsidR="00815754" w:rsidRPr="00132F9C" w:rsidRDefault="00815754" w:rsidP="00815754">
      <w:pPr>
        <w:suppressAutoHyphens/>
        <w:spacing w:after="0" w:line="240" w:lineRule="auto"/>
        <w:ind w:right="-93"/>
        <w:rPr>
          <w:rFonts w:eastAsia="Calibri" w:cs="Times New Roman"/>
          <w:sz w:val="20"/>
          <w:szCs w:val="20"/>
          <w:lang w:val="sr-Cyrl-CS" w:eastAsia="ar-SA"/>
        </w:rPr>
      </w:pPr>
    </w:p>
    <w:p w:rsidR="00815754" w:rsidRDefault="00815754" w:rsidP="002D0935">
      <w:pPr>
        <w:tabs>
          <w:tab w:val="left" w:pos="1080"/>
        </w:tabs>
        <w:spacing w:after="0" w:line="240" w:lineRule="auto"/>
        <w:ind w:firstLine="720"/>
        <w:jc w:val="both"/>
        <w:rPr>
          <w:rFonts w:eastAsia="PMingLiU" w:cs="Times New Roman"/>
          <w:bCs/>
          <w:sz w:val="20"/>
          <w:szCs w:val="20"/>
          <w:lang w:val="sr-Cyrl-RS"/>
        </w:rPr>
      </w:pPr>
    </w:p>
    <w:p w:rsidR="00815754" w:rsidRDefault="00815754" w:rsidP="002D0935">
      <w:pPr>
        <w:tabs>
          <w:tab w:val="left" w:pos="1080"/>
        </w:tabs>
        <w:spacing w:after="0" w:line="240" w:lineRule="auto"/>
        <w:ind w:firstLine="720"/>
        <w:jc w:val="both"/>
        <w:rPr>
          <w:rFonts w:eastAsia="PMingLiU" w:cs="Times New Roman"/>
          <w:bCs/>
          <w:sz w:val="20"/>
          <w:szCs w:val="20"/>
          <w:lang w:val="sr-Cyrl-RS"/>
        </w:rPr>
      </w:pPr>
    </w:p>
    <w:p w:rsidR="00815754" w:rsidRDefault="00815754" w:rsidP="002D0935">
      <w:pPr>
        <w:tabs>
          <w:tab w:val="left" w:pos="1080"/>
        </w:tabs>
        <w:spacing w:after="0" w:line="240" w:lineRule="auto"/>
        <w:ind w:firstLine="720"/>
        <w:jc w:val="both"/>
        <w:rPr>
          <w:rFonts w:eastAsia="PMingLiU" w:cs="Times New Roman"/>
          <w:bCs/>
          <w:sz w:val="20"/>
          <w:szCs w:val="20"/>
          <w:lang w:val="sr-Cyrl-RS"/>
        </w:rPr>
      </w:pPr>
    </w:p>
    <w:p w:rsidR="00562DBD" w:rsidRDefault="00562DBD">
      <w:pPr>
        <w:rPr>
          <w:rFonts w:eastAsia="PMingLiU" w:cs="Times New Roman"/>
          <w:bCs/>
          <w:sz w:val="20"/>
          <w:szCs w:val="20"/>
          <w:lang w:val="sr-Cyrl-RS"/>
        </w:rPr>
      </w:pPr>
      <w:r>
        <w:rPr>
          <w:rFonts w:eastAsia="PMingLiU" w:cs="Times New Roman"/>
          <w:bCs/>
          <w:sz w:val="20"/>
          <w:szCs w:val="20"/>
          <w:lang w:val="sr-Cyrl-RS"/>
        </w:rPr>
        <w:br w:type="page"/>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2D0935" w:rsidRPr="00B16E64" w:rsidTr="006C48EA">
        <w:trPr>
          <w:trHeight w:val="583"/>
        </w:trPr>
        <w:tc>
          <w:tcPr>
            <w:tcW w:w="9515"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2D0935" w:rsidRPr="00B16E64" w:rsidRDefault="002D0935" w:rsidP="002D0935">
            <w:pPr>
              <w:spacing w:after="0" w:line="240" w:lineRule="auto"/>
              <w:jc w:val="center"/>
              <w:rPr>
                <w:rFonts w:eastAsia="PMingLiU" w:cs="Times New Roman"/>
                <w:sz w:val="20"/>
                <w:szCs w:val="20"/>
                <w:lang w:val="sr-Cyrl-CS"/>
              </w:rPr>
            </w:pPr>
            <w:r w:rsidRPr="00B16E64">
              <w:rPr>
                <w:rFonts w:eastAsia="PMingLiU" w:cs="Times New Roman"/>
                <w:b/>
                <w:sz w:val="20"/>
                <w:szCs w:val="20"/>
                <w:lang w:val="en-US"/>
              </w:rPr>
              <w:lastRenderedPageBreak/>
              <w:t>VII - МОДЕЛ УГОВОРА</w:t>
            </w:r>
          </w:p>
        </w:tc>
      </w:tr>
    </w:tbl>
    <w:p w:rsidR="002D0935" w:rsidRPr="00B16E64" w:rsidRDefault="002D0935" w:rsidP="002D0935">
      <w:pPr>
        <w:spacing w:after="0" w:line="240" w:lineRule="auto"/>
        <w:ind w:left="-684"/>
        <w:jc w:val="center"/>
        <w:rPr>
          <w:rFonts w:eastAsia="PMingLiU" w:cs="Times New Roman"/>
          <w:b/>
          <w:sz w:val="20"/>
          <w:szCs w:val="20"/>
          <w:lang w:val="ru-RU"/>
        </w:rPr>
      </w:pPr>
    </w:p>
    <w:p w:rsidR="002D0935" w:rsidRPr="00B16E64" w:rsidRDefault="002D0935" w:rsidP="002D0935">
      <w:pPr>
        <w:pBdr>
          <w:top w:val="dashSmallGap" w:sz="4" w:space="1" w:color="auto"/>
          <w:left w:val="dashSmallGap" w:sz="4" w:space="4" w:color="auto"/>
          <w:bottom w:val="dashSmallGap" w:sz="4" w:space="1" w:color="auto"/>
          <w:right w:val="dashSmallGap" w:sz="4" w:space="4" w:color="auto"/>
        </w:pBdr>
        <w:shd w:val="clear" w:color="auto" w:fill="F9FBB5"/>
        <w:spacing w:after="0" w:line="240" w:lineRule="auto"/>
        <w:jc w:val="both"/>
        <w:rPr>
          <w:rFonts w:eastAsia="Times New Roman" w:cs="Times New Roman"/>
          <w:b/>
          <w:sz w:val="20"/>
          <w:szCs w:val="20"/>
          <w:lang w:val="sr-Cyrl-CS"/>
        </w:rPr>
      </w:pPr>
      <w:r w:rsidRPr="00B16E64">
        <w:rPr>
          <w:rFonts w:eastAsia="Times New Roman" w:cs="Times New Roman"/>
          <w:b/>
          <w:sz w:val="20"/>
          <w:szCs w:val="20"/>
          <w:lang w:val="sr-Cyrl-CS"/>
        </w:rPr>
        <w:t>НАПОМЕНА:</w:t>
      </w:r>
      <w:r w:rsidRPr="00B16E64">
        <w:rPr>
          <w:rFonts w:eastAsia="Times New Roman" w:cs="Times New Roman"/>
          <w:sz w:val="20"/>
          <w:szCs w:val="20"/>
          <w:lang w:val="sr-Cyrl-CS"/>
        </w:rPr>
        <w:t xml:space="preserve"> Приложени модел уговора је саставни део конкурсне документације и он представља садржину уговора који ће бити закључен са понуђачем коме буде додељен уговор о јавној набавци. </w:t>
      </w:r>
      <w:r w:rsidRPr="00B16E64">
        <w:rPr>
          <w:rFonts w:eastAsia="Times New Roman" w:cs="Times New Roman"/>
          <w:b/>
          <w:sz w:val="20"/>
          <w:szCs w:val="20"/>
          <w:lang w:val="sr-Cyrl-CS"/>
        </w:rPr>
        <w:t>МОДЕЛ УГОВОРА</w:t>
      </w:r>
      <w:r w:rsidRPr="00B16E64">
        <w:rPr>
          <w:rFonts w:eastAsia="Times New Roman" w:cs="Times New Roman"/>
          <w:sz w:val="20"/>
          <w:szCs w:val="20"/>
          <w:lang w:val="sr-Cyrl-CS"/>
        </w:rPr>
        <w:t xml:space="preserve"> уговора </w:t>
      </w:r>
      <w:r w:rsidRPr="00B16E64">
        <w:rPr>
          <w:rFonts w:eastAsia="Times New Roman" w:cs="Times New Roman"/>
          <w:b/>
          <w:sz w:val="20"/>
          <w:szCs w:val="20"/>
          <w:lang w:val="sr-Cyrl-CS"/>
        </w:rPr>
        <w:t>ПОНУЂАЧИ ПОПУЊАВАЈУ, ОВЕРАВАЈУ И ДОСТАВЉАЈУ УЗ ПОНУДУ, ОН ЈЕ САСТАВНИ ДЕО ПОНУДЕ.</w:t>
      </w:r>
    </w:p>
    <w:p w:rsidR="002D0935" w:rsidRPr="00B16E64" w:rsidRDefault="002D0935" w:rsidP="002D0935">
      <w:pPr>
        <w:spacing w:after="0" w:line="240" w:lineRule="auto"/>
        <w:jc w:val="both"/>
        <w:rPr>
          <w:rFonts w:eastAsia="PMingLiU" w:cs="Times New Roman"/>
          <w:b/>
          <w:noProof/>
          <w:sz w:val="20"/>
          <w:szCs w:val="20"/>
          <w:lang w:val="sr-Cyrl-CS"/>
        </w:rPr>
      </w:pPr>
    </w:p>
    <w:p w:rsidR="002D0935" w:rsidRPr="00B16E64" w:rsidRDefault="002D0935" w:rsidP="002D0935">
      <w:pPr>
        <w:spacing w:after="0" w:line="240" w:lineRule="auto"/>
        <w:jc w:val="both"/>
        <w:rPr>
          <w:rFonts w:eastAsia="PMingLiU" w:cs="Times New Roman"/>
          <w:noProof/>
          <w:sz w:val="20"/>
          <w:szCs w:val="20"/>
          <w:lang w:val="sr-Cyrl-CS"/>
        </w:rPr>
      </w:pPr>
      <w:r w:rsidRPr="00B16E64">
        <w:rPr>
          <w:rFonts w:eastAsia="PMingLiU" w:cs="Times New Roman"/>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2D0935" w:rsidRPr="00B16E64" w:rsidRDefault="002D0935" w:rsidP="002D0935">
      <w:pPr>
        <w:spacing w:after="0" w:line="240" w:lineRule="auto"/>
        <w:ind w:right="-631"/>
        <w:jc w:val="center"/>
        <w:rPr>
          <w:rFonts w:eastAsia="PMingLiU" w:cs="Times New Roman"/>
          <w:i/>
          <w:iCs/>
          <w:sz w:val="20"/>
          <w:szCs w:val="20"/>
          <w:lang w:val="sr-Cyrl-CS"/>
        </w:rPr>
      </w:pPr>
    </w:p>
    <w:p w:rsidR="00562559" w:rsidRPr="00562559" w:rsidRDefault="002D0935" w:rsidP="00562559">
      <w:pPr>
        <w:spacing w:after="0" w:line="240" w:lineRule="auto"/>
        <w:ind w:left="360" w:firstLine="578"/>
        <w:contextualSpacing/>
        <w:jc w:val="center"/>
        <w:rPr>
          <w:rFonts w:eastAsia="Times New Roman" w:cs="Times New Roman"/>
          <w:b/>
          <w:noProof/>
          <w:sz w:val="20"/>
          <w:szCs w:val="20"/>
          <w:lang w:val="sr-Cyrl-RS"/>
        </w:rPr>
      </w:pPr>
      <w:r w:rsidRPr="00B16E64">
        <w:rPr>
          <w:rFonts w:eastAsia="Times New Roman" w:cs="Times New Roman"/>
          <w:b/>
          <w:sz w:val="20"/>
          <w:szCs w:val="20"/>
          <w:lang w:val="ru-RU"/>
        </w:rPr>
        <w:t xml:space="preserve">УГОВОР О ЈАВНОЈ НАБАВЦИ 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w:t>
      </w:r>
      <w:r w:rsidR="00A25721">
        <w:rPr>
          <w:b/>
          <w:sz w:val="20"/>
          <w:szCs w:val="20"/>
          <w:lang w:val="sr-Cyrl-RS"/>
        </w:rPr>
        <w:t>ЕНТАЛНОГ  ВАЗДУХА У 2017. ГОДИНИ, КОЈА</w:t>
      </w:r>
      <w:r w:rsidRPr="00B16E64">
        <w:rPr>
          <w:rFonts w:eastAsia="PMingLiU" w:cs="Times New Roman"/>
          <w:b/>
          <w:sz w:val="20"/>
          <w:szCs w:val="20"/>
          <w:lang w:val="sr-Cyrl-CS"/>
        </w:rPr>
        <w:t xml:space="preserve">  ЈЕ </w:t>
      </w:r>
      <w:r w:rsidRPr="00B16E64">
        <w:rPr>
          <w:rFonts w:eastAsia="Times New Roman" w:cs="Times New Roman"/>
          <w:b/>
          <w:sz w:val="20"/>
          <w:szCs w:val="20"/>
          <w:lang w:val="sr-Cyrl-CS"/>
        </w:rPr>
        <w:t xml:space="preserve"> ОБЛИКОВАН</w:t>
      </w:r>
      <w:r w:rsidR="00A25721">
        <w:rPr>
          <w:rFonts w:eastAsia="Times New Roman" w:cs="Times New Roman"/>
          <w:b/>
          <w:sz w:val="20"/>
          <w:szCs w:val="20"/>
          <w:lang w:val="sr-Cyrl-CS"/>
        </w:rPr>
        <w:t>А</w:t>
      </w:r>
      <w:r w:rsidRPr="00B16E64">
        <w:rPr>
          <w:rFonts w:eastAsia="Times New Roman" w:cs="Times New Roman"/>
          <w:b/>
          <w:sz w:val="20"/>
          <w:szCs w:val="20"/>
          <w:lang w:val="sr-Cyrl-CS"/>
        </w:rPr>
        <w:t xml:space="preserve"> У ВИШЕ ИСТОВРСНИХ, ПОСЕБНИХ ЦЕЛИНА (ПАРТИЈА)  ОД 1-2 И ТО ЗА</w:t>
      </w:r>
      <w:r w:rsidRPr="00B16E64">
        <w:rPr>
          <w:rFonts w:eastAsia="Times New Roman" w:cs="Times New Roman"/>
          <w:b/>
          <w:sz w:val="20"/>
          <w:szCs w:val="20"/>
          <w:lang w:val="sr-Cyrl-RS"/>
        </w:rPr>
        <w:t xml:space="preserve"> </w:t>
      </w:r>
      <w:r w:rsidRPr="00B16E64">
        <w:rPr>
          <w:rFonts w:eastAsia="Calibri" w:cs="Times New Roman"/>
          <w:b/>
          <w:kern w:val="2"/>
          <w:sz w:val="20"/>
          <w:szCs w:val="20"/>
          <w:lang w:val="sr-Cyrl-RS" w:eastAsia="ar-SA"/>
        </w:rPr>
        <w:t xml:space="preserve"> </w:t>
      </w:r>
      <w:r w:rsidR="00562559" w:rsidRPr="00A25721">
        <w:rPr>
          <w:rFonts w:eastAsia="Times New Roman" w:cs="Times New Roman"/>
          <w:b/>
          <w:sz w:val="20"/>
          <w:szCs w:val="20"/>
          <w:u w:val="single"/>
          <w:lang w:val="sr-Cyrl-RS" w:eastAsia="ar-SA"/>
        </w:rPr>
        <w:t>Партију 2 -</w:t>
      </w:r>
      <w:r w:rsidR="00562559" w:rsidRPr="00562559">
        <w:rPr>
          <w:rFonts w:eastAsia="Times New Roman" w:cs="Times New Roman"/>
          <w:b/>
          <w:sz w:val="20"/>
          <w:szCs w:val="20"/>
          <w:lang w:val="sr-Cyrl-RS" w:eastAsia="ar-SA"/>
        </w:rPr>
        <w:t xml:space="preserve"> </w:t>
      </w:r>
      <w:r w:rsidR="00562559" w:rsidRPr="00562559">
        <w:rPr>
          <w:rFonts w:eastAsia="Calibri" w:cs="Times New Roman"/>
          <w:b/>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00562559" w:rsidRPr="00562559">
        <w:rPr>
          <w:rFonts w:eastAsia="Calibri" w:cs="Times New Roman"/>
          <w:b/>
          <w:kern w:val="2"/>
          <w:sz w:val="20"/>
          <w:szCs w:val="20"/>
          <w:lang w:val="sr-Latn-RS" w:eastAsia="ar-SA"/>
        </w:rPr>
        <w:t xml:space="preserve"> </w:t>
      </w:r>
      <w:r w:rsidR="00562559" w:rsidRPr="00562559">
        <w:rPr>
          <w:rFonts w:eastAsia="Calibri" w:cs="Times New Roman"/>
          <w:b/>
          <w:kern w:val="2"/>
          <w:sz w:val="20"/>
          <w:szCs w:val="20"/>
          <w:lang w:val="sr-Cyrl-RS" w:eastAsia="en-GB"/>
        </w:rPr>
        <w:t>(</w:t>
      </w:r>
      <w:r w:rsidR="00562559" w:rsidRPr="00562559">
        <w:rPr>
          <w:rFonts w:eastAsia="Calibri" w:cs="Times New Roman"/>
          <w:b/>
          <w:kern w:val="2"/>
          <w:sz w:val="20"/>
          <w:szCs w:val="20"/>
          <w:lang w:val="sr-Latn-RS" w:eastAsia="en-GB"/>
        </w:rPr>
        <w:t>NO/NO</w:t>
      </w:r>
      <w:r w:rsidR="00562559" w:rsidRPr="00562559">
        <w:rPr>
          <w:rFonts w:eastAsia="Calibri" w:cs="Times New Roman"/>
          <w:b/>
          <w:kern w:val="2"/>
          <w:sz w:val="20"/>
          <w:szCs w:val="20"/>
          <w:vertAlign w:val="subscript"/>
          <w:lang w:val="sr-Latn-RS" w:eastAsia="en-GB"/>
        </w:rPr>
        <w:t>2</w:t>
      </w:r>
      <w:r w:rsidR="00562559" w:rsidRPr="00562559">
        <w:rPr>
          <w:rFonts w:eastAsia="Calibri" w:cs="Times New Roman"/>
          <w:b/>
          <w:kern w:val="2"/>
          <w:sz w:val="20"/>
          <w:szCs w:val="20"/>
          <w:lang w:val="sr-Latn-RS" w:eastAsia="en-GB"/>
        </w:rPr>
        <w:t>/NO</w:t>
      </w:r>
      <w:r w:rsidR="00562559" w:rsidRPr="00562559">
        <w:rPr>
          <w:rFonts w:eastAsia="Calibri" w:cs="Times New Roman"/>
          <w:b/>
          <w:kern w:val="2"/>
          <w:sz w:val="20"/>
          <w:szCs w:val="20"/>
          <w:vertAlign w:val="subscript"/>
          <w:lang w:val="sr-Latn-RS" w:eastAsia="en-GB"/>
        </w:rPr>
        <w:t>x</w:t>
      </w:r>
      <w:r w:rsidR="00562559" w:rsidRPr="00562559">
        <w:rPr>
          <w:rFonts w:eastAsia="Calibri" w:cs="Times New Roman"/>
          <w:b/>
          <w:kern w:val="2"/>
          <w:sz w:val="20"/>
          <w:szCs w:val="20"/>
          <w:lang w:val="sr-Latn-RS" w:eastAsia="en-GB"/>
        </w:rPr>
        <w:t>)</w:t>
      </w:r>
      <w:r w:rsidR="00562559" w:rsidRPr="00562559">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562559" w:rsidRPr="00562559">
        <w:rPr>
          <w:rFonts w:eastAsia="Calibri" w:cs="Times New Roman"/>
          <w:b/>
          <w:kern w:val="2"/>
          <w:sz w:val="20"/>
          <w:szCs w:val="20"/>
          <w:lang w:val="sr-Latn-RS" w:eastAsia="ar-SA"/>
        </w:rPr>
        <w:t xml:space="preserve"> </w:t>
      </w:r>
      <w:r w:rsidR="00562559" w:rsidRPr="00562559">
        <w:rPr>
          <w:rFonts w:eastAsia="Calibri" w:cs="Times New Roman"/>
          <w:b/>
          <w:kern w:val="2"/>
          <w:sz w:val="20"/>
          <w:szCs w:val="20"/>
          <w:lang w:val="sr-Cyrl-RS" w:eastAsia="en-GB"/>
        </w:rPr>
        <w:t>(</w:t>
      </w:r>
      <w:r w:rsidR="00562559" w:rsidRPr="00562559">
        <w:rPr>
          <w:rFonts w:eastAsia="Calibri" w:cs="Times New Roman"/>
          <w:b/>
          <w:kern w:val="2"/>
          <w:sz w:val="20"/>
          <w:szCs w:val="20"/>
          <w:lang w:val="sr-Latn-RS" w:eastAsia="en-GB"/>
        </w:rPr>
        <w:t>PM</w:t>
      </w:r>
      <w:r w:rsidR="00562559" w:rsidRPr="00562559">
        <w:rPr>
          <w:rFonts w:eastAsia="Calibri" w:cs="Times New Roman"/>
          <w:b/>
          <w:kern w:val="2"/>
          <w:sz w:val="20"/>
          <w:szCs w:val="20"/>
          <w:vertAlign w:val="subscript"/>
          <w:lang w:val="sr-Latn-RS" w:eastAsia="en-GB"/>
        </w:rPr>
        <w:t>10</w:t>
      </w:r>
      <w:r w:rsidR="00562559" w:rsidRPr="00562559">
        <w:rPr>
          <w:rFonts w:eastAsia="Calibri" w:cs="Times New Roman"/>
          <w:b/>
          <w:kern w:val="2"/>
          <w:sz w:val="20"/>
          <w:szCs w:val="20"/>
          <w:lang w:val="sr-Latn-RS" w:eastAsia="en-GB"/>
        </w:rPr>
        <w:t>/PM</w:t>
      </w:r>
      <w:r w:rsidR="00562559" w:rsidRPr="00562559">
        <w:rPr>
          <w:rFonts w:eastAsia="Calibri" w:cs="Times New Roman"/>
          <w:b/>
          <w:kern w:val="2"/>
          <w:sz w:val="20"/>
          <w:szCs w:val="20"/>
          <w:vertAlign w:val="subscript"/>
          <w:lang w:val="sr-Latn-RS" w:eastAsia="en-GB"/>
        </w:rPr>
        <w:t>2.5</w:t>
      </w:r>
      <w:r w:rsidR="00562559" w:rsidRPr="00562559">
        <w:rPr>
          <w:rFonts w:eastAsia="Calibri" w:cs="Times New Roman"/>
          <w:b/>
          <w:kern w:val="2"/>
          <w:sz w:val="20"/>
          <w:szCs w:val="20"/>
          <w:lang w:val="sr-Latn-RS" w:eastAsia="en-GB"/>
        </w:rPr>
        <w:t>)</w:t>
      </w:r>
      <w:r w:rsidR="00562559" w:rsidRPr="00562559">
        <w:rPr>
          <w:rFonts w:eastAsia="Calibri" w:cs="Times New Roman"/>
          <w:b/>
          <w:kern w:val="2"/>
          <w:sz w:val="20"/>
          <w:szCs w:val="20"/>
          <w:lang w:val="sr-Cyrl-RS" w:eastAsia="ar-SA"/>
        </w:rPr>
        <w:t>, анализатор за мерење концентрације сумпор диоксида</w:t>
      </w:r>
      <w:r w:rsidR="00562559" w:rsidRPr="00562559">
        <w:rPr>
          <w:rFonts w:eastAsia="Calibri" w:cs="Times New Roman"/>
          <w:b/>
          <w:kern w:val="2"/>
          <w:sz w:val="20"/>
          <w:szCs w:val="20"/>
          <w:lang w:val="sr-Latn-RS" w:eastAsia="ar-SA"/>
        </w:rPr>
        <w:t xml:space="preserve"> </w:t>
      </w:r>
      <w:r w:rsidR="00562559" w:rsidRPr="00562559">
        <w:rPr>
          <w:rFonts w:eastAsia="Calibri" w:cs="Times New Roman"/>
          <w:b/>
          <w:kern w:val="2"/>
          <w:sz w:val="20"/>
          <w:szCs w:val="20"/>
          <w:lang w:val="sr-Cyrl-RS" w:eastAsia="en-GB"/>
        </w:rPr>
        <w:t>(</w:t>
      </w:r>
      <w:r w:rsidR="00562559" w:rsidRPr="00562559">
        <w:rPr>
          <w:rFonts w:eastAsia="Calibri" w:cs="Times New Roman"/>
          <w:b/>
          <w:kern w:val="2"/>
          <w:sz w:val="20"/>
          <w:szCs w:val="20"/>
          <w:lang w:val="sr-Latn-RS" w:eastAsia="en-GB"/>
        </w:rPr>
        <w:t>SO</w:t>
      </w:r>
      <w:r w:rsidR="00562559" w:rsidRPr="00562559">
        <w:rPr>
          <w:rFonts w:eastAsia="Calibri" w:cs="Times New Roman"/>
          <w:b/>
          <w:kern w:val="2"/>
          <w:sz w:val="20"/>
          <w:szCs w:val="20"/>
          <w:vertAlign w:val="subscript"/>
          <w:lang w:val="sr-Latn-RS" w:eastAsia="en-GB"/>
        </w:rPr>
        <w:t>2</w:t>
      </w:r>
      <w:r w:rsidR="00562559" w:rsidRPr="00562559">
        <w:rPr>
          <w:rFonts w:eastAsia="Calibri" w:cs="Times New Roman"/>
          <w:b/>
          <w:kern w:val="2"/>
          <w:sz w:val="20"/>
          <w:szCs w:val="20"/>
          <w:lang w:val="sr-Latn-RS" w:eastAsia="en-GB"/>
        </w:rPr>
        <w:t>)</w:t>
      </w:r>
      <w:r w:rsidR="00562559" w:rsidRPr="00562559">
        <w:rPr>
          <w:rFonts w:eastAsia="Calibri" w:cs="Times New Roman"/>
          <w:b/>
          <w:kern w:val="2"/>
          <w:sz w:val="20"/>
          <w:szCs w:val="20"/>
          <w:lang w:val="sr-Cyrl-RS" w:eastAsia="ar-SA"/>
        </w:rPr>
        <w:t>, анализатор за мерење концентрације ароматичних угљоводоника (</w:t>
      </w:r>
      <w:r w:rsidR="00562559" w:rsidRPr="00562559">
        <w:rPr>
          <w:rFonts w:eastAsia="Calibri" w:cs="Times New Roman"/>
          <w:b/>
          <w:kern w:val="2"/>
          <w:sz w:val="20"/>
          <w:szCs w:val="20"/>
          <w:lang w:val="sr-Latn-RS" w:eastAsia="ar-SA"/>
        </w:rPr>
        <w:t>BTEX</w:t>
      </w:r>
      <w:r w:rsidR="00562559" w:rsidRPr="00562559">
        <w:rPr>
          <w:rFonts w:eastAsia="Calibri" w:cs="Times New Roman"/>
          <w:b/>
          <w:kern w:val="2"/>
          <w:sz w:val="20"/>
          <w:szCs w:val="20"/>
          <w:lang w:val="sr-Cyrl-RS" w:eastAsia="ar-SA"/>
        </w:rPr>
        <w:t>)</w:t>
      </w:r>
      <w:r w:rsidR="00562559" w:rsidRPr="00562559">
        <w:rPr>
          <w:rFonts w:eastAsia="Times New Roman" w:cs="Times New Roman"/>
          <w:b/>
          <w:noProof/>
          <w:sz w:val="20"/>
          <w:szCs w:val="20"/>
          <w:lang w:val="sr-Cyrl-RS"/>
        </w:rPr>
        <w:t>;</w:t>
      </w:r>
    </w:p>
    <w:p w:rsidR="002D0935" w:rsidRPr="00562559" w:rsidRDefault="00562559" w:rsidP="00562559">
      <w:pPr>
        <w:spacing w:after="0" w:line="240" w:lineRule="auto"/>
        <w:ind w:left="360"/>
        <w:jc w:val="center"/>
        <w:rPr>
          <w:rFonts w:eastAsia="Times New Roman" w:cs="Times New Roman"/>
          <w:b/>
          <w:noProof/>
          <w:sz w:val="20"/>
          <w:szCs w:val="20"/>
          <w:lang w:val="sr-Cyrl-RS"/>
        </w:rPr>
      </w:pPr>
      <w:r>
        <w:rPr>
          <w:rFonts w:eastAsia="Times New Roman" w:cs="Times New Roman"/>
          <w:b/>
          <w:sz w:val="20"/>
          <w:szCs w:val="20"/>
          <w:u w:val="single"/>
          <w:lang w:val="sr-Cyrl-RS" w:eastAsia="ar-SA"/>
        </w:rPr>
        <w:t xml:space="preserve"> </w:t>
      </w:r>
    </w:p>
    <w:p w:rsidR="002D0935" w:rsidRPr="00B16E64" w:rsidRDefault="002D0935" w:rsidP="002D0935">
      <w:pPr>
        <w:spacing w:after="0" w:line="240" w:lineRule="auto"/>
        <w:ind w:right="-720"/>
        <w:jc w:val="center"/>
        <w:rPr>
          <w:rFonts w:eastAsia="Times New Roman" w:cs="Times New Roman"/>
          <w:sz w:val="20"/>
          <w:szCs w:val="20"/>
          <w:lang w:val="ru-RU"/>
        </w:rPr>
      </w:pPr>
      <w:r w:rsidRPr="00B16E64">
        <w:rPr>
          <w:rFonts w:eastAsia="Times New Roman" w:cs="Times New Roman"/>
          <w:sz w:val="20"/>
          <w:szCs w:val="20"/>
          <w:lang w:val="ru-RU"/>
        </w:rPr>
        <w:t xml:space="preserve">Редни број јавне набавке: ЈНОП </w:t>
      </w:r>
      <w:r w:rsidRPr="00B16E64">
        <w:rPr>
          <w:rFonts w:eastAsia="Times New Roman" w:cs="Times New Roman"/>
          <w:sz w:val="20"/>
          <w:szCs w:val="20"/>
          <w:lang w:val="sr-Cyrl-RS"/>
        </w:rPr>
        <w:t>14/</w:t>
      </w:r>
      <w:r w:rsidRPr="00B16E64">
        <w:rPr>
          <w:rFonts w:eastAsia="Times New Roman" w:cs="Times New Roman"/>
          <w:sz w:val="20"/>
          <w:szCs w:val="20"/>
          <w:lang w:val="ru-RU"/>
        </w:rPr>
        <w:t>2017</w:t>
      </w:r>
    </w:p>
    <w:p w:rsidR="002D0935" w:rsidRPr="00B16E64" w:rsidRDefault="002D0935" w:rsidP="002D0935">
      <w:pPr>
        <w:spacing w:after="0" w:line="240" w:lineRule="auto"/>
        <w:jc w:val="center"/>
        <w:rPr>
          <w:rFonts w:eastAsia="Times New Roman" w:cs="Times New Roman"/>
          <w:sz w:val="20"/>
          <w:szCs w:val="20"/>
          <w:lang w:val="ru-RU"/>
        </w:rPr>
      </w:pPr>
    </w:p>
    <w:p w:rsidR="002D0935" w:rsidRPr="00B16E64" w:rsidRDefault="002D0935" w:rsidP="002D0935">
      <w:pPr>
        <w:tabs>
          <w:tab w:val="left" w:pos="120"/>
        </w:tabs>
        <w:spacing w:after="0" w:line="240" w:lineRule="auto"/>
        <w:rPr>
          <w:rFonts w:eastAsia="Times New Roman" w:cs="Times New Roman"/>
          <w:sz w:val="20"/>
          <w:szCs w:val="20"/>
          <w:lang w:val="sr-Cyrl-CS"/>
        </w:rPr>
      </w:pPr>
      <w:r w:rsidRPr="00B16E64">
        <w:rPr>
          <w:rFonts w:eastAsia="Times New Roman" w:cs="Times New Roman"/>
          <w:sz w:val="20"/>
          <w:szCs w:val="20"/>
          <w:lang w:val="ru-RU"/>
        </w:rPr>
        <w:t xml:space="preserve">        </w:t>
      </w:r>
      <w:r w:rsidRPr="00B16E64">
        <w:rPr>
          <w:rFonts w:eastAsia="Times New Roman" w:cs="Times New Roman"/>
          <w:sz w:val="20"/>
          <w:szCs w:val="20"/>
          <w:lang w:val="ru-RU"/>
        </w:rPr>
        <w:tab/>
        <w:t xml:space="preserve">закључен дана </w:t>
      </w:r>
      <w:r w:rsidRPr="00B16E64">
        <w:rPr>
          <w:rFonts w:eastAsia="Times New Roman" w:cs="Times New Roman"/>
          <w:sz w:val="20"/>
          <w:szCs w:val="20"/>
          <w:highlight w:val="lightGray"/>
          <w:lang w:val="ru-RU"/>
        </w:rPr>
        <w:t>________________*</w:t>
      </w:r>
      <w:r w:rsidRPr="00B16E64">
        <w:rPr>
          <w:rFonts w:eastAsia="Times New Roman" w:cs="Times New Roman"/>
          <w:sz w:val="20"/>
          <w:szCs w:val="20"/>
          <w:lang w:val="sr-Cyrl-RS"/>
        </w:rPr>
        <w:t xml:space="preserve">.године </w:t>
      </w:r>
      <w:r w:rsidRPr="00B16E64">
        <w:rPr>
          <w:rFonts w:eastAsia="Times New Roman" w:cs="Times New Roman"/>
          <w:sz w:val="20"/>
          <w:szCs w:val="20"/>
          <w:highlight w:val="lightGray"/>
          <w:lang w:val="sr-Cyrl-RS"/>
        </w:rPr>
        <w:t>(*уписује Наручилац приликом закључења уговора)</w:t>
      </w:r>
      <w:r w:rsidRPr="00B16E64">
        <w:rPr>
          <w:rFonts w:eastAsia="Times New Roman" w:cs="Times New Roman"/>
          <w:sz w:val="20"/>
          <w:szCs w:val="20"/>
          <w:lang w:val="ru-RU"/>
        </w:rPr>
        <w:t>,</w:t>
      </w:r>
      <w:r w:rsidRPr="00B16E64">
        <w:rPr>
          <w:rFonts w:eastAsia="Times New Roman" w:cs="Times New Roman"/>
          <w:color w:val="FF0000"/>
          <w:sz w:val="20"/>
          <w:szCs w:val="20"/>
          <w:lang w:val="ru-RU"/>
        </w:rPr>
        <w:t xml:space="preserve"> </w:t>
      </w:r>
      <w:r w:rsidRPr="00B16E64">
        <w:rPr>
          <w:rFonts w:eastAsia="Times New Roman" w:cs="Times New Roman"/>
          <w:sz w:val="20"/>
          <w:szCs w:val="20"/>
          <w:lang w:val="ru-RU"/>
        </w:rPr>
        <w:t>у Новом Саду, између:</w:t>
      </w:r>
    </w:p>
    <w:p w:rsidR="002D0935" w:rsidRPr="00B16E64" w:rsidRDefault="002D0935" w:rsidP="002D0935">
      <w:pPr>
        <w:tabs>
          <w:tab w:val="left" w:pos="120"/>
        </w:tabs>
        <w:spacing w:after="0" w:line="240" w:lineRule="auto"/>
        <w:rPr>
          <w:rFonts w:eastAsia="Times New Roman" w:cs="Times New Roman"/>
          <w:sz w:val="20"/>
          <w:szCs w:val="20"/>
          <w:lang w:val="sr-Cyrl-RS"/>
        </w:rPr>
      </w:pPr>
      <w:r w:rsidRPr="00B16E64">
        <w:rPr>
          <w:rFonts w:eastAsia="Times New Roman" w:cs="Times New Roman"/>
          <w:sz w:val="20"/>
          <w:szCs w:val="20"/>
          <w:lang w:val="sr-Cyrl-CS"/>
        </w:rPr>
        <w:t xml:space="preserve">                                 </w:t>
      </w:r>
      <w:r w:rsidRPr="00B16E64">
        <w:rPr>
          <w:rFonts w:eastAsia="Times New Roman" w:cs="Times New Roman"/>
          <w:b/>
          <w:sz w:val="20"/>
          <w:szCs w:val="20"/>
          <w:u w:val="single"/>
          <w:vertAlign w:val="superscript"/>
          <w:lang w:val="ru-RU"/>
        </w:rPr>
        <w:t xml:space="preserve"> </w:t>
      </w:r>
    </w:p>
    <w:p w:rsidR="002D0935" w:rsidRPr="00B16E64" w:rsidRDefault="002D0935" w:rsidP="002D0935">
      <w:pPr>
        <w:tabs>
          <w:tab w:val="left" w:pos="0"/>
        </w:tabs>
        <w:spacing w:after="0" w:line="240" w:lineRule="auto"/>
        <w:ind w:firstLine="26"/>
        <w:jc w:val="both"/>
        <w:rPr>
          <w:rFonts w:eastAsia="Times New Roman" w:cs="Times New Roman"/>
          <w:sz w:val="20"/>
          <w:szCs w:val="20"/>
          <w:lang w:val="ru-RU"/>
        </w:rPr>
      </w:pPr>
      <w:r w:rsidRPr="00B16E64">
        <w:rPr>
          <w:rFonts w:eastAsia="Times New Roman" w:cs="Times New Roman"/>
          <w:sz w:val="20"/>
          <w:szCs w:val="20"/>
          <w:lang w:val="ru-RU"/>
        </w:rPr>
        <w:tab/>
      </w:r>
      <w:r w:rsidRPr="00B16E64">
        <w:rPr>
          <w:rFonts w:eastAsia="Times New Roman" w:cs="Times New Roman"/>
          <w:b/>
          <w:sz w:val="20"/>
          <w:szCs w:val="20"/>
          <w:lang w:val="ru-RU"/>
        </w:rPr>
        <w:t>1.</w:t>
      </w:r>
      <w:r w:rsidRPr="00B16E64">
        <w:rPr>
          <w:rFonts w:eastAsia="Times New Roman" w:cs="Times New Roman"/>
          <w:sz w:val="20"/>
          <w:szCs w:val="20"/>
          <w:lang w:val="ru-RU"/>
        </w:rPr>
        <w:t xml:space="preserve"> Аутономне покрајине Војводине – Покрајинског секретаријата за урбанизам и заштиту животне средине, Нови Сад, Булевар Михајла Пупина бр.16 (у даљем тексту: Наручилац), коју заступа Покрајински секретар за урбанизам и заштиту животне средине</w:t>
      </w:r>
      <w:r w:rsidR="00E2411F">
        <w:rPr>
          <w:rFonts w:eastAsia="Times New Roman" w:cs="Times New Roman"/>
          <w:sz w:val="20"/>
          <w:szCs w:val="20"/>
          <w:lang w:val="ru-RU"/>
        </w:rPr>
        <w:t xml:space="preserve"> Владимир Галић</w:t>
      </w:r>
      <w:r w:rsidRPr="00B16E64">
        <w:rPr>
          <w:rFonts w:eastAsia="Times New Roman" w:cs="Times New Roman"/>
          <w:sz w:val="20"/>
          <w:szCs w:val="20"/>
          <w:lang w:val="ru-RU"/>
        </w:rPr>
        <w:t>, и</w:t>
      </w:r>
    </w:p>
    <w:p w:rsidR="002D0935" w:rsidRPr="00B16E64" w:rsidRDefault="002D0935" w:rsidP="002D0935">
      <w:pPr>
        <w:tabs>
          <w:tab w:val="left" w:pos="0"/>
        </w:tabs>
        <w:spacing w:after="0" w:line="240" w:lineRule="auto"/>
        <w:ind w:firstLine="26"/>
        <w:jc w:val="both"/>
        <w:rPr>
          <w:rFonts w:eastAsia="Times New Roman" w:cs="Times New Roman"/>
          <w:sz w:val="20"/>
          <w:szCs w:val="20"/>
          <w:lang w:val="ru-RU"/>
        </w:rPr>
      </w:pPr>
    </w:p>
    <w:p w:rsidR="002D0935" w:rsidRPr="00B16E64" w:rsidRDefault="002D0935" w:rsidP="002D0935">
      <w:pPr>
        <w:spacing w:after="0" w:line="240" w:lineRule="auto"/>
        <w:jc w:val="both"/>
        <w:rPr>
          <w:rFonts w:eastAsia="Times New Roman" w:cs="Times New Roman"/>
          <w:sz w:val="20"/>
          <w:szCs w:val="20"/>
          <w:lang w:val="ru-RU"/>
        </w:rPr>
      </w:pPr>
      <w:r w:rsidRPr="00B16E64">
        <w:rPr>
          <w:rFonts w:eastAsia="Times New Roman" w:cs="Times New Roman"/>
          <w:sz w:val="20"/>
          <w:szCs w:val="20"/>
          <w:lang w:val="ru-RU"/>
        </w:rPr>
        <w:tab/>
      </w:r>
      <w:r w:rsidRPr="00B16E64">
        <w:rPr>
          <w:rFonts w:eastAsia="Times New Roman" w:cs="Times New Roman"/>
          <w:b/>
          <w:sz w:val="20"/>
          <w:szCs w:val="20"/>
          <w:lang w:val="ru-RU"/>
        </w:rPr>
        <w:t>2.</w:t>
      </w:r>
      <w:r w:rsidRPr="00B16E64">
        <w:rPr>
          <w:rFonts w:eastAsia="Times New Roman" w:cs="Times New Roman"/>
          <w:sz w:val="20"/>
          <w:szCs w:val="20"/>
          <w:lang w:val="ru-RU"/>
        </w:rPr>
        <w:t xml:space="preserve"> ________________________________________________________________</w:t>
      </w:r>
    </w:p>
    <w:p w:rsidR="002D0935" w:rsidRPr="00B16E64" w:rsidRDefault="002D0935" w:rsidP="002D0935">
      <w:pPr>
        <w:spacing w:after="0" w:line="240" w:lineRule="auto"/>
        <w:jc w:val="center"/>
        <w:rPr>
          <w:rFonts w:eastAsia="Times New Roman" w:cs="Times New Roman"/>
          <w:sz w:val="20"/>
          <w:szCs w:val="20"/>
          <w:vertAlign w:val="superscript"/>
          <w:lang w:val="ru-RU"/>
        </w:rPr>
      </w:pPr>
      <w:r w:rsidRPr="00B16E64">
        <w:rPr>
          <w:rFonts w:eastAsia="Times New Roman" w:cs="Times New Roman"/>
          <w:sz w:val="20"/>
          <w:szCs w:val="20"/>
          <w:vertAlign w:val="superscript"/>
          <w:lang w:val="ru-RU"/>
        </w:rPr>
        <w:t>(скраћено пословно име)</w:t>
      </w:r>
    </w:p>
    <w:p w:rsidR="002D0935" w:rsidRPr="00B16E64" w:rsidRDefault="002D0935" w:rsidP="002D0935">
      <w:pPr>
        <w:spacing w:after="0" w:line="360" w:lineRule="auto"/>
        <w:jc w:val="both"/>
        <w:rPr>
          <w:rFonts w:eastAsia="Times New Roman" w:cs="Times New Roman"/>
          <w:sz w:val="20"/>
          <w:szCs w:val="20"/>
          <w:lang w:val="ru-RU"/>
        </w:rPr>
      </w:pPr>
      <w:r w:rsidRPr="00B16E64">
        <w:rPr>
          <w:rFonts w:eastAsia="Times New Roman" w:cs="Times New Roman"/>
          <w:sz w:val="20"/>
          <w:szCs w:val="20"/>
          <w:lang w:val="ru-RU"/>
        </w:rPr>
        <w:t>из _____________________________, ул.</w:t>
      </w:r>
      <w:r w:rsidRPr="00B16E64">
        <w:rPr>
          <w:rFonts w:eastAsia="Times New Roman" w:cs="Times New Roman"/>
          <w:sz w:val="20"/>
          <w:szCs w:val="20"/>
          <w:vertAlign w:val="superscript"/>
          <w:lang w:val="ru-RU"/>
        </w:rPr>
        <w:t xml:space="preserve"> </w:t>
      </w:r>
      <w:r w:rsidRPr="00B16E64">
        <w:rPr>
          <w:rFonts w:eastAsia="Times New Roman" w:cs="Times New Roman"/>
          <w:sz w:val="20"/>
          <w:szCs w:val="20"/>
          <w:lang w:val="ru-RU"/>
        </w:rPr>
        <w:t xml:space="preserve"> ___________________________ бр.___</w:t>
      </w:r>
      <w:r w:rsidRPr="00B16E64">
        <w:rPr>
          <w:rFonts w:eastAsia="Times New Roman" w:cs="Times New Roman"/>
          <w:sz w:val="20"/>
          <w:szCs w:val="20"/>
          <w:lang w:val="sr-Cyrl-CS"/>
        </w:rPr>
        <w:t>_</w:t>
      </w:r>
      <w:r w:rsidRPr="00B16E64">
        <w:rPr>
          <w:rFonts w:eastAsia="Times New Roman" w:cs="Times New Roman"/>
          <w:sz w:val="20"/>
          <w:szCs w:val="20"/>
          <w:lang w:val="ru-RU"/>
        </w:rPr>
        <w:t>,</w:t>
      </w:r>
    </w:p>
    <w:p w:rsidR="002D0935" w:rsidRPr="00B16E64" w:rsidRDefault="002D0935" w:rsidP="002D0935">
      <w:pPr>
        <w:spacing w:after="0" w:line="240" w:lineRule="auto"/>
        <w:jc w:val="both"/>
        <w:rPr>
          <w:rFonts w:eastAsia="Times New Roman" w:cs="Times New Roman"/>
          <w:sz w:val="20"/>
          <w:szCs w:val="20"/>
          <w:lang w:val="sr-Cyrl-RS"/>
        </w:rPr>
      </w:pPr>
      <w:r w:rsidRPr="00B16E64">
        <w:rPr>
          <w:rFonts w:eastAsia="Times New Roman" w:cs="Times New Roman"/>
          <w:sz w:val="20"/>
          <w:szCs w:val="20"/>
          <w:lang w:val="sr-Cyrl-RS"/>
        </w:rPr>
        <w:t>(у даљем тексту: Добављач), кога заступа</w:t>
      </w:r>
      <w:r w:rsidRPr="00B16E64">
        <w:rPr>
          <w:rFonts w:eastAsia="Times New Roman" w:cs="Times New Roman"/>
          <w:sz w:val="20"/>
          <w:szCs w:val="20"/>
          <w:lang w:val="sr-Cyrl-CS"/>
        </w:rPr>
        <w:t xml:space="preserve"> </w:t>
      </w:r>
      <w:r w:rsidRPr="00B16E64">
        <w:rPr>
          <w:rFonts w:eastAsia="Times New Roman" w:cs="Times New Roman"/>
          <w:sz w:val="20"/>
          <w:szCs w:val="20"/>
          <w:lang w:val="sr-Cyrl-RS"/>
        </w:rPr>
        <w:t>________________________________________</w:t>
      </w:r>
      <w:r w:rsidRPr="00B16E64">
        <w:rPr>
          <w:rFonts w:eastAsia="Times New Roman" w:cs="Times New Roman"/>
          <w:sz w:val="20"/>
          <w:szCs w:val="20"/>
          <w:lang w:val="sr-Cyrl-CS"/>
        </w:rPr>
        <w:t>_____</w:t>
      </w:r>
      <w:r w:rsidRPr="00B16E64">
        <w:rPr>
          <w:rFonts w:eastAsia="Times New Roman" w:cs="Times New Roman"/>
          <w:sz w:val="20"/>
          <w:szCs w:val="20"/>
          <w:lang w:val="sr-Cyrl-RS"/>
        </w:rPr>
        <w:t>.</w:t>
      </w:r>
    </w:p>
    <w:p w:rsidR="002D0935" w:rsidRPr="00B16E64" w:rsidRDefault="002D0935" w:rsidP="002D0935">
      <w:pPr>
        <w:spacing w:after="0" w:line="240" w:lineRule="auto"/>
        <w:jc w:val="both"/>
        <w:rPr>
          <w:rFonts w:eastAsia="Times New Roman" w:cs="Times New Roman"/>
          <w:sz w:val="20"/>
          <w:szCs w:val="20"/>
          <w:vertAlign w:val="superscript"/>
          <w:lang w:val="sr-Cyrl-RS"/>
        </w:rPr>
      </w:pPr>
      <w:r w:rsidRPr="00B16E64">
        <w:rPr>
          <w:rFonts w:eastAsia="Times New Roman" w:cs="Times New Roman"/>
          <w:sz w:val="20"/>
          <w:szCs w:val="20"/>
          <w:lang w:val="sr-Cyrl-RS"/>
        </w:rPr>
        <w:t xml:space="preserve">                          </w:t>
      </w:r>
      <w:r w:rsidRPr="00B16E64">
        <w:rPr>
          <w:rFonts w:eastAsia="Times New Roman" w:cs="Times New Roman"/>
          <w:sz w:val="20"/>
          <w:szCs w:val="20"/>
          <w:vertAlign w:val="superscript"/>
          <w:lang w:val="ru-RU"/>
        </w:rPr>
        <w:t>(функција и име и презиме)</w:t>
      </w:r>
    </w:p>
    <w:p w:rsidR="002D0935" w:rsidRPr="00B16E64" w:rsidRDefault="002D0935" w:rsidP="002D0935">
      <w:pPr>
        <w:tabs>
          <w:tab w:val="left" w:pos="120"/>
        </w:tabs>
        <w:spacing w:after="0" w:line="240" w:lineRule="auto"/>
        <w:rPr>
          <w:rFonts w:eastAsia="Times New Roman" w:cs="Times New Roman"/>
          <w:b/>
          <w:sz w:val="20"/>
          <w:szCs w:val="20"/>
          <w:u w:val="single"/>
          <w:lang w:val="sr-Cyrl-RS"/>
        </w:rPr>
      </w:pP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
          <w:bCs/>
          <w:noProof/>
          <w:sz w:val="20"/>
          <w:szCs w:val="20"/>
          <w:u w:val="single"/>
          <w:lang w:val="sr-Cyrl-RS"/>
        </w:rPr>
      </w:pPr>
      <w:r w:rsidRPr="00B16E64">
        <w:rPr>
          <w:rFonts w:eastAsia="Times New Roman" w:cs="Arial"/>
          <w:b/>
          <w:bCs/>
          <w:noProof/>
          <w:sz w:val="20"/>
          <w:szCs w:val="20"/>
          <w:u w:val="single"/>
          <w:lang w:val="sr-Cyrl-RS"/>
        </w:rPr>
        <w:t>АКО ЈЕ ДАТА ЗАЈЕДНИЧКА ПОНУДА/ПОНУДА ГРУПЕ ПОНУЂАЧА:</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ab/>
      </w:r>
      <w:r w:rsidRPr="00B16E64">
        <w:rPr>
          <w:rFonts w:eastAsia="Times New Roman" w:cs="Arial"/>
          <w:b/>
          <w:bCs/>
          <w:noProof/>
          <w:sz w:val="20"/>
          <w:szCs w:val="20"/>
          <w:lang w:val="sr-Cyrl-RS"/>
        </w:rPr>
        <w:t>2.</w:t>
      </w:r>
      <w:r w:rsidRPr="00B16E64">
        <w:rPr>
          <w:rFonts w:eastAsia="Times New Roman" w:cs="Arial"/>
          <w:bCs/>
          <w:noProof/>
          <w:sz w:val="20"/>
          <w:szCs w:val="20"/>
          <w:lang w:val="sr-Cyrl-RS"/>
        </w:rPr>
        <w:t xml:space="preserve"> Групе понуђача коју чине:</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2.1_____________________________________________________  из _____________,</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 xml:space="preserve">                            (скраћено пословно име из извода АПР)</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 xml:space="preserve"> ул. ____________________________________________________ бр____, и</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 xml:space="preserve">         </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2.2_____________________________________________________  из _____________,</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 xml:space="preserve">                            (скраћено пословно име из извода АПР)</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 xml:space="preserve"> ул. ____________________________________________________ бр____, </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(у даљем тексту:Добављач), а коју заступа ____________________________________.</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 xml:space="preserve">                                                                                    (име и презиме)</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ab/>
        <w:t xml:space="preserve">На основу Споразума о извршењу јавне набавке број:__________________ од _____________ 2017. године који је саставни део овог уговора споразумне стране су се сагласиле да заједнички пуномоћник групе понуђача  буде _____________________________ </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директор ________________________________ из _________________, ул. ___________________________ бр. ______.</w:t>
      </w:r>
    </w:p>
    <w:p w:rsidR="002D0935" w:rsidRPr="00B16E64" w:rsidRDefault="002D0935" w:rsidP="002D0935">
      <w:pPr>
        <w:pBdr>
          <w:top w:val="single" w:sz="4" w:space="1" w:color="auto"/>
          <w:left w:val="single" w:sz="4" w:space="4" w:color="auto"/>
          <w:bottom w:val="single" w:sz="4" w:space="1" w:color="auto"/>
          <w:right w:val="single" w:sz="4" w:space="4" w:color="auto"/>
        </w:pBdr>
        <w:tabs>
          <w:tab w:val="left" w:pos="0"/>
          <w:tab w:val="left" w:pos="1515"/>
        </w:tabs>
        <w:spacing w:after="0" w:line="240" w:lineRule="auto"/>
        <w:ind w:firstLine="26"/>
        <w:jc w:val="both"/>
        <w:rPr>
          <w:rFonts w:eastAsia="Times New Roman" w:cs="Arial"/>
          <w:bCs/>
          <w:noProof/>
          <w:sz w:val="20"/>
          <w:szCs w:val="20"/>
          <w:lang w:val="sr-Cyrl-RS"/>
        </w:rPr>
      </w:pPr>
      <w:r w:rsidRPr="00B16E64">
        <w:rPr>
          <w:rFonts w:eastAsia="Times New Roman" w:cs="Arial"/>
          <w:bCs/>
          <w:noProof/>
          <w:sz w:val="20"/>
          <w:szCs w:val="20"/>
          <w:lang w:val="sr-Cyrl-RS"/>
        </w:rPr>
        <w:t xml:space="preserve">        Чланови конзорцијума (групе понуђача) одговарају неограничено солидарно Наручиоцу за извршење преузетих обавеза.</w:t>
      </w:r>
    </w:p>
    <w:p w:rsidR="00A67644" w:rsidRDefault="00A67644" w:rsidP="002D0935">
      <w:pPr>
        <w:spacing w:after="0" w:line="240" w:lineRule="auto"/>
        <w:ind w:right="-360"/>
        <w:rPr>
          <w:rFonts w:eastAsia="Times New Roman" w:cs="Times New Roman"/>
          <w:b/>
          <w:sz w:val="20"/>
          <w:szCs w:val="20"/>
          <w:lang w:val="ru-RU"/>
        </w:rPr>
      </w:pPr>
    </w:p>
    <w:p w:rsidR="00CB7296" w:rsidRDefault="00CB7296" w:rsidP="002D0935">
      <w:pPr>
        <w:spacing w:after="0" w:line="240" w:lineRule="auto"/>
        <w:ind w:right="-360"/>
        <w:rPr>
          <w:rFonts w:eastAsia="Times New Roman" w:cs="Times New Roman"/>
          <w:b/>
          <w:sz w:val="20"/>
          <w:szCs w:val="20"/>
          <w:lang w:val="ru-RU"/>
        </w:rPr>
      </w:pPr>
    </w:p>
    <w:p w:rsidR="00CB7296" w:rsidRDefault="00CB7296" w:rsidP="002D0935">
      <w:pPr>
        <w:spacing w:after="0" w:line="240" w:lineRule="auto"/>
        <w:ind w:right="-360"/>
        <w:rPr>
          <w:rFonts w:eastAsia="Times New Roman" w:cs="Times New Roman"/>
          <w:b/>
          <w:sz w:val="20"/>
          <w:szCs w:val="20"/>
          <w:lang w:val="ru-RU"/>
        </w:rPr>
      </w:pPr>
    </w:p>
    <w:p w:rsidR="002D0935" w:rsidRPr="00B16E64" w:rsidRDefault="002D0935" w:rsidP="002D0935">
      <w:pPr>
        <w:spacing w:after="0" w:line="240" w:lineRule="auto"/>
        <w:ind w:right="-360"/>
        <w:rPr>
          <w:rFonts w:eastAsia="Times New Roman" w:cs="Times New Roman"/>
          <w:b/>
          <w:sz w:val="20"/>
          <w:szCs w:val="20"/>
          <w:lang w:val="sr-Cyrl-CS"/>
        </w:rPr>
      </w:pPr>
      <w:r w:rsidRPr="00B16E64">
        <w:rPr>
          <w:rFonts w:eastAsia="Times New Roman" w:cs="Times New Roman"/>
          <w:b/>
          <w:sz w:val="20"/>
          <w:szCs w:val="20"/>
          <w:lang w:val="ru-RU"/>
        </w:rPr>
        <w:lastRenderedPageBreak/>
        <w:t>Подаци о Наручиоцу:</w:t>
      </w:r>
      <w:r w:rsidRPr="00B16E64">
        <w:rPr>
          <w:rFonts w:eastAsia="Times New Roman" w:cs="Times New Roman"/>
          <w:b/>
          <w:sz w:val="20"/>
          <w:szCs w:val="20"/>
          <w:lang w:val="ru-RU"/>
        </w:rPr>
        <w:tab/>
      </w:r>
      <w:r w:rsidRPr="00B16E64">
        <w:rPr>
          <w:rFonts w:eastAsia="Times New Roman" w:cs="Times New Roman"/>
          <w:b/>
          <w:sz w:val="20"/>
          <w:szCs w:val="20"/>
          <w:lang w:val="ru-RU"/>
        </w:rPr>
        <w:tab/>
      </w:r>
      <w:r w:rsidRPr="00B16E64">
        <w:rPr>
          <w:rFonts w:eastAsia="Times New Roman" w:cs="Times New Roman"/>
          <w:b/>
          <w:sz w:val="20"/>
          <w:szCs w:val="20"/>
          <w:lang w:val="ru-RU"/>
        </w:rPr>
        <w:tab/>
        <w:t xml:space="preserve">        Подаци о </w:t>
      </w:r>
      <w:r w:rsidRPr="00B16E64">
        <w:rPr>
          <w:rFonts w:eastAsia="Times New Roman" w:cs="Times New Roman"/>
          <w:b/>
          <w:sz w:val="20"/>
          <w:szCs w:val="20"/>
          <w:lang w:val="sr-Cyrl-RS"/>
        </w:rPr>
        <w:t xml:space="preserve">Добављачу: </w:t>
      </w:r>
    </w:p>
    <w:tbl>
      <w:tblPr>
        <w:tblW w:w="94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18"/>
        <w:gridCol w:w="2777"/>
        <w:gridCol w:w="1903"/>
        <w:gridCol w:w="2925"/>
      </w:tblGrid>
      <w:tr w:rsidR="002D0935" w:rsidRPr="00B16E64" w:rsidTr="006C48EA">
        <w:trPr>
          <w:trHeight w:val="339"/>
        </w:trPr>
        <w:tc>
          <w:tcPr>
            <w:tcW w:w="1818" w:type="dxa"/>
            <w:shd w:val="clear" w:color="auto" w:fill="auto"/>
            <w:vAlign w:val="center"/>
          </w:tcPr>
          <w:p w:rsidR="002D0935" w:rsidRPr="00B16E64" w:rsidRDefault="002D0935" w:rsidP="002D0935">
            <w:pPr>
              <w:spacing w:before="120" w:after="120" w:line="240" w:lineRule="auto"/>
              <w:ind w:left="-60" w:right="28" w:firstLine="133"/>
              <w:rPr>
                <w:rFonts w:eastAsia="Times New Roman" w:cs="Times New Roman"/>
                <w:sz w:val="20"/>
                <w:szCs w:val="20"/>
                <w:lang w:val="en-US"/>
              </w:rPr>
            </w:pPr>
            <w:r w:rsidRPr="00B16E64">
              <w:rPr>
                <w:rFonts w:eastAsia="Times New Roman" w:cs="Times New Roman"/>
                <w:sz w:val="20"/>
                <w:szCs w:val="20"/>
                <w:lang w:val="en-US"/>
              </w:rPr>
              <w:t>ПИБ:</w:t>
            </w:r>
          </w:p>
        </w:tc>
        <w:tc>
          <w:tcPr>
            <w:tcW w:w="2777" w:type="dxa"/>
            <w:tcBorders>
              <w:top w:val="double" w:sz="4" w:space="0" w:color="auto"/>
              <w:bottom w:val="single" w:sz="4" w:space="0" w:color="auto"/>
              <w:right w:val="double" w:sz="4" w:space="0" w:color="auto"/>
            </w:tcBorders>
            <w:shd w:val="clear" w:color="auto" w:fill="auto"/>
            <w:vAlign w:val="center"/>
          </w:tcPr>
          <w:p w:rsidR="002D0935" w:rsidRPr="00B16E64" w:rsidRDefault="002D0935" w:rsidP="002D0935">
            <w:pPr>
              <w:spacing w:before="120" w:after="120" w:line="240" w:lineRule="auto"/>
              <w:ind w:left="-60" w:right="14" w:firstLine="133"/>
              <w:rPr>
                <w:rFonts w:eastAsia="Times New Roman" w:cs="Times New Roman"/>
                <w:sz w:val="20"/>
                <w:szCs w:val="20"/>
                <w:lang w:val="sr-Cyrl-ME"/>
              </w:rPr>
            </w:pPr>
            <w:r w:rsidRPr="00B16E64">
              <w:rPr>
                <w:rFonts w:eastAsia="Times New Roman" w:cs="Times New Roman"/>
                <w:sz w:val="20"/>
                <w:szCs w:val="20"/>
                <w:lang w:val="sr-Cyrl-CS"/>
              </w:rPr>
              <w:t>100715260</w:t>
            </w:r>
            <w:r w:rsidRPr="00B16E64">
              <w:rPr>
                <w:rFonts w:eastAsia="Times New Roman" w:cs="Times New Roman"/>
                <w:sz w:val="20"/>
                <w:szCs w:val="20"/>
                <w:lang w:val="sr-Cyrl-ME"/>
              </w:rPr>
              <w:t xml:space="preserve"> </w:t>
            </w:r>
          </w:p>
        </w:tc>
        <w:tc>
          <w:tcPr>
            <w:tcW w:w="1903" w:type="dxa"/>
            <w:tcBorders>
              <w:left w:val="double" w:sz="4" w:space="0" w:color="auto"/>
            </w:tcBorders>
            <w:shd w:val="clear" w:color="auto" w:fill="auto"/>
            <w:vAlign w:val="center"/>
          </w:tcPr>
          <w:p w:rsidR="002D0935" w:rsidRPr="00B16E64" w:rsidRDefault="002D0935" w:rsidP="002D0935">
            <w:pPr>
              <w:spacing w:before="120" w:after="120" w:line="240" w:lineRule="auto"/>
              <w:ind w:left="-60" w:firstLine="133"/>
              <w:rPr>
                <w:rFonts w:eastAsia="Times New Roman" w:cs="Times New Roman"/>
                <w:sz w:val="20"/>
                <w:szCs w:val="20"/>
                <w:lang w:val="en-US"/>
              </w:rPr>
            </w:pPr>
            <w:r w:rsidRPr="00B16E64">
              <w:rPr>
                <w:rFonts w:eastAsia="Times New Roman" w:cs="Times New Roman"/>
                <w:sz w:val="20"/>
                <w:szCs w:val="20"/>
                <w:lang w:val="en-US"/>
              </w:rPr>
              <w:t>ПИБ:</w:t>
            </w:r>
          </w:p>
        </w:tc>
        <w:tc>
          <w:tcPr>
            <w:tcW w:w="2925" w:type="dxa"/>
            <w:shd w:val="clear" w:color="auto" w:fill="auto"/>
          </w:tcPr>
          <w:p w:rsidR="002D0935" w:rsidRPr="00B16E64" w:rsidRDefault="002D0935" w:rsidP="002D0935">
            <w:pPr>
              <w:spacing w:before="120" w:after="120" w:line="240" w:lineRule="auto"/>
              <w:ind w:left="-60" w:right="8" w:firstLine="133"/>
              <w:rPr>
                <w:rFonts w:eastAsia="Times New Roman" w:cs="Times New Roman"/>
                <w:sz w:val="20"/>
                <w:szCs w:val="20"/>
                <w:lang w:val="en-US"/>
              </w:rPr>
            </w:pPr>
          </w:p>
        </w:tc>
      </w:tr>
      <w:tr w:rsidR="002D0935" w:rsidRPr="00B16E64" w:rsidTr="006C48EA">
        <w:trPr>
          <w:trHeight w:val="422"/>
        </w:trPr>
        <w:tc>
          <w:tcPr>
            <w:tcW w:w="1818" w:type="dxa"/>
            <w:shd w:val="clear" w:color="auto" w:fill="auto"/>
            <w:vAlign w:val="center"/>
          </w:tcPr>
          <w:p w:rsidR="002D0935" w:rsidRPr="00B16E64" w:rsidRDefault="002D0935" w:rsidP="002D0935">
            <w:pPr>
              <w:spacing w:before="120" w:after="120" w:line="240" w:lineRule="auto"/>
              <w:ind w:left="-60" w:right="28"/>
              <w:rPr>
                <w:rFonts w:eastAsia="Times New Roman" w:cs="Times New Roman"/>
                <w:sz w:val="20"/>
                <w:szCs w:val="20"/>
                <w:lang w:val="en-US"/>
              </w:rPr>
            </w:pPr>
            <w:r w:rsidRPr="00B16E64">
              <w:rPr>
                <w:rFonts w:eastAsia="Times New Roman" w:cs="Times New Roman"/>
                <w:sz w:val="20"/>
                <w:szCs w:val="20"/>
                <w:lang w:val="sr-Cyrl-ME"/>
              </w:rPr>
              <w:t xml:space="preserve"> </w:t>
            </w:r>
            <w:r w:rsidRPr="00B16E64">
              <w:rPr>
                <w:rFonts w:eastAsia="Times New Roman" w:cs="Times New Roman"/>
                <w:sz w:val="20"/>
                <w:szCs w:val="20"/>
                <w:lang w:val="en-US"/>
              </w:rPr>
              <w:t>Матични број:</w:t>
            </w:r>
          </w:p>
        </w:tc>
        <w:tc>
          <w:tcPr>
            <w:tcW w:w="2777" w:type="dxa"/>
            <w:tcBorders>
              <w:top w:val="single" w:sz="4" w:space="0" w:color="auto"/>
              <w:bottom w:val="single" w:sz="4" w:space="0" w:color="auto"/>
              <w:right w:val="double" w:sz="4" w:space="0" w:color="auto"/>
            </w:tcBorders>
            <w:shd w:val="clear" w:color="auto" w:fill="auto"/>
            <w:vAlign w:val="center"/>
          </w:tcPr>
          <w:p w:rsidR="002D0935" w:rsidRPr="00B16E64" w:rsidRDefault="002D0935" w:rsidP="002D0935">
            <w:pPr>
              <w:spacing w:before="120" w:after="120" w:line="240" w:lineRule="auto"/>
              <w:ind w:left="-60" w:right="14" w:firstLine="133"/>
              <w:rPr>
                <w:rFonts w:eastAsia="Times New Roman" w:cs="Times New Roman"/>
                <w:sz w:val="20"/>
                <w:szCs w:val="20"/>
                <w:lang w:val="sr-Cyrl-RS"/>
              </w:rPr>
            </w:pPr>
            <w:r w:rsidRPr="00B16E64">
              <w:rPr>
                <w:rFonts w:eastAsia="Times New Roman" w:cs="Times New Roman"/>
                <w:sz w:val="20"/>
                <w:szCs w:val="20"/>
                <w:lang w:val="sr-Cyrl-RS"/>
              </w:rPr>
              <w:t xml:space="preserve"> </w:t>
            </w:r>
            <w:r w:rsidRPr="00B16E64">
              <w:rPr>
                <w:sz w:val="20"/>
                <w:szCs w:val="20"/>
                <w:lang w:val="sr-Cyrl-RS"/>
              </w:rPr>
              <w:t xml:space="preserve"> </w:t>
            </w:r>
            <w:r w:rsidRPr="00B16E64">
              <w:rPr>
                <w:rFonts w:eastAsia="Times New Roman" w:cs="Times New Roman"/>
                <w:sz w:val="20"/>
                <w:szCs w:val="20"/>
                <w:lang w:val="sr-Cyrl-CS"/>
              </w:rPr>
              <w:t>08752885</w:t>
            </w:r>
          </w:p>
        </w:tc>
        <w:tc>
          <w:tcPr>
            <w:tcW w:w="1903" w:type="dxa"/>
            <w:tcBorders>
              <w:left w:val="double" w:sz="4" w:space="0" w:color="auto"/>
            </w:tcBorders>
            <w:shd w:val="clear" w:color="auto" w:fill="auto"/>
            <w:vAlign w:val="center"/>
          </w:tcPr>
          <w:p w:rsidR="002D0935" w:rsidRPr="00B16E64" w:rsidRDefault="002D0935" w:rsidP="002D0935">
            <w:pPr>
              <w:spacing w:before="120" w:after="120" w:line="240" w:lineRule="auto"/>
              <w:rPr>
                <w:rFonts w:eastAsia="Times New Roman" w:cs="Times New Roman"/>
                <w:sz w:val="20"/>
                <w:szCs w:val="20"/>
                <w:lang w:val="en-US"/>
              </w:rPr>
            </w:pPr>
            <w:r w:rsidRPr="00B16E64">
              <w:rPr>
                <w:rFonts w:eastAsia="Times New Roman" w:cs="Times New Roman"/>
                <w:sz w:val="20"/>
                <w:szCs w:val="20"/>
                <w:lang w:val="en-US"/>
              </w:rPr>
              <w:t>Матични  број:</w:t>
            </w:r>
          </w:p>
        </w:tc>
        <w:tc>
          <w:tcPr>
            <w:tcW w:w="2925" w:type="dxa"/>
            <w:shd w:val="clear" w:color="auto" w:fill="auto"/>
          </w:tcPr>
          <w:p w:rsidR="002D0935" w:rsidRPr="00B16E64" w:rsidRDefault="002D0935" w:rsidP="002D0935">
            <w:pPr>
              <w:spacing w:before="120" w:after="120" w:line="240" w:lineRule="auto"/>
              <w:ind w:left="-60" w:right="8" w:firstLine="133"/>
              <w:rPr>
                <w:rFonts w:eastAsia="Times New Roman" w:cs="Times New Roman"/>
                <w:sz w:val="20"/>
                <w:szCs w:val="20"/>
                <w:lang w:val="en-US"/>
              </w:rPr>
            </w:pPr>
          </w:p>
        </w:tc>
      </w:tr>
      <w:tr w:rsidR="002D0935" w:rsidRPr="00B16E64" w:rsidTr="006C48EA">
        <w:trPr>
          <w:trHeight w:val="504"/>
        </w:trPr>
        <w:tc>
          <w:tcPr>
            <w:tcW w:w="1818" w:type="dxa"/>
            <w:shd w:val="clear" w:color="auto" w:fill="auto"/>
            <w:vAlign w:val="center"/>
          </w:tcPr>
          <w:p w:rsidR="002D0935" w:rsidRPr="00B16E64" w:rsidRDefault="002D0935" w:rsidP="002D0935">
            <w:pPr>
              <w:spacing w:after="0" w:line="240" w:lineRule="auto"/>
              <w:ind w:left="-60" w:right="28" w:firstLine="133"/>
              <w:rPr>
                <w:rFonts w:eastAsia="Times New Roman" w:cs="Times New Roman"/>
                <w:sz w:val="20"/>
                <w:szCs w:val="20"/>
                <w:lang w:val="en-US"/>
              </w:rPr>
            </w:pPr>
            <w:r w:rsidRPr="00B16E64">
              <w:rPr>
                <w:rFonts w:eastAsia="Times New Roman" w:cs="Times New Roman"/>
                <w:sz w:val="20"/>
                <w:szCs w:val="20"/>
                <w:lang w:val="en-US"/>
              </w:rPr>
              <w:t>Број рачуна:</w:t>
            </w:r>
          </w:p>
        </w:tc>
        <w:tc>
          <w:tcPr>
            <w:tcW w:w="2777" w:type="dxa"/>
            <w:tcBorders>
              <w:top w:val="single" w:sz="4" w:space="0" w:color="auto"/>
              <w:bottom w:val="single" w:sz="4" w:space="0" w:color="auto"/>
              <w:right w:val="double" w:sz="4" w:space="0" w:color="auto"/>
            </w:tcBorders>
            <w:shd w:val="clear" w:color="auto" w:fill="auto"/>
            <w:vAlign w:val="center"/>
          </w:tcPr>
          <w:p w:rsidR="002D0935" w:rsidRPr="00B16E64" w:rsidRDefault="002D0935" w:rsidP="002D0935">
            <w:pPr>
              <w:spacing w:after="0" w:line="240" w:lineRule="auto"/>
              <w:ind w:left="31" w:right="14"/>
              <w:rPr>
                <w:rFonts w:eastAsia="Times New Roman" w:cs="Times New Roman"/>
                <w:sz w:val="20"/>
                <w:szCs w:val="20"/>
                <w:lang w:val="sr-Cyrl-CS"/>
              </w:rPr>
            </w:pPr>
            <w:r w:rsidRPr="00B16E64">
              <w:rPr>
                <w:rFonts w:eastAsia="Times New Roman" w:cs="Times New Roman"/>
                <w:sz w:val="20"/>
                <w:szCs w:val="20"/>
                <w:lang w:val="sr-Cyrl-CS"/>
              </w:rPr>
              <w:t>840-30640-67</w:t>
            </w:r>
          </w:p>
          <w:p w:rsidR="002D0935" w:rsidRPr="00B16E64" w:rsidRDefault="002D0935" w:rsidP="002D0935">
            <w:pPr>
              <w:spacing w:after="0" w:line="240" w:lineRule="auto"/>
              <w:ind w:left="-60" w:right="14" w:firstLine="133"/>
              <w:rPr>
                <w:rFonts w:eastAsia="Times New Roman" w:cs="Times New Roman"/>
                <w:sz w:val="20"/>
                <w:szCs w:val="20"/>
                <w:lang w:val="sr-Cyrl-RS"/>
              </w:rPr>
            </w:pPr>
            <w:r w:rsidRPr="00B16E64">
              <w:rPr>
                <w:rFonts w:eastAsia="Times New Roman" w:cs="Times New Roman"/>
                <w:sz w:val="20"/>
                <w:szCs w:val="20"/>
                <w:lang w:val="sr-Cyrl-CS"/>
              </w:rPr>
              <w:t>Управа за трезор</w:t>
            </w:r>
            <w:r w:rsidRPr="00B16E64">
              <w:rPr>
                <w:rFonts w:eastAsia="Times New Roman" w:cs="Times New Roman"/>
                <w:sz w:val="20"/>
                <w:szCs w:val="20"/>
                <w:lang w:val="sr-Cyrl-RS"/>
              </w:rPr>
              <w:t xml:space="preserve"> </w:t>
            </w:r>
          </w:p>
        </w:tc>
        <w:tc>
          <w:tcPr>
            <w:tcW w:w="1903" w:type="dxa"/>
            <w:tcBorders>
              <w:left w:val="double" w:sz="4" w:space="0" w:color="auto"/>
            </w:tcBorders>
            <w:shd w:val="clear" w:color="auto" w:fill="auto"/>
            <w:vAlign w:val="center"/>
          </w:tcPr>
          <w:p w:rsidR="002D0935" w:rsidRPr="00B16E64" w:rsidRDefault="002D0935" w:rsidP="002D0935">
            <w:pPr>
              <w:spacing w:after="0" w:line="240" w:lineRule="auto"/>
              <w:ind w:left="-60"/>
              <w:rPr>
                <w:rFonts w:eastAsia="Times New Roman" w:cs="Times New Roman"/>
                <w:sz w:val="20"/>
                <w:szCs w:val="20"/>
                <w:lang w:val="sr-Cyrl-RS"/>
              </w:rPr>
            </w:pPr>
            <w:r w:rsidRPr="00B16E64">
              <w:rPr>
                <w:rFonts w:eastAsia="Times New Roman" w:cs="Times New Roman"/>
                <w:sz w:val="20"/>
                <w:szCs w:val="20"/>
                <w:lang w:val="sr-Cyrl-RS"/>
              </w:rPr>
              <w:t xml:space="preserve"> Бр</w:t>
            </w:r>
            <w:r w:rsidRPr="00B16E64">
              <w:rPr>
                <w:rFonts w:eastAsia="Times New Roman" w:cs="Times New Roman"/>
                <w:sz w:val="20"/>
                <w:szCs w:val="20"/>
                <w:lang w:val="en-US"/>
              </w:rPr>
              <w:t>ој рачуна</w:t>
            </w:r>
            <w:r w:rsidRPr="00B16E64">
              <w:rPr>
                <w:rFonts w:eastAsia="Times New Roman" w:cs="Times New Roman"/>
                <w:sz w:val="20"/>
                <w:szCs w:val="20"/>
                <w:lang w:val="sr-Cyrl-RS"/>
              </w:rPr>
              <w:t xml:space="preserve"> и</w:t>
            </w:r>
          </w:p>
          <w:p w:rsidR="002D0935" w:rsidRPr="00B16E64" w:rsidRDefault="002D0935" w:rsidP="002D0935">
            <w:pPr>
              <w:spacing w:after="0" w:line="240" w:lineRule="auto"/>
              <w:ind w:left="-60"/>
              <w:rPr>
                <w:rFonts w:eastAsia="Times New Roman" w:cs="Times New Roman"/>
                <w:sz w:val="20"/>
                <w:szCs w:val="20"/>
                <w:lang w:val="en-US"/>
              </w:rPr>
            </w:pPr>
            <w:r w:rsidRPr="00B16E64">
              <w:rPr>
                <w:rFonts w:eastAsia="Times New Roman" w:cs="Times New Roman"/>
                <w:sz w:val="20"/>
                <w:szCs w:val="20"/>
                <w:lang w:val="sr-Cyrl-RS"/>
              </w:rPr>
              <w:t xml:space="preserve"> назив банке</w:t>
            </w:r>
            <w:r w:rsidRPr="00B16E64">
              <w:rPr>
                <w:rFonts w:eastAsia="Times New Roman" w:cs="Times New Roman"/>
                <w:sz w:val="20"/>
                <w:szCs w:val="20"/>
                <w:lang w:val="en-US"/>
              </w:rPr>
              <w:t>:</w:t>
            </w:r>
          </w:p>
        </w:tc>
        <w:tc>
          <w:tcPr>
            <w:tcW w:w="2925" w:type="dxa"/>
            <w:shd w:val="clear" w:color="auto" w:fill="auto"/>
          </w:tcPr>
          <w:p w:rsidR="002D0935" w:rsidRPr="00B16E64" w:rsidRDefault="002D0935" w:rsidP="002D0935">
            <w:pPr>
              <w:spacing w:after="0" w:line="240" w:lineRule="auto"/>
              <w:ind w:left="-60" w:right="8" w:firstLine="133"/>
              <w:rPr>
                <w:rFonts w:eastAsia="Times New Roman" w:cs="Times New Roman"/>
                <w:sz w:val="20"/>
                <w:szCs w:val="20"/>
                <w:lang w:val="en-US"/>
              </w:rPr>
            </w:pPr>
          </w:p>
        </w:tc>
      </w:tr>
      <w:tr w:rsidR="002D0935" w:rsidRPr="00B16E64" w:rsidTr="006C48EA">
        <w:trPr>
          <w:trHeight w:val="473"/>
        </w:trPr>
        <w:tc>
          <w:tcPr>
            <w:tcW w:w="1818" w:type="dxa"/>
            <w:shd w:val="clear" w:color="auto" w:fill="auto"/>
            <w:vAlign w:val="center"/>
          </w:tcPr>
          <w:p w:rsidR="002D0935" w:rsidRPr="00B16E64" w:rsidRDefault="002D0935" w:rsidP="002D0935">
            <w:pPr>
              <w:spacing w:before="120" w:after="120" w:line="240" w:lineRule="auto"/>
              <w:ind w:left="-60" w:right="28" w:firstLine="133"/>
              <w:rPr>
                <w:rFonts w:eastAsia="Times New Roman" w:cs="Times New Roman"/>
                <w:sz w:val="20"/>
                <w:szCs w:val="20"/>
                <w:lang w:val="en-US"/>
              </w:rPr>
            </w:pPr>
            <w:r w:rsidRPr="00B16E64">
              <w:rPr>
                <w:rFonts w:eastAsia="Times New Roman" w:cs="Times New Roman"/>
                <w:sz w:val="20"/>
                <w:szCs w:val="20"/>
                <w:lang w:val="en-US"/>
              </w:rPr>
              <w:t>Телефон:</w:t>
            </w:r>
          </w:p>
        </w:tc>
        <w:tc>
          <w:tcPr>
            <w:tcW w:w="2777" w:type="dxa"/>
            <w:tcBorders>
              <w:top w:val="single" w:sz="4" w:space="0" w:color="auto"/>
              <w:bottom w:val="single" w:sz="4" w:space="0" w:color="auto"/>
              <w:right w:val="double" w:sz="4" w:space="0" w:color="auto"/>
            </w:tcBorders>
            <w:shd w:val="clear" w:color="auto" w:fill="auto"/>
            <w:vAlign w:val="center"/>
          </w:tcPr>
          <w:p w:rsidR="002D0935" w:rsidRPr="00B16E64" w:rsidRDefault="002D0935" w:rsidP="002D0935">
            <w:pPr>
              <w:spacing w:before="120" w:after="120" w:line="240" w:lineRule="auto"/>
              <w:ind w:left="-60" w:right="14" w:firstLine="133"/>
              <w:rPr>
                <w:rFonts w:eastAsia="Times New Roman" w:cs="Times New Roman"/>
                <w:sz w:val="20"/>
                <w:szCs w:val="20"/>
                <w:lang w:val="sr-Cyrl-RS"/>
              </w:rPr>
            </w:pPr>
            <w:r w:rsidRPr="00B16E64">
              <w:rPr>
                <w:rFonts w:eastAsia="Times New Roman" w:cs="Times New Roman"/>
                <w:sz w:val="20"/>
                <w:szCs w:val="20"/>
                <w:lang w:val="sr-Cyrl-RS"/>
              </w:rPr>
              <w:t xml:space="preserve"> </w:t>
            </w:r>
            <w:r w:rsidRPr="00B16E64">
              <w:rPr>
                <w:sz w:val="20"/>
                <w:szCs w:val="20"/>
                <w:lang w:val="sr-Cyrl-RS"/>
              </w:rPr>
              <w:t xml:space="preserve"> </w:t>
            </w:r>
            <w:r w:rsidRPr="00B16E64">
              <w:rPr>
                <w:rFonts w:eastAsia="Times New Roman" w:cs="Times New Roman"/>
                <w:sz w:val="20"/>
                <w:szCs w:val="20"/>
                <w:lang w:val="sr-Cyrl-CS"/>
              </w:rPr>
              <w:t>021/487 4719</w:t>
            </w:r>
          </w:p>
        </w:tc>
        <w:tc>
          <w:tcPr>
            <w:tcW w:w="1903" w:type="dxa"/>
            <w:tcBorders>
              <w:left w:val="double" w:sz="4" w:space="0" w:color="auto"/>
            </w:tcBorders>
            <w:shd w:val="clear" w:color="auto" w:fill="auto"/>
            <w:vAlign w:val="center"/>
          </w:tcPr>
          <w:p w:rsidR="002D0935" w:rsidRPr="00B16E64" w:rsidRDefault="002D0935" w:rsidP="002D0935">
            <w:pPr>
              <w:spacing w:before="120" w:after="120" w:line="240" w:lineRule="auto"/>
              <w:ind w:left="-60" w:firstLine="133"/>
              <w:rPr>
                <w:rFonts w:eastAsia="Times New Roman" w:cs="Times New Roman"/>
                <w:sz w:val="20"/>
                <w:szCs w:val="20"/>
                <w:lang w:val="en-US"/>
              </w:rPr>
            </w:pPr>
            <w:r w:rsidRPr="00B16E64">
              <w:rPr>
                <w:rFonts w:eastAsia="Times New Roman" w:cs="Times New Roman"/>
                <w:sz w:val="20"/>
                <w:szCs w:val="20"/>
                <w:lang w:val="en-US"/>
              </w:rPr>
              <w:t>Телефон:</w:t>
            </w:r>
          </w:p>
        </w:tc>
        <w:tc>
          <w:tcPr>
            <w:tcW w:w="2925" w:type="dxa"/>
            <w:shd w:val="clear" w:color="auto" w:fill="auto"/>
          </w:tcPr>
          <w:p w:rsidR="002D0935" w:rsidRPr="00B16E64" w:rsidRDefault="002D0935" w:rsidP="002D0935">
            <w:pPr>
              <w:spacing w:before="120" w:after="120" w:line="240" w:lineRule="auto"/>
              <w:ind w:left="-60" w:right="8" w:firstLine="133"/>
              <w:rPr>
                <w:rFonts w:eastAsia="Times New Roman" w:cs="Times New Roman"/>
                <w:sz w:val="20"/>
                <w:szCs w:val="20"/>
                <w:lang w:val="en-US"/>
              </w:rPr>
            </w:pPr>
          </w:p>
        </w:tc>
      </w:tr>
      <w:tr w:rsidR="002D0935" w:rsidRPr="00B16E64" w:rsidTr="006C48EA">
        <w:trPr>
          <w:trHeight w:val="473"/>
        </w:trPr>
        <w:tc>
          <w:tcPr>
            <w:tcW w:w="1818" w:type="dxa"/>
            <w:tcBorders>
              <w:bottom w:val="single" w:sz="4" w:space="0" w:color="auto"/>
            </w:tcBorders>
            <w:shd w:val="clear" w:color="auto" w:fill="auto"/>
            <w:vAlign w:val="center"/>
          </w:tcPr>
          <w:p w:rsidR="002D0935" w:rsidRPr="00B16E64" w:rsidRDefault="002D0935" w:rsidP="002D0935">
            <w:pPr>
              <w:spacing w:before="120" w:after="120" w:line="240" w:lineRule="auto"/>
              <w:ind w:left="-60" w:right="28" w:firstLine="133"/>
              <w:rPr>
                <w:rFonts w:eastAsia="Times New Roman" w:cs="Times New Roman"/>
                <w:sz w:val="20"/>
                <w:szCs w:val="20"/>
                <w:lang w:val="en-US"/>
              </w:rPr>
            </w:pPr>
            <w:r w:rsidRPr="00B16E64">
              <w:rPr>
                <w:rFonts w:eastAsia="Times New Roman" w:cs="Times New Roman"/>
                <w:sz w:val="20"/>
                <w:szCs w:val="20"/>
                <w:lang w:val="en-US"/>
              </w:rPr>
              <w:t>Факс:</w:t>
            </w:r>
          </w:p>
        </w:tc>
        <w:tc>
          <w:tcPr>
            <w:tcW w:w="2777" w:type="dxa"/>
            <w:tcBorders>
              <w:top w:val="single" w:sz="4" w:space="0" w:color="auto"/>
              <w:bottom w:val="single" w:sz="4" w:space="0" w:color="auto"/>
              <w:right w:val="double" w:sz="4" w:space="0" w:color="auto"/>
            </w:tcBorders>
            <w:shd w:val="clear" w:color="auto" w:fill="auto"/>
            <w:vAlign w:val="center"/>
          </w:tcPr>
          <w:p w:rsidR="002D0935" w:rsidRPr="00B16E64" w:rsidRDefault="002D0935" w:rsidP="002D0935">
            <w:pPr>
              <w:spacing w:before="120" w:after="120" w:line="240" w:lineRule="auto"/>
              <w:ind w:left="-60" w:right="14" w:firstLine="133"/>
              <w:rPr>
                <w:rFonts w:eastAsia="Times New Roman" w:cs="Times New Roman"/>
                <w:sz w:val="20"/>
                <w:szCs w:val="20"/>
                <w:lang w:val="sr-Cyrl-RS"/>
              </w:rPr>
            </w:pPr>
            <w:r w:rsidRPr="00B16E64">
              <w:rPr>
                <w:rFonts w:eastAsia="Times New Roman" w:cs="Times New Roman"/>
                <w:sz w:val="20"/>
                <w:szCs w:val="20"/>
                <w:lang w:val="sr-Cyrl-RS"/>
              </w:rPr>
              <w:t xml:space="preserve"> </w:t>
            </w:r>
            <w:r w:rsidRPr="00B16E64">
              <w:rPr>
                <w:sz w:val="20"/>
                <w:szCs w:val="20"/>
                <w:lang w:val="sr-Cyrl-RS"/>
              </w:rPr>
              <w:t xml:space="preserve"> </w:t>
            </w:r>
            <w:r w:rsidRPr="00B16E64">
              <w:rPr>
                <w:rFonts w:eastAsia="Times New Roman" w:cs="Times New Roman"/>
                <w:sz w:val="20"/>
                <w:szCs w:val="20"/>
                <w:lang w:val="sr-Cyrl-CS"/>
              </w:rPr>
              <w:t>021/456 238</w:t>
            </w:r>
          </w:p>
        </w:tc>
        <w:tc>
          <w:tcPr>
            <w:tcW w:w="1903" w:type="dxa"/>
            <w:tcBorders>
              <w:left w:val="double" w:sz="4" w:space="0" w:color="auto"/>
              <w:bottom w:val="single" w:sz="4" w:space="0" w:color="auto"/>
            </w:tcBorders>
            <w:shd w:val="clear" w:color="auto" w:fill="auto"/>
            <w:vAlign w:val="center"/>
          </w:tcPr>
          <w:p w:rsidR="002D0935" w:rsidRPr="00B16E64" w:rsidRDefault="002D0935" w:rsidP="002D0935">
            <w:pPr>
              <w:spacing w:before="120" w:after="120" w:line="240" w:lineRule="auto"/>
              <w:ind w:left="-60" w:firstLine="133"/>
              <w:rPr>
                <w:rFonts w:eastAsia="Times New Roman" w:cs="Times New Roman"/>
                <w:sz w:val="20"/>
                <w:szCs w:val="20"/>
                <w:lang w:val="en-US"/>
              </w:rPr>
            </w:pPr>
            <w:r w:rsidRPr="00B16E64">
              <w:rPr>
                <w:rFonts w:eastAsia="Times New Roman" w:cs="Times New Roman"/>
                <w:sz w:val="20"/>
                <w:szCs w:val="20"/>
                <w:lang w:val="en-US"/>
              </w:rPr>
              <w:t>Факс:</w:t>
            </w:r>
          </w:p>
        </w:tc>
        <w:tc>
          <w:tcPr>
            <w:tcW w:w="2925" w:type="dxa"/>
            <w:shd w:val="clear" w:color="auto" w:fill="auto"/>
          </w:tcPr>
          <w:p w:rsidR="002D0935" w:rsidRPr="00B16E64" w:rsidRDefault="002D0935" w:rsidP="002D0935">
            <w:pPr>
              <w:spacing w:before="120" w:after="120" w:line="240" w:lineRule="auto"/>
              <w:ind w:left="-60" w:right="8" w:firstLine="133"/>
              <w:rPr>
                <w:rFonts w:eastAsia="Times New Roman" w:cs="Times New Roman"/>
                <w:sz w:val="20"/>
                <w:szCs w:val="20"/>
                <w:lang w:val="en-US"/>
              </w:rPr>
            </w:pPr>
          </w:p>
        </w:tc>
      </w:tr>
      <w:tr w:rsidR="002D0935" w:rsidRPr="00B16E64" w:rsidTr="006C48EA">
        <w:trPr>
          <w:trHeight w:val="473"/>
        </w:trPr>
        <w:tc>
          <w:tcPr>
            <w:tcW w:w="1818" w:type="dxa"/>
            <w:tcBorders>
              <w:top w:val="single" w:sz="4" w:space="0" w:color="auto"/>
              <w:bottom w:val="double" w:sz="4" w:space="0" w:color="auto"/>
            </w:tcBorders>
            <w:shd w:val="clear" w:color="auto" w:fill="auto"/>
            <w:vAlign w:val="center"/>
          </w:tcPr>
          <w:p w:rsidR="002D0935" w:rsidRPr="00B16E64" w:rsidRDefault="002D0935" w:rsidP="002D0935">
            <w:pPr>
              <w:spacing w:before="120" w:after="120" w:line="240" w:lineRule="auto"/>
              <w:ind w:left="-60" w:right="28" w:firstLine="133"/>
              <w:rPr>
                <w:rFonts w:eastAsia="Times New Roman" w:cs="Times New Roman"/>
                <w:sz w:val="20"/>
                <w:szCs w:val="20"/>
                <w:lang w:val="en-US"/>
              </w:rPr>
            </w:pPr>
            <w:r w:rsidRPr="00B16E64">
              <w:rPr>
                <w:rFonts w:eastAsia="Times New Roman" w:cs="Times New Roman"/>
                <w:sz w:val="20"/>
                <w:szCs w:val="20"/>
                <w:lang w:val="en-US"/>
              </w:rPr>
              <w:t>E-mail:</w:t>
            </w:r>
          </w:p>
        </w:tc>
        <w:tc>
          <w:tcPr>
            <w:tcW w:w="2777" w:type="dxa"/>
            <w:tcBorders>
              <w:top w:val="single" w:sz="4" w:space="0" w:color="auto"/>
              <w:bottom w:val="double" w:sz="4" w:space="0" w:color="auto"/>
              <w:right w:val="double" w:sz="4" w:space="0" w:color="auto"/>
            </w:tcBorders>
            <w:shd w:val="clear" w:color="auto" w:fill="auto"/>
            <w:vAlign w:val="center"/>
          </w:tcPr>
          <w:p w:rsidR="002D0935" w:rsidRPr="00B16E64" w:rsidRDefault="00F021C7" w:rsidP="002D0935">
            <w:pPr>
              <w:spacing w:after="0" w:line="240" w:lineRule="auto"/>
              <w:ind w:left="31" w:right="14"/>
              <w:rPr>
                <w:sz w:val="20"/>
                <w:szCs w:val="20"/>
                <w:lang w:val="sr-Cyrl-RS"/>
              </w:rPr>
            </w:pPr>
            <w:hyperlink r:id="rId19" w:history="1"/>
            <w:r w:rsidR="002D0935" w:rsidRPr="00B16E64">
              <w:rPr>
                <w:rFonts w:eastAsia="Times New Roman" w:cs="Times New Roman"/>
                <w:color w:val="0000FF"/>
                <w:sz w:val="20"/>
                <w:szCs w:val="20"/>
                <w:u w:val="single"/>
                <w:lang w:val="sr-Cyrl-RS"/>
              </w:rPr>
              <w:t xml:space="preserve"> </w:t>
            </w:r>
          </w:p>
          <w:p w:rsidR="002D0935" w:rsidRPr="00B16E64" w:rsidRDefault="00F021C7" w:rsidP="002D0935">
            <w:pPr>
              <w:spacing w:before="120" w:after="120" w:line="240" w:lineRule="auto"/>
              <w:ind w:left="-60" w:right="14"/>
              <w:rPr>
                <w:rFonts w:eastAsia="Times New Roman" w:cs="Times New Roman"/>
                <w:sz w:val="20"/>
                <w:szCs w:val="20"/>
                <w:lang w:val="sr-Cyrl-RS"/>
              </w:rPr>
            </w:pPr>
            <w:hyperlink r:id="rId20" w:history="1">
              <w:r w:rsidR="002D0935" w:rsidRPr="00B16E64">
                <w:rPr>
                  <w:rFonts w:eastAsia="Times New Roman" w:cs="Times New Roman"/>
                  <w:color w:val="0000FF"/>
                  <w:sz w:val="20"/>
                  <w:szCs w:val="20"/>
                  <w:u w:val="single"/>
                  <w:lang w:val="sr-Cyrl-CS"/>
                </w:rPr>
                <w:t>www.</w:t>
              </w:r>
              <w:r w:rsidR="002D0935" w:rsidRPr="00B16E64">
                <w:rPr>
                  <w:rFonts w:eastAsia="Times New Roman" w:cs="Times New Roman"/>
                  <w:color w:val="0000FF"/>
                  <w:sz w:val="20"/>
                  <w:szCs w:val="20"/>
                  <w:u w:val="single"/>
                  <w:lang w:val="sr-Latn-RS"/>
                </w:rPr>
                <w:t>ekourb</w:t>
              </w:r>
              <w:r w:rsidR="002D0935" w:rsidRPr="00B16E64">
                <w:rPr>
                  <w:rFonts w:eastAsia="Times New Roman" w:cs="Times New Roman"/>
                  <w:color w:val="0000FF"/>
                  <w:sz w:val="20"/>
                  <w:szCs w:val="20"/>
                  <w:u w:val="single"/>
                  <w:lang w:val="sr-Cyrl-CS"/>
                </w:rPr>
                <w:t>.vojvodina.gov.rs</w:t>
              </w:r>
            </w:hyperlink>
          </w:p>
        </w:tc>
        <w:tc>
          <w:tcPr>
            <w:tcW w:w="1903" w:type="dxa"/>
            <w:tcBorders>
              <w:top w:val="single" w:sz="4" w:space="0" w:color="auto"/>
              <w:left w:val="double" w:sz="4" w:space="0" w:color="auto"/>
              <w:bottom w:val="double" w:sz="4" w:space="0" w:color="auto"/>
            </w:tcBorders>
            <w:shd w:val="clear" w:color="auto" w:fill="auto"/>
            <w:vAlign w:val="center"/>
          </w:tcPr>
          <w:p w:rsidR="002D0935" w:rsidRPr="00B16E64" w:rsidRDefault="002D0935" w:rsidP="002D0935">
            <w:pPr>
              <w:spacing w:before="120" w:after="120" w:line="240" w:lineRule="auto"/>
              <w:ind w:left="-60" w:firstLine="133"/>
              <w:rPr>
                <w:rFonts w:eastAsia="Times New Roman" w:cs="Times New Roman"/>
                <w:sz w:val="20"/>
                <w:szCs w:val="20"/>
                <w:lang w:val="en-US"/>
              </w:rPr>
            </w:pPr>
            <w:r w:rsidRPr="00B16E64">
              <w:rPr>
                <w:rFonts w:eastAsia="Times New Roman" w:cs="Times New Roman"/>
                <w:sz w:val="20"/>
                <w:szCs w:val="20"/>
                <w:lang w:val="en-US"/>
              </w:rPr>
              <w:t>E-mail:</w:t>
            </w:r>
          </w:p>
        </w:tc>
        <w:tc>
          <w:tcPr>
            <w:tcW w:w="2925" w:type="dxa"/>
            <w:shd w:val="clear" w:color="auto" w:fill="auto"/>
          </w:tcPr>
          <w:p w:rsidR="002D0935" w:rsidRPr="00B16E64" w:rsidRDefault="002D0935" w:rsidP="002D0935">
            <w:pPr>
              <w:spacing w:before="120" w:after="120" w:line="240" w:lineRule="auto"/>
              <w:ind w:left="-60" w:right="8" w:firstLine="133"/>
              <w:rPr>
                <w:rFonts w:eastAsia="Times New Roman" w:cs="Times New Roman"/>
                <w:sz w:val="20"/>
                <w:szCs w:val="20"/>
                <w:lang w:val="en-US"/>
              </w:rPr>
            </w:pPr>
          </w:p>
        </w:tc>
      </w:tr>
    </w:tbl>
    <w:p w:rsidR="002D0935" w:rsidRPr="00B16E64" w:rsidRDefault="002D0935" w:rsidP="002D0935">
      <w:pPr>
        <w:spacing w:after="0" w:line="240" w:lineRule="auto"/>
        <w:ind w:right="-631"/>
        <w:rPr>
          <w:rFonts w:eastAsia="Times New Roman" w:cs="Times New Roman"/>
          <w:b/>
          <w:sz w:val="20"/>
          <w:szCs w:val="20"/>
          <w:u w:val="single"/>
          <w:lang w:val="en-US"/>
        </w:rPr>
      </w:pPr>
      <w:r w:rsidRPr="00B16E64">
        <w:rPr>
          <w:rFonts w:eastAsia="Times New Roman" w:cs="Times New Roman"/>
          <w:b/>
          <w:sz w:val="20"/>
          <w:szCs w:val="20"/>
          <w:lang w:val="sr-Cyrl-CS"/>
        </w:rPr>
        <w:t xml:space="preserve">                                                                                       </w:t>
      </w:r>
      <w:r w:rsidRPr="00B16E64">
        <w:rPr>
          <w:rFonts w:eastAsia="Times New Roman" w:cs="Times New Roman"/>
          <w:b/>
          <w:sz w:val="20"/>
          <w:szCs w:val="20"/>
          <w:u w:val="single"/>
          <w:lang w:val="sr-Cyrl-CS"/>
        </w:rPr>
        <w:t xml:space="preserve"> </w:t>
      </w:r>
    </w:p>
    <w:p w:rsidR="002D0935" w:rsidRPr="00B16E64" w:rsidRDefault="002D0935" w:rsidP="002D0935">
      <w:pPr>
        <w:spacing w:after="0" w:line="240" w:lineRule="auto"/>
        <w:ind w:right="-631"/>
        <w:rPr>
          <w:rFonts w:eastAsia="Times New Roman" w:cs="Times New Roman"/>
          <w:b/>
          <w:sz w:val="20"/>
          <w:szCs w:val="20"/>
          <w:lang w:val="en-US"/>
        </w:rPr>
      </w:pPr>
      <w:r w:rsidRPr="00B16E64">
        <w:rPr>
          <w:rFonts w:eastAsia="Times New Roman" w:cs="Times New Roman"/>
          <w:b/>
          <w:sz w:val="20"/>
          <w:szCs w:val="20"/>
          <w:lang w:val="en-US"/>
        </w:rPr>
        <w:t>Основ уговора:</w:t>
      </w:r>
      <w:r w:rsidRPr="00B16E64">
        <w:rPr>
          <w:rFonts w:eastAsia="Times New Roman" w:cs="Times New Roman"/>
          <w:b/>
          <w:sz w:val="20"/>
          <w:szCs w:val="20"/>
          <w:lang w:val="sr-Cyrl-CS"/>
        </w:rPr>
        <w:t xml:space="preserve"> </w:t>
      </w:r>
    </w:p>
    <w:tbl>
      <w:tblPr>
        <w:tblW w:w="94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02"/>
        <w:gridCol w:w="4836"/>
      </w:tblGrid>
      <w:tr w:rsidR="002D0935" w:rsidRPr="00B16E64" w:rsidTr="006C48EA">
        <w:trPr>
          <w:trHeight w:val="415"/>
        </w:trPr>
        <w:tc>
          <w:tcPr>
            <w:tcW w:w="4602" w:type="dxa"/>
            <w:shd w:val="clear" w:color="auto" w:fill="auto"/>
          </w:tcPr>
          <w:p w:rsidR="002D0935" w:rsidRPr="00B16E64" w:rsidRDefault="002D0935" w:rsidP="002D0935">
            <w:pPr>
              <w:spacing w:before="120" w:after="120" w:line="240" w:lineRule="auto"/>
              <w:ind w:left="63" w:right="57"/>
              <w:rPr>
                <w:rFonts w:eastAsia="Times New Roman" w:cs="Times New Roman"/>
                <w:sz w:val="20"/>
                <w:szCs w:val="20"/>
                <w:lang w:val="sr-Cyrl-RS"/>
              </w:rPr>
            </w:pPr>
            <w:r w:rsidRPr="00B16E64">
              <w:rPr>
                <w:rFonts w:eastAsia="Times New Roman" w:cs="Times New Roman"/>
                <w:sz w:val="20"/>
                <w:szCs w:val="20"/>
                <w:lang w:val="sr-Cyrl-RS"/>
              </w:rPr>
              <w:t>Б</w:t>
            </w:r>
            <w:r w:rsidRPr="00B16E64">
              <w:rPr>
                <w:rFonts w:eastAsia="Times New Roman" w:cs="Times New Roman"/>
                <w:sz w:val="20"/>
                <w:szCs w:val="20"/>
                <w:lang w:val="en-US"/>
              </w:rPr>
              <w:t>рој ЈН:</w:t>
            </w:r>
          </w:p>
        </w:tc>
        <w:tc>
          <w:tcPr>
            <w:tcW w:w="4836" w:type="dxa"/>
            <w:tcBorders>
              <w:top w:val="double" w:sz="4" w:space="0" w:color="auto"/>
              <w:bottom w:val="single" w:sz="4" w:space="0" w:color="auto"/>
            </w:tcBorders>
            <w:shd w:val="clear" w:color="auto" w:fill="FFFFFF"/>
          </w:tcPr>
          <w:p w:rsidR="002D0935" w:rsidRPr="00B16E64" w:rsidRDefault="002D0935" w:rsidP="002D0935">
            <w:pPr>
              <w:spacing w:before="120" w:after="120" w:line="240" w:lineRule="auto"/>
              <w:ind w:left="69" w:right="91"/>
              <w:rPr>
                <w:rFonts w:eastAsia="Times New Roman" w:cs="Times New Roman"/>
                <w:sz w:val="20"/>
                <w:szCs w:val="20"/>
                <w:lang w:val="sr-Cyrl-CS"/>
              </w:rPr>
            </w:pPr>
            <w:r w:rsidRPr="00B16E64">
              <w:rPr>
                <w:rFonts w:eastAsia="Times New Roman" w:cs="Times New Roman"/>
                <w:sz w:val="20"/>
                <w:szCs w:val="20"/>
                <w:lang w:val="sr-Cyrl-CS"/>
              </w:rPr>
              <w:t>140-40</w:t>
            </w:r>
            <w:r w:rsidRPr="00B16E64">
              <w:rPr>
                <w:rFonts w:eastAsia="Times New Roman" w:cs="Times New Roman"/>
                <w:sz w:val="20"/>
                <w:szCs w:val="20"/>
                <w:lang w:val="en-US"/>
              </w:rPr>
              <w:t>4</w:t>
            </w:r>
            <w:r w:rsidRPr="00B16E64">
              <w:rPr>
                <w:rFonts w:eastAsia="Times New Roman" w:cs="Times New Roman"/>
                <w:sz w:val="20"/>
                <w:szCs w:val="20"/>
                <w:lang w:val="sr-Cyrl-RS"/>
              </w:rPr>
              <w:t>-132/</w:t>
            </w:r>
            <w:r w:rsidRPr="00B16E64">
              <w:rPr>
                <w:rFonts w:eastAsia="Times New Roman" w:cs="Times New Roman"/>
                <w:sz w:val="20"/>
                <w:szCs w:val="20"/>
                <w:lang w:val="sr-Cyrl-CS"/>
              </w:rPr>
              <w:t>2017-02</w:t>
            </w:r>
          </w:p>
        </w:tc>
      </w:tr>
      <w:tr w:rsidR="002D0935" w:rsidRPr="00B16E64" w:rsidTr="006C48EA">
        <w:trPr>
          <w:trHeight w:val="415"/>
        </w:trPr>
        <w:tc>
          <w:tcPr>
            <w:tcW w:w="4602" w:type="dxa"/>
            <w:shd w:val="clear" w:color="auto" w:fill="auto"/>
          </w:tcPr>
          <w:p w:rsidR="002D0935" w:rsidRPr="00B16E64" w:rsidRDefault="002D0935" w:rsidP="002D0935">
            <w:pPr>
              <w:spacing w:before="120" w:after="120" w:line="240" w:lineRule="auto"/>
              <w:ind w:left="63" w:right="57"/>
              <w:rPr>
                <w:rFonts w:eastAsia="Times New Roman" w:cs="Times New Roman"/>
                <w:sz w:val="20"/>
                <w:szCs w:val="20"/>
                <w:lang w:val="sr-Cyrl-RS"/>
              </w:rPr>
            </w:pPr>
            <w:r w:rsidRPr="00B16E64">
              <w:rPr>
                <w:rFonts w:eastAsia="Times New Roman" w:cs="Times New Roman"/>
                <w:sz w:val="20"/>
                <w:szCs w:val="20"/>
                <w:lang w:val="sr-Cyrl-RS"/>
              </w:rPr>
              <w:t>Редни број ЈН:</w:t>
            </w:r>
          </w:p>
        </w:tc>
        <w:tc>
          <w:tcPr>
            <w:tcW w:w="4836" w:type="dxa"/>
            <w:tcBorders>
              <w:top w:val="single" w:sz="4" w:space="0" w:color="auto"/>
              <w:bottom w:val="single" w:sz="4" w:space="0" w:color="auto"/>
            </w:tcBorders>
            <w:shd w:val="clear" w:color="auto" w:fill="FFFFFF"/>
          </w:tcPr>
          <w:p w:rsidR="002D0935" w:rsidRPr="00B16E64" w:rsidRDefault="002D0935" w:rsidP="002D0935">
            <w:pPr>
              <w:spacing w:before="120" w:after="120" w:line="240" w:lineRule="auto"/>
              <w:ind w:left="69" w:right="91"/>
              <w:rPr>
                <w:rFonts w:eastAsia="Times New Roman" w:cs="Times New Roman"/>
                <w:sz w:val="20"/>
                <w:szCs w:val="20"/>
                <w:lang w:val="sr-Cyrl-CS"/>
              </w:rPr>
            </w:pPr>
            <w:r w:rsidRPr="00B16E64">
              <w:rPr>
                <w:rFonts w:eastAsia="Times New Roman" w:cs="Times New Roman"/>
                <w:sz w:val="20"/>
                <w:szCs w:val="20"/>
                <w:lang w:val="sr-Cyrl-CS"/>
              </w:rPr>
              <w:t>ЈН ОП 14/2017</w:t>
            </w:r>
          </w:p>
        </w:tc>
      </w:tr>
      <w:tr w:rsidR="002D0935" w:rsidRPr="00B16E64" w:rsidTr="006C48EA">
        <w:trPr>
          <w:trHeight w:val="712"/>
        </w:trPr>
        <w:tc>
          <w:tcPr>
            <w:tcW w:w="4602" w:type="dxa"/>
            <w:tcBorders>
              <w:bottom w:val="single" w:sz="4" w:space="0" w:color="auto"/>
            </w:tcBorders>
            <w:shd w:val="clear" w:color="auto" w:fill="auto"/>
          </w:tcPr>
          <w:p w:rsidR="002D0935" w:rsidRPr="00B16E64" w:rsidRDefault="002D0935" w:rsidP="002D0935">
            <w:pPr>
              <w:spacing w:after="0" w:line="240" w:lineRule="auto"/>
              <w:ind w:left="63" w:right="57"/>
              <w:jc w:val="both"/>
              <w:rPr>
                <w:rFonts w:eastAsia="Times New Roman" w:cs="Times New Roman"/>
                <w:sz w:val="20"/>
                <w:szCs w:val="20"/>
                <w:lang w:val="ru-RU"/>
              </w:rPr>
            </w:pPr>
            <w:r w:rsidRPr="00B16E64">
              <w:rPr>
                <w:rFonts w:eastAsia="Times New Roman" w:cs="Times New Roman"/>
                <w:sz w:val="20"/>
                <w:szCs w:val="20"/>
                <w:lang w:val="ru-RU"/>
              </w:rPr>
              <w:t xml:space="preserve">Датум објављивања Позива за подношење понуда на Порталу јавних набавки и интернет страници наручиоца </w:t>
            </w:r>
          </w:p>
        </w:tc>
        <w:tc>
          <w:tcPr>
            <w:tcW w:w="4836" w:type="dxa"/>
            <w:tcBorders>
              <w:top w:val="single" w:sz="4" w:space="0" w:color="auto"/>
              <w:bottom w:val="single" w:sz="4" w:space="0" w:color="auto"/>
            </w:tcBorders>
            <w:shd w:val="clear" w:color="auto" w:fill="auto"/>
          </w:tcPr>
          <w:p w:rsidR="002D0935" w:rsidRPr="00B16E64" w:rsidRDefault="00173E2E" w:rsidP="002D0935">
            <w:pPr>
              <w:spacing w:before="120" w:after="120" w:line="240" w:lineRule="auto"/>
              <w:ind w:right="91"/>
              <w:rPr>
                <w:rFonts w:eastAsia="Times New Roman" w:cs="Times New Roman"/>
                <w:sz w:val="20"/>
                <w:szCs w:val="20"/>
                <w:lang w:val="ru-RU"/>
              </w:rPr>
            </w:pPr>
            <w:r>
              <w:rPr>
                <w:rFonts w:eastAsia="Times New Roman" w:cs="Times New Roman"/>
                <w:sz w:val="20"/>
                <w:szCs w:val="20"/>
                <w:lang w:val="ru-RU"/>
              </w:rPr>
              <w:t>23</w:t>
            </w:r>
            <w:r w:rsidR="002D0935" w:rsidRPr="00B16E64">
              <w:rPr>
                <w:rFonts w:eastAsia="Times New Roman" w:cs="Times New Roman"/>
                <w:sz w:val="20"/>
                <w:szCs w:val="20"/>
                <w:lang w:val="ru-RU"/>
              </w:rPr>
              <w:t>.05.2017. год</w:t>
            </w:r>
          </w:p>
        </w:tc>
      </w:tr>
      <w:tr w:rsidR="002D0935" w:rsidRPr="00B16E64" w:rsidTr="006C48EA">
        <w:trPr>
          <w:trHeight w:val="475"/>
        </w:trPr>
        <w:tc>
          <w:tcPr>
            <w:tcW w:w="4602" w:type="dxa"/>
            <w:tcBorders>
              <w:top w:val="single" w:sz="4" w:space="0" w:color="auto"/>
              <w:bottom w:val="single" w:sz="4" w:space="0" w:color="auto"/>
            </w:tcBorders>
            <w:shd w:val="clear" w:color="auto" w:fill="auto"/>
          </w:tcPr>
          <w:p w:rsidR="002D0935" w:rsidRPr="00B16E64" w:rsidRDefault="002D0935" w:rsidP="002D0935">
            <w:pPr>
              <w:spacing w:before="120" w:after="120" w:line="240" w:lineRule="auto"/>
              <w:ind w:left="63" w:right="57"/>
              <w:rPr>
                <w:rFonts w:eastAsia="Times New Roman" w:cs="Times New Roman"/>
                <w:sz w:val="20"/>
                <w:szCs w:val="20"/>
                <w:lang w:val="ru-RU"/>
              </w:rPr>
            </w:pPr>
            <w:r w:rsidRPr="00B16E64">
              <w:rPr>
                <w:rFonts w:eastAsia="Times New Roman" w:cs="Times New Roman"/>
                <w:sz w:val="20"/>
                <w:szCs w:val="20"/>
                <w:lang w:val="ru-RU"/>
              </w:rPr>
              <w:t>Број и датум одлуке о додели уговора:</w:t>
            </w:r>
          </w:p>
        </w:tc>
        <w:tc>
          <w:tcPr>
            <w:tcW w:w="4836" w:type="dxa"/>
            <w:tcBorders>
              <w:top w:val="single" w:sz="4" w:space="0" w:color="auto"/>
              <w:bottom w:val="single" w:sz="4" w:space="0" w:color="auto"/>
            </w:tcBorders>
            <w:shd w:val="clear" w:color="auto" w:fill="BFBFBF"/>
          </w:tcPr>
          <w:p w:rsidR="002D0935" w:rsidRPr="00B16E64" w:rsidRDefault="002D0935" w:rsidP="002D0935">
            <w:pPr>
              <w:spacing w:before="120" w:after="120" w:line="240" w:lineRule="auto"/>
              <w:ind w:right="91"/>
              <w:rPr>
                <w:rFonts w:eastAsia="Times New Roman" w:cs="Times New Roman"/>
                <w:sz w:val="20"/>
                <w:szCs w:val="20"/>
                <w:lang w:val="ru-RU"/>
              </w:rPr>
            </w:pPr>
            <w:r w:rsidRPr="00B16E64">
              <w:rPr>
                <w:rFonts w:eastAsia="Times New Roman" w:cs="Times New Roman"/>
                <w:sz w:val="20"/>
                <w:szCs w:val="20"/>
                <w:lang w:val="ru-RU"/>
              </w:rPr>
              <w:t>* попуњава наручилац пре закључења уговора</w:t>
            </w:r>
          </w:p>
        </w:tc>
      </w:tr>
      <w:tr w:rsidR="002D0935" w:rsidRPr="00B16E64" w:rsidTr="006C48EA">
        <w:trPr>
          <w:trHeight w:val="462"/>
        </w:trPr>
        <w:tc>
          <w:tcPr>
            <w:tcW w:w="9438" w:type="dxa"/>
            <w:gridSpan w:val="2"/>
            <w:tcBorders>
              <w:top w:val="single" w:sz="4" w:space="0" w:color="auto"/>
              <w:bottom w:val="double" w:sz="4" w:space="0" w:color="auto"/>
            </w:tcBorders>
            <w:shd w:val="clear" w:color="auto" w:fill="auto"/>
          </w:tcPr>
          <w:p w:rsidR="002D0935" w:rsidRPr="00B16E64" w:rsidRDefault="002D0935" w:rsidP="002D0935">
            <w:pPr>
              <w:shd w:val="clear" w:color="auto" w:fill="FFFFFF"/>
              <w:spacing w:after="0" w:line="240" w:lineRule="auto"/>
              <w:ind w:left="63" w:right="148"/>
              <w:rPr>
                <w:rFonts w:eastAsia="Times New Roman" w:cs="Times New Roman"/>
                <w:sz w:val="20"/>
                <w:szCs w:val="20"/>
                <w:lang w:val="ru-RU"/>
              </w:rPr>
            </w:pPr>
            <w:r w:rsidRPr="00B16E64">
              <w:rPr>
                <w:rFonts w:eastAsia="Times New Roman" w:cs="Times New Roman"/>
                <w:sz w:val="20"/>
                <w:szCs w:val="20"/>
                <w:lang w:val="ru-RU"/>
              </w:rPr>
              <w:t xml:space="preserve">Понуда изабраног понуђача деловодни број: </w:t>
            </w:r>
            <w:r w:rsidRPr="00B16E64">
              <w:rPr>
                <w:rFonts w:eastAsia="Times New Roman" w:cs="Times New Roman"/>
                <w:sz w:val="20"/>
                <w:szCs w:val="20"/>
                <w:highlight w:val="lightGray"/>
                <w:lang w:val="ru-RU"/>
              </w:rPr>
              <w:t>*_________ од  __________. год</w:t>
            </w:r>
          </w:p>
          <w:p w:rsidR="002D0935" w:rsidRPr="00B16E64" w:rsidRDefault="002D0935" w:rsidP="002D0935">
            <w:pPr>
              <w:shd w:val="clear" w:color="auto" w:fill="FFFFFF"/>
              <w:spacing w:after="0" w:line="240" w:lineRule="auto"/>
              <w:ind w:left="63" w:right="148"/>
              <w:rPr>
                <w:rFonts w:eastAsia="Times New Roman" w:cs="Times New Roman"/>
                <w:sz w:val="20"/>
                <w:szCs w:val="20"/>
                <w:lang w:val="ru-RU"/>
              </w:rPr>
            </w:pPr>
            <w:r w:rsidRPr="00B16E64">
              <w:rPr>
                <w:rFonts w:eastAsia="Times New Roman" w:cs="Times New Roman"/>
                <w:sz w:val="20"/>
                <w:szCs w:val="20"/>
                <w:lang w:val="ru-RU"/>
              </w:rPr>
              <w:t xml:space="preserve">                                                                    </w:t>
            </w:r>
            <w:r w:rsidRPr="00B16E64">
              <w:rPr>
                <w:rFonts w:eastAsia="Times New Roman" w:cs="Times New Roman"/>
                <w:sz w:val="20"/>
                <w:szCs w:val="20"/>
                <w:highlight w:val="lightGray"/>
                <w:lang w:val="ru-RU"/>
              </w:rPr>
              <w:t>*</w:t>
            </w:r>
            <w:r w:rsidRPr="00B16E64">
              <w:rPr>
                <w:rFonts w:eastAsia="Times New Roman" w:cs="Times New Roman"/>
                <w:sz w:val="20"/>
                <w:szCs w:val="20"/>
                <w:highlight w:val="lightGray"/>
                <w:lang w:val="en-US"/>
              </w:rPr>
              <w:t xml:space="preserve"> </w:t>
            </w:r>
            <w:r w:rsidRPr="00B16E64">
              <w:rPr>
                <w:rFonts w:eastAsia="Times New Roman" w:cs="Times New Roman"/>
                <w:sz w:val="20"/>
                <w:szCs w:val="20"/>
                <w:highlight w:val="lightGray"/>
                <w:lang w:val="ru-RU"/>
              </w:rPr>
              <w:t>попуњава наручилац пре закључења уговора</w:t>
            </w:r>
          </w:p>
        </w:tc>
      </w:tr>
    </w:tbl>
    <w:p w:rsidR="002D0935" w:rsidRPr="00B16E64" w:rsidRDefault="002D0935" w:rsidP="002D0935">
      <w:pPr>
        <w:spacing w:after="0" w:line="240" w:lineRule="auto"/>
        <w:ind w:left="-684"/>
        <w:jc w:val="center"/>
        <w:rPr>
          <w:rFonts w:eastAsia="Times New Roman" w:cs="Times New Roman"/>
          <w:b/>
          <w:sz w:val="20"/>
          <w:szCs w:val="20"/>
          <w:lang w:val="ru-RU"/>
        </w:rPr>
      </w:pPr>
    </w:p>
    <w:p w:rsidR="002D0935" w:rsidRPr="00B16E64" w:rsidRDefault="002D0935" w:rsidP="002D0935">
      <w:pPr>
        <w:spacing w:after="0" w:line="240" w:lineRule="auto"/>
        <w:ind w:left="-684" w:right="-631" w:firstLine="542"/>
        <w:jc w:val="center"/>
        <w:rPr>
          <w:rFonts w:eastAsia="Times New Roman" w:cs="Times New Roman"/>
          <w:b/>
          <w:sz w:val="20"/>
          <w:szCs w:val="20"/>
          <w:lang w:val="ru-RU"/>
        </w:rPr>
      </w:pPr>
      <w:r w:rsidRPr="00B16E64">
        <w:rPr>
          <w:rFonts w:eastAsia="Times New Roman" w:cs="Times New Roman"/>
          <w:b/>
          <w:sz w:val="20"/>
          <w:szCs w:val="20"/>
          <w:lang w:val="ru-RU"/>
        </w:rPr>
        <w:t xml:space="preserve">ПРЕДМЕТ УГОВОРА </w:t>
      </w:r>
    </w:p>
    <w:p w:rsidR="002D0935" w:rsidRPr="00B16E64" w:rsidRDefault="002D0935" w:rsidP="00CB7296">
      <w:pPr>
        <w:spacing w:after="0" w:line="240" w:lineRule="auto"/>
        <w:ind w:left="-684" w:right="-631" w:firstLine="542"/>
        <w:jc w:val="center"/>
        <w:rPr>
          <w:rFonts w:eastAsia="Times New Roman" w:cs="Times New Roman"/>
          <w:b/>
          <w:sz w:val="20"/>
          <w:szCs w:val="20"/>
          <w:lang w:val="ru-RU"/>
        </w:rPr>
      </w:pPr>
      <w:r w:rsidRPr="00B16E64">
        <w:rPr>
          <w:rFonts w:eastAsia="Times New Roman" w:cs="Times New Roman"/>
          <w:b/>
          <w:sz w:val="20"/>
          <w:szCs w:val="20"/>
          <w:lang w:val="ru-RU"/>
        </w:rPr>
        <w:t xml:space="preserve"> Члан 1.</w:t>
      </w:r>
    </w:p>
    <w:p w:rsidR="002D0935" w:rsidRPr="00B16E64" w:rsidRDefault="002D0935" w:rsidP="002D0935">
      <w:pPr>
        <w:spacing w:after="0" w:line="240" w:lineRule="auto"/>
        <w:ind w:right="-631"/>
        <w:jc w:val="center"/>
        <w:rPr>
          <w:rFonts w:eastAsia="Times New Roman" w:cs="Times New Roman"/>
          <w:b/>
          <w:sz w:val="20"/>
          <w:szCs w:val="20"/>
          <w:lang w:val="ru-RU"/>
        </w:rPr>
      </w:pPr>
    </w:p>
    <w:p w:rsidR="006C48EA" w:rsidRPr="00A67644" w:rsidRDefault="002D0935" w:rsidP="00116EEA">
      <w:pPr>
        <w:spacing w:after="0" w:line="240" w:lineRule="auto"/>
        <w:ind w:firstLine="720"/>
        <w:contextualSpacing/>
        <w:jc w:val="both"/>
        <w:rPr>
          <w:rFonts w:eastAsia="Times New Roman" w:cs="Times New Roman"/>
          <w:noProof/>
          <w:sz w:val="20"/>
          <w:szCs w:val="20"/>
          <w:lang w:val="sr-Cyrl-RS"/>
        </w:rPr>
      </w:pPr>
      <w:r w:rsidRPr="00F7152E">
        <w:rPr>
          <w:rFonts w:eastAsia="Times New Roman" w:cs="Times New Roman"/>
          <w:sz w:val="20"/>
          <w:szCs w:val="20"/>
          <w:lang w:val="ru-RU"/>
        </w:rPr>
        <w:t xml:space="preserve">Предмет овог уговора је </w:t>
      </w:r>
      <w:r w:rsidR="00C16B57">
        <w:rPr>
          <w:rFonts w:eastAsia="Times New Roman" w:cs="Times New Roman"/>
          <w:sz w:val="20"/>
          <w:szCs w:val="20"/>
          <w:lang w:val="ru-RU"/>
        </w:rPr>
        <w:t xml:space="preserve">куповина и </w:t>
      </w:r>
      <w:r w:rsidRPr="00F7152E">
        <w:rPr>
          <w:rFonts w:eastAsia="Times New Roman" w:cs="Times New Roman"/>
          <w:sz w:val="20"/>
          <w:szCs w:val="20"/>
          <w:lang w:val="ru-RU"/>
        </w:rPr>
        <w:t>испорука добара</w:t>
      </w:r>
      <w:r w:rsidR="00F24539" w:rsidRPr="00F7152E">
        <w:rPr>
          <w:rFonts w:eastAsia="Times New Roman" w:cs="Times New Roman"/>
          <w:sz w:val="20"/>
          <w:szCs w:val="20"/>
          <w:lang w:val="ru-RU"/>
        </w:rPr>
        <w:t xml:space="preserve"> -</w:t>
      </w:r>
      <w:r w:rsidRPr="00F7152E">
        <w:rPr>
          <w:rFonts w:eastAsia="Times New Roman" w:cs="Times New Roman"/>
          <w:sz w:val="20"/>
          <w:szCs w:val="20"/>
          <w:lang w:val="ru-RU"/>
        </w:rPr>
        <w:t xml:space="preserve"> </w:t>
      </w:r>
      <w:r w:rsidR="00562559">
        <w:rPr>
          <w:rFonts w:eastAsia="Times New Roman" w:cs="Times New Roman"/>
          <w:b/>
          <w:sz w:val="20"/>
          <w:szCs w:val="20"/>
          <w:lang w:val="sr-Cyrl-RS" w:eastAsia="ar-SA"/>
        </w:rPr>
        <w:t xml:space="preserve"> </w:t>
      </w:r>
      <w:r w:rsidR="006C48EA" w:rsidRPr="00A67644">
        <w:rPr>
          <w:rFonts w:eastAsia="Calibri" w:cs="Times New Roman"/>
          <w:kern w:val="2"/>
          <w:sz w:val="20"/>
          <w:szCs w:val="20"/>
          <w:lang w:val="sr-Cyrl-RS" w:eastAsia="ar-SA"/>
        </w:rPr>
        <w:t xml:space="preserve">УРЕЂАЈА ЗА АУТОМАТСКИ МОНИТОРИНГ КВАЛИТЕТА </w:t>
      </w:r>
      <w:r w:rsidR="00C16B57" w:rsidRPr="00A67644">
        <w:rPr>
          <w:rFonts w:eastAsia="Calibri" w:cs="Times New Roman"/>
          <w:kern w:val="2"/>
          <w:sz w:val="20"/>
          <w:szCs w:val="20"/>
          <w:lang w:val="sr-Cyrl-RS" w:eastAsia="ar-SA"/>
        </w:rPr>
        <w:t xml:space="preserve">ВАЗДУХА </w:t>
      </w:r>
      <w:r w:rsidR="006C48EA" w:rsidRPr="00A67644">
        <w:rPr>
          <w:rFonts w:eastAsia="Calibri" w:cs="Times New Roman"/>
          <w:kern w:val="2"/>
          <w:sz w:val="20"/>
          <w:szCs w:val="20"/>
          <w:lang w:val="sr-Cyrl-RS" w:eastAsia="ar-SA"/>
        </w:rPr>
        <w:t>СА ПОТРОШНИМ МАТЕРИЈАЛОМ ЗА ГОДИНУ ДАНА</w:t>
      </w:r>
      <w:r w:rsidR="00F24539" w:rsidRPr="00A67644">
        <w:rPr>
          <w:rFonts w:eastAsia="Calibri" w:cs="Times New Roman"/>
          <w:kern w:val="2"/>
          <w:sz w:val="20"/>
          <w:szCs w:val="20"/>
          <w:lang w:val="sr-Cyrl-RS" w:eastAsia="ar-SA"/>
        </w:rPr>
        <w:t>, и то</w:t>
      </w:r>
      <w:r w:rsidR="006C48EA" w:rsidRPr="00A67644">
        <w:rPr>
          <w:rFonts w:eastAsia="Calibri" w:cs="Times New Roman"/>
          <w:kern w:val="2"/>
          <w:sz w:val="20"/>
          <w:szCs w:val="20"/>
          <w:lang w:val="sr-Cyrl-RS" w:eastAsia="ar-SA"/>
        </w:rPr>
        <w:t xml:space="preserve">: </w:t>
      </w:r>
    </w:p>
    <w:p w:rsidR="006C48EA" w:rsidRPr="00A67644" w:rsidRDefault="006C48EA" w:rsidP="006C48EA">
      <w:pPr>
        <w:spacing w:after="0" w:line="240" w:lineRule="auto"/>
        <w:jc w:val="both"/>
        <w:rPr>
          <w:rFonts w:eastAsia="Calibri" w:cs="Times New Roman"/>
          <w:kern w:val="2"/>
          <w:sz w:val="20"/>
          <w:szCs w:val="20"/>
          <w:lang w:val="sr-Cyrl-RS" w:eastAsia="ar-SA"/>
        </w:rPr>
      </w:pPr>
      <w:r w:rsidRPr="00A67644">
        <w:rPr>
          <w:rFonts w:eastAsia="Calibri" w:cs="Times New Roman"/>
          <w:kern w:val="2"/>
          <w:sz w:val="20"/>
          <w:szCs w:val="20"/>
          <w:lang w:val="sr-Cyrl-RS" w:eastAsia="ar-SA"/>
        </w:rPr>
        <w:t>-анализатор за мерење концентрације азотних оксида</w:t>
      </w:r>
      <w:r w:rsidRPr="00A67644">
        <w:rPr>
          <w:rFonts w:eastAsia="Calibri" w:cs="Times New Roman"/>
          <w:kern w:val="2"/>
          <w:sz w:val="20"/>
          <w:szCs w:val="20"/>
          <w:lang w:val="sr-Latn-RS" w:eastAsia="ar-SA"/>
        </w:rPr>
        <w:t xml:space="preserve"> </w:t>
      </w:r>
      <w:r w:rsidRPr="00A67644">
        <w:rPr>
          <w:rFonts w:eastAsia="Calibri" w:cs="Times New Roman"/>
          <w:kern w:val="2"/>
          <w:sz w:val="20"/>
          <w:szCs w:val="20"/>
          <w:lang w:val="sr-Cyrl-RS" w:eastAsia="en-GB"/>
        </w:rPr>
        <w:t>(</w:t>
      </w:r>
      <w:r w:rsidRPr="00A67644">
        <w:rPr>
          <w:rFonts w:eastAsia="Calibri" w:cs="Times New Roman"/>
          <w:kern w:val="2"/>
          <w:sz w:val="20"/>
          <w:szCs w:val="20"/>
          <w:lang w:val="sr-Latn-RS" w:eastAsia="en-GB"/>
        </w:rPr>
        <w:t>NO/NO</w:t>
      </w:r>
      <w:r w:rsidRPr="00A67644">
        <w:rPr>
          <w:rFonts w:eastAsia="Calibri" w:cs="Times New Roman"/>
          <w:kern w:val="2"/>
          <w:sz w:val="20"/>
          <w:szCs w:val="20"/>
          <w:vertAlign w:val="subscript"/>
          <w:lang w:val="sr-Latn-RS" w:eastAsia="en-GB"/>
        </w:rPr>
        <w:t>2</w:t>
      </w:r>
      <w:r w:rsidRPr="00A67644">
        <w:rPr>
          <w:rFonts w:eastAsia="Calibri" w:cs="Times New Roman"/>
          <w:kern w:val="2"/>
          <w:sz w:val="20"/>
          <w:szCs w:val="20"/>
          <w:lang w:val="sr-Latn-RS" w:eastAsia="en-GB"/>
        </w:rPr>
        <w:t>/NO</w:t>
      </w:r>
      <w:r w:rsidRPr="00A67644">
        <w:rPr>
          <w:rFonts w:eastAsia="Calibri" w:cs="Times New Roman"/>
          <w:kern w:val="2"/>
          <w:sz w:val="20"/>
          <w:szCs w:val="20"/>
          <w:vertAlign w:val="subscript"/>
          <w:lang w:val="sr-Latn-RS" w:eastAsia="en-GB"/>
        </w:rPr>
        <w:t>x</w:t>
      </w:r>
      <w:r w:rsidRPr="00A67644">
        <w:rPr>
          <w:rFonts w:eastAsia="Calibri" w:cs="Times New Roman"/>
          <w:kern w:val="2"/>
          <w:sz w:val="20"/>
          <w:szCs w:val="20"/>
          <w:lang w:val="sr-Latn-RS" w:eastAsia="en-GB"/>
        </w:rPr>
        <w:t>)</w:t>
      </w:r>
      <w:r w:rsidR="002D77DD" w:rsidRPr="00A67644">
        <w:rPr>
          <w:rFonts w:eastAsia="Calibri" w:cs="Times New Roman"/>
          <w:kern w:val="2"/>
          <w:sz w:val="20"/>
          <w:szCs w:val="20"/>
          <w:lang w:val="sr-Latn-RS" w:eastAsia="en-GB"/>
        </w:rPr>
        <w:t xml:space="preserve"> – 1 </w:t>
      </w:r>
      <w:r w:rsidR="002D77DD" w:rsidRPr="00A67644">
        <w:rPr>
          <w:rFonts w:eastAsia="Calibri" w:cs="Times New Roman"/>
          <w:kern w:val="2"/>
          <w:sz w:val="20"/>
          <w:szCs w:val="20"/>
          <w:lang w:val="sr-Cyrl-RS" w:eastAsia="en-GB"/>
        </w:rPr>
        <w:t>комад</w:t>
      </w:r>
      <w:r w:rsidRPr="00A67644">
        <w:rPr>
          <w:rFonts w:eastAsia="Calibri" w:cs="Times New Roman"/>
          <w:kern w:val="2"/>
          <w:sz w:val="20"/>
          <w:szCs w:val="20"/>
          <w:lang w:val="sr-Cyrl-RS" w:eastAsia="ar-SA"/>
        </w:rPr>
        <w:t xml:space="preserve">, </w:t>
      </w:r>
    </w:p>
    <w:p w:rsidR="006C48EA" w:rsidRPr="00A67644" w:rsidRDefault="006C48EA" w:rsidP="006C48EA">
      <w:pPr>
        <w:spacing w:after="0" w:line="240" w:lineRule="auto"/>
        <w:jc w:val="both"/>
        <w:rPr>
          <w:rFonts w:eastAsia="Calibri" w:cs="Times New Roman"/>
          <w:kern w:val="2"/>
          <w:sz w:val="20"/>
          <w:szCs w:val="20"/>
          <w:lang w:val="sr-Cyrl-RS" w:eastAsia="ar-SA"/>
        </w:rPr>
      </w:pPr>
      <w:r w:rsidRPr="00A67644">
        <w:rPr>
          <w:rFonts w:eastAsia="Calibri" w:cs="Times New Roman"/>
          <w:kern w:val="2"/>
          <w:sz w:val="20"/>
          <w:szCs w:val="20"/>
          <w:lang w:val="sr-Cyrl-RS" w:eastAsia="ar-SA"/>
        </w:rPr>
        <w:t>-стандардн</w:t>
      </w:r>
      <w:r w:rsidR="002D77DD" w:rsidRPr="00A67644">
        <w:rPr>
          <w:rFonts w:eastAsia="Calibri" w:cs="Times New Roman"/>
          <w:kern w:val="2"/>
          <w:sz w:val="20"/>
          <w:szCs w:val="20"/>
          <w:lang w:val="sr-Cyrl-RS" w:eastAsia="ar-SA"/>
        </w:rPr>
        <w:t>и</w:t>
      </w:r>
      <w:r w:rsidRPr="00A67644">
        <w:rPr>
          <w:rFonts w:eastAsia="Calibri" w:cs="Times New Roman"/>
          <w:kern w:val="2"/>
          <w:sz w:val="20"/>
          <w:szCs w:val="20"/>
          <w:lang w:val="sr-Cyrl-RS" w:eastAsia="ar-SA"/>
        </w:rPr>
        <w:t xml:space="preserve"> референтн</w:t>
      </w:r>
      <w:r w:rsidR="002D77DD" w:rsidRPr="00A67644">
        <w:rPr>
          <w:rFonts w:eastAsia="Calibri" w:cs="Times New Roman"/>
          <w:kern w:val="2"/>
          <w:sz w:val="20"/>
          <w:szCs w:val="20"/>
          <w:lang w:val="sr-Cyrl-RS" w:eastAsia="ar-SA"/>
        </w:rPr>
        <w:t>и</w:t>
      </w:r>
      <w:r w:rsidRPr="00A67644">
        <w:rPr>
          <w:rFonts w:eastAsia="Calibri" w:cs="Times New Roman"/>
          <w:kern w:val="2"/>
          <w:sz w:val="20"/>
          <w:szCs w:val="20"/>
          <w:lang w:val="sr-Cyrl-RS" w:eastAsia="ar-SA"/>
        </w:rPr>
        <w:t xml:space="preserve"> узоркивач ваздуха за одређивање суспендованих честица</w:t>
      </w:r>
      <w:r w:rsidRPr="00A67644">
        <w:rPr>
          <w:rFonts w:eastAsia="Calibri" w:cs="Times New Roman"/>
          <w:kern w:val="2"/>
          <w:sz w:val="20"/>
          <w:szCs w:val="20"/>
          <w:lang w:val="sr-Latn-RS" w:eastAsia="ar-SA"/>
        </w:rPr>
        <w:t xml:space="preserve"> </w:t>
      </w:r>
      <w:r w:rsidRPr="00A67644">
        <w:rPr>
          <w:rFonts w:eastAsia="Calibri" w:cs="Times New Roman"/>
          <w:kern w:val="2"/>
          <w:sz w:val="20"/>
          <w:szCs w:val="20"/>
          <w:lang w:val="sr-Cyrl-RS" w:eastAsia="en-GB"/>
        </w:rPr>
        <w:t>(</w:t>
      </w:r>
      <w:r w:rsidRPr="00A67644">
        <w:rPr>
          <w:rFonts w:eastAsia="Calibri" w:cs="Times New Roman"/>
          <w:kern w:val="2"/>
          <w:sz w:val="20"/>
          <w:szCs w:val="20"/>
          <w:lang w:val="sr-Latn-RS" w:eastAsia="en-GB"/>
        </w:rPr>
        <w:t>PM</w:t>
      </w:r>
      <w:r w:rsidRPr="00A67644">
        <w:rPr>
          <w:rFonts w:eastAsia="Calibri" w:cs="Times New Roman"/>
          <w:kern w:val="2"/>
          <w:sz w:val="20"/>
          <w:szCs w:val="20"/>
          <w:vertAlign w:val="subscript"/>
          <w:lang w:val="sr-Latn-RS" w:eastAsia="en-GB"/>
        </w:rPr>
        <w:t>10</w:t>
      </w:r>
      <w:r w:rsidRPr="00A67644">
        <w:rPr>
          <w:rFonts w:eastAsia="Calibri" w:cs="Times New Roman"/>
          <w:kern w:val="2"/>
          <w:sz w:val="20"/>
          <w:szCs w:val="20"/>
          <w:lang w:val="sr-Latn-RS" w:eastAsia="en-GB"/>
        </w:rPr>
        <w:t>/PM</w:t>
      </w:r>
      <w:r w:rsidRPr="00A67644">
        <w:rPr>
          <w:rFonts w:eastAsia="Calibri" w:cs="Times New Roman"/>
          <w:kern w:val="2"/>
          <w:sz w:val="20"/>
          <w:szCs w:val="20"/>
          <w:vertAlign w:val="subscript"/>
          <w:lang w:val="sr-Latn-RS" w:eastAsia="en-GB"/>
        </w:rPr>
        <w:t>2.5</w:t>
      </w:r>
      <w:r w:rsidRPr="00A67644">
        <w:rPr>
          <w:rFonts w:eastAsia="Calibri" w:cs="Times New Roman"/>
          <w:kern w:val="2"/>
          <w:sz w:val="20"/>
          <w:szCs w:val="20"/>
          <w:lang w:val="sr-Latn-RS" w:eastAsia="en-GB"/>
        </w:rPr>
        <w:t>)</w:t>
      </w:r>
      <w:r w:rsidR="002D77DD" w:rsidRPr="00A67644">
        <w:rPr>
          <w:rFonts w:eastAsia="Calibri" w:cs="Times New Roman"/>
          <w:kern w:val="2"/>
          <w:sz w:val="20"/>
          <w:szCs w:val="20"/>
          <w:lang w:val="sr-Cyrl-RS" w:eastAsia="en-GB"/>
        </w:rPr>
        <w:t xml:space="preserve"> – 3 комада</w:t>
      </w:r>
      <w:r w:rsidRPr="00A67644">
        <w:rPr>
          <w:rFonts w:eastAsia="Calibri" w:cs="Times New Roman"/>
          <w:kern w:val="2"/>
          <w:sz w:val="20"/>
          <w:szCs w:val="20"/>
          <w:lang w:val="sr-Cyrl-RS" w:eastAsia="ar-SA"/>
        </w:rPr>
        <w:t xml:space="preserve">, </w:t>
      </w:r>
    </w:p>
    <w:p w:rsidR="006C48EA" w:rsidRPr="00A67644" w:rsidRDefault="006C48EA" w:rsidP="006C48EA">
      <w:pPr>
        <w:spacing w:after="0" w:line="240" w:lineRule="auto"/>
        <w:jc w:val="both"/>
        <w:rPr>
          <w:rFonts w:eastAsia="Calibri" w:cs="Times New Roman"/>
          <w:kern w:val="2"/>
          <w:sz w:val="20"/>
          <w:szCs w:val="20"/>
          <w:lang w:val="sr-Cyrl-RS" w:eastAsia="ar-SA"/>
        </w:rPr>
      </w:pPr>
      <w:r w:rsidRPr="00A67644">
        <w:rPr>
          <w:rFonts w:eastAsia="Calibri" w:cs="Times New Roman"/>
          <w:kern w:val="2"/>
          <w:sz w:val="20"/>
          <w:szCs w:val="20"/>
          <w:lang w:val="sr-Cyrl-RS" w:eastAsia="ar-SA"/>
        </w:rPr>
        <w:t>-анализатор за мерење концентрације сумпор диоксида</w:t>
      </w:r>
      <w:r w:rsidRPr="00A67644">
        <w:rPr>
          <w:rFonts w:eastAsia="Calibri" w:cs="Times New Roman"/>
          <w:kern w:val="2"/>
          <w:sz w:val="20"/>
          <w:szCs w:val="20"/>
          <w:lang w:val="sr-Latn-RS" w:eastAsia="ar-SA"/>
        </w:rPr>
        <w:t xml:space="preserve"> </w:t>
      </w:r>
      <w:r w:rsidRPr="00A67644">
        <w:rPr>
          <w:rFonts w:eastAsia="Calibri" w:cs="Times New Roman"/>
          <w:kern w:val="2"/>
          <w:sz w:val="20"/>
          <w:szCs w:val="20"/>
          <w:lang w:val="sr-Cyrl-RS" w:eastAsia="en-GB"/>
        </w:rPr>
        <w:t>(</w:t>
      </w:r>
      <w:r w:rsidRPr="00A67644">
        <w:rPr>
          <w:rFonts w:eastAsia="Calibri" w:cs="Times New Roman"/>
          <w:kern w:val="2"/>
          <w:sz w:val="20"/>
          <w:szCs w:val="20"/>
          <w:lang w:val="sr-Latn-RS" w:eastAsia="en-GB"/>
        </w:rPr>
        <w:t>SO</w:t>
      </w:r>
      <w:r w:rsidRPr="00A67644">
        <w:rPr>
          <w:rFonts w:eastAsia="Calibri" w:cs="Times New Roman"/>
          <w:kern w:val="2"/>
          <w:sz w:val="20"/>
          <w:szCs w:val="20"/>
          <w:vertAlign w:val="subscript"/>
          <w:lang w:val="sr-Latn-RS" w:eastAsia="en-GB"/>
        </w:rPr>
        <w:t>2</w:t>
      </w:r>
      <w:r w:rsidRPr="00A67644">
        <w:rPr>
          <w:rFonts w:eastAsia="Calibri" w:cs="Times New Roman"/>
          <w:kern w:val="2"/>
          <w:sz w:val="20"/>
          <w:szCs w:val="20"/>
          <w:lang w:val="sr-Latn-RS" w:eastAsia="en-GB"/>
        </w:rPr>
        <w:t>)</w:t>
      </w:r>
      <w:r w:rsidR="00F24539" w:rsidRPr="00A67644">
        <w:rPr>
          <w:rFonts w:eastAsia="Calibri" w:cs="Times New Roman"/>
          <w:kern w:val="2"/>
          <w:sz w:val="20"/>
          <w:szCs w:val="20"/>
          <w:lang w:val="sr-Cyrl-RS" w:eastAsia="en-GB"/>
        </w:rPr>
        <w:t xml:space="preserve"> </w:t>
      </w:r>
      <w:r w:rsidR="002D77DD" w:rsidRPr="00A67644">
        <w:rPr>
          <w:rFonts w:eastAsia="Calibri" w:cs="Times New Roman"/>
          <w:kern w:val="2"/>
          <w:sz w:val="20"/>
          <w:szCs w:val="20"/>
          <w:lang w:val="sr-Cyrl-RS" w:eastAsia="en-GB"/>
        </w:rPr>
        <w:t xml:space="preserve"> - 2 комада </w:t>
      </w:r>
      <w:r w:rsidR="00F24539" w:rsidRPr="00A67644">
        <w:rPr>
          <w:rFonts w:eastAsia="Calibri" w:cs="Times New Roman"/>
          <w:kern w:val="2"/>
          <w:sz w:val="20"/>
          <w:szCs w:val="20"/>
          <w:lang w:val="sr-Cyrl-RS" w:eastAsia="en-GB"/>
        </w:rPr>
        <w:t>и</w:t>
      </w:r>
      <w:r w:rsidRPr="00A67644">
        <w:rPr>
          <w:rFonts w:eastAsia="Calibri" w:cs="Times New Roman"/>
          <w:kern w:val="2"/>
          <w:sz w:val="20"/>
          <w:szCs w:val="20"/>
          <w:lang w:val="sr-Cyrl-RS" w:eastAsia="ar-SA"/>
        </w:rPr>
        <w:t xml:space="preserve"> </w:t>
      </w:r>
    </w:p>
    <w:p w:rsidR="006C48EA" w:rsidRPr="00A67644" w:rsidRDefault="006C48EA" w:rsidP="006C48EA">
      <w:pPr>
        <w:spacing w:after="0" w:line="240" w:lineRule="auto"/>
        <w:jc w:val="both"/>
        <w:rPr>
          <w:rFonts w:eastAsia="Calibri" w:cs="Times New Roman"/>
          <w:kern w:val="2"/>
          <w:sz w:val="20"/>
          <w:szCs w:val="20"/>
          <w:lang w:val="sr-Cyrl-RS" w:eastAsia="ar-SA"/>
        </w:rPr>
      </w:pPr>
      <w:r w:rsidRPr="00A67644">
        <w:rPr>
          <w:rFonts w:eastAsia="Calibri" w:cs="Times New Roman"/>
          <w:kern w:val="2"/>
          <w:sz w:val="20"/>
          <w:szCs w:val="20"/>
          <w:lang w:val="sr-Cyrl-RS" w:eastAsia="ar-SA"/>
        </w:rPr>
        <w:t>-анализатор за мерење концентрације ароматичних угљоводоника (</w:t>
      </w:r>
      <w:r w:rsidRPr="00A67644">
        <w:rPr>
          <w:rFonts w:eastAsia="Calibri" w:cs="Times New Roman"/>
          <w:kern w:val="2"/>
          <w:sz w:val="20"/>
          <w:szCs w:val="20"/>
          <w:lang w:val="sr-Latn-RS" w:eastAsia="ar-SA"/>
        </w:rPr>
        <w:t>BTEX</w:t>
      </w:r>
      <w:r w:rsidRPr="00A67644">
        <w:rPr>
          <w:rFonts w:eastAsia="Calibri" w:cs="Times New Roman"/>
          <w:kern w:val="2"/>
          <w:sz w:val="20"/>
          <w:szCs w:val="20"/>
          <w:lang w:val="sr-Cyrl-RS" w:eastAsia="ar-SA"/>
        </w:rPr>
        <w:t>)</w:t>
      </w:r>
      <w:r w:rsidR="002D77DD" w:rsidRPr="00A67644">
        <w:rPr>
          <w:rFonts w:eastAsia="Calibri" w:cs="Times New Roman"/>
          <w:kern w:val="2"/>
          <w:sz w:val="20"/>
          <w:szCs w:val="20"/>
          <w:lang w:val="sr-Cyrl-RS" w:eastAsia="ar-SA"/>
        </w:rPr>
        <w:t xml:space="preserve"> – 1 комад</w:t>
      </w:r>
      <w:r w:rsidRPr="00A67644">
        <w:rPr>
          <w:rFonts w:eastAsia="Calibri" w:cs="Times New Roman"/>
          <w:kern w:val="2"/>
          <w:sz w:val="20"/>
          <w:szCs w:val="20"/>
          <w:lang w:val="sr-Cyrl-RS" w:eastAsia="ar-SA"/>
        </w:rPr>
        <w:t>.</w:t>
      </w:r>
    </w:p>
    <w:p w:rsidR="002D0935" w:rsidRPr="00F7152E" w:rsidRDefault="002D0935" w:rsidP="003B4A60">
      <w:pPr>
        <w:tabs>
          <w:tab w:val="left" w:pos="0"/>
        </w:tabs>
        <w:spacing w:after="0" w:line="240" w:lineRule="auto"/>
        <w:jc w:val="both"/>
        <w:rPr>
          <w:rFonts w:eastAsia="Times New Roman" w:cs="Times New Roman"/>
          <w:sz w:val="20"/>
          <w:szCs w:val="20"/>
          <w:lang w:val="ru-RU"/>
        </w:rPr>
      </w:pPr>
      <w:r w:rsidRPr="00F7152E">
        <w:rPr>
          <w:rFonts w:eastAsia="Times New Roman" w:cs="Times New Roman"/>
          <w:sz w:val="20"/>
          <w:szCs w:val="20"/>
          <w:lang w:val="ru-RU"/>
        </w:rPr>
        <w:t xml:space="preserve"> (у даљем тексту: добра), кој</w:t>
      </w:r>
      <w:r w:rsidR="00116EEA">
        <w:rPr>
          <w:rFonts w:eastAsia="Times New Roman" w:cs="Times New Roman"/>
          <w:sz w:val="20"/>
          <w:szCs w:val="20"/>
          <w:lang w:val="ru-RU"/>
        </w:rPr>
        <w:t>а</w:t>
      </w:r>
      <w:r w:rsidRPr="00F7152E">
        <w:rPr>
          <w:rFonts w:eastAsia="Times New Roman" w:cs="Times New Roman"/>
          <w:sz w:val="20"/>
          <w:szCs w:val="20"/>
          <w:lang w:val="ru-RU"/>
        </w:rPr>
        <w:t xml:space="preserve"> </w:t>
      </w:r>
      <w:r w:rsidR="00116EEA">
        <w:rPr>
          <w:rFonts w:eastAsia="Times New Roman" w:cs="Times New Roman"/>
          <w:sz w:val="20"/>
          <w:szCs w:val="20"/>
          <w:lang w:val="ru-RU"/>
        </w:rPr>
        <w:t>су</w:t>
      </w:r>
      <w:r w:rsidRPr="00F7152E">
        <w:rPr>
          <w:rFonts w:eastAsia="Times New Roman" w:cs="Times New Roman"/>
          <w:sz w:val="20"/>
          <w:szCs w:val="20"/>
          <w:lang w:val="ru-RU"/>
        </w:rPr>
        <w:t xml:space="preserve"> предмет јавне набавке спроведене од стране Наручиоца у оквиру отвореног поступка јавне набавке редни број ЈНОП 14/2017.</w:t>
      </w:r>
    </w:p>
    <w:p w:rsidR="002D0935" w:rsidRPr="00F7152E" w:rsidRDefault="002D0935" w:rsidP="002D0935">
      <w:pPr>
        <w:tabs>
          <w:tab w:val="left" w:pos="0"/>
        </w:tabs>
        <w:spacing w:after="0" w:line="240" w:lineRule="auto"/>
        <w:ind w:firstLine="26"/>
        <w:jc w:val="both"/>
        <w:rPr>
          <w:rFonts w:eastAsia="Times New Roman" w:cs="Times New Roman"/>
          <w:b/>
          <w:sz w:val="20"/>
          <w:szCs w:val="20"/>
          <w:vertAlign w:val="superscript"/>
          <w:lang w:val="ru-RU"/>
        </w:rPr>
      </w:pPr>
      <w:r w:rsidRPr="00F7152E">
        <w:rPr>
          <w:rFonts w:eastAsia="Times New Roman" w:cs="Times New Roman"/>
          <w:sz w:val="20"/>
          <w:szCs w:val="20"/>
          <w:lang w:val="ru-RU"/>
        </w:rPr>
        <w:tab/>
        <w:t>Врста, количина, квалитет и цена добара утврђени су према Позиву Наручиоца објављеном на Порталу јавних набавки</w:t>
      </w:r>
      <w:r w:rsidRPr="00F7152E">
        <w:rPr>
          <w:rFonts w:eastAsia="Times New Roman" w:cs="Times New Roman"/>
          <w:sz w:val="20"/>
          <w:szCs w:val="20"/>
          <w:lang w:val="sr-Cyrl-RS"/>
        </w:rPr>
        <w:t xml:space="preserve"> и</w:t>
      </w:r>
      <w:r w:rsidRPr="00F7152E">
        <w:rPr>
          <w:rFonts w:eastAsia="Times New Roman" w:cs="Times New Roman"/>
          <w:sz w:val="20"/>
          <w:szCs w:val="20"/>
          <w:lang w:val="ru-RU"/>
        </w:rPr>
        <w:t xml:space="preserve"> интернет страници Наручиоца, Техничкој спецификацији из Конкурсне документације број:</w:t>
      </w:r>
      <w:r w:rsidR="007624AB">
        <w:rPr>
          <w:rFonts w:eastAsia="Times New Roman" w:cs="Times New Roman"/>
          <w:sz w:val="20"/>
          <w:szCs w:val="20"/>
          <w:lang w:val="sr-Latn-RS"/>
        </w:rPr>
        <w:t xml:space="preserve"> </w:t>
      </w:r>
      <w:r w:rsidRPr="00F7152E">
        <w:rPr>
          <w:rFonts w:eastAsia="Times New Roman" w:cs="Times New Roman"/>
          <w:sz w:val="20"/>
          <w:szCs w:val="20"/>
          <w:lang w:val="ru-RU"/>
        </w:rPr>
        <w:t>140-404-132/2017-02 (у даљем тексту: Техничка спецификација) и прихваћеној Понуди Добављача деловодни број:____________ од _____________2017. године (у даљем тексту: Понуда).</w:t>
      </w:r>
      <w:r w:rsidRPr="00F7152E">
        <w:rPr>
          <w:rFonts w:eastAsia="Times New Roman" w:cs="Times New Roman"/>
          <w:b/>
          <w:sz w:val="20"/>
          <w:szCs w:val="20"/>
          <w:vertAlign w:val="superscript"/>
          <w:lang w:val="ru-RU"/>
        </w:rPr>
        <w:t xml:space="preserve">    </w:t>
      </w:r>
    </w:p>
    <w:p w:rsidR="002D0935" w:rsidRPr="00F7152E" w:rsidRDefault="002D0935" w:rsidP="002D0935">
      <w:pPr>
        <w:spacing w:after="0" w:line="240" w:lineRule="auto"/>
        <w:ind w:firstLine="720"/>
        <w:jc w:val="both"/>
        <w:rPr>
          <w:rFonts w:eastAsia="Times New Roman" w:cs="Arial"/>
          <w:bCs/>
          <w:noProof/>
          <w:sz w:val="20"/>
          <w:szCs w:val="20"/>
          <w:lang w:val="sr-Cyrl-CS"/>
        </w:rPr>
      </w:pPr>
      <w:r w:rsidRPr="00F7152E">
        <w:rPr>
          <w:rFonts w:eastAsia="Times New Roman" w:cs="Arial"/>
          <w:bCs/>
          <w:noProof/>
          <w:sz w:val="20"/>
          <w:szCs w:val="20"/>
          <w:lang w:val="sr-Cyrl-RS"/>
        </w:rPr>
        <w:t xml:space="preserve">Техничка спецификација и </w:t>
      </w:r>
      <w:r w:rsidRPr="00F7152E">
        <w:rPr>
          <w:rFonts w:eastAsia="Times New Roman" w:cs="Arial"/>
          <w:bCs/>
          <w:noProof/>
          <w:sz w:val="20"/>
          <w:szCs w:val="20"/>
          <w:lang w:val="sr-Cyrl-CS"/>
        </w:rPr>
        <w:t xml:space="preserve">Понуда </w:t>
      </w:r>
      <w:r w:rsidRPr="00F7152E">
        <w:rPr>
          <w:rFonts w:eastAsia="Times New Roman" w:cs="Arial"/>
          <w:bCs/>
          <w:noProof/>
          <w:sz w:val="20"/>
          <w:szCs w:val="20"/>
          <w:lang w:val="sr-Cyrl-RS"/>
        </w:rPr>
        <w:t xml:space="preserve">чине </w:t>
      </w:r>
      <w:r w:rsidRPr="00F7152E">
        <w:rPr>
          <w:rFonts w:eastAsia="Times New Roman" w:cs="Arial"/>
          <w:bCs/>
          <w:noProof/>
          <w:sz w:val="20"/>
          <w:szCs w:val="20"/>
          <w:lang w:val="sr-Cyrl-CS"/>
        </w:rPr>
        <w:t>саставн</w:t>
      </w:r>
      <w:r w:rsidRPr="00F7152E">
        <w:rPr>
          <w:rFonts w:eastAsia="Times New Roman" w:cs="Arial"/>
          <w:bCs/>
          <w:noProof/>
          <w:sz w:val="20"/>
          <w:szCs w:val="20"/>
          <w:lang w:val="sr-Cyrl-RS"/>
        </w:rPr>
        <w:t>е</w:t>
      </w:r>
      <w:r w:rsidRPr="00F7152E">
        <w:rPr>
          <w:rFonts w:eastAsia="Times New Roman" w:cs="Arial"/>
          <w:bCs/>
          <w:noProof/>
          <w:sz w:val="20"/>
          <w:szCs w:val="20"/>
          <w:lang w:val="sr-Cyrl-CS"/>
        </w:rPr>
        <w:t xml:space="preserve"> де</w:t>
      </w:r>
      <w:r w:rsidRPr="00F7152E">
        <w:rPr>
          <w:rFonts w:eastAsia="Times New Roman" w:cs="Arial"/>
          <w:bCs/>
          <w:noProof/>
          <w:sz w:val="20"/>
          <w:szCs w:val="20"/>
          <w:lang w:val="sr-Cyrl-RS"/>
        </w:rPr>
        <w:t>л</w:t>
      </w:r>
      <w:r w:rsidRPr="00F7152E">
        <w:rPr>
          <w:rFonts w:eastAsia="Times New Roman" w:cs="Arial"/>
          <w:bCs/>
          <w:noProof/>
          <w:sz w:val="20"/>
          <w:szCs w:val="20"/>
          <w:lang w:val="sr-Cyrl-CS"/>
        </w:rPr>
        <w:t>о</w:t>
      </w:r>
      <w:r w:rsidRPr="00F7152E">
        <w:rPr>
          <w:rFonts w:eastAsia="Times New Roman" w:cs="Arial"/>
          <w:bCs/>
          <w:noProof/>
          <w:sz w:val="20"/>
          <w:szCs w:val="20"/>
          <w:lang w:val="sr-Cyrl-RS"/>
        </w:rPr>
        <w:t>ве</w:t>
      </w:r>
      <w:r w:rsidRPr="00F7152E">
        <w:rPr>
          <w:rFonts w:eastAsia="Times New Roman" w:cs="Arial"/>
          <w:bCs/>
          <w:noProof/>
          <w:sz w:val="20"/>
          <w:szCs w:val="20"/>
          <w:lang w:val="sr-Cyrl-CS"/>
        </w:rPr>
        <w:t xml:space="preserve"> </w:t>
      </w:r>
      <w:r w:rsidRPr="00F7152E">
        <w:rPr>
          <w:rFonts w:eastAsia="Times New Roman" w:cs="Arial"/>
          <w:bCs/>
          <w:noProof/>
          <w:sz w:val="20"/>
          <w:szCs w:val="20"/>
          <w:lang w:val="sr-Cyrl-RS"/>
        </w:rPr>
        <w:t>овог у</w:t>
      </w:r>
      <w:r w:rsidRPr="00F7152E">
        <w:rPr>
          <w:rFonts w:eastAsia="Times New Roman" w:cs="Arial"/>
          <w:bCs/>
          <w:noProof/>
          <w:sz w:val="20"/>
          <w:szCs w:val="20"/>
          <w:lang w:val="sr-Cyrl-CS"/>
        </w:rPr>
        <w:t>говора.</w:t>
      </w:r>
    </w:p>
    <w:p w:rsidR="002D0935" w:rsidRPr="00F7152E" w:rsidRDefault="002D0935" w:rsidP="002D0935">
      <w:pPr>
        <w:tabs>
          <w:tab w:val="left" w:pos="741"/>
        </w:tabs>
        <w:spacing w:after="0" w:line="240" w:lineRule="auto"/>
        <w:jc w:val="both"/>
        <w:rPr>
          <w:rFonts w:eastAsia="Times New Roman" w:cs="Arial"/>
          <w:b/>
          <w:bCs/>
          <w:noProof/>
          <w:sz w:val="20"/>
          <w:szCs w:val="20"/>
          <w:lang w:val="sr-Cyrl-RS"/>
        </w:rPr>
      </w:pPr>
    </w:p>
    <w:p w:rsidR="002D0935" w:rsidRPr="00F7152E" w:rsidRDefault="002D0935" w:rsidP="00EB3CBA">
      <w:pPr>
        <w:tabs>
          <w:tab w:val="left" w:pos="741"/>
        </w:tabs>
        <w:spacing w:after="0" w:line="240" w:lineRule="auto"/>
        <w:jc w:val="center"/>
        <w:rPr>
          <w:rFonts w:eastAsia="Times New Roman" w:cs="Arial"/>
          <w:b/>
          <w:bCs/>
          <w:noProof/>
          <w:sz w:val="20"/>
          <w:szCs w:val="20"/>
          <w:lang w:val="sr-Cyrl-RS"/>
        </w:rPr>
      </w:pPr>
      <w:r w:rsidRPr="00F7152E">
        <w:rPr>
          <w:rFonts w:eastAsia="Times New Roman" w:cs="Arial"/>
          <w:b/>
          <w:bCs/>
          <w:noProof/>
          <w:sz w:val="20"/>
          <w:szCs w:val="20"/>
          <w:lang w:val="sr-Cyrl-RS"/>
        </w:rPr>
        <w:t>ЦЕНА</w:t>
      </w:r>
    </w:p>
    <w:p w:rsidR="002D0935" w:rsidRPr="00F7152E" w:rsidRDefault="002D0935" w:rsidP="002D0935">
      <w:pPr>
        <w:tabs>
          <w:tab w:val="left" w:pos="741"/>
        </w:tabs>
        <w:spacing w:after="0" w:line="240" w:lineRule="auto"/>
        <w:jc w:val="center"/>
        <w:rPr>
          <w:rFonts w:eastAsia="Times New Roman" w:cs="Times New Roman"/>
          <w:b/>
          <w:sz w:val="20"/>
          <w:szCs w:val="20"/>
          <w:lang w:val="ru-RU"/>
        </w:rPr>
      </w:pPr>
      <w:r w:rsidRPr="00F7152E">
        <w:rPr>
          <w:rFonts w:eastAsia="Times New Roman" w:cs="Times New Roman"/>
          <w:b/>
          <w:sz w:val="20"/>
          <w:szCs w:val="20"/>
          <w:lang w:val="ru-RU"/>
        </w:rPr>
        <w:t>Члан 2.</w:t>
      </w:r>
    </w:p>
    <w:p w:rsidR="003B4A60" w:rsidRPr="00F7152E" w:rsidRDefault="003B4A60" w:rsidP="002D0935">
      <w:pPr>
        <w:tabs>
          <w:tab w:val="left" w:pos="741"/>
        </w:tabs>
        <w:spacing w:after="0" w:line="240" w:lineRule="auto"/>
        <w:jc w:val="center"/>
        <w:rPr>
          <w:rFonts w:eastAsia="Times New Roman" w:cs="Arial"/>
          <w:b/>
          <w:bCs/>
          <w:noProof/>
          <w:sz w:val="20"/>
          <w:szCs w:val="20"/>
          <w:lang w:val="sr-Cyrl-RS"/>
        </w:rPr>
      </w:pPr>
    </w:p>
    <w:p w:rsidR="002D0935" w:rsidRPr="00F7152E" w:rsidRDefault="002D0935" w:rsidP="002D0935">
      <w:pPr>
        <w:tabs>
          <w:tab w:val="left" w:pos="0"/>
        </w:tabs>
        <w:spacing w:after="0" w:line="240" w:lineRule="auto"/>
        <w:ind w:firstLine="26"/>
        <w:jc w:val="both"/>
        <w:rPr>
          <w:rFonts w:eastAsia="Times New Roman" w:cs="Times New Roman"/>
          <w:sz w:val="20"/>
          <w:szCs w:val="20"/>
          <w:lang w:val="en-US"/>
        </w:rPr>
      </w:pPr>
      <w:r w:rsidRPr="00F7152E">
        <w:rPr>
          <w:rFonts w:eastAsia="Times New Roman" w:cs="Times New Roman"/>
          <w:b/>
          <w:sz w:val="20"/>
          <w:szCs w:val="20"/>
          <w:lang w:val="ru-RU"/>
        </w:rPr>
        <w:tab/>
      </w:r>
      <w:r w:rsidRPr="00F7152E">
        <w:rPr>
          <w:rFonts w:eastAsia="Times New Roman" w:cs="Times New Roman"/>
          <w:sz w:val="20"/>
          <w:szCs w:val="20"/>
          <w:lang w:val="en-US"/>
        </w:rPr>
        <w:t>Уговорне стране прихватају јединичне цене</w:t>
      </w:r>
      <w:r w:rsidRPr="00F7152E">
        <w:rPr>
          <w:rFonts w:eastAsia="Times New Roman" w:cs="Times New Roman"/>
          <w:sz w:val="20"/>
          <w:szCs w:val="20"/>
          <w:lang w:val="sr-Cyrl-RS"/>
        </w:rPr>
        <w:t xml:space="preserve"> и укупну цену</w:t>
      </w:r>
      <w:r w:rsidRPr="00F7152E">
        <w:rPr>
          <w:rFonts w:eastAsia="Times New Roman" w:cs="Times New Roman"/>
          <w:sz w:val="20"/>
          <w:szCs w:val="20"/>
          <w:lang w:val="en-US"/>
        </w:rPr>
        <w:t xml:space="preserve"> које је </w:t>
      </w:r>
      <w:r w:rsidRPr="00F7152E">
        <w:rPr>
          <w:rFonts w:eastAsia="Times New Roman" w:cs="Times New Roman"/>
          <w:sz w:val="20"/>
          <w:szCs w:val="20"/>
          <w:lang w:val="sr-Cyrl-CS"/>
        </w:rPr>
        <w:t>Добављач</w:t>
      </w:r>
      <w:r w:rsidRPr="00F7152E">
        <w:rPr>
          <w:rFonts w:eastAsia="Times New Roman" w:cs="Times New Roman"/>
          <w:sz w:val="20"/>
          <w:szCs w:val="20"/>
          <w:lang w:val="en-US"/>
        </w:rPr>
        <w:t xml:space="preserve"> дао у Понуди.</w:t>
      </w:r>
    </w:p>
    <w:p w:rsidR="002D0935" w:rsidRPr="00F7152E" w:rsidRDefault="002D0935" w:rsidP="002D0935">
      <w:pPr>
        <w:tabs>
          <w:tab w:val="left" w:pos="0"/>
        </w:tabs>
        <w:spacing w:after="0" w:line="240" w:lineRule="auto"/>
        <w:ind w:right="-90" w:firstLine="26"/>
        <w:jc w:val="both"/>
        <w:rPr>
          <w:rFonts w:eastAsia="Times New Roman" w:cs="Times New Roman"/>
          <w:b/>
          <w:sz w:val="20"/>
          <w:szCs w:val="20"/>
          <w:lang w:val="en-US"/>
        </w:rPr>
      </w:pPr>
      <w:r w:rsidRPr="00F7152E">
        <w:rPr>
          <w:rFonts w:eastAsia="Times New Roman" w:cs="Times New Roman"/>
          <w:sz w:val="20"/>
          <w:szCs w:val="20"/>
          <w:lang w:val="en-US"/>
        </w:rPr>
        <w:tab/>
        <w:t>Уговорне стране су</w:t>
      </w:r>
      <w:r w:rsidRPr="00F7152E">
        <w:rPr>
          <w:rFonts w:eastAsia="Times New Roman" w:cs="Times New Roman"/>
          <w:sz w:val="20"/>
          <w:szCs w:val="20"/>
          <w:lang w:val="sr-Cyrl-RS"/>
        </w:rPr>
        <w:t xml:space="preserve"> </w:t>
      </w:r>
      <w:r w:rsidRPr="00F7152E">
        <w:rPr>
          <w:rFonts w:eastAsia="Times New Roman" w:cs="Times New Roman"/>
          <w:sz w:val="20"/>
          <w:szCs w:val="20"/>
          <w:lang w:val="en-US"/>
        </w:rPr>
        <w:t xml:space="preserve">сагласне да </w:t>
      </w:r>
      <w:r w:rsidRPr="00F7152E">
        <w:rPr>
          <w:rFonts w:eastAsia="Times New Roman" w:cs="Times New Roman"/>
          <w:sz w:val="20"/>
          <w:szCs w:val="20"/>
          <w:lang w:val="sr-Cyrl-RS"/>
        </w:rPr>
        <w:t xml:space="preserve">укупна уговорена цена </w:t>
      </w:r>
      <w:r w:rsidRPr="00F7152E">
        <w:rPr>
          <w:rFonts w:eastAsia="Times New Roman" w:cs="Times New Roman"/>
          <w:sz w:val="20"/>
          <w:szCs w:val="20"/>
          <w:lang w:val="en-US"/>
        </w:rPr>
        <w:t xml:space="preserve">износи </w:t>
      </w:r>
      <w:r w:rsidRPr="00F7152E">
        <w:rPr>
          <w:rFonts w:eastAsia="Times New Roman" w:cs="Times New Roman"/>
          <w:b/>
          <w:sz w:val="20"/>
          <w:szCs w:val="20"/>
          <w:lang w:val="sr-Cyrl-RS"/>
        </w:rPr>
        <w:t>________________</w:t>
      </w:r>
      <w:r w:rsidRPr="00F7152E">
        <w:rPr>
          <w:rFonts w:eastAsia="Times New Roman" w:cs="Times New Roman"/>
          <w:b/>
          <w:sz w:val="20"/>
          <w:szCs w:val="20"/>
          <w:lang w:val="en-US"/>
        </w:rPr>
        <w:t xml:space="preserve"> </w:t>
      </w:r>
      <w:r w:rsidRPr="00F7152E">
        <w:rPr>
          <w:rFonts w:eastAsia="Times New Roman" w:cs="Times New Roman"/>
          <w:sz w:val="20"/>
          <w:szCs w:val="20"/>
          <w:lang w:val="en-US"/>
        </w:rPr>
        <w:t xml:space="preserve">динара без </w:t>
      </w:r>
      <w:r w:rsidRPr="00F7152E">
        <w:rPr>
          <w:rFonts w:eastAsia="Times New Roman" w:cs="Times New Roman"/>
          <w:sz w:val="20"/>
          <w:szCs w:val="20"/>
          <w:lang w:val="sr-Cyrl-RS"/>
        </w:rPr>
        <w:t>ПДВ,</w:t>
      </w:r>
      <w:r w:rsidRPr="00F7152E">
        <w:rPr>
          <w:rFonts w:eastAsia="Times New Roman" w:cs="Times New Roman"/>
          <w:sz w:val="20"/>
          <w:szCs w:val="20"/>
          <w:lang w:val="en-US"/>
        </w:rPr>
        <w:t xml:space="preserve"> односно </w:t>
      </w:r>
      <w:r w:rsidRPr="00F7152E">
        <w:rPr>
          <w:rFonts w:eastAsia="Times New Roman" w:cs="Times New Roman"/>
          <w:sz w:val="20"/>
          <w:szCs w:val="20"/>
          <w:lang w:val="sr-Cyrl-RS"/>
        </w:rPr>
        <w:t>_________________</w:t>
      </w:r>
      <w:r w:rsidRPr="00F7152E">
        <w:rPr>
          <w:rFonts w:eastAsia="Times New Roman" w:cs="Times New Roman"/>
          <w:sz w:val="20"/>
          <w:szCs w:val="20"/>
          <w:lang w:val="en-US"/>
        </w:rPr>
        <w:t xml:space="preserve"> динара са </w:t>
      </w:r>
      <w:r w:rsidRPr="00F7152E">
        <w:rPr>
          <w:rFonts w:eastAsia="Times New Roman" w:cs="Times New Roman"/>
          <w:sz w:val="20"/>
          <w:szCs w:val="20"/>
          <w:lang w:val="sr-Cyrl-RS"/>
        </w:rPr>
        <w:t>ПДВ</w:t>
      </w:r>
      <w:r w:rsidRPr="00F7152E">
        <w:rPr>
          <w:rFonts w:eastAsia="Times New Roman" w:cs="Times New Roman"/>
          <w:sz w:val="20"/>
          <w:szCs w:val="20"/>
          <w:lang w:val="en-US"/>
        </w:rPr>
        <w:t>.</w:t>
      </w:r>
    </w:p>
    <w:p w:rsidR="002D0935" w:rsidRPr="00F7152E" w:rsidRDefault="002D0935" w:rsidP="002D0935">
      <w:pPr>
        <w:spacing w:after="0" w:line="240" w:lineRule="auto"/>
        <w:ind w:right="-90" w:firstLine="720"/>
        <w:jc w:val="both"/>
        <w:rPr>
          <w:rFonts w:eastAsia="Times New Roman" w:cs="Times New Roman"/>
          <w:sz w:val="20"/>
          <w:szCs w:val="20"/>
          <w:lang w:val="sr-Cyrl-RS"/>
        </w:rPr>
      </w:pPr>
      <w:r w:rsidRPr="00F7152E">
        <w:rPr>
          <w:rFonts w:eastAsia="Times New Roman" w:cs="Times New Roman"/>
          <w:sz w:val="20"/>
          <w:szCs w:val="20"/>
          <w:lang w:val="sr-Cyrl-RS"/>
        </w:rPr>
        <w:t>Уговорене цене су фиксне и непроменљиве и обухватају све трошкове које Добављач има приликом реализације овог уговора.</w:t>
      </w:r>
    </w:p>
    <w:p w:rsidR="00CB7296" w:rsidRDefault="00CB7296">
      <w:pPr>
        <w:rPr>
          <w:rFonts w:eastAsia="Times New Roman" w:cs="Times New Roman"/>
          <w:b/>
          <w:sz w:val="20"/>
          <w:szCs w:val="20"/>
          <w:lang w:val="sr-Cyrl-RS"/>
        </w:rPr>
      </w:pPr>
      <w:r>
        <w:rPr>
          <w:rFonts w:eastAsia="Times New Roman" w:cs="Times New Roman"/>
          <w:b/>
          <w:sz w:val="20"/>
          <w:szCs w:val="20"/>
          <w:lang w:val="sr-Cyrl-RS"/>
        </w:rPr>
        <w:br w:type="page"/>
      </w:r>
    </w:p>
    <w:p w:rsidR="002D0935" w:rsidRDefault="002D0935" w:rsidP="002D0935">
      <w:pPr>
        <w:spacing w:after="0" w:line="240" w:lineRule="auto"/>
        <w:ind w:right="-90"/>
        <w:jc w:val="center"/>
        <w:rPr>
          <w:rFonts w:eastAsia="Times New Roman" w:cs="Times New Roman"/>
          <w:b/>
          <w:sz w:val="20"/>
          <w:szCs w:val="20"/>
          <w:lang w:val="sr-Cyrl-RS"/>
        </w:rPr>
      </w:pPr>
      <w:r w:rsidRPr="00A67644">
        <w:rPr>
          <w:rFonts w:eastAsia="Times New Roman" w:cs="Times New Roman"/>
          <w:b/>
          <w:sz w:val="20"/>
          <w:szCs w:val="20"/>
          <w:lang w:val="sr-Cyrl-RS"/>
        </w:rPr>
        <w:lastRenderedPageBreak/>
        <w:t>НАЧИН, УСЛОВИ И РОК ПЛАЋАЊА</w:t>
      </w:r>
    </w:p>
    <w:p w:rsidR="002D0935" w:rsidRPr="00F7152E" w:rsidRDefault="002D0935" w:rsidP="002D0935">
      <w:pPr>
        <w:spacing w:after="0" w:line="240" w:lineRule="auto"/>
        <w:ind w:right="-90"/>
        <w:jc w:val="center"/>
        <w:rPr>
          <w:rFonts w:eastAsia="Times New Roman" w:cs="Times New Roman"/>
          <w:b/>
          <w:sz w:val="20"/>
          <w:szCs w:val="20"/>
          <w:lang w:val="sr-Cyrl-RS"/>
        </w:rPr>
      </w:pPr>
      <w:r w:rsidRPr="00F7152E">
        <w:rPr>
          <w:rFonts w:eastAsia="Times New Roman" w:cs="Times New Roman"/>
          <w:b/>
          <w:sz w:val="20"/>
          <w:szCs w:val="20"/>
          <w:lang w:val="sr-Cyrl-RS"/>
        </w:rPr>
        <w:t>Члан 3.</w:t>
      </w:r>
    </w:p>
    <w:p w:rsidR="003B4A60" w:rsidRPr="00F7152E" w:rsidRDefault="003B4A60" w:rsidP="002D0935">
      <w:pPr>
        <w:spacing w:after="0" w:line="240" w:lineRule="auto"/>
        <w:ind w:right="-90"/>
        <w:jc w:val="center"/>
        <w:rPr>
          <w:rFonts w:eastAsia="Times New Roman" w:cs="Times New Roman"/>
          <w:b/>
          <w:sz w:val="20"/>
          <w:szCs w:val="20"/>
          <w:lang w:val="sr-Cyrl-RS"/>
        </w:rPr>
      </w:pPr>
    </w:p>
    <w:p w:rsidR="00C149E7" w:rsidRPr="00414D0F" w:rsidRDefault="002D0935" w:rsidP="00C149E7">
      <w:pPr>
        <w:tabs>
          <w:tab w:val="left" w:pos="709"/>
          <w:tab w:val="left" w:pos="900"/>
        </w:tabs>
        <w:spacing w:after="0" w:line="240" w:lineRule="auto"/>
        <w:jc w:val="both"/>
        <w:rPr>
          <w:rFonts w:eastAsia="Times New Roman" w:cs="Times New Roman"/>
          <w:sz w:val="20"/>
          <w:szCs w:val="20"/>
          <w:lang w:val="sr-Cyrl-CS"/>
        </w:rPr>
      </w:pPr>
      <w:r w:rsidRPr="00F7152E">
        <w:rPr>
          <w:rFonts w:eastAsia="Times New Roman" w:cs="Times New Roman"/>
          <w:sz w:val="20"/>
          <w:szCs w:val="20"/>
          <w:lang w:val="ru-RU"/>
        </w:rPr>
        <w:t xml:space="preserve">       </w:t>
      </w:r>
      <w:r w:rsidRPr="00F7152E">
        <w:rPr>
          <w:rFonts w:eastAsia="Times New Roman" w:cs="Times New Roman"/>
          <w:sz w:val="20"/>
          <w:szCs w:val="20"/>
          <w:lang w:val="ru-RU"/>
        </w:rPr>
        <w:tab/>
      </w:r>
      <w:r w:rsidR="00C149E7">
        <w:rPr>
          <w:rFonts w:eastAsia="Times New Roman" w:cs="Tahoma"/>
          <w:sz w:val="20"/>
          <w:szCs w:val="20"/>
          <w:lang w:val="sr-Cyrl-CS"/>
        </w:rPr>
        <w:t>Наручиоц</w:t>
      </w:r>
      <w:r w:rsidR="00C149E7" w:rsidRPr="00414D0F">
        <w:rPr>
          <w:rFonts w:eastAsia="Times New Roman" w:cs="Tahoma"/>
          <w:sz w:val="20"/>
          <w:szCs w:val="20"/>
          <w:lang w:val="sr-Cyrl-CS"/>
        </w:rPr>
        <w:t xml:space="preserve"> </w:t>
      </w:r>
      <w:r w:rsidR="00C149E7" w:rsidRPr="00414D0F">
        <w:rPr>
          <w:rFonts w:eastAsia="Times New Roman" w:cs="Tahoma"/>
          <w:sz w:val="20"/>
          <w:szCs w:val="20"/>
          <w:lang w:val="en-US"/>
        </w:rPr>
        <w:t xml:space="preserve">се обавезује да за </w:t>
      </w:r>
      <w:r w:rsidR="00C149E7" w:rsidRPr="00414D0F">
        <w:rPr>
          <w:rFonts w:eastAsia="Times New Roman" w:cs="Tahoma"/>
          <w:sz w:val="20"/>
          <w:szCs w:val="20"/>
          <w:lang w:val="sr-Cyrl-RS"/>
        </w:rPr>
        <w:t>добра</w:t>
      </w:r>
      <w:r w:rsidR="00C149E7" w:rsidRPr="00414D0F">
        <w:rPr>
          <w:rFonts w:eastAsia="Times New Roman" w:cs="Tahoma"/>
          <w:sz w:val="20"/>
          <w:szCs w:val="20"/>
          <w:lang w:val="en-US"/>
        </w:rPr>
        <w:t xml:space="preserve"> који </w:t>
      </w:r>
      <w:r w:rsidR="00C149E7" w:rsidRPr="00414D0F">
        <w:rPr>
          <w:rFonts w:eastAsia="Times New Roman" w:cs="Tahoma"/>
          <w:sz w:val="20"/>
          <w:szCs w:val="20"/>
          <w:lang w:val="sr-Cyrl-CS"/>
        </w:rPr>
        <w:t>чине</w:t>
      </w:r>
      <w:r w:rsidR="00C149E7" w:rsidRPr="00414D0F">
        <w:rPr>
          <w:rFonts w:eastAsia="Times New Roman" w:cs="Tahoma"/>
          <w:sz w:val="20"/>
          <w:szCs w:val="20"/>
          <w:lang w:val="en-US"/>
        </w:rPr>
        <w:t xml:space="preserve"> предмет овог уговора плати </w:t>
      </w:r>
      <w:r w:rsidR="00C149E7">
        <w:rPr>
          <w:rFonts w:eastAsia="Times New Roman" w:cs="Tahoma"/>
          <w:sz w:val="20"/>
          <w:szCs w:val="20"/>
          <w:lang w:val="sr-Cyrl-CS"/>
        </w:rPr>
        <w:t>Добављачу</w:t>
      </w:r>
      <w:r w:rsidR="00C149E7" w:rsidRPr="00414D0F">
        <w:rPr>
          <w:rFonts w:eastAsia="Times New Roman" w:cs="Tahoma"/>
          <w:sz w:val="20"/>
          <w:szCs w:val="20"/>
          <w:lang w:val="en-US"/>
        </w:rPr>
        <w:t xml:space="preserve"> укупан износ од </w:t>
      </w:r>
      <w:r w:rsidR="00C149E7" w:rsidRPr="00414D0F">
        <w:rPr>
          <w:rFonts w:eastAsia="Times New Roman" w:cs="Tahoma"/>
          <w:sz w:val="20"/>
          <w:szCs w:val="20"/>
          <w:lang w:val="sr-Cyrl-RS"/>
        </w:rPr>
        <w:t xml:space="preserve">_______________________ </w:t>
      </w:r>
      <w:r w:rsidR="00C149E7" w:rsidRPr="00414D0F">
        <w:rPr>
          <w:rFonts w:eastAsia="Times New Roman" w:cs="Tahoma"/>
          <w:sz w:val="20"/>
          <w:szCs w:val="20"/>
          <w:lang w:val="en-US"/>
        </w:rPr>
        <w:t xml:space="preserve"> динара</w:t>
      </w:r>
      <w:r w:rsidR="00C149E7" w:rsidRPr="00414D0F">
        <w:rPr>
          <w:rFonts w:eastAsia="Times New Roman" w:cs="Tahoma"/>
          <w:sz w:val="20"/>
          <w:szCs w:val="20"/>
          <w:lang w:val="sr-Cyrl-CS"/>
        </w:rPr>
        <w:t xml:space="preserve"> без </w:t>
      </w:r>
      <w:r w:rsidR="00C149E7" w:rsidRPr="00414D0F">
        <w:rPr>
          <w:rFonts w:eastAsia="Times New Roman" w:cs="Times New Roman"/>
          <w:sz w:val="20"/>
          <w:szCs w:val="20"/>
          <w:lang w:val="en-US"/>
        </w:rPr>
        <w:t>ПДВ, односн</w:t>
      </w:r>
      <w:r w:rsidR="00C149E7" w:rsidRPr="00414D0F">
        <w:rPr>
          <w:rFonts w:eastAsia="Times New Roman" w:cs="Times New Roman"/>
          <w:sz w:val="20"/>
          <w:szCs w:val="20"/>
          <w:lang w:val="sr-Cyrl-CS"/>
        </w:rPr>
        <w:t xml:space="preserve">о ________________________ </w:t>
      </w:r>
      <w:r w:rsidR="00C149E7" w:rsidRPr="00414D0F">
        <w:rPr>
          <w:rFonts w:eastAsia="Times New Roman" w:cs="Times New Roman"/>
          <w:sz w:val="20"/>
          <w:szCs w:val="20"/>
          <w:lang w:val="en-US"/>
        </w:rPr>
        <w:t>динара са ПДВ,</w:t>
      </w:r>
      <w:r w:rsidR="00C149E7" w:rsidRPr="00414D0F">
        <w:rPr>
          <w:rFonts w:eastAsia="Times New Roman" w:cs="Times New Roman"/>
          <w:sz w:val="20"/>
          <w:szCs w:val="20"/>
          <w:lang w:val="sr-Cyrl-CS"/>
        </w:rPr>
        <w:t xml:space="preserve">  на рачун број: ___________________________________________________ на следећи начин:</w:t>
      </w:r>
    </w:p>
    <w:p w:rsidR="00C149E7" w:rsidRPr="00414D0F" w:rsidRDefault="00C149E7" w:rsidP="00C149E7">
      <w:pPr>
        <w:tabs>
          <w:tab w:val="left" w:pos="709"/>
          <w:tab w:val="left" w:pos="900"/>
        </w:tabs>
        <w:spacing w:after="0" w:line="240" w:lineRule="auto"/>
        <w:jc w:val="both"/>
        <w:rPr>
          <w:rFonts w:eastAsia="Times New Roman" w:cs="Times New Roman"/>
          <w:sz w:val="20"/>
          <w:szCs w:val="20"/>
          <w:lang w:val="sr-Cyrl-CS"/>
        </w:rPr>
      </w:pPr>
    </w:p>
    <w:p w:rsidR="00A11930" w:rsidRPr="00414D0F" w:rsidRDefault="00A11930" w:rsidP="00C149E7">
      <w:pPr>
        <w:tabs>
          <w:tab w:val="left" w:pos="709"/>
          <w:tab w:val="left" w:pos="900"/>
        </w:tabs>
        <w:spacing w:after="0" w:line="240" w:lineRule="auto"/>
        <w:jc w:val="both"/>
        <w:rPr>
          <w:sz w:val="20"/>
          <w:szCs w:val="20"/>
          <w:lang w:val="sr-Cyrl-RS"/>
        </w:rPr>
      </w:pPr>
      <w:r w:rsidRPr="00414D0F">
        <w:rPr>
          <w:sz w:val="20"/>
          <w:szCs w:val="20"/>
          <w:lang w:val="sr-Cyrl-RS"/>
        </w:rPr>
        <w:t xml:space="preserve">- аванс у износу од ______________________________  динара, што представља 50% </w:t>
      </w:r>
      <w:r w:rsidRPr="00414D0F">
        <w:rPr>
          <w:sz w:val="20"/>
          <w:szCs w:val="20"/>
          <w:lang w:val="sr-Cyrl-RS" w:eastAsia="ar-SA"/>
        </w:rPr>
        <w:t>од уговорене вредности</w:t>
      </w:r>
      <w:r w:rsidRPr="00414D0F">
        <w:rPr>
          <w:sz w:val="20"/>
          <w:szCs w:val="20"/>
          <w:lang w:val="sr-Cyrl-RS"/>
        </w:rPr>
        <w:t xml:space="preserve"> у року од 7 дана  (седам) од дана достављања меница и авансне фактуре,</w:t>
      </w:r>
    </w:p>
    <w:p w:rsidR="00A11930" w:rsidRDefault="00A11930" w:rsidP="00236FF0">
      <w:pPr>
        <w:spacing w:after="0" w:line="240" w:lineRule="auto"/>
        <w:jc w:val="both"/>
        <w:rPr>
          <w:rFonts w:eastAsia="Times New Roman" w:cs="Tahoma"/>
          <w:sz w:val="20"/>
          <w:szCs w:val="20"/>
          <w:lang w:val="sr-Cyrl-RS"/>
        </w:rPr>
      </w:pPr>
      <w:r w:rsidRPr="00414D0F">
        <w:rPr>
          <w:rFonts w:eastAsia="Times New Roman" w:cs="Times New Roman"/>
          <w:sz w:val="20"/>
          <w:szCs w:val="20"/>
          <w:lang w:val="sr-Cyrl-CS"/>
        </w:rPr>
        <w:t xml:space="preserve">- преостала средства у износу од _______________________ динара, што представља 50% од уговорене вредности </w:t>
      </w:r>
      <w:r w:rsidRPr="00414D0F">
        <w:rPr>
          <w:rFonts w:eastAsia="Times New Roman" w:cs="Tahoma"/>
          <w:sz w:val="20"/>
          <w:szCs w:val="20"/>
          <w:lang w:val="sr-Cyrl-CS"/>
        </w:rPr>
        <w:t>у року од 7 (седам) дана од дана извршења уговорне обавезе и достављеног рачуна (фактуре) за испоручено добро.</w:t>
      </w:r>
      <w:r w:rsidRPr="00414D0F">
        <w:rPr>
          <w:rFonts w:eastAsia="Times New Roman" w:cs="Tahoma"/>
          <w:sz w:val="20"/>
          <w:szCs w:val="20"/>
          <w:lang w:val="sr-Cyrl-RS"/>
        </w:rPr>
        <w:t xml:space="preserve">       </w:t>
      </w:r>
    </w:p>
    <w:p w:rsidR="00C149E7" w:rsidRDefault="00A11930" w:rsidP="00A11930">
      <w:pPr>
        <w:spacing w:after="0" w:line="240" w:lineRule="auto"/>
        <w:jc w:val="both"/>
        <w:rPr>
          <w:rFonts w:eastAsia="Times New Roman" w:cs="Times New Roman"/>
          <w:sz w:val="20"/>
          <w:szCs w:val="20"/>
          <w:lang w:val="sr-Cyrl-RS"/>
        </w:rPr>
      </w:pPr>
      <w:r w:rsidRPr="00414D0F">
        <w:rPr>
          <w:rFonts w:eastAsia="Times New Roman" w:cs="Times New Roman"/>
          <w:sz w:val="20"/>
          <w:szCs w:val="20"/>
          <w:lang w:val="ru-RU"/>
        </w:rPr>
        <w:t xml:space="preserve">      </w:t>
      </w:r>
      <w:r w:rsidRPr="00414D0F">
        <w:rPr>
          <w:rFonts w:eastAsia="Times New Roman" w:cs="Times New Roman"/>
          <w:sz w:val="20"/>
          <w:szCs w:val="20"/>
          <w:lang w:val="ru-RU"/>
        </w:rPr>
        <w:tab/>
      </w:r>
      <w:r w:rsidRPr="00414D0F">
        <w:rPr>
          <w:rFonts w:eastAsia="Times New Roman" w:cs="Times New Roman"/>
          <w:sz w:val="20"/>
          <w:szCs w:val="20"/>
          <w:lang w:val="en-US"/>
        </w:rPr>
        <w:t>Исправно сачињен рачун</w:t>
      </w:r>
      <w:r w:rsidRPr="00414D0F">
        <w:rPr>
          <w:rFonts w:eastAsia="Times New Roman" w:cs="Times New Roman"/>
          <w:sz w:val="20"/>
          <w:szCs w:val="20"/>
          <w:lang w:val="sr-Cyrl-RS"/>
        </w:rPr>
        <w:t>, отпремница и</w:t>
      </w:r>
      <w:r w:rsidRPr="00414D0F">
        <w:rPr>
          <w:rFonts w:eastAsia="Times New Roman" w:cs="Times New Roman"/>
          <w:sz w:val="20"/>
          <w:szCs w:val="20"/>
          <w:lang w:val="en-US"/>
        </w:rPr>
        <w:t xml:space="preserve"> обострано потписани записник о квантитативном и квалитативном пријему представљају основ за плаћање уговорене цене.</w:t>
      </w:r>
      <w:r w:rsidR="00C149E7">
        <w:rPr>
          <w:rFonts w:eastAsia="Times New Roman" w:cs="Times New Roman"/>
          <w:sz w:val="20"/>
          <w:szCs w:val="20"/>
          <w:lang w:val="sr-Cyrl-RS"/>
        </w:rPr>
        <w:t xml:space="preserve"> </w:t>
      </w:r>
    </w:p>
    <w:p w:rsidR="002D0935" w:rsidRPr="00F7152E" w:rsidRDefault="002D0935" w:rsidP="00116EEA">
      <w:pPr>
        <w:spacing w:after="0" w:line="240" w:lineRule="auto"/>
        <w:ind w:firstLine="720"/>
        <w:jc w:val="both"/>
        <w:rPr>
          <w:rFonts w:eastAsia="Times New Roman" w:cs="Times New Roman"/>
          <w:sz w:val="20"/>
          <w:szCs w:val="20"/>
          <w:lang w:val="sr-Cyrl-CS"/>
        </w:rPr>
      </w:pPr>
      <w:r w:rsidRPr="00F7152E">
        <w:rPr>
          <w:rFonts w:eastAsia="Times New Roman" w:cs="Times New Roman"/>
          <w:sz w:val="20"/>
          <w:szCs w:val="20"/>
          <w:lang w:val="en-US"/>
        </w:rPr>
        <w:t xml:space="preserve">Рачун за </w:t>
      </w:r>
      <w:r w:rsidRPr="00F7152E">
        <w:rPr>
          <w:rFonts w:eastAsia="Times New Roman" w:cs="Times New Roman"/>
          <w:sz w:val="20"/>
          <w:szCs w:val="20"/>
          <w:lang w:val="sr-Cyrl-RS"/>
        </w:rPr>
        <w:t>испоручена добра</w:t>
      </w:r>
      <w:r w:rsidRPr="00F7152E">
        <w:rPr>
          <w:rFonts w:eastAsia="Times New Roman" w:cs="Times New Roman"/>
          <w:sz w:val="20"/>
          <w:szCs w:val="20"/>
          <w:lang w:val="en-US"/>
        </w:rPr>
        <w:t xml:space="preserve"> мора да буде насловљен на Наручиоца: </w:t>
      </w:r>
      <w:r w:rsidRPr="00F7152E">
        <w:rPr>
          <w:rFonts w:eastAsia="Times New Roman" w:cs="Times New Roman"/>
          <w:sz w:val="20"/>
          <w:szCs w:val="20"/>
          <w:lang w:val="sr-Cyrl-RS"/>
        </w:rPr>
        <w:t>ПОКРАЈИНСКИ СЕКРЕТАРИЈАТ ЗА УРБАНИЗАМ И ЗАШТИТУ ЖИВОТНЕ СРЕДИНЕ,</w:t>
      </w:r>
      <w:r w:rsidRPr="00F7152E">
        <w:rPr>
          <w:rFonts w:eastAsia="Times New Roman" w:cs="Times New Roman"/>
          <w:sz w:val="20"/>
          <w:szCs w:val="20"/>
          <w:lang w:val="en-US"/>
        </w:rPr>
        <w:t xml:space="preserve"> 21000 Нови Сад Булевар Михајла Пупина 16, ПИБ </w:t>
      </w:r>
      <w:r w:rsidRPr="00F7152E">
        <w:rPr>
          <w:rFonts w:eastAsia="Times New Roman" w:cs="Times New Roman"/>
          <w:sz w:val="20"/>
          <w:szCs w:val="20"/>
          <w:lang w:val="sr-Cyrl-RS"/>
        </w:rPr>
        <w:t xml:space="preserve"> </w:t>
      </w:r>
      <w:r w:rsidRPr="00F7152E">
        <w:rPr>
          <w:rFonts w:eastAsia="Times New Roman" w:cs="Times New Roman"/>
          <w:sz w:val="20"/>
          <w:szCs w:val="20"/>
          <w:lang w:val="sr-Cyrl-CS"/>
        </w:rPr>
        <w:t>100715260</w:t>
      </w:r>
      <w:r w:rsidRPr="00F7152E">
        <w:rPr>
          <w:rFonts w:eastAsia="Times New Roman" w:cs="Times New Roman"/>
          <w:sz w:val="20"/>
          <w:szCs w:val="20"/>
          <w:lang w:val="en-US"/>
        </w:rPr>
        <w:t xml:space="preserve">, матични број </w:t>
      </w:r>
      <w:r w:rsidRPr="00F7152E">
        <w:rPr>
          <w:rFonts w:eastAsia="Times New Roman" w:cs="Times New Roman"/>
          <w:sz w:val="20"/>
          <w:szCs w:val="20"/>
          <w:lang w:val="sr-Cyrl-RS"/>
        </w:rPr>
        <w:t xml:space="preserve">  </w:t>
      </w:r>
      <w:r w:rsidRPr="00F7152E">
        <w:rPr>
          <w:sz w:val="20"/>
          <w:szCs w:val="20"/>
          <w:lang w:val="sr-Cyrl-RS"/>
        </w:rPr>
        <w:t xml:space="preserve"> </w:t>
      </w:r>
      <w:r w:rsidRPr="00F7152E">
        <w:rPr>
          <w:rFonts w:eastAsia="Times New Roman" w:cs="Times New Roman"/>
          <w:sz w:val="20"/>
          <w:szCs w:val="20"/>
          <w:lang w:val="sr-Cyrl-CS"/>
        </w:rPr>
        <w:t>08752885</w:t>
      </w:r>
      <w:r w:rsidRPr="00F7152E">
        <w:rPr>
          <w:rFonts w:eastAsia="Times New Roman" w:cs="Times New Roman"/>
          <w:sz w:val="20"/>
          <w:szCs w:val="20"/>
          <w:lang w:val="en-US"/>
        </w:rPr>
        <w:t xml:space="preserve">, број рачуна </w:t>
      </w:r>
      <w:r w:rsidRPr="00F7152E">
        <w:rPr>
          <w:rFonts w:eastAsia="Times New Roman" w:cs="Times New Roman"/>
          <w:sz w:val="20"/>
          <w:szCs w:val="20"/>
          <w:lang w:val="sr-Cyrl-CS"/>
        </w:rPr>
        <w:t xml:space="preserve">840-30640-67, </w:t>
      </w:r>
      <w:r w:rsidRPr="00F7152E">
        <w:rPr>
          <w:rFonts w:eastAsia="Times New Roman" w:cs="Times New Roman"/>
          <w:sz w:val="20"/>
          <w:szCs w:val="20"/>
          <w:lang w:val="en-US"/>
        </w:rPr>
        <w:t xml:space="preserve">Управа за трезор. </w:t>
      </w:r>
    </w:p>
    <w:p w:rsidR="002D0935" w:rsidRPr="00F7152E" w:rsidRDefault="002D0935" w:rsidP="002D0935">
      <w:pPr>
        <w:tabs>
          <w:tab w:val="left" w:pos="-234"/>
          <w:tab w:val="left" w:pos="468"/>
          <w:tab w:val="left" w:pos="624"/>
        </w:tabs>
        <w:spacing w:after="0" w:line="240" w:lineRule="auto"/>
        <w:jc w:val="both"/>
        <w:rPr>
          <w:rFonts w:eastAsia="Times New Roman" w:cs="Times New Roman"/>
          <w:sz w:val="20"/>
          <w:szCs w:val="20"/>
          <w:lang w:val="ru-RU"/>
        </w:rPr>
      </w:pPr>
      <w:r w:rsidRPr="00F7152E">
        <w:rPr>
          <w:rFonts w:eastAsia="Times New Roman" w:cs="Times New Roman"/>
          <w:sz w:val="20"/>
          <w:szCs w:val="20"/>
          <w:lang w:val="ru-RU"/>
        </w:rPr>
        <w:tab/>
        <w:t xml:space="preserve">    Под исправно сачињеним рачуном сматра се рачун (фактура) који поседује сва обележја рачуноводствене исправе у смислу одговарајућих важећих прописа који уређују предметну област.</w:t>
      </w:r>
      <w:r w:rsidRPr="00F7152E">
        <w:rPr>
          <w:rFonts w:eastAsia="Times New Roman" w:cs="Times New Roman"/>
          <w:sz w:val="20"/>
          <w:szCs w:val="20"/>
          <w:lang w:val="ru-RU"/>
        </w:rPr>
        <w:tab/>
      </w:r>
    </w:p>
    <w:p w:rsidR="002D0935" w:rsidRDefault="002D0935" w:rsidP="002D0935">
      <w:pPr>
        <w:spacing w:after="0" w:line="240" w:lineRule="auto"/>
        <w:ind w:right="-90"/>
        <w:jc w:val="both"/>
        <w:rPr>
          <w:rFonts w:eastAsia="Times New Roman" w:cs="Times New Roman"/>
          <w:sz w:val="20"/>
          <w:szCs w:val="20"/>
          <w:lang w:val="ru-RU"/>
        </w:rPr>
      </w:pPr>
      <w:r w:rsidRPr="00F7152E">
        <w:rPr>
          <w:rFonts w:eastAsia="Times New Roman" w:cs="Times New Roman"/>
          <w:sz w:val="20"/>
          <w:szCs w:val="20"/>
          <w:lang w:val="ru-RU"/>
        </w:rPr>
        <w:tab/>
        <w:t>Рачун који у сваком свом елементу не испуњава услове да буде прихваћен као рачуноводствена исправа неће бити прихваћен као основ за исплату по закљученом уговору.</w:t>
      </w:r>
    </w:p>
    <w:p w:rsidR="00A11930" w:rsidRPr="00B24829" w:rsidRDefault="00A11930" w:rsidP="00A11930">
      <w:pPr>
        <w:suppressAutoHyphens/>
        <w:spacing w:after="0" w:line="240" w:lineRule="auto"/>
        <w:ind w:right="67" w:firstLine="720"/>
        <w:jc w:val="both"/>
        <w:rPr>
          <w:spacing w:val="-4"/>
          <w:sz w:val="20"/>
          <w:szCs w:val="20"/>
          <w:lang w:val="sr-Cyrl-CS" w:eastAsia="ar-SA"/>
        </w:rPr>
      </w:pPr>
      <w:r w:rsidRPr="00B24829">
        <w:rPr>
          <w:rFonts w:eastAsia="Times New Roman" w:cs="Times New Roman"/>
          <w:sz w:val="20"/>
          <w:szCs w:val="20"/>
          <w:lang w:val="sr-Cyrl-RS" w:eastAsia="ar-SA"/>
        </w:rPr>
        <w:t>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A11930" w:rsidRPr="00F7152E" w:rsidRDefault="00A11930" w:rsidP="002D0935">
      <w:pPr>
        <w:spacing w:after="0" w:line="240" w:lineRule="auto"/>
        <w:ind w:right="-90"/>
        <w:jc w:val="both"/>
        <w:rPr>
          <w:rFonts w:eastAsia="Times New Roman" w:cs="Times New Roman"/>
          <w:sz w:val="20"/>
          <w:szCs w:val="20"/>
          <w:lang w:val="ru-RU"/>
        </w:rPr>
      </w:pPr>
    </w:p>
    <w:p w:rsidR="002D0935" w:rsidRDefault="002D0935" w:rsidP="002D0935">
      <w:pPr>
        <w:spacing w:after="0" w:line="240" w:lineRule="auto"/>
        <w:ind w:right="-540"/>
        <w:jc w:val="center"/>
        <w:rPr>
          <w:rFonts w:eastAsia="Times New Roman" w:cs="Times New Roman"/>
          <w:b/>
          <w:sz w:val="20"/>
          <w:szCs w:val="20"/>
          <w:lang w:val="ru-RU"/>
        </w:rPr>
      </w:pPr>
      <w:r w:rsidRPr="00F7152E">
        <w:rPr>
          <w:rFonts w:eastAsia="Times New Roman" w:cs="Times New Roman"/>
          <w:b/>
          <w:sz w:val="20"/>
          <w:szCs w:val="20"/>
          <w:lang w:val="ru-RU"/>
        </w:rPr>
        <w:t>НАЧИН, РОК И МЕСТО ИСПОРУКЕ</w:t>
      </w:r>
    </w:p>
    <w:p w:rsidR="00EB3CBA" w:rsidRPr="00F7152E" w:rsidRDefault="002D0935" w:rsidP="003B4A60">
      <w:pPr>
        <w:spacing w:after="0" w:line="240" w:lineRule="auto"/>
        <w:ind w:right="-540"/>
        <w:rPr>
          <w:rFonts w:eastAsia="Times New Roman" w:cs="Times New Roman"/>
          <w:b/>
          <w:sz w:val="20"/>
          <w:szCs w:val="20"/>
          <w:lang w:val="ru-RU"/>
        </w:rPr>
      </w:pPr>
      <w:r w:rsidRPr="00F7152E">
        <w:rPr>
          <w:rFonts w:eastAsia="Times New Roman" w:cs="Times New Roman"/>
          <w:b/>
          <w:sz w:val="20"/>
          <w:szCs w:val="20"/>
          <w:lang w:val="ru-RU"/>
        </w:rPr>
        <w:t xml:space="preserve">                                                              </w:t>
      </w:r>
      <w:r w:rsidR="003B4A60" w:rsidRPr="00F7152E">
        <w:rPr>
          <w:rFonts w:eastAsia="Times New Roman" w:cs="Times New Roman"/>
          <w:b/>
          <w:sz w:val="20"/>
          <w:szCs w:val="20"/>
          <w:lang w:val="ru-RU"/>
        </w:rPr>
        <w:t xml:space="preserve">                                Члан 4.</w:t>
      </w:r>
    </w:p>
    <w:p w:rsidR="003B4A60" w:rsidRPr="00F7152E" w:rsidRDefault="003B4A60" w:rsidP="003B4A60">
      <w:pPr>
        <w:spacing w:after="0" w:line="240" w:lineRule="auto"/>
        <w:ind w:right="-540"/>
        <w:rPr>
          <w:rFonts w:eastAsia="Times New Roman" w:cs="Times New Roman"/>
          <w:b/>
          <w:sz w:val="20"/>
          <w:szCs w:val="20"/>
          <w:lang w:val="ru-RU"/>
        </w:rPr>
      </w:pPr>
    </w:p>
    <w:p w:rsidR="00A11930" w:rsidRPr="00AE68C5" w:rsidRDefault="00A11930" w:rsidP="00A11930">
      <w:pPr>
        <w:spacing w:after="0" w:line="240" w:lineRule="auto"/>
        <w:ind w:right="4" w:firstLine="720"/>
        <w:jc w:val="both"/>
        <w:rPr>
          <w:rFonts w:eastAsia="Times New Roman" w:cs="Times New Roman"/>
          <w:sz w:val="20"/>
          <w:szCs w:val="20"/>
        </w:rPr>
      </w:pPr>
      <w:r w:rsidRPr="00AE68C5">
        <w:rPr>
          <w:rFonts w:eastAsia="Times New Roman" w:cs="Times New Roman"/>
          <w:sz w:val="20"/>
          <w:szCs w:val="20"/>
          <w:lang w:val="sr-Cyrl-CS"/>
        </w:rPr>
        <w:t>Добављач се обавезује да Наручиоцу испоручи,</w:t>
      </w:r>
      <w:r w:rsidRPr="00AE68C5">
        <w:rPr>
          <w:rFonts w:eastAsia="Times New Roman" w:cs="Tahoma"/>
          <w:bCs/>
          <w:sz w:val="20"/>
          <w:szCs w:val="20"/>
          <w:lang w:val="sr-Cyrl-CS"/>
        </w:rPr>
        <w:t xml:space="preserve"> инсталира, </w:t>
      </w:r>
      <w:r w:rsidRPr="00AE68C5">
        <w:rPr>
          <w:rFonts w:eastAsia="Times New Roman" w:cs="Times New Roman"/>
          <w:sz w:val="20"/>
          <w:szCs w:val="20"/>
          <w:lang w:val="sr-Latn-CS"/>
        </w:rPr>
        <w:t>пу</w:t>
      </w:r>
      <w:r w:rsidRPr="00AE68C5">
        <w:rPr>
          <w:rFonts w:eastAsia="Times New Roman" w:cs="Times New Roman"/>
          <w:sz w:val="20"/>
          <w:szCs w:val="20"/>
          <w:lang w:val="sr-Cyrl-CS"/>
        </w:rPr>
        <w:t>сти</w:t>
      </w:r>
      <w:r w:rsidRPr="00AE68C5">
        <w:rPr>
          <w:rFonts w:eastAsia="Times New Roman" w:cs="Times New Roman"/>
          <w:sz w:val="20"/>
          <w:szCs w:val="20"/>
          <w:lang w:val="sr-Latn-CS"/>
        </w:rPr>
        <w:t xml:space="preserve"> у рад и </w:t>
      </w:r>
      <w:r w:rsidRPr="00AE68C5">
        <w:rPr>
          <w:rFonts w:eastAsia="Times New Roman" w:cs="Times New Roman"/>
          <w:sz w:val="20"/>
          <w:szCs w:val="20"/>
          <w:lang w:val="sr-Cyrl-RS"/>
        </w:rPr>
        <w:t>сервисира у гарантном року</w:t>
      </w:r>
      <w:r w:rsidRPr="00AE68C5">
        <w:rPr>
          <w:rFonts w:eastAsia="Calibri" w:cs="Times New Roman"/>
          <w:kern w:val="2"/>
          <w:sz w:val="20"/>
          <w:szCs w:val="20"/>
          <w:lang w:val="sr-Cyrl-RS" w:eastAsia="ar-SA"/>
        </w:rPr>
        <w:t xml:space="preserve">: </w:t>
      </w:r>
      <w:r w:rsidRPr="00A11930">
        <w:rPr>
          <w:rFonts w:eastAsia="Calibri" w:cs="Times New Roman"/>
          <w:kern w:val="2"/>
          <w:sz w:val="20"/>
          <w:szCs w:val="20"/>
          <w:lang w:val="sr-Cyrl-RS" w:eastAsia="ar-SA"/>
        </w:rPr>
        <w:t>УРЕЂАЈЕ ЗА АУТОМАТСКИ МОНИТОРИНГ КВАЛИТЕТА ВАЗДУХА СА ПОТРОШНИМ МАТЕРИЈАЛОМ ЗА ГОДИНУ ДАНА</w:t>
      </w:r>
      <w:r w:rsidRPr="00AE68C5">
        <w:rPr>
          <w:rFonts w:eastAsia="Times New Roman" w:cs="Times New Roman"/>
          <w:sz w:val="20"/>
          <w:szCs w:val="20"/>
          <w:lang w:val="ru-RU"/>
        </w:rPr>
        <w:t xml:space="preserve"> из члана 1. овог уговора </w:t>
      </w:r>
      <w:r w:rsidRPr="00AE68C5">
        <w:rPr>
          <w:rFonts w:eastAsia="Times New Roman" w:cs="Times New Roman"/>
          <w:sz w:val="20"/>
          <w:szCs w:val="20"/>
          <w:lang w:val="sr-Cyrl-CS"/>
        </w:rPr>
        <w:t>у року од 60 (словима: шездесет) календа</w:t>
      </w:r>
      <w:r w:rsidR="00CB7296">
        <w:rPr>
          <w:rFonts w:eastAsia="Times New Roman" w:cs="Times New Roman"/>
          <w:sz w:val="20"/>
          <w:szCs w:val="20"/>
          <w:lang w:val="sr-Cyrl-CS"/>
        </w:rPr>
        <w:t>р</w:t>
      </w:r>
      <w:r w:rsidRPr="00AE68C5">
        <w:rPr>
          <w:rFonts w:eastAsia="Times New Roman" w:cs="Times New Roman"/>
          <w:sz w:val="20"/>
          <w:szCs w:val="20"/>
          <w:lang w:val="sr-Cyrl-CS"/>
        </w:rPr>
        <w:t>ских дана од дана закључења овог уговора (максимално 60 дана).</w:t>
      </w:r>
    </w:p>
    <w:p w:rsidR="002056AC" w:rsidRPr="00580C76" w:rsidRDefault="002056AC" w:rsidP="002056AC">
      <w:pPr>
        <w:spacing w:after="0" w:line="240" w:lineRule="auto"/>
        <w:ind w:right="4" w:firstLine="720"/>
        <w:jc w:val="both"/>
        <w:rPr>
          <w:rFonts w:eastAsia="Times New Roman" w:cs="Times New Roman"/>
          <w:sz w:val="20"/>
          <w:szCs w:val="20"/>
          <w:lang w:val="ru-RU"/>
        </w:rPr>
      </w:pPr>
      <w:r w:rsidRPr="00AE68C5">
        <w:rPr>
          <w:rFonts w:eastAsia="Times New Roman" w:cs="Times New Roman"/>
          <w:sz w:val="20"/>
          <w:szCs w:val="20"/>
          <w:lang w:val="ru-RU"/>
        </w:rPr>
        <w:t>Сви трошкови увоза, транспорта, утовара, истовара</w:t>
      </w:r>
      <w:r w:rsidRPr="00580C76">
        <w:rPr>
          <w:rFonts w:eastAsia="Times New Roman" w:cs="Times New Roman"/>
          <w:sz w:val="20"/>
          <w:szCs w:val="20"/>
          <w:lang w:val="ru-RU"/>
        </w:rPr>
        <w:t xml:space="preserve"> и осигурања добара, и преноса до </w:t>
      </w:r>
      <w:r>
        <w:rPr>
          <w:rFonts w:eastAsia="Times New Roman" w:cs="Times New Roman"/>
          <w:sz w:val="20"/>
          <w:szCs w:val="20"/>
          <w:lang w:val="ru-RU"/>
        </w:rPr>
        <w:t xml:space="preserve">места испоруке по налогу Наручиоца </w:t>
      </w:r>
      <w:r w:rsidRPr="00580C76">
        <w:rPr>
          <w:rFonts w:eastAsia="Times New Roman" w:cs="Times New Roman"/>
          <w:sz w:val="20"/>
          <w:szCs w:val="20"/>
          <w:lang w:val="ru-RU"/>
        </w:rPr>
        <w:t>падају на терет Добављача.</w:t>
      </w:r>
    </w:p>
    <w:p w:rsidR="00A11930" w:rsidRPr="00580C76" w:rsidRDefault="00A11930" w:rsidP="00A11930">
      <w:pPr>
        <w:tabs>
          <w:tab w:val="left" w:pos="741"/>
        </w:tabs>
        <w:spacing w:after="0" w:line="240" w:lineRule="auto"/>
        <w:jc w:val="both"/>
        <w:rPr>
          <w:rFonts w:eastAsia="Times New Roman" w:cs="Times New Roman"/>
          <w:sz w:val="20"/>
          <w:szCs w:val="20"/>
        </w:rPr>
      </w:pPr>
      <w:r w:rsidRPr="00580C76">
        <w:rPr>
          <w:rFonts w:eastAsia="Times New Roman" w:cs="Times New Roman"/>
          <w:sz w:val="20"/>
          <w:szCs w:val="20"/>
          <w:lang w:val="ru-RU"/>
        </w:rPr>
        <w:tab/>
        <w:t>Добављач је дужан да за добра која подлежу гаранцији приликом испоруке преда Наручиоцу оверени гарантни лист.</w:t>
      </w:r>
    </w:p>
    <w:p w:rsidR="00DC79FC" w:rsidRDefault="00A11930" w:rsidP="00A11930">
      <w:pPr>
        <w:spacing w:after="0" w:line="240" w:lineRule="auto"/>
        <w:ind w:right="4" w:firstLine="720"/>
        <w:jc w:val="both"/>
        <w:rPr>
          <w:rFonts w:eastAsia="Times New Roman" w:cs="Times New Roman"/>
          <w:sz w:val="20"/>
          <w:szCs w:val="20"/>
          <w:lang w:val="ru-RU"/>
        </w:rPr>
      </w:pPr>
      <w:r w:rsidRPr="00580C76">
        <w:rPr>
          <w:rFonts w:eastAsia="Times New Roman" w:cs="Times New Roman"/>
          <w:sz w:val="20"/>
          <w:szCs w:val="20"/>
          <w:lang w:val="ru-RU"/>
        </w:rPr>
        <w:t xml:space="preserve">Место испоруке:  </w:t>
      </w:r>
    </w:p>
    <w:p w:rsidR="00DC79FC" w:rsidRPr="00774C92" w:rsidRDefault="00807EDB" w:rsidP="00DC79FC">
      <w:pPr>
        <w:widowControl w:val="0"/>
        <w:autoSpaceDE w:val="0"/>
        <w:autoSpaceDN w:val="0"/>
        <w:adjustRightInd w:val="0"/>
        <w:spacing w:before="30" w:after="0" w:line="230" w:lineRule="exact"/>
        <w:ind w:left="20"/>
        <w:jc w:val="both"/>
        <w:rPr>
          <w:rFonts w:ascii="Calibri" w:eastAsia="Times New Roman" w:hAnsi="Calibri" w:cs="Verdana"/>
          <w:color w:val="000000"/>
          <w:sz w:val="20"/>
          <w:szCs w:val="20"/>
          <w:lang w:val="sr-Cyrl-RS"/>
        </w:rPr>
      </w:pPr>
      <w:r w:rsidRPr="00807EDB">
        <w:rPr>
          <w:rFonts w:eastAsia="Times New Roman" w:cs="Times New Roman"/>
          <w:b/>
          <w:sz w:val="20"/>
          <w:szCs w:val="20"/>
          <w:lang w:val="ru-RU"/>
        </w:rPr>
        <w:t>1</w:t>
      </w:r>
      <w:r w:rsidR="00DC79FC" w:rsidRPr="00807EDB">
        <w:rPr>
          <w:rFonts w:eastAsia="Times New Roman" w:cs="Times New Roman"/>
          <w:b/>
          <w:sz w:val="20"/>
          <w:szCs w:val="20"/>
          <w:lang w:val="ru-RU"/>
        </w:rPr>
        <w:t>.</w:t>
      </w:r>
      <w:r w:rsidR="00DC79FC">
        <w:rPr>
          <w:rFonts w:eastAsia="Times New Roman" w:cs="Times New Roman"/>
          <w:sz w:val="20"/>
          <w:szCs w:val="20"/>
          <w:lang w:val="ru-RU"/>
        </w:rPr>
        <w:t xml:space="preserve"> А</w:t>
      </w:r>
      <w:r w:rsidR="00DC79FC" w:rsidRPr="00562559">
        <w:rPr>
          <w:rFonts w:eastAsia="Calibri" w:cs="Times New Roman"/>
          <w:b/>
          <w:kern w:val="2"/>
          <w:sz w:val="20"/>
          <w:szCs w:val="20"/>
          <w:lang w:val="sr-Cyrl-RS" w:eastAsia="ar-SA"/>
        </w:rPr>
        <w:t>нализатор за мерење концентрације азотних оксида</w:t>
      </w:r>
      <w:r w:rsidR="00DC79FC" w:rsidRPr="00562559">
        <w:rPr>
          <w:rFonts w:eastAsia="Calibri" w:cs="Times New Roman"/>
          <w:b/>
          <w:kern w:val="2"/>
          <w:sz w:val="20"/>
          <w:szCs w:val="20"/>
          <w:lang w:val="sr-Latn-RS" w:eastAsia="ar-SA"/>
        </w:rPr>
        <w:t xml:space="preserve"> </w:t>
      </w:r>
      <w:r w:rsidR="00DC79FC" w:rsidRPr="00562559">
        <w:rPr>
          <w:rFonts w:eastAsia="Calibri" w:cs="Times New Roman"/>
          <w:b/>
          <w:kern w:val="2"/>
          <w:sz w:val="20"/>
          <w:szCs w:val="20"/>
          <w:lang w:val="sr-Cyrl-RS" w:eastAsia="en-GB"/>
        </w:rPr>
        <w:t>(</w:t>
      </w:r>
      <w:r w:rsidR="00DC79FC" w:rsidRPr="00562559">
        <w:rPr>
          <w:rFonts w:eastAsia="Calibri" w:cs="Times New Roman"/>
          <w:b/>
          <w:kern w:val="2"/>
          <w:sz w:val="20"/>
          <w:szCs w:val="20"/>
          <w:lang w:val="sr-Latn-RS" w:eastAsia="en-GB"/>
        </w:rPr>
        <w:t>NO/NO</w:t>
      </w:r>
      <w:r w:rsidR="00DC79FC" w:rsidRPr="00562559">
        <w:rPr>
          <w:rFonts w:eastAsia="Calibri" w:cs="Times New Roman"/>
          <w:b/>
          <w:kern w:val="2"/>
          <w:sz w:val="20"/>
          <w:szCs w:val="20"/>
          <w:vertAlign w:val="subscript"/>
          <w:lang w:val="sr-Latn-RS" w:eastAsia="en-GB"/>
        </w:rPr>
        <w:t>2</w:t>
      </w:r>
      <w:r w:rsidR="00DC79FC" w:rsidRPr="00562559">
        <w:rPr>
          <w:rFonts w:eastAsia="Calibri" w:cs="Times New Roman"/>
          <w:b/>
          <w:kern w:val="2"/>
          <w:sz w:val="20"/>
          <w:szCs w:val="20"/>
          <w:lang w:val="sr-Latn-RS" w:eastAsia="en-GB"/>
        </w:rPr>
        <w:t>/NO</w:t>
      </w:r>
      <w:r w:rsidR="00DC79FC" w:rsidRPr="00562559">
        <w:rPr>
          <w:rFonts w:eastAsia="Calibri" w:cs="Times New Roman"/>
          <w:b/>
          <w:kern w:val="2"/>
          <w:sz w:val="20"/>
          <w:szCs w:val="20"/>
          <w:vertAlign w:val="subscript"/>
          <w:lang w:val="sr-Latn-RS" w:eastAsia="en-GB"/>
        </w:rPr>
        <w:t>x</w:t>
      </w:r>
      <w:r w:rsidR="00DC79FC">
        <w:rPr>
          <w:rFonts w:eastAsia="Calibri" w:cs="Times New Roman"/>
          <w:b/>
          <w:kern w:val="2"/>
          <w:sz w:val="20"/>
          <w:szCs w:val="20"/>
          <w:lang w:val="sr-Cyrl-RS" w:eastAsia="en-GB"/>
        </w:rPr>
        <w:t xml:space="preserve">) - </w:t>
      </w:r>
      <w:r w:rsidR="00DC79FC"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Зрењанину </w:t>
      </w:r>
      <w:r w:rsidR="00DC79FC">
        <w:rPr>
          <w:rFonts w:ascii="Calibri" w:eastAsia="Times New Roman" w:hAnsi="Calibri" w:cs="Verdana"/>
          <w:color w:val="000000"/>
          <w:sz w:val="20"/>
          <w:szCs w:val="20"/>
          <w:lang w:val="sr-Cyrl-RS"/>
        </w:rPr>
        <w:t>– централна градска саобраћајница, угао Булевара ослобођења и Цара Душана</w:t>
      </w:r>
    </w:p>
    <w:p w:rsidR="00DC79FC" w:rsidRDefault="00DC79FC" w:rsidP="00DC79FC">
      <w:pPr>
        <w:spacing w:after="0" w:line="240" w:lineRule="auto"/>
        <w:ind w:right="4"/>
        <w:jc w:val="both"/>
        <w:rPr>
          <w:rFonts w:eastAsia="Calibri" w:cs="Times New Roman"/>
          <w:kern w:val="2"/>
          <w:sz w:val="20"/>
          <w:szCs w:val="20"/>
          <w:lang w:val="sr-Cyrl-RS" w:eastAsia="en-GB"/>
        </w:rPr>
      </w:pPr>
      <w:r>
        <w:rPr>
          <w:rFonts w:eastAsia="Calibri" w:cs="Times New Roman"/>
          <w:b/>
          <w:kern w:val="2"/>
          <w:sz w:val="20"/>
          <w:szCs w:val="20"/>
          <w:lang w:val="sr-Cyrl-RS" w:eastAsia="en-GB"/>
        </w:rPr>
        <w:t xml:space="preserve">2. </w:t>
      </w:r>
      <w:r w:rsidRPr="00DC79FC">
        <w:rPr>
          <w:rFonts w:eastAsia="Calibri" w:cs="Times New Roman"/>
          <w:b/>
          <w:kern w:val="2"/>
          <w:sz w:val="20"/>
          <w:szCs w:val="20"/>
          <w:lang w:val="sr-Cyrl-RS" w:eastAsia="en-GB"/>
        </w:rPr>
        <w:t>С</w:t>
      </w:r>
      <w:r w:rsidRPr="00DC79FC">
        <w:rPr>
          <w:rFonts w:eastAsia="Calibri" w:cs="Times New Roman"/>
          <w:b/>
          <w:kern w:val="2"/>
          <w:sz w:val="20"/>
          <w:szCs w:val="20"/>
          <w:lang w:val="sr-Cyrl-RS" w:eastAsia="ar-SA"/>
        </w:rPr>
        <w:t>тандардни референтни узоркивач ваздуха за одређивање суспендованих честица</w:t>
      </w:r>
      <w:r w:rsidRPr="00DC79FC">
        <w:rPr>
          <w:rFonts w:eastAsia="Calibri" w:cs="Times New Roman"/>
          <w:b/>
          <w:kern w:val="2"/>
          <w:sz w:val="20"/>
          <w:szCs w:val="20"/>
          <w:lang w:val="sr-Latn-RS" w:eastAsia="ar-SA"/>
        </w:rPr>
        <w:t xml:space="preserve"> </w:t>
      </w:r>
      <w:r w:rsidRPr="00DC79FC">
        <w:rPr>
          <w:rFonts w:eastAsia="Calibri" w:cs="Times New Roman"/>
          <w:b/>
          <w:kern w:val="2"/>
          <w:sz w:val="20"/>
          <w:szCs w:val="20"/>
          <w:lang w:val="sr-Cyrl-RS" w:eastAsia="en-GB"/>
        </w:rPr>
        <w:t>(</w:t>
      </w:r>
      <w:r w:rsidRPr="00DC79FC">
        <w:rPr>
          <w:rFonts w:eastAsia="Calibri" w:cs="Times New Roman"/>
          <w:b/>
          <w:kern w:val="2"/>
          <w:sz w:val="20"/>
          <w:szCs w:val="20"/>
          <w:lang w:val="sr-Latn-RS" w:eastAsia="en-GB"/>
        </w:rPr>
        <w:t>PM</w:t>
      </w:r>
      <w:r w:rsidRPr="00DC79FC">
        <w:rPr>
          <w:rFonts w:eastAsia="Calibri" w:cs="Times New Roman"/>
          <w:b/>
          <w:kern w:val="2"/>
          <w:sz w:val="20"/>
          <w:szCs w:val="20"/>
          <w:vertAlign w:val="subscript"/>
          <w:lang w:val="sr-Latn-RS" w:eastAsia="en-GB"/>
        </w:rPr>
        <w:t>10</w:t>
      </w:r>
      <w:r w:rsidRPr="00DC79FC">
        <w:rPr>
          <w:rFonts w:eastAsia="Calibri" w:cs="Times New Roman"/>
          <w:b/>
          <w:kern w:val="2"/>
          <w:sz w:val="20"/>
          <w:szCs w:val="20"/>
          <w:lang w:val="sr-Latn-RS" w:eastAsia="en-GB"/>
        </w:rPr>
        <w:t>/PM</w:t>
      </w:r>
      <w:r w:rsidRPr="00DC79FC">
        <w:rPr>
          <w:rFonts w:eastAsia="Calibri" w:cs="Times New Roman"/>
          <w:b/>
          <w:kern w:val="2"/>
          <w:sz w:val="20"/>
          <w:szCs w:val="20"/>
          <w:vertAlign w:val="subscript"/>
          <w:lang w:val="sr-Latn-RS" w:eastAsia="en-GB"/>
        </w:rPr>
        <w:t>2.5</w:t>
      </w:r>
      <w:r w:rsidRPr="00DC79FC">
        <w:rPr>
          <w:rFonts w:eastAsia="Calibri" w:cs="Times New Roman"/>
          <w:b/>
          <w:kern w:val="2"/>
          <w:sz w:val="20"/>
          <w:szCs w:val="20"/>
          <w:lang w:val="sr-Latn-RS" w:eastAsia="en-GB"/>
        </w:rPr>
        <w:t>)</w:t>
      </w:r>
      <w:r w:rsidRPr="00A67644">
        <w:rPr>
          <w:rFonts w:eastAsia="Calibri" w:cs="Times New Roman"/>
          <w:kern w:val="2"/>
          <w:sz w:val="20"/>
          <w:szCs w:val="20"/>
          <w:lang w:val="sr-Cyrl-RS" w:eastAsia="en-GB"/>
        </w:rPr>
        <w:t xml:space="preserve"> – 3 комада</w:t>
      </w:r>
      <w:r>
        <w:rPr>
          <w:rFonts w:eastAsia="Calibri" w:cs="Times New Roman"/>
          <w:kern w:val="2"/>
          <w:sz w:val="20"/>
          <w:szCs w:val="20"/>
          <w:lang w:val="sr-Cyrl-RS" w:eastAsia="en-GB"/>
        </w:rPr>
        <w:t>:</w:t>
      </w:r>
    </w:p>
    <w:p w:rsidR="00DC79FC" w:rsidRPr="00774C92" w:rsidRDefault="00DC79FC" w:rsidP="00DC79FC">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eastAsia="Calibri" w:cs="Times New Roman"/>
          <w:kern w:val="2"/>
          <w:sz w:val="20"/>
          <w:szCs w:val="20"/>
          <w:lang w:val="sr-Cyrl-RS" w:eastAsia="en-GB"/>
        </w:rPr>
        <w:t xml:space="preserve">2.1.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Зрењанину </w:t>
      </w:r>
      <w:r>
        <w:rPr>
          <w:rFonts w:ascii="Calibri" w:eastAsia="Times New Roman" w:hAnsi="Calibri" w:cs="Verdana"/>
          <w:color w:val="000000"/>
          <w:sz w:val="20"/>
          <w:szCs w:val="20"/>
          <w:lang w:val="sr-Cyrl-RS"/>
        </w:rPr>
        <w:t>– централна градска саобраћајница, угао Булевара ослобођења и Цара Душана</w:t>
      </w:r>
    </w:p>
    <w:p w:rsidR="00DC79FC" w:rsidRDefault="00DC79FC" w:rsidP="00DC79FC">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eastAsia="Calibri" w:cs="Times New Roman"/>
          <w:kern w:val="2"/>
          <w:sz w:val="20"/>
          <w:szCs w:val="20"/>
          <w:lang w:val="sr-Cyrl-RS" w:eastAsia="en-GB"/>
        </w:rPr>
        <w:t>2.2.</w:t>
      </w:r>
      <w:r w:rsidRPr="00DC79FC">
        <w:rPr>
          <w:rFonts w:ascii="Calibri" w:eastAsia="Times New Roman" w:hAnsi="Calibri" w:cs="Verdana"/>
          <w:color w:val="000000"/>
          <w:sz w:val="20"/>
          <w:szCs w:val="20"/>
          <w:lang w:val="sr-Cyrl-RS"/>
        </w:rPr>
        <w:t xml:space="preserve">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w:t>
      </w:r>
      <w:r>
        <w:rPr>
          <w:rFonts w:ascii="Calibri" w:eastAsia="Times New Roman" w:hAnsi="Calibri" w:cs="Verdana"/>
          <w:color w:val="000000"/>
          <w:sz w:val="20"/>
          <w:szCs w:val="20"/>
          <w:lang w:val="sr-Cyrl-RS"/>
        </w:rPr>
        <w:t>Сомбору</w:t>
      </w:r>
      <w:r w:rsidRPr="00774C92">
        <w:rPr>
          <w:rFonts w:ascii="Calibri" w:eastAsia="Times New Roman" w:hAnsi="Calibri" w:cs="Verdana"/>
          <w:color w:val="000000"/>
          <w:sz w:val="20"/>
          <w:szCs w:val="20"/>
          <w:lang w:val="sr-Cyrl-RS"/>
        </w:rPr>
        <w:t xml:space="preserve"> </w:t>
      </w:r>
      <w:r>
        <w:rPr>
          <w:rFonts w:ascii="Calibri" w:eastAsia="Times New Roman" w:hAnsi="Calibri" w:cs="Verdana"/>
          <w:color w:val="000000"/>
          <w:sz w:val="20"/>
          <w:szCs w:val="20"/>
          <w:lang w:val="sr-Cyrl-RS"/>
        </w:rPr>
        <w:t>–</w:t>
      </w:r>
      <w:r w:rsidR="00807EDB">
        <w:rPr>
          <w:rFonts w:ascii="Calibri" w:eastAsia="Times New Roman" w:hAnsi="Calibri" w:cs="Verdana"/>
          <w:color w:val="000000"/>
          <w:sz w:val="20"/>
          <w:szCs w:val="20"/>
          <w:lang w:val="sr-Cyrl-RS"/>
        </w:rPr>
        <w:t xml:space="preserve"> централна градска раскрсница – угао улица Венац Петра Бојовића и Венац Степе Степановића</w:t>
      </w:r>
    </w:p>
    <w:p w:rsidR="00DC79FC" w:rsidRPr="00774C92" w:rsidRDefault="00DC79FC" w:rsidP="00DC79FC">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eastAsia="Calibri" w:cs="Times New Roman"/>
          <w:kern w:val="2"/>
          <w:sz w:val="20"/>
          <w:szCs w:val="20"/>
          <w:lang w:val="sr-Cyrl-RS" w:eastAsia="en-GB"/>
        </w:rPr>
        <w:t>2.3.</w:t>
      </w:r>
      <w:r w:rsidRPr="00DC79FC">
        <w:rPr>
          <w:rFonts w:ascii="Calibri" w:eastAsia="Times New Roman" w:hAnsi="Calibri" w:cs="Verdana"/>
          <w:color w:val="000000"/>
          <w:sz w:val="20"/>
          <w:szCs w:val="20"/>
          <w:lang w:val="sr-Cyrl-RS"/>
        </w:rPr>
        <w:t xml:space="preserve">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w:t>
      </w:r>
      <w:r>
        <w:rPr>
          <w:rFonts w:ascii="Calibri" w:eastAsia="Times New Roman" w:hAnsi="Calibri" w:cs="Verdana"/>
          <w:color w:val="000000"/>
          <w:sz w:val="20"/>
          <w:szCs w:val="20"/>
          <w:lang w:val="sr-Cyrl-RS"/>
        </w:rPr>
        <w:t>Кикинди</w:t>
      </w:r>
      <w:r w:rsidRPr="00774C92">
        <w:rPr>
          <w:rFonts w:ascii="Calibri" w:eastAsia="Times New Roman" w:hAnsi="Calibri" w:cs="Verdana"/>
          <w:color w:val="000000"/>
          <w:sz w:val="20"/>
          <w:szCs w:val="20"/>
          <w:lang w:val="sr-Cyrl-RS"/>
        </w:rPr>
        <w:t xml:space="preserve"> </w:t>
      </w:r>
      <w:r>
        <w:rPr>
          <w:rFonts w:ascii="Calibri" w:eastAsia="Times New Roman" w:hAnsi="Calibri" w:cs="Verdana"/>
          <w:color w:val="000000"/>
          <w:sz w:val="20"/>
          <w:szCs w:val="20"/>
          <w:lang w:val="sr-Cyrl-RS"/>
        </w:rPr>
        <w:t xml:space="preserve">– </w:t>
      </w:r>
      <w:r w:rsidR="00807EDB">
        <w:rPr>
          <w:rFonts w:ascii="Calibri" w:eastAsia="Times New Roman" w:hAnsi="Calibri" w:cs="Verdana"/>
          <w:color w:val="000000"/>
          <w:sz w:val="20"/>
          <w:szCs w:val="20"/>
          <w:lang w:val="sr-Cyrl-RS"/>
        </w:rPr>
        <w:t>улица Шумица</w:t>
      </w:r>
    </w:p>
    <w:p w:rsidR="00DC79FC" w:rsidRDefault="00DC79FC" w:rsidP="00DC79FC">
      <w:pPr>
        <w:spacing w:after="0" w:line="240" w:lineRule="auto"/>
        <w:ind w:right="4"/>
        <w:jc w:val="both"/>
        <w:rPr>
          <w:rFonts w:eastAsia="Calibri" w:cs="Times New Roman"/>
          <w:kern w:val="2"/>
          <w:sz w:val="20"/>
          <w:szCs w:val="20"/>
          <w:lang w:val="sr-Cyrl-RS" w:eastAsia="en-GB"/>
        </w:rPr>
      </w:pPr>
    </w:p>
    <w:p w:rsidR="00DC79FC" w:rsidRDefault="00DC79FC" w:rsidP="00DC79FC">
      <w:pPr>
        <w:spacing w:after="0" w:line="240" w:lineRule="auto"/>
        <w:ind w:right="4"/>
        <w:jc w:val="both"/>
        <w:rPr>
          <w:rFonts w:eastAsia="Calibri" w:cs="Times New Roman"/>
          <w:kern w:val="2"/>
          <w:sz w:val="20"/>
          <w:szCs w:val="20"/>
          <w:lang w:val="sr-Cyrl-RS" w:eastAsia="en-GB"/>
        </w:rPr>
      </w:pPr>
      <w:r w:rsidRPr="00807EDB">
        <w:rPr>
          <w:rFonts w:eastAsia="Calibri" w:cs="Times New Roman"/>
          <w:b/>
          <w:kern w:val="2"/>
          <w:sz w:val="20"/>
          <w:szCs w:val="20"/>
          <w:lang w:val="sr-Cyrl-RS" w:eastAsia="en-GB"/>
        </w:rPr>
        <w:t>3.</w:t>
      </w:r>
      <w:r>
        <w:rPr>
          <w:rFonts w:eastAsia="Calibri" w:cs="Times New Roman"/>
          <w:kern w:val="2"/>
          <w:sz w:val="20"/>
          <w:szCs w:val="20"/>
          <w:lang w:val="sr-Cyrl-RS" w:eastAsia="en-GB"/>
        </w:rPr>
        <w:t xml:space="preserve"> </w:t>
      </w:r>
      <w:r w:rsidRPr="00DC79FC">
        <w:rPr>
          <w:rFonts w:eastAsia="Calibri" w:cs="Times New Roman"/>
          <w:b/>
          <w:kern w:val="2"/>
          <w:sz w:val="20"/>
          <w:szCs w:val="20"/>
          <w:lang w:val="sr-Cyrl-RS" w:eastAsia="en-GB"/>
        </w:rPr>
        <w:t>А</w:t>
      </w:r>
      <w:r w:rsidRPr="00DC79FC">
        <w:rPr>
          <w:rFonts w:eastAsia="Calibri" w:cs="Times New Roman"/>
          <w:b/>
          <w:kern w:val="2"/>
          <w:sz w:val="20"/>
          <w:szCs w:val="20"/>
          <w:lang w:val="sr-Cyrl-RS" w:eastAsia="ar-SA"/>
        </w:rPr>
        <w:t>нализатор за мерење концентрације сумпор диоксида</w:t>
      </w:r>
      <w:r w:rsidRPr="00DC79FC">
        <w:rPr>
          <w:rFonts w:eastAsia="Calibri" w:cs="Times New Roman"/>
          <w:b/>
          <w:kern w:val="2"/>
          <w:sz w:val="20"/>
          <w:szCs w:val="20"/>
          <w:lang w:val="sr-Latn-RS" w:eastAsia="ar-SA"/>
        </w:rPr>
        <w:t xml:space="preserve"> </w:t>
      </w:r>
      <w:r w:rsidRPr="00DC79FC">
        <w:rPr>
          <w:rFonts w:eastAsia="Calibri" w:cs="Times New Roman"/>
          <w:b/>
          <w:kern w:val="2"/>
          <w:sz w:val="20"/>
          <w:szCs w:val="20"/>
          <w:lang w:val="sr-Cyrl-RS" w:eastAsia="en-GB"/>
        </w:rPr>
        <w:t>(</w:t>
      </w:r>
      <w:r w:rsidRPr="00DC79FC">
        <w:rPr>
          <w:rFonts w:eastAsia="Calibri" w:cs="Times New Roman"/>
          <w:b/>
          <w:kern w:val="2"/>
          <w:sz w:val="20"/>
          <w:szCs w:val="20"/>
          <w:lang w:val="sr-Latn-RS" w:eastAsia="en-GB"/>
        </w:rPr>
        <w:t>SO</w:t>
      </w:r>
      <w:r w:rsidRPr="00DC79FC">
        <w:rPr>
          <w:rFonts w:eastAsia="Calibri" w:cs="Times New Roman"/>
          <w:b/>
          <w:kern w:val="2"/>
          <w:sz w:val="20"/>
          <w:szCs w:val="20"/>
          <w:vertAlign w:val="subscript"/>
          <w:lang w:val="sr-Latn-RS" w:eastAsia="en-GB"/>
        </w:rPr>
        <w:t>2</w:t>
      </w:r>
      <w:r w:rsidRPr="00DC79FC">
        <w:rPr>
          <w:rFonts w:eastAsia="Calibri" w:cs="Times New Roman"/>
          <w:b/>
          <w:kern w:val="2"/>
          <w:sz w:val="20"/>
          <w:szCs w:val="20"/>
          <w:lang w:val="sr-Latn-RS" w:eastAsia="en-GB"/>
        </w:rPr>
        <w:t>)</w:t>
      </w:r>
      <w:r w:rsidRPr="00A67644">
        <w:rPr>
          <w:rFonts w:eastAsia="Calibri" w:cs="Times New Roman"/>
          <w:kern w:val="2"/>
          <w:sz w:val="20"/>
          <w:szCs w:val="20"/>
          <w:lang w:val="sr-Cyrl-RS" w:eastAsia="en-GB"/>
        </w:rPr>
        <w:t xml:space="preserve">  - 2 комада</w:t>
      </w:r>
      <w:r>
        <w:rPr>
          <w:rFonts w:eastAsia="Calibri" w:cs="Times New Roman"/>
          <w:kern w:val="2"/>
          <w:sz w:val="20"/>
          <w:szCs w:val="20"/>
          <w:lang w:val="sr-Cyrl-RS" w:eastAsia="en-GB"/>
        </w:rPr>
        <w:t>:</w:t>
      </w:r>
    </w:p>
    <w:p w:rsidR="00DC79FC" w:rsidRDefault="00DC79FC" w:rsidP="00DC79FC">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ascii="Calibri" w:eastAsia="Times New Roman" w:hAnsi="Calibri" w:cs="Verdana"/>
          <w:color w:val="000000"/>
          <w:sz w:val="20"/>
          <w:szCs w:val="20"/>
          <w:lang w:val="sr-Cyrl-RS"/>
        </w:rPr>
        <w:t xml:space="preserve">3.1.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Зрењанину </w:t>
      </w:r>
      <w:r>
        <w:rPr>
          <w:rFonts w:ascii="Calibri" w:eastAsia="Times New Roman" w:hAnsi="Calibri" w:cs="Verdana"/>
          <w:color w:val="000000"/>
          <w:sz w:val="20"/>
          <w:szCs w:val="20"/>
          <w:lang w:val="sr-Cyrl-RS"/>
        </w:rPr>
        <w:t>– централна градска саобраћајница, угао Булевара ослобођења и Цара Душана</w:t>
      </w:r>
    </w:p>
    <w:p w:rsidR="00DC79FC" w:rsidRPr="00774C92" w:rsidRDefault="00DC79FC" w:rsidP="00DC79FC">
      <w:pPr>
        <w:widowControl w:val="0"/>
        <w:autoSpaceDE w:val="0"/>
        <w:autoSpaceDN w:val="0"/>
        <w:adjustRightInd w:val="0"/>
        <w:spacing w:before="30" w:after="0" w:line="230" w:lineRule="exact"/>
        <w:ind w:left="720" w:firstLine="5"/>
        <w:jc w:val="both"/>
        <w:rPr>
          <w:rFonts w:ascii="Calibri" w:eastAsia="Times New Roman" w:hAnsi="Calibri" w:cs="Verdana"/>
          <w:color w:val="000000"/>
          <w:sz w:val="20"/>
          <w:szCs w:val="20"/>
          <w:lang w:val="sr-Cyrl-RS"/>
        </w:rPr>
      </w:pPr>
      <w:r>
        <w:rPr>
          <w:rFonts w:ascii="Calibri" w:eastAsia="Times New Roman" w:hAnsi="Calibri" w:cs="Verdana"/>
          <w:color w:val="000000"/>
          <w:sz w:val="20"/>
          <w:szCs w:val="20"/>
          <w:lang w:val="sr-Cyrl-RS"/>
        </w:rPr>
        <w:t xml:space="preserve">3.2. </w:t>
      </w:r>
      <w:r w:rsidRPr="00774C92">
        <w:rPr>
          <w:rFonts w:ascii="Calibri" w:eastAsia="Times New Roman" w:hAnsi="Calibri" w:cs="Verdana"/>
          <w:color w:val="000000"/>
          <w:sz w:val="20"/>
          <w:szCs w:val="20"/>
          <w:lang w:val="sr-Cyrl-RS"/>
        </w:rPr>
        <w:t>Аутоматска станица за праћење квалитета амбијенталног ваздуха у</w:t>
      </w:r>
      <w:r>
        <w:rPr>
          <w:rFonts w:ascii="Calibri" w:eastAsia="Times New Roman" w:hAnsi="Calibri" w:cs="Verdana"/>
          <w:color w:val="000000"/>
          <w:sz w:val="20"/>
          <w:szCs w:val="20"/>
          <w:lang w:val="sr-Cyrl-RS"/>
        </w:rPr>
        <w:t xml:space="preserve"> Суботици – централна градска раскрсница – угао улица Максима Горког и Трга Лазара Нешића</w:t>
      </w:r>
    </w:p>
    <w:p w:rsidR="00DC79FC" w:rsidRDefault="00DC79FC" w:rsidP="00DC79FC">
      <w:pPr>
        <w:spacing w:after="0" w:line="240" w:lineRule="auto"/>
        <w:ind w:right="4" w:firstLine="720"/>
        <w:jc w:val="both"/>
        <w:rPr>
          <w:rFonts w:eastAsia="Calibri" w:cs="Times New Roman"/>
          <w:kern w:val="2"/>
          <w:sz w:val="20"/>
          <w:szCs w:val="20"/>
          <w:lang w:val="sr-Cyrl-RS" w:eastAsia="en-GB"/>
        </w:rPr>
      </w:pPr>
    </w:p>
    <w:p w:rsidR="00DC79FC" w:rsidRPr="00774C92" w:rsidRDefault="00DC79FC" w:rsidP="00DC79FC">
      <w:pPr>
        <w:widowControl w:val="0"/>
        <w:autoSpaceDE w:val="0"/>
        <w:autoSpaceDN w:val="0"/>
        <w:adjustRightInd w:val="0"/>
        <w:spacing w:before="30" w:after="0" w:line="230" w:lineRule="exact"/>
        <w:jc w:val="both"/>
        <w:rPr>
          <w:rFonts w:ascii="Calibri" w:eastAsia="Times New Roman" w:hAnsi="Calibri" w:cs="Verdana"/>
          <w:color w:val="000000"/>
          <w:sz w:val="20"/>
          <w:szCs w:val="20"/>
          <w:lang w:val="sr-Cyrl-RS"/>
        </w:rPr>
      </w:pPr>
      <w:r w:rsidRPr="00807EDB">
        <w:rPr>
          <w:rFonts w:eastAsia="Calibri" w:cs="Times New Roman"/>
          <w:b/>
          <w:kern w:val="2"/>
          <w:sz w:val="20"/>
          <w:szCs w:val="20"/>
          <w:lang w:val="sr-Cyrl-RS" w:eastAsia="en-GB"/>
        </w:rPr>
        <w:t>4.</w:t>
      </w:r>
      <w:r>
        <w:rPr>
          <w:rFonts w:eastAsia="Calibri" w:cs="Times New Roman"/>
          <w:kern w:val="2"/>
          <w:sz w:val="20"/>
          <w:szCs w:val="20"/>
          <w:lang w:val="sr-Cyrl-RS" w:eastAsia="en-GB"/>
        </w:rPr>
        <w:t xml:space="preserve"> </w:t>
      </w:r>
      <w:r>
        <w:rPr>
          <w:rFonts w:eastAsia="Calibri" w:cs="Times New Roman"/>
          <w:b/>
          <w:kern w:val="2"/>
          <w:sz w:val="20"/>
          <w:szCs w:val="20"/>
          <w:lang w:val="sr-Cyrl-RS" w:eastAsia="ar-SA"/>
        </w:rPr>
        <w:t>А</w:t>
      </w:r>
      <w:r w:rsidRPr="00DC79FC">
        <w:rPr>
          <w:rFonts w:eastAsia="Calibri" w:cs="Times New Roman"/>
          <w:b/>
          <w:kern w:val="2"/>
          <w:sz w:val="20"/>
          <w:szCs w:val="20"/>
          <w:lang w:val="sr-Cyrl-RS" w:eastAsia="ar-SA"/>
        </w:rPr>
        <w:t>нализатор за мерење концентрације ароматичних угљоводоника (</w:t>
      </w:r>
      <w:r w:rsidRPr="00DC79FC">
        <w:rPr>
          <w:rFonts w:eastAsia="Calibri" w:cs="Times New Roman"/>
          <w:b/>
          <w:kern w:val="2"/>
          <w:sz w:val="20"/>
          <w:szCs w:val="20"/>
          <w:lang w:val="sr-Latn-RS" w:eastAsia="ar-SA"/>
        </w:rPr>
        <w:t>BTEX</w:t>
      </w:r>
      <w:r w:rsidRPr="00DC79FC">
        <w:rPr>
          <w:rFonts w:eastAsia="Calibri" w:cs="Times New Roman"/>
          <w:b/>
          <w:kern w:val="2"/>
          <w:sz w:val="20"/>
          <w:szCs w:val="20"/>
          <w:lang w:val="sr-Cyrl-RS" w:eastAsia="ar-SA"/>
        </w:rPr>
        <w:t>)</w:t>
      </w:r>
      <w:r w:rsidRPr="00A67644">
        <w:rPr>
          <w:rFonts w:eastAsia="Calibri" w:cs="Times New Roman"/>
          <w:kern w:val="2"/>
          <w:sz w:val="20"/>
          <w:szCs w:val="20"/>
          <w:lang w:val="sr-Cyrl-RS" w:eastAsia="ar-SA"/>
        </w:rPr>
        <w:t xml:space="preserve"> –</w:t>
      </w:r>
      <w:r>
        <w:rPr>
          <w:rFonts w:eastAsia="Calibri" w:cs="Times New Roman"/>
          <w:kern w:val="2"/>
          <w:sz w:val="20"/>
          <w:szCs w:val="20"/>
          <w:lang w:val="sr-Cyrl-RS" w:eastAsia="ar-SA"/>
        </w:rPr>
        <w:t xml:space="preserve"> </w:t>
      </w:r>
      <w:r w:rsidRPr="00774C92">
        <w:rPr>
          <w:rFonts w:ascii="Calibri" w:eastAsia="Times New Roman" w:hAnsi="Calibri" w:cs="Verdana"/>
          <w:color w:val="000000"/>
          <w:sz w:val="20"/>
          <w:szCs w:val="20"/>
          <w:lang w:val="sr-Cyrl-RS"/>
        </w:rPr>
        <w:t xml:space="preserve">Аутоматска станица за праћење квалитета амбијенталног ваздуха у Зрењанину </w:t>
      </w:r>
      <w:r>
        <w:rPr>
          <w:rFonts w:ascii="Calibri" w:eastAsia="Times New Roman" w:hAnsi="Calibri" w:cs="Verdana"/>
          <w:color w:val="000000"/>
          <w:sz w:val="20"/>
          <w:szCs w:val="20"/>
          <w:lang w:val="sr-Cyrl-RS"/>
        </w:rPr>
        <w:t>– централна градска саобраћајница, угао Булевара ослобођења и Цара Душана</w:t>
      </w:r>
    </w:p>
    <w:p w:rsidR="00DC79FC" w:rsidRDefault="00DC79FC" w:rsidP="00A11930">
      <w:pPr>
        <w:spacing w:after="0" w:line="240" w:lineRule="auto"/>
        <w:ind w:firstLine="720"/>
        <w:jc w:val="both"/>
        <w:rPr>
          <w:rFonts w:eastAsia="Times New Roman" w:cs="Times New Roman"/>
          <w:sz w:val="20"/>
          <w:szCs w:val="20"/>
          <w:lang w:val="sr-Cyrl-RS"/>
        </w:rPr>
      </w:pPr>
    </w:p>
    <w:p w:rsidR="00A11930" w:rsidRDefault="00A11930" w:rsidP="00A11930">
      <w:pPr>
        <w:spacing w:after="0" w:line="240" w:lineRule="auto"/>
        <w:ind w:firstLine="720"/>
        <w:jc w:val="both"/>
        <w:rPr>
          <w:rFonts w:eastAsia="Times New Roman" w:cs="Tahoma"/>
          <w:bCs/>
          <w:sz w:val="20"/>
          <w:szCs w:val="20"/>
          <w:lang w:val="sr-Cyrl-CS"/>
        </w:rPr>
      </w:pPr>
      <w:r>
        <w:rPr>
          <w:rFonts w:eastAsia="Times New Roman" w:cs="Times New Roman"/>
          <w:sz w:val="20"/>
          <w:szCs w:val="20"/>
          <w:lang w:val="en-US"/>
        </w:rPr>
        <w:lastRenderedPageBreak/>
        <w:t xml:space="preserve">О извршеној испоруци сачиниће се записник </w:t>
      </w:r>
      <w:r w:rsidR="00485BFC" w:rsidRPr="00414D0F">
        <w:rPr>
          <w:rFonts w:eastAsia="Times New Roman" w:cs="Times New Roman"/>
          <w:sz w:val="20"/>
          <w:szCs w:val="20"/>
          <w:lang w:val="en-US"/>
        </w:rPr>
        <w:t>о квантитативном и квалитативном пријему</w:t>
      </w:r>
      <w:r w:rsidR="00485BFC">
        <w:rPr>
          <w:rFonts w:eastAsia="Times New Roman" w:cs="Times New Roman"/>
          <w:sz w:val="20"/>
          <w:szCs w:val="20"/>
          <w:lang w:val="en-US"/>
        </w:rPr>
        <w:t xml:space="preserve"> </w:t>
      </w:r>
      <w:r>
        <w:rPr>
          <w:rFonts w:eastAsia="Times New Roman" w:cs="Times New Roman"/>
          <w:sz w:val="20"/>
          <w:szCs w:val="20"/>
          <w:lang w:val="en-US"/>
        </w:rPr>
        <w:t xml:space="preserve">који потписују овлашћени представници </w:t>
      </w:r>
      <w:r w:rsidR="00A67644">
        <w:rPr>
          <w:rFonts w:eastAsia="Times New Roman" w:cs="Times New Roman"/>
          <w:sz w:val="20"/>
          <w:szCs w:val="20"/>
          <w:lang w:val="sr-Cyrl-RS"/>
        </w:rPr>
        <w:t xml:space="preserve">Наручиоца </w:t>
      </w:r>
      <w:r>
        <w:rPr>
          <w:rFonts w:eastAsia="Times New Roman" w:cs="Times New Roman"/>
          <w:sz w:val="20"/>
          <w:szCs w:val="20"/>
          <w:lang w:val="sr-Cyrl-CS"/>
        </w:rPr>
        <w:t xml:space="preserve">и </w:t>
      </w:r>
      <w:r w:rsidR="00A67644">
        <w:rPr>
          <w:rFonts w:eastAsia="Times New Roman" w:cs="Times New Roman"/>
          <w:sz w:val="20"/>
          <w:szCs w:val="20"/>
          <w:lang w:val="sr-Cyrl-RS"/>
        </w:rPr>
        <w:t>Добављача</w:t>
      </w:r>
      <w:r>
        <w:rPr>
          <w:rFonts w:eastAsia="Times New Roman" w:cs="Times New Roman"/>
          <w:sz w:val="20"/>
          <w:szCs w:val="20"/>
          <w:lang w:val="sr-Cyrl-CS"/>
        </w:rPr>
        <w:t>.</w:t>
      </w:r>
      <w:r>
        <w:rPr>
          <w:rFonts w:eastAsia="Times New Roman" w:cs="Tahoma"/>
          <w:bCs/>
          <w:sz w:val="20"/>
          <w:szCs w:val="20"/>
          <w:lang w:val="sr-Cyrl-CS"/>
        </w:rPr>
        <w:t xml:space="preserve"> </w:t>
      </w:r>
    </w:p>
    <w:p w:rsidR="00A11930" w:rsidRPr="00D431E4" w:rsidRDefault="00A11930" w:rsidP="00116EEA">
      <w:pPr>
        <w:spacing w:after="0" w:line="240" w:lineRule="auto"/>
        <w:ind w:right="-165" w:firstLine="720"/>
        <w:jc w:val="both"/>
        <w:rPr>
          <w:rFonts w:eastAsia="Times New Roman" w:cs="Tahoma"/>
          <w:bCs/>
          <w:sz w:val="20"/>
          <w:szCs w:val="20"/>
          <w:lang w:val="sr-Cyrl-CS"/>
        </w:rPr>
      </w:pPr>
      <w:r>
        <w:rPr>
          <w:rFonts w:eastAsia="Times New Roman" w:cs="Tahoma"/>
          <w:bCs/>
          <w:sz w:val="20"/>
          <w:szCs w:val="20"/>
          <w:lang w:val="sr-Cyrl-CS"/>
        </w:rPr>
        <w:t xml:space="preserve">Записник </w:t>
      </w:r>
      <w:r w:rsidR="00485BFC" w:rsidRPr="00414D0F">
        <w:rPr>
          <w:rFonts w:eastAsia="Times New Roman" w:cs="Times New Roman"/>
          <w:sz w:val="20"/>
          <w:szCs w:val="20"/>
          <w:lang w:val="en-US"/>
        </w:rPr>
        <w:t>о квантитативном и квалитативном пријему</w:t>
      </w:r>
      <w:r w:rsidR="00485BFC">
        <w:rPr>
          <w:rFonts w:eastAsia="Times New Roman" w:cs="Tahoma"/>
          <w:bCs/>
          <w:sz w:val="20"/>
          <w:szCs w:val="20"/>
          <w:lang w:val="sr-Cyrl-CS"/>
        </w:rPr>
        <w:t xml:space="preserve"> </w:t>
      </w:r>
      <w:r>
        <w:rPr>
          <w:rFonts w:eastAsia="Times New Roman" w:cs="Tahoma"/>
          <w:bCs/>
          <w:sz w:val="20"/>
          <w:szCs w:val="20"/>
          <w:lang w:val="sr-Cyrl-CS"/>
        </w:rPr>
        <w:t xml:space="preserve">садржи нарочито податке о: врсти, количини, опису, називу произвођача </w:t>
      </w:r>
      <w:r w:rsidRPr="00AE68C5">
        <w:rPr>
          <w:rFonts w:eastAsia="Calibri" w:cs="Times New Roman"/>
          <w:kern w:val="2"/>
          <w:sz w:val="20"/>
          <w:szCs w:val="20"/>
          <w:lang w:val="sr-Cyrl-RS" w:eastAsia="ar-SA"/>
        </w:rPr>
        <w:t>инфраструктурне опреме</w:t>
      </w:r>
      <w:r>
        <w:rPr>
          <w:rFonts w:eastAsia="Calibri" w:cs="Times New Roman"/>
          <w:b/>
          <w:kern w:val="2"/>
          <w:sz w:val="20"/>
          <w:szCs w:val="20"/>
          <w:lang w:val="sr-Cyrl-RS" w:eastAsia="ar-SA"/>
        </w:rPr>
        <w:t xml:space="preserve">, </w:t>
      </w:r>
      <w:r>
        <w:rPr>
          <w:rFonts w:eastAsia="Times New Roman" w:cs="Tahoma"/>
          <w:bCs/>
          <w:sz w:val="20"/>
          <w:szCs w:val="20"/>
          <w:lang w:val="sr-Cyrl-CS"/>
        </w:rPr>
        <w:t>која је предмет примопредаје, датум примопредаје, датум инсталирања/</w:t>
      </w:r>
      <w:r>
        <w:rPr>
          <w:rFonts w:eastAsia="Times New Roman" w:cs="Times New Roman"/>
          <w:sz w:val="20"/>
          <w:szCs w:val="20"/>
          <w:lang w:val="sr-Latn-CS"/>
        </w:rPr>
        <w:t>пуштањ</w:t>
      </w:r>
      <w:r>
        <w:rPr>
          <w:rFonts w:eastAsia="Times New Roman" w:cs="Times New Roman"/>
          <w:sz w:val="20"/>
          <w:szCs w:val="20"/>
          <w:lang w:val="sr-Cyrl-CS"/>
        </w:rPr>
        <w:t>а</w:t>
      </w:r>
      <w:r>
        <w:rPr>
          <w:rFonts w:eastAsia="Times New Roman" w:cs="Times New Roman"/>
          <w:sz w:val="20"/>
          <w:szCs w:val="20"/>
          <w:lang w:val="sr-Latn-CS"/>
        </w:rPr>
        <w:t xml:space="preserve"> у рад</w:t>
      </w:r>
      <w:r>
        <w:rPr>
          <w:rFonts w:eastAsia="Times New Roman" w:cs="Tahoma"/>
          <w:bCs/>
          <w:sz w:val="20"/>
          <w:szCs w:val="20"/>
          <w:lang w:val="sr-Cyrl-CS"/>
        </w:rPr>
        <w:t>.</w:t>
      </w:r>
    </w:p>
    <w:p w:rsidR="003B4A60" w:rsidRPr="007624AB" w:rsidRDefault="003B4A60" w:rsidP="003B4A60">
      <w:pPr>
        <w:spacing w:after="240" w:line="240" w:lineRule="auto"/>
        <w:jc w:val="center"/>
        <w:rPr>
          <w:rFonts w:eastAsia="Times New Roman" w:cs="Tahoma"/>
          <w:b/>
          <w:bCs/>
          <w:sz w:val="20"/>
          <w:szCs w:val="20"/>
          <w:lang w:val="sr-Cyrl-CS"/>
        </w:rPr>
      </w:pPr>
      <w:r w:rsidRPr="007624AB">
        <w:rPr>
          <w:rFonts w:eastAsia="Times New Roman" w:cs="Tahoma"/>
          <w:b/>
          <w:bCs/>
          <w:sz w:val="20"/>
          <w:szCs w:val="20"/>
          <w:lang w:val="sr-Cyrl-CS"/>
        </w:rPr>
        <w:t>Члан 5.</w:t>
      </w:r>
    </w:p>
    <w:p w:rsidR="003B4A60" w:rsidRPr="00F7152E" w:rsidRDefault="003B4A60" w:rsidP="003B4A60">
      <w:pPr>
        <w:spacing w:after="0" w:line="240" w:lineRule="exact"/>
        <w:ind w:firstLine="567"/>
        <w:jc w:val="both"/>
        <w:rPr>
          <w:rFonts w:eastAsia="Times New Roman" w:cs="Times New Roman"/>
          <w:sz w:val="20"/>
          <w:szCs w:val="20"/>
          <w:lang w:val="sr-Cyrl-CS"/>
        </w:rPr>
      </w:pPr>
      <w:r w:rsidRPr="00F7152E">
        <w:rPr>
          <w:rFonts w:eastAsia="Times New Roman" w:cs="Times New Roman"/>
          <w:color w:val="FF0000"/>
          <w:sz w:val="20"/>
          <w:szCs w:val="20"/>
          <w:lang w:val="sr-Cyrl-CS"/>
        </w:rPr>
        <w:tab/>
      </w:r>
      <w:r w:rsidRPr="00F7152E">
        <w:rPr>
          <w:rFonts w:eastAsia="Times New Roman" w:cs="Times New Roman"/>
          <w:sz w:val="20"/>
          <w:szCs w:val="20"/>
          <w:lang w:val="sr-Cyrl-CS"/>
        </w:rPr>
        <w:t>Добављач</w:t>
      </w:r>
      <w:r w:rsidRPr="00F7152E">
        <w:rPr>
          <w:rFonts w:eastAsia="Times New Roman" w:cs="Times New Roman"/>
          <w:sz w:val="20"/>
          <w:szCs w:val="20"/>
          <w:lang w:val="en-US"/>
        </w:rPr>
        <w:t xml:space="preserve"> је дужан да</w:t>
      </w:r>
      <w:r w:rsidRPr="00F7152E">
        <w:rPr>
          <w:rFonts w:eastAsia="Times New Roman" w:cs="Times New Roman"/>
          <w:sz w:val="20"/>
          <w:szCs w:val="20"/>
          <w:lang w:val="sr-Cyrl-CS"/>
        </w:rPr>
        <w:t xml:space="preserve"> приликом примопредаје мерн</w:t>
      </w:r>
      <w:r w:rsidR="002056AC">
        <w:rPr>
          <w:rFonts w:eastAsia="Times New Roman" w:cs="Times New Roman"/>
          <w:sz w:val="20"/>
          <w:szCs w:val="20"/>
          <w:lang w:val="sr-Cyrl-CS"/>
        </w:rPr>
        <w:t xml:space="preserve">их </w:t>
      </w:r>
      <w:r w:rsidRPr="00F7152E">
        <w:rPr>
          <w:rFonts w:eastAsia="Times New Roman" w:cs="Times New Roman"/>
          <w:sz w:val="20"/>
          <w:szCs w:val="20"/>
          <w:lang w:val="sr-Cyrl-CS"/>
        </w:rPr>
        <w:t xml:space="preserve">уређаја </w:t>
      </w:r>
      <w:r w:rsidR="002056AC" w:rsidRPr="00AE68C5">
        <w:rPr>
          <w:rFonts w:eastAsia="Times New Roman" w:cs="Times New Roman"/>
          <w:sz w:val="20"/>
          <w:szCs w:val="20"/>
          <w:lang w:val="sr-Cyrl-CS"/>
        </w:rPr>
        <w:t xml:space="preserve">Наручиоцу </w:t>
      </w:r>
      <w:r w:rsidRPr="00F7152E">
        <w:rPr>
          <w:rFonts w:eastAsia="Times New Roman" w:cs="Times New Roman"/>
          <w:sz w:val="20"/>
          <w:szCs w:val="20"/>
          <w:lang w:val="en-US"/>
        </w:rPr>
        <w:t xml:space="preserve">преда сву </w:t>
      </w:r>
      <w:r w:rsidRPr="00F7152E">
        <w:rPr>
          <w:rFonts w:eastAsia="Times New Roman" w:cs="Times New Roman"/>
          <w:sz w:val="20"/>
          <w:szCs w:val="20"/>
          <w:lang w:val="sr-Cyrl-CS"/>
        </w:rPr>
        <w:t xml:space="preserve">пратећу техничку и другу </w:t>
      </w:r>
      <w:r w:rsidRPr="00F7152E">
        <w:rPr>
          <w:rFonts w:eastAsia="Times New Roman" w:cs="Times New Roman"/>
          <w:sz w:val="20"/>
          <w:szCs w:val="20"/>
          <w:lang w:val="en-US"/>
        </w:rPr>
        <w:t xml:space="preserve">документацију која се односи на </w:t>
      </w:r>
      <w:r w:rsidRPr="00F7152E">
        <w:rPr>
          <w:rFonts w:eastAsia="Times New Roman" w:cs="Times New Roman"/>
          <w:sz w:val="20"/>
          <w:szCs w:val="20"/>
          <w:lang w:val="sr-Cyrl-CS"/>
        </w:rPr>
        <w:t>мерни уређај (сертификати, атести, упутство за рад и одржавање на српском језику, гаранције и другу документацију произвођача)</w:t>
      </w:r>
      <w:r w:rsidRPr="00F7152E">
        <w:rPr>
          <w:rFonts w:eastAsia="Times New Roman" w:cs="Times New Roman"/>
          <w:sz w:val="20"/>
          <w:szCs w:val="20"/>
          <w:lang w:val="en-US"/>
        </w:rPr>
        <w:t>.</w:t>
      </w:r>
    </w:p>
    <w:p w:rsidR="003B4A60" w:rsidRPr="00F7152E" w:rsidRDefault="003B4A60" w:rsidP="00A67644">
      <w:pPr>
        <w:spacing w:after="0" w:line="240" w:lineRule="auto"/>
        <w:jc w:val="both"/>
        <w:rPr>
          <w:rFonts w:eastAsia="Times New Roman" w:cs="Times New Roman"/>
          <w:color w:val="FF0000"/>
          <w:sz w:val="20"/>
          <w:szCs w:val="20"/>
          <w:lang w:val="sr-Cyrl-CS"/>
        </w:rPr>
      </w:pPr>
      <w:r w:rsidRPr="00F7152E">
        <w:rPr>
          <w:rFonts w:eastAsia="Times New Roman" w:cs="Times New Roman"/>
          <w:sz w:val="20"/>
          <w:szCs w:val="20"/>
          <w:lang w:val="sr-Cyrl-CS"/>
        </w:rPr>
        <w:tab/>
        <w:t xml:space="preserve">Добављач одговара за </w:t>
      </w:r>
      <w:r w:rsidRPr="00F7152E">
        <w:rPr>
          <w:rFonts w:eastAsia="Times New Roman" w:cs="Times New Roman"/>
          <w:sz w:val="20"/>
          <w:szCs w:val="20"/>
          <w:lang w:val="en-US"/>
        </w:rPr>
        <w:t xml:space="preserve">квалитет </w:t>
      </w:r>
      <w:r w:rsidRPr="00F7152E">
        <w:rPr>
          <w:rFonts w:eastAsia="Times New Roman" w:cs="Times New Roman"/>
          <w:sz w:val="20"/>
          <w:szCs w:val="20"/>
          <w:lang w:val="sr-Cyrl-CS"/>
        </w:rPr>
        <w:t>мерног уређаја</w:t>
      </w:r>
      <w:r w:rsidRPr="00F7152E">
        <w:rPr>
          <w:rFonts w:eastAsia="Times New Roman" w:cs="Times New Roman"/>
          <w:sz w:val="20"/>
          <w:szCs w:val="20"/>
          <w:lang w:val="en-US"/>
        </w:rPr>
        <w:t xml:space="preserve"> кој</w:t>
      </w:r>
      <w:r w:rsidRPr="00F7152E">
        <w:rPr>
          <w:rFonts w:eastAsia="Times New Roman" w:cs="Times New Roman"/>
          <w:sz w:val="20"/>
          <w:szCs w:val="20"/>
          <w:lang w:val="sr-Cyrl-RS"/>
        </w:rPr>
        <w:t>и</w:t>
      </w:r>
      <w:r w:rsidRPr="00F7152E">
        <w:rPr>
          <w:rFonts w:eastAsia="Times New Roman" w:cs="Times New Roman"/>
          <w:sz w:val="20"/>
          <w:szCs w:val="20"/>
          <w:lang w:val="en-US"/>
        </w:rPr>
        <w:t xml:space="preserve"> мора задовољавати прописане техничке захтеве за ту врсту уређаја</w:t>
      </w:r>
      <w:r w:rsidRPr="00F7152E">
        <w:rPr>
          <w:rFonts w:eastAsia="Times New Roman" w:cs="Times New Roman"/>
          <w:sz w:val="20"/>
          <w:szCs w:val="20"/>
          <w:lang w:val="sr-Cyrl-CS"/>
        </w:rPr>
        <w:t xml:space="preserve">, односно </w:t>
      </w:r>
      <w:r w:rsidR="00A67644">
        <w:rPr>
          <w:rFonts w:eastAsia="Times New Roman" w:cs="Times New Roman"/>
          <w:sz w:val="20"/>
          <w:szCs w:val="20"/>
          <w:lang w:val="sr-Cyrl-CS"/>
        </w:rPr>
        <w:t>добављач</w:t>
      </w:r>
      <w:r w:rsidRPr="00F7152E">
        <w:rPr>
          <w:rFonts w:eastAsia="Times New Roman" w:cs="Times New Roman"/>
          <w:sz w:val="20"/>
          <w:szCs w:val="20"/>
          <w:lang w:val="sr-Cyrl-CS"/>
        </w:rPr>
        <w:t xml:space="preserve"> </w:t>
      </w:r>
      <w:r w:rsidRPr="00F7152E">
        <w:rPr>
          <w:rFonts w:eastAsia="Times New Roman" w:cs="Times New Roman"/>
          <w:sz w:val="20"/>
          <w:szCs w:val="20"/>
          <w:lang w:val="en-US"/>
        </w:rPr>
        <w:t>одговара за</w:t>
      </w:r>
      <w:r w:rsidRPr="00F7152E">
        <w:rPr>
          <w:rFonts w:eastAsia="Times New Roman" w:cs="Times New Roman"/>
          <w:sz w:val="20"/>
          <w:szCs w:val="20"/>
          <w:lang w:val="sr-Cyrl-CS"/>
        </w:rPr>
        <w:t xml:space="preserve"> евентуалне скривене недостатке испорученог мерног уређаја и одговоран је за штету коју </w:t>
      </w:r>
      <w:r w:rsidR="00A67644" w:rsidRPr="00A67644">
        <w:rPr>
          <w:rStyle w:val="Emphasis"/>
          <w:i w:val="0"/>
          <w:sz w:val="20"/>
          <w:szCs w:val="20"/>
        </w:rPr>
        <w:t>наручиоц</w:t>
      </w:r>
      <w:r w:rsidRPr="00A67644">
        <w:rPr>
          <w:rFonts w:eastAsia="Times New Roman" w:cs="Times New Roman"/>
          <w:i/>
          <w:sz w:val="20"/>
          <w:szCs w:val="20"/>
          <w:lang w:val="sr-Cyrl-CS"/>
        </w:rPr>
        <w:t xml:space="preserve"> </w:t>
      </w:r>
      <w:r w:rsidRPr="00A67644">
        <w:rPr>
          <w:rFonts w:eastAsia="Times New Roman" w:cs="Times New Roman"/>
          <w:sz w:val="20"/>
          <w:szCs w:val="20"/>
          <w:lang w:val="sr-Cyrl-CS"/>
        </w:rPr>
        <w:t>п</w:t>
      </w:r>
      <w:r w:rsidRPr="00F7152E">
        <w:rPr>
          <w:rFonts w:eastAsia="Times New Roman" w:cs="Times New Roman"/>
          <w:sz w:val="20"/>
          <w:szCs w:val="20"/>
          <w:lang w:val="sr-Cyrl-CS"/>
        </w:rPr>
        <w:t xml:space="preserve">ретрпи због скривених недостатака мерног уређаја. </w:t>
      </w:r>
      <w:r w:rsidRPr="00F7152E">
        <w:rPr>
          <w:rFonts w:eastAsia="Times New Roman" w:cs="Times New Roman"/>
          <w:sz w:val="20"/>
          <w:szCs w:val="20"/>
          <w:lang w:val="en-US"/>
        </w:rPr>
        <w:t xml:space="preserve"> </w:t>
      </w:r>
    </w:p>
    <w:p w:rsidR="003B4A60" w:rsidRPr="00F7152E" w:rsidRDefault="003B4A60" w:rsidP="00A67644">
      <w:pPr>
        <w:spacing w:after="0" w:line="240" w:lineRule="auto"/>
        <w:jc w:val="both"/>
        <w:rPr>
          <w:rFonts w:eastAsia="Times New Roman" w:cs="Times New Roman"/>
          <w:sz w:val="20"/>
          <w:szCs w:val="20"/>
          <w:lang w:val="sr-Cyrl-CS"/>
        </w:rPr>
      </w:pPr>
      <w:r w:rsidRPr="00F7152E">
        <w:rPr>
          <w:rFonts w:eastAsia="Times New Roman" w:cs="Times New Roman"/>
          <w:color w:val="FF0000"/>
          <w:sz w:val="20"/>
          <w:szCs w:val="20"/>
          <w:lang w:val="sr-Cyrl-CS"/>
        </w:rPr>
        <w:tab/>
      </w:r>
      <w:r w:rsidR="00A11930">
        <w:rPr>
          <w:rFonts w:eastAsia="Times New Roman" w:cs="Times New Roman"/>
          <w:sz w:val="20"/>
          <w:szCs w:val="20"/>
          <w:lang w:val="sr-Cyrl-CS"/>
        </w:rPr>
        <w:t>Уколико</w:t>
      </w:r>
      <w:r w:rsidRPr="00F7152E">
        <w:rPr>
          <w:rFonts w:eastAsia="Times New Roman" w:cs="Times New Roman"/>
          <w:sz w:val="20"/>
          <w:szCs w:val="20"/>
          <w:lang w:val="sr-Cyrl-CS"/>
        </w:rPr>
        <w:t xml:space="preserve"> се приликом примопредаје уоче неусаглашености, односно недостаци код испорученог мерног уређаја, </w:t>
      </w:r>
      <w:r w:rsidR="00A67644">
        <w:rPr>
          <w:rFonts w:eastAsia="Times New Roman" w:cs="Times New Roman"/>
          <w:sz w:val="20"/>
          <w:szCs w:val="20"/>
          <w:lang w:val="sr-Cyrl-CS"/>
        </w:rPr>
        <w:t>наручиоц</w:t>
      </w:r>
      <w:r w:rsidRPr="00F7152E">
        <w:rPr>
          <w:rFonts w:eastAsia="Times New Roman" w:cs="Times New Roman"/>
          <w:sz w:val="20"/>
          <w:szCs w:val="20"/>
          <w:lang w:val="sr-Cyrl-CS"/>
        </w:rPr>
        <w:t xml:space="preserve"> ће рекламацију у писаној форми одмах предати продавцу, који је дужан да отклони уочене неусаглашености или изврши замену мерног уређаја у року од 7 (седам) дана од дана пријема рекламације.</w:t>
      </w:r>
    </w:p>
    <w:p w:rsidR="003B4A60" w:rsidRPr="00F7152E" w:rsidRDefault="003B4A60" w:rsidP="003B4A60">
      <w:pPr>
        <w:tabs>
          <w:tab w:val="left" w:pos="741"/>
        </w:tabs>
        <w:spacing w:after="0" w:line="240" w:lineRule="auto"/>
        <w:jc w:val="both"/>
        <w:rPr>
          <w:rFonts w:eastAsia="Times New Roman" w:cs="Times New Roman"/>
          <w:sz w:val="20"/>
          <w:szCs w:val="20"/>
          <w:lang w:val="ru-RU"/>
        </w:rPr>
      </w:pPr>
      <w:r w:rsidRPr="00F7152E">
        <w:rPr>
          <w:rFonts w:eastAsia="Times New Roman" w:cs="Times New Roman"/>
          <w:color w:val="FF0000"/>
          <w:sz w:val="20"/>
          <w:szCs w:val="20"/>
          <w:lang w:val="sr-Cyrl-CS"/>
        </w:rPr>
        <w:tab/>
      </w:r>
      <w:r w:rsidRPr="00F7152E">
        <w:rPr>
          <w:rFonts w:eastAsia="Times New Roman" w:cs="Times New Roman"/>
          <w:color w:val="FF0000"/>
          <w:sz w:val="20"/>
          <w:szCs w:val="20"/>
          <w:lang w:val="en-US"/>
        </w:rPr>
        <w:t xml:space="preserve"> </w:t>
      </w:r>
      <w:r w:rsidRPr="00F7152E">
        <w:rPr>
          <w:rFonts w:eastAsia="Times New Roman" w:cs="Times New Roman"/>
          <w:color w:val="FF0000"/>
          <w:sz w:val="20"/>
          <w:szCs w:val="20"/>
          <w:lang w:val="sr-Cyrl-RS"/>
        </w:rPr>
        <w:tab/>
      </w:r>
      <w:r w:rsidRPr="00F7152E">
        <w:rPr>
          <w:rFonts w:eastAsia="Times New Roman" w:cs="Times New Roman"/>
          <w:color w:val="FF0000"/>
          <w:sz w:val="20"/>
          <w:szCs w:val="20"/>
          <w:lang w:val="sr-Cyrl-RS"/>
        </w:rPr>
        <w:tab/>
      </w:r>
      <w:r w:rsidRPr="00F7152E">
        <w:rPr>
          <w:rFonts w:eastAsia="Times New Roman" w:cs="Times New Roman"/>
          <w:color w:val="FF0000"/>
          <w:sz w:val="20"/>
          <w:szCs w:val="20"/>
          <w:lang w:val="sr-Cyrl-RS"/>
        </w:rPr>
        <w:tab/>
      </w:r>
      <w:r w:rsidRPr="00F7152E">
        <w:rPr>
          <w:rFonts w:eastAsia="Times New Roman" w:cs="Times New Roman"/>
          <w:color w:val="FF0000"/>
          <w:sz w:val="20"/>
          <w:szCs w:val="20"/>
          <w:lang w:val="sr-Cyrl-RS"/>
        </w:rPr>
        <w:tab/>
      </w:r>
      <w:r w:rsidRPr="00F7152E">
        <w:rPr>
          <w:rFonts w:eastAsia="Times New Roman" w:cs="Times New Roman"/>
          <w:color w:val="FF0000"/>
          <w:sz w:val="20"/>
          <w:szCs w:val="20"/>
          <w:lang w:val="sr-Cyrl-RS"/>
        </w:rPr>
        <w:tab/>
      </w:r>
    </w:p>
    <w:p w:rsidR="003B4A60" w:rsidRPr="007624AB" w:rsidRDefault="003B4A60" w:rsidP="003B4A60">
      <w:pPr>
        <w:spacing w:after="240" w:line="240" w:lineRule="auto"/>
        <w:jc w:val="center"/>
        <w:rPr>
          <w:rFonts w:eastAsia="Times New Roman" w:cs="Tahoma"/>
          <w:b/>
          <w:bCs/>
          <w:sz w:val="20"/>
          <w:szCs w:val="20"/>
          <w:lang w:val="sr-Cyrl-CS"/>
        </w:rPr>
      </w:pPr>
      <w:r w:rsidRPr="007624AB">
        <w:rPr>
          <w:rFonts w:eastAsia="Times New Roman" w:cs="Tahoma"/>
          <w:b/>
          <w:bCs/>
          <w:sz w:val="20"/>
          <w:szCs w:val="20"/>
          <w:lang w:val="sr-Cyrl-CS"/>
        </w:rPr>
        <w:t>Члан 6.</w:t>
      </w:r>
    </w:p>
    <w:p w:rsidR="00A11930" w:rsidRDefault="00A11930" w:rsidP="00A11930">
      <w:pPr>
        <w:spacing w:after="0" w:line="240" w:lineRule="exact"/>
        <w:ind w:firstLine="720"/>
        <w:jc w:val="both"/>
        <w:rPr>
          <w:rFonts w:eastAsia="Times New Roman" w:cs="Tahoma"/>
          <w:sz w:val="20"/>
          <w:szCs w:val="20"/>
        </w:rPr>
      </w:pPr>
      <w:r>
        <w:rPr>
          <w:rFonts w:eastAsia="Times New Roman" w:cs="Times New Roman"/>
          <w:sz w:val="20"/>
          <w:szCs w:val="20"/>
          <w:lang w:val="sr-Cyrl-CS"/>
        </w:rPr>
        <w:t>Добављач је дужан да изврши инсталирање, постављање и пуштање у рад</w:t>
      </w:r>
      <w:r>
        <w:rPr>
          <w:rFonts w:eastAsia="Times New Roman" w:cs="Times New Roman"/>
          <w:sz w:val="20"/>
          <w:szCs w:val="20"/>
          <w:lang w:val="sr-Latn-CS"/>
        </w:rPr>
        <w:t xml:space="preserve"> </w:t>
      </w:r>
      <w:r>
        <w:rPr>
          <w:rFonts w:eastAsia="Times New Roman" w:cs="Times New Roman"/>
          <w:sz w:val="20"/>
          <w:szCs w:val="20"/>
          <w:lang w:val="sr-Cyrl-RS"/>
        </w:rPr>
        <w:t>уређај</w:t>
      </w:r>
      <w:r w:rsidR="00116EEA">
        <w:rPr>
          <w:rFonts w:eastAsia="Times New Roman" w:cs="Times New Roman"/>
          <w:sz w:val="20"/>
          <w:szCs w:val="20"/>
          <w:lang w:val="sr-Cyrl-RS"/>
        </w:rPr>
        <w:t>а</w:t>
      </w:r>
      <w:r>
        <w:rPr>
          <w:rFonts w:eastAsia="Times New Roman" w:cs="Times New Roman"/>
          <w:sz w:val="20"/>
          <w:szCs w:val="20"/>
          <w:lang w:val="sr-Cyrl-RS"/>
        </w:rPr>
        <w:t xml:space="preserve"> за аутоматски мониторинг квалитета ваздуха </w:t>
      </w:r>
      <w:r>
        <w:rPr>
          <w:rFonts w:eastAsia="Calibri" w:cs="Times New Roman"/>
          <w:kern w:val="2"/>
          <w:sz w:val="20"/>
          <w:szCs w:val="20"/>
          <w:lang w:val="sr-Cyrl-RS" w:eastAsia="ar-SA"/>
        </w:rPr>
        <w:t>и испоруку потрошног материјала за годину дана</w:t>
      </w:r>
      <w:r>
        <w:rPr>
          <w:rFonts w:eastAsia="Times New Roman" w:cs="Times New Roman"/>
          <w:sz w:val="20"/>
          <w:szCs w:val="20"/>
          <w:lang w:val="ru-RU"/>
        </w:rPr>
        <w:t xml:space="preserve">, </w:t>
      </w:r>
      <w:r>
        <w:rPr>
          <w:rFonts w:eastAsia="Times New Roman" w:cs="Tahoma"/>
          <w:bCs/>
          <w:sz w:val="20"/>
          <w:szCs w:val="20"/>
          <w:lang w:val="en-US"/>
        </w:rPr>
        <w:t xml:space="preserve">према захтеваним стандардима и нормативима који важе за ту врсту </w:t>
      </w:r>
      <w:r w:rsidRPr="00455B80">
        <w:rPr>
          <w:rFonts w:eastAsia="Calibri" w:cs="Times New Roman"/>
          <w:kern w:val="2"/>
          <w:sz w:val="20"/>
          <w:szCs w:val="20"/>
          <w:lang w:val="sr-Cyrl-RS" w:eastAsia="ar-SA"/>
        </w:rPr>
        <w:t>опреме</w:t>
      </w:r>
      <w:r>
        <w:rPr>
          <w:rFonts w:eastAsia="Times New Roman" w:cs="Times New Roman"/>
          <w:sz w:val="20"/>
          <w:szCs w:val="20"/>
          <w:lang w:val="ru-RU"/>
        </w:rPr>
        <w:t>, а по Налогу наручиоца и уз присуство овлашћеног представника од стране Наручиоца</w:t>
      </w:r>
      <w:r>
        <w:rPr>
          <w:rFonts w:eastAsia="Times New Roman" w:cs="Tahoma"/>
          <w:sz w:val="20"/>
          <w:szCs w:val="20"/>
          <w:lang w:val="sr-Cyrl-CS"/>
        </w:rPr>
        <w:t>.</w:t>
      </w:r>
    </w:p>
    <w:p w:rsidR="00A11930" w:rsidRDefault="00A11930" w:rsidP="00236FF0">
      <w:pPr>
        <w:spacing w:after="0" w:line="240" w:lineRule="exact"/>
        <w:jc w:val="both"/>
        <w:rPr>
          <w:rFonts w:eastAsia="Times New Roman" w:cs="Tahoma"/>
          <w:sz w:val="20"/>
          <w:szCs w:val="20"/>
          <w:lang w:val="sr-Cyrl-CS" w:eastAsia="x-none"/>
        </w:rPr>
      </w:pPr>
      <w:r>
        <w:rPr>
          <w:rFonts w:eastAsia="Times New Roman" w:cs="Tahoma"/>
          <w:color w:val="FF0000"/>
          <w:sz w:val="20"/>
          <w:szCs w:val="20"/>
          <w:lang w:val="sr-Cyrl-CS" w:eastAsia="x-none"/>
        </w:rPr>
        <w:tab/>
      </w:r>
      <w:r w:rsidRPr="00455B80">
        <w:rPr>
          <w:rFonts w:eastAsia="Times New Roman" w:cs="Tahoma"/>
          <w:sz w:val="20"/>
          <w:szCs w:val="20"/>
          <w:lang w:val="sr-Cyrl-CS" w:eastAsia="x-none"/>
        </w:rPr>
        <w:t>Добављач</w:t>
      </w:r>
      <w:r>
        <w:rPr>
          <w:rFonts w:eastAsia="Times New Roman" w:cs="Tahoma"/>
          <w:sz w:val="20"/>
          <w:szCs w:val="20"/>
          <w:lang w:val="sr-Cyrl-CS" w:eastAsia="x-none"/>
        </w:rPr>
        <w:t xml:space="preserve"> одговара за квалитет инсталирања </w:t>
      </w:r>
      <w:r w:rsidRPr="00455B80">
        <w:rPr>
          <w:rFonts w:eastAsia="Calibri" w:cs="Times New Roman"/>
          <w:kern w:val="2"/>
          <w:sz w:val="20"/>
          <w:szCs w:val="20"/>
          <w:lang w:val="sr-Cyrl-RS" w:eastAsia="ar-SA"/>
        </w:rPr>
        <w:t>опреме</w:t>
      </w:r>
      <w:r>
        <w:rPr>
          <w:rFonts w:eastAsia="Times New Roman" w:cs="Tahoma"/>
          <w:sz w:val="20"/>
          <w:szCs w:val="20"/>
          <w:lang w:val="sr-Cyrl-CS" w:eastAsia="x-none"/>
        </w:rPr>
        <w:t xml:space="preserve"> које мора бити изведено са пуном професионалном пажњом квалификованог лица, у складу са законским прописима и стандардима за ову врсту опреме.</w:t>
      </w:r>
    </w:p>
    <w:p w:rsidR="00A11930" w:rsidRDefault="00A11930" w:rsidP="00A11930">
      <w:pPr>
        <w:spacing w:after="120" w:line="240" w:lineRule="exact"/>
        <w:jc w:val="both"/>
        <w:rPr>
          <w:rFonts w:eastAsia="Times New Roman" w:cs="Tahoma"/>
          <w:sz w:val="20"/>
          <w:szCs w:val="20"/>
          <w:lang w:val="sr-Cyrl-CS"/>
        </w:rPr>
      </w:pPr>
      <w:r>
        <w:rPr>
          <w:rFonts w:eastAsia="Times New Roman" w:cs="Tahoma"/>
          <w:sz w:val="20"/>
          <w:szCs w:val="20"/>
          <w:lang w:val="sr-Cyrl-CS"/>
        </w:rPr>
        <w:tab/>
        <w:t xml:space="preserve">Уговорна обавеза Добављача сматраће се извршеном када овлашћени представници обе уговорне стране потпишу записник </w:t>
      </w:r>
      <w:r w:rsidR="00485BFC" w:rsidRPr="00414D0F">
        <w:rPr>
          <w:rFonts w:eastAsia="Times New Roman" w:cs="Times New Roman"/>
          <w:sz w:val="20"/>
          <w:szCs w:val="20"/>
          <w:lang w:val="en-US"/>
        </w:rPr>
        <w:t>о квантитативном и квалитативном пријему</w:t>
      </w:r>
      <w:r w:rsidR="00485BFC">
        <w:rPr>
          <w:rFonts w:eastAsia="Times New Roman" w:cs="Tahoma"/>
          <w:sz w:val="20"/>
          <w:szCs w:val="20"/>
          <w:lang w:val="sr-Cyrl-CS"/>
        </w:rPr>
        <w:t xml:space="preserve"> </w:t>
      </w:r>
      <w:r>
        <w:rPr>
          <w:rFonts w:eastAsia="Times New Roman" w:cs="Tahoma"/>
          <w:sz w:val="20"/>
          <w:szCs w:val="20"/>
          <w:lang w:val="sr-Cyrl-CS"/>
        </w:rPr>
        <w:t>опреме и потрошног материјала.</w:t>
      </w:r>
    </w:p>
    <w:p w:rsidR="003B4A60" w:rsidRPr="007624AB" w:rsidRDefault="003B4A60" w:rsidP="003B4A60">
      <w:pPr>
        <w:spacing w:after="240" w:line="240" w:lineRule="auto"/>
        <w:jc w:val="center"/>
        <w:rPr>
          <w:rFonts w:eastAsia="Times New Roman" w:cs="Tahoma"/>
          <w:b/>
          <w:sz w:val="20"/>
          <w:szCs w:val="20"/>
          <w:highlight w:val="yellow"/>
          <w:lang w:val="sr-Cyrl-CS"/>
        </w:rPr>
      </w:pPr>
      <w:r w:rsidRPr="007624AB">
        <w:rPr>
          <w:rFonts w:eastAsia="Times New Roman" w:cs="Tahoma"/>
          <w:b/>
          <w:sz w:val="20"/>
          <w:szCs w:val="20"/>
          <w:lang w:val="sr-Cyrl-CS"/>
        </w:rPr>
        <w:t>Члан 7.</w:t>
      </w:r>
    </w:p>
    <w:p w:rsidR="003B4A60" w:rsidRPr="00F7152E" w:rsidRDefault="003B4A60" w:rsidP="003B4A60">
      <w:pPr>
        <w:spacing w:after="0" w:line="240" w:lineRule="auto"/>
        <w:jc w:val="both"/>
        <w:rPr>
          <w:rFonts w:eastAsia="Times New Roman" w:cs="Tahoma"/>
          <w:sz w:val="20"/>
          <w:szCs w:val="20"/>
          <w:lang w:val="en-US"/>
        </w:rPr>
      </w:pPr>
      <w:r w:rsidRPr="00F7152E">
        <w:rPr>
          <w:rFonts w:eastAsia="Times New Roman" w:cs="Tahoma"/>
          <w:sz w:val="20"/>
          <w:szCs w:val="20"/>
          <w:lang w:val="sr-Cyrl-CS"/>
        </w:rPr>
        <w:tab/>
      </w:r>
      <w:r w:rsidR="00A11930" w:rsidRPr="00455B80">
        <w:rPr>
          <w:rFonts w:eastAsia="Times New Roman" w:cs="Tahoma"/>
          <w:sz w:val="20"/>
          <w:szCs w:val="20"/>
          <w:lang w:val="sr-Cyrl-CS" w:eastAsia="x-none"/>
        </w:rPr>
        <w:t>Добављач</w:t>
      </w:r>
      <w:r w:rsidR="00A11930">
        <w:rPr>
          <w:rFonts w:eastAsia="Times New Roman" w:cs="Tahoma"/>
          <w:sz w:val="20"/>
          <w:szCs w:val="20"/>
          <w:lang w:val="sr-Cyrl-CS" w:eastAsia="x-none"/>
        </w:rPr>
        <w:t xml:space="preserve"> о</w:t>
      </w:r>
      <w:r w:rsidRPr="00F7152E">
        <w:rPr>
          <w:rFonts w:eastAsia="Times New Roman" w:cs="Tahoma"/>
          <w:sz w:val="20"/>
          <w:szCs w:val="20"/>
          <w:lang w:val="en-US"/>
        </w:rPr>
        <w:t xml:space="preserve"> је дужан да у току гарантног рока обезбеди редовно сервисирање</w:t>
      </w:r>
      <w:r w:rsidRPr="00F7152E">
        <w:rPr>
          <w:rFonts w:eastAsia="Times New Roman" w:cs="Tahoma"/>
          <w:sz w:val="20"/>
          <w:szCs w:val="20"/>
          <w:lang w:val="sr-Cyrl-CS"/>
        </w:rPr>
        <w:t xml:space="preserve"> и </w:t>
      </w:r>
      <w:r w:rsidRPr="00F7152E">
        <w:rPr>
          <w:rFonts w:eastAsia="Times New Roman" w:cs="Tahoma"/>
          <w:sz w:val="20"/>
          <w:szCs w:val="20"/>
          <w:lang w:val="en-US"/>
        </w:rPr>
        <w:t xml:space="preserve">одржавање </w:t>
      </w:r>
      <w:r w:rsidR="00A11930">
        <w:rPr>
          <w:rFonts w:eastAsia="Times New Roman" w:cs="Tahoma"/>
          <w:sz w:val="20"/>
          <w:szCs w:val="20"/>
          <w:lang w:val="sr-Cyrl-CS"/>
        </w:rPr>
        <w:t xml:space="preserve">мерних </w:t>
      </w:r>
      <w:r w:rsidRPr="00F7152E">
        <w:rPr>
          <w:rFonts w:eastAsia="Times New Roman" w:cs="Tahoma"/>
          <w:sz w:val="20"/>
          <w:szCs w:val="20"/>
          <w:lang w:val="sr-Cyrl-CS"/>
        </w:rPr>
        <w:t xml:space="preserve"> уређаја</w:t>
      </w:r>
      <w:r w:rsidRPr="00F7152E">
        <w:rPr>
          <w:rFonts w:eastAsia="Times New Roman" w:cs="Tahoma"/>
          <w:sz w:val="20"/>
          <w:szCs w:val="20"/>
          <w:lang w:val="en-US"/>
        </w:rPr>
        <w:t xml:space="preserve">. </w:t>
      </w:r>
    </w:p>
    <w:p w:rsidR="002D0935" w:rsidRPr="00F7152E" w:rsidRDefault="00A11930" w:rsidP="003B4A60">
      <w:pPr>
        <w:spacing w:after="0" w:line="240" w:lineRule="auto"/>
        <w:ind w:firstLine="720"/>
        <w:jc w:val="both"/>
        <w:rPr>
          <w:rFonts w:eastAsia="Times New Roman" w:cs="Tahoma"/>
          <w:sz w:val="20"/>
          <w:szCs w:val="20"/>
          <w:lang w:val="sr-Cyrl-CS"/>
        </w:rPr>
      </w:pPr>
      <w:r w:rsidRPr="00455B80">
        <w:rPr>
          <w:rFonts w:eastAsia="Times New Roman" w:cs="Tahoma"/>
          <w:sz w:val="20"/>
          <w:szCs w:val="20"/>
          <w:lang w:val="sr-Cyrl-CS" w:eastAsia="x-none"/>
        </w:rPr>
        <w:t>Добављач</w:t>
      </w:r>
      <w:r>
        <w:rPr>
          <w:rFonts w:eastAsia="Times New Roman" w:cs="Tahoma"/>
          <w:sz w:val="20"/>
          <w:szCs w:val="20"/>
          <w:lang w:val="sr-Cyrl-CS" w:eastAsia="x-none"/>
        </w:rPr>
        <w:t xml:space="preserve"> о</w:t>
      </w:r>
      <w:r w:rsidR="003B4A60" w:rsidRPr="00F7152E">
        <w:rPr>
          <w:rFonts w:eastAsia="Times New Roman" w:cs="Tahoma"/>
          <w:sz w:val="20"/>
          <w:szCs w:val="20"/>
          <w:lang w:val="en-US"/>
        </w:rPr>
        <w:t xml:space="preserve"> је дужан да у току гарантног </w:t>
      </w:r>
      <w:r w:rsidR="003B4A60" w:rsidRPr="00A67644">
        <w:rPr>
          <w:rFonts w:eastAsia="Times New Roman" w:cs="Tahoma"/>
          <w:sz w:val="20"/>
          <w:szCs w:val="20"/>
          <w:lang w:val="en-US"/>
        </w:rPr>
        <w:t>рока</w:t>
      </w:r>
      <w:r w:rsidR="003B4A60" w:rsidRPr="00A67644">
        <w:rPr>
          <w:rFonts w:eastAsia="Times New Roman" w:cs="Tahoma"/>
          <w:sz w:val="20"/>
          <w:szCs w:val="20"/>
          <w:lang w:val="sr-Cyrl-CS"/>
        </w:rPr>
        <w:t xml:space="preserve"> од 2 (две) </w:t>
      </w:r>
      <w:r w:rsidR="003B4A60" w:rsidRPr="00F7152E">
        <w:rPr>
          <w:rFonts w:eastAsia="Times New Roman" w:cs="Tahoma"/>
          <w:sz w:val="20"/>
          <w:szCs w:val="20"/>
          <w:lang w:val="sr-Cyrl-CS"/>
        </w:rPr>
        <w:t xml:space="preserve">године, </w:t>
      </w:r>
      <w:r w:rsidR="003B4A60" w:rsidRPr="00F7152E">
        <w:rPr>
          <w:rFonts w:eastAsia="Times New Roman" w:cs="Tahoma"/>
          <w:sz w:val="20"/>
          <w:szCs w:val="20"/>
          <w:lang w:val="en-US"/>
        </w:rPr>
        <w:t>на први позив корисника</w:t>
      </w:r>
      <w:r w:rsidR="003B4A60" w:rsidRPr="00F7152E">
        <w:rPr>
          <w:rFonts w:eastAsia="Times New Roman" w:cs="Tahoma"/>
          <w:sz w:val="20"/>
          <w:szCs w:val="20"/>
          <w:lang w:val="sr-Cyrl-CS"/>
        </w:rPr>
        <w:t xml:space="preserve"> мерног уређаја</w:t>
      </w:r>
      <w:r w:rsidR="003B4A60" w:rsidRPr="00F7152E">
        <w:rPr>
          <w:rFonts w:eastAsia="Times New Roman" w:cs="Tahoma"/>
          <w:sz w:val="20"/>
          <w:szCs w:val="20"/>
          <w:lang w:val="en-US"/>
        </w:rPr>
        <w:t xml:space="preserve">, отклони о свом трошку све мане које се односе на квалитет </w:t>
      </w:r>
      <w:r w:rsidR="003B4A60" w:rsidRPr="00F7152E">
        <w:rPr>
          <w:rFonts w:eastAsia="Times New Roman" w:cs="Tahoma"/>
          <w:sz w:val="20"/>
          <w:szCs w:val="20"/>
          <w:lang w:val="sr-Cyrl-CS"/>
        </w:rPr>
        <w:t>мерног уређаја,</w:t>
      </w:r>
      <w:r w:rsidR="003B4A60" w:rsidRPr="00F7152E">
        <w:rPr>
          <w:rFonts w:eastAsia="Times New Roman" w:cs="Tahoma"/>
          <w:sz w:val="20"/>
          <w:szCs w:val="20"/>
          <w:lang w:val="en-US"/>
        </w:rPr>
        <w:t xml:space="preserve"> као и на услугу </w:t>
      </w:r>
      <w:r>
        <w:rPr>
          <w:rFonts w:eastAsia="Times New Roman" w:cs="Tahoma"/>
          <w:sz w:val="20"/>
          <w:szCs w:val="20"/>
          <w:lang w:val="sr-Cyrl-RS"/>
        </w:rPr>
        <w:t xml:space="preserve">одржавања </w:t>
      </w:r>
      <w:r w:rsidR="00A67644">
        <w:rPr>
          <w:rFonts w:eastAsia="Times New Roman" w:cs="Tahoma"/>
          <w:sz w:val="20"/>
          <w:szCs w:val="20"/>
          <w:lang w:val="sr-Cyrl-RS"/>
        </w:rPr>
        <w:t xml:space="preserve">и поправке </w:t>
      </w:r>
      <w:r>
        <w:rPr>
          <w:rFonts w:eastAsia="Times New Roman" w:cs="Tahoma"/>
          <w:sz w:val="20"/>
          <w:szCs w:val="20"/>
          <w:lang w:val="sr-Cyrl-RS"/>
        </w:rPr>
        <w:t>мерних уређаја</w:t>
      </w:r>
      <w:r w:rsidR="003B4A60" w:rsidRPr="00F7152E">
        <w:rPr>
          <w:rFonts w:eastAsia="Times New Roman" w:cs="Tahoma"/>
          <w:sz w:val="20"/>
          <w:szCs w:val="20"/>
          <w:lang w:val="en-US"/>
        </w:rPr>
        <w:t xml:space="preserve">. </w:t>
      </w:r>
    </w:p>
    <w:p w:rsidR="002D0935" w:rsidRDefault="002D0935" w:rsidP="002D0935">
      <w:pPr>
        <w:tabs>
          <w:tab w:val="left" w:pos="741"/>
        </w:tabs>
        <w:spacing w:after="0" w:line="240" w:lineRule="auto"/>
        <w:jc w:val="center"/>
        <w:rPr>
          <w:rFonts w:eastAsia="Times New Roman" w:cs="Times New Roman"/>
          <w:b/>
          <w:sz w:val="20"/>
          <w:szCs w:val="20"/>
          <w:lang w:val="sr-Cyrl-RS"/>
        </w:rPr>
      </w:pPr>
      <w:r w:rsidRPr="00F7152E">
        <w:rPr>
          <w:rFonts w:eastAsia="Times New Roman" w:cs="Times New Roman"/>
          <w:b/>
          <w:sz w:val="20"/>
          <w:szCs w:val="20"/>
          <w:lang w:val="sr-Cyrl-RS"/>
        </w:rPr>
        <w:t xml:space="preserve">Члан </w:t>
      </w:r>
      <w:r w:rsidR="003B4A60" w:rsidRPr="00F7152E">
        <w:rPr>
          <w:rFonts w:eastAsia="Times New Roman" w:cs="Times New Roman"/>
          <w:b/>
          <w:sz w:val="20"/>
          <w:szCs w:val="20"/>
          <w:lang w:val="sr-Cyrl-RS"/>
        </w:rPr>
        <w:t>8</w:t>
      </w:r>
      <w:r w:rsidRPr="00F7152E">
        <w:rPr>
          <w:rFonts w:eastAsia="Times New Roman" w:cs="Times New Roman"/>
          <w:b/>
          <w:sz w:val="20"/>
          <w:szCs w:val="20"/>
          <w:lang w:val="sr-Cyrl-RS"/>
        </w:rPr>
        <w:t>.</w:t>
      </w:r>
    </w:p>
    <w:p w:rsidR="007624AB" w:rsidRPr="00F7152E" w:rsidRDefault="007624AB" w:rsidP="002D0935">
      <w:pPr>
        <w:tabs>
          <w:tab w:val="left" w:pos="741"/>
        </w:tabs>
        <w:spacing w:after="0" w:line="240" w:lineRule="auto"/>
        <w:jc w:val="center"/>
        <w:rPr>
          <w:rFonts w:eastAsia="Times New Roman" w:cs="Times New Roman"/>
          <w:b/>
          <w:sz w:val="20"/>
          <w:szCs w:val="20"/>
          <w:lang w:val="sr-Cyrl-RS"/>
        </w:rPr>
      </w:pPr>
    </w:p>
    <w:p w:rsidR="00A67644" w:rsidRDefault="00A67644" w:rsidP="00A67644">
      <w:pPr>
        <w:autoSpaceDE w:val="0"/>
        <w:autoSpaceDN w:val="0"/>
        <w:adjustRightInd w:val="0"/>
        <w:spacing w:after="0" w:line="240" w:lineRule="auto"/>
        <w:ind w:firstLine="720"/>
        <w:jc w:val="both"/>
        <w:rPr>
          <w:rFonts w:eastAsia="Times New Roman" w:cs="Verdana"/>
          <w:sz w:val="20"/>
          <w:szCs w:val="20"/>
          <w:lang w:val="sr-Cyrl-RS"/>
        </w:rPr>
      </w:pPr>
      <w:r>
        <w:rPr>
          <w:rFonts w:eastAsia="Times New Roman" w:cs="Verdana"/>
          <w:sz w:val="20"/>
          <w:szCs w:val="20"/>
          <w:lang w:val="sr-Cyrl-RS"/>
        </w:rPr>
        <w:t>Уколико Добављач не испоручи добра у року одређеном у члану 4. став 1. овог уговора, а под условом да до тога није дошло кривицом Наручиоца, нити услед дејства више силе, дужан је да за сваки дан задоцњења плати Наручиоцу на име уговорне казне износ од 2 % од укупне цене без ПДВ, с тим да укупан износ уговорне казне за задоцњење не може прећи 10% укупне цене без ПДВ из члана 2. став 2. овог уговора.</w:t>
      </w:r>
    </w:p>
    <w:p w:rsidR="00A67644" w:rsidRDefault="00A67644" w:rsidP="00A67644">
      <w:pPr>
        <w:autoSpaceDE w:val="0"/>
        <w:autoSpaceDN w:val="0"/>
        <w:adjustRightInd w:val="0"/>
        <w:spacing w:after="0" w:line="240" w:lineRule="auto"/>
        <w:jc w:val="both"/>
        <w:rPr>
          <w:rFonts w:eastAsia="Times New Roman" w:cs="Verdana"/>
          <w:sz w:val="20"/>
          <w:szCs w:val="20"/>
          <w:lang w:val="sr-Cyrl-RS"/>
        </w:rPr>
      </w:pPr>
      <w:r>
        <w:rPr>
          <w:rFonts w:eastAsia="Times New Roman" w:cs="Verdana"/>
          <w:sz w:val="20"/>
          <w:szCs w:val="20"/>
          <w:lang w:val="sr-Cyrl-RS"/>
        </w:rPr>
        <w:tab/>
        <w:t>Уговорна казна из става 1. овог члана почиње да се рачуна од првог наредног дана од дана истека уговореног рока испоруке и рачуна се до дана испуњења уговорене обавезе, а најдуже до дана у коме вредност обрачунате уговорне казне достигне 10% укупне цене без ПДВ.</w:t>
      </w:r>
    </w:p>
    <w:p w:rsidR="00A67644" w:rsidRDefault="00A67644" w:rsidP="00A67644">
      <w:pPr>
        <w:autoSpaceDE w:val="0"/>
        <w:autoSpaceDN w:val="0"/>
        <w:adjustRightInd w:val="0"/>
        <w:spacing w:after="0" w:line="240" w:lineRule="auto"/>
        <w:jc w:val="both"/>
        <w:rPr>
          <w:rFonts w:eastAsia="Times New Roman" w:cs="Verdana"/>
          <w:sz w:val="20"/>
          <w:szCs w:val="20"/>
          <w:lang w:val="sr-Cyrl-RS"/>
        </w:rPr>
      </w:pPr>
      <w:r>
        <w:rPr>
          <w:rFonts w:eastAsia="Times New Roman" w:cs="Verdana"/>
          <w:sz w:val="20"/>
          <w:szCs w:val="20"/>
          <w:lang w:val="sr-Cyrl-RS"/>
        </w:rPr>
        <w:tab/>
        <w:t>Право Наручиоца на наплату уговорне казне не утиче на право Наручиоца да захтева накнаду штете.</w:t>
      </w:r>
    </w:p>
    <w:p w:rsidR="00A67644" w:rsidRDefault="00A67644" w:rsidP="00A67644">
      <w:pPr>
        <w:suppressAutoHyphens/>
        <w:spacing w:after="0" w:line="240" w:lineRule="auto"/>
        <w:jc w:val="both"/>
        <w:rPr>
          <w:rFonts w:eastAsia="Calibri" w:cs="Times New Roman"/>
          <w:sz w:val="20"/>
          <w:szCs w:val="20"/>
          <w:lang w:val="sr-Cyrl-CS" w:eastAsia="ar-SA"/>
        </w:rPr>
      </w:pPr>
      <w:r>
        <w:rPr>
          <w:rFonts w:eastAsia="Times New Roman" w:cs="Verdana"/>
          <w:sz w:val="20"/>
          <w:szCs w:val="20"/>
          <w:lang w:val="sr-Cyrl-RS"/>
        </w:rPr>
        <w:tab/>
        <w:t>У случају да је кашњење у испоруци добара дуже од дозвољеног које је наведено у ставу 1. овог члана, Наручилац може раскинути уговор и наплатити депоновано средство обезбеђења за добро извршење посла.</w:t>
      </w:r>
      <w:r w:rsidRPr="00623134">
        <w:rPr>
          <w:rFonts w:eastAsia="Calibri" w:cs="Times New Roman"/>
          <w:sz w:val="20"/>
          <w:szCs w:val="20"/>
          <w:lang w:val="sr-Cyrl-CS" w:eastAsia="ar-SA"/>
        </w:rPr>
        <w:t xml:space="preserve"> </w:t>
      </w:r>
    </w:p>
    <w:p w:rsidR="00A67644" w:rsidRPr="00362E3A" w:rsidRDefault="00A67644" w:rsidP="00A67644">
      <w:pPr>
        <w:tabs>
          <w:tab w:val="left" w:pos="851"/>
        </w:tabs>
        <w:suppressAutoHyphens/>
        <w:spacing w:after="0" w:line="240" w:lineRule="auto"/>
        <w:jc w:val="both"/>
        <w:rPr>
          <w:rFonts w:eastAsia="Calibri" w:cs="Times New Roman"/>
          <w:sz w:val="20"/>
          <w:szCs w:val="20"/>
          <w:lang w:val="sr-Cyrl-CS" w:eastAsia="ar-SA"/>
        </w:rPr>
      </w:pPr>
      <w:r>
        <w:rPr>
          <w:rFonts w:eastAsia="Calibri" w:cs="Times New Roman"/>
          <w:sz w:val="20"/>
          <w:szCs w:val="20"/>
          <w:lang w:val="sr-Cyrl-CS" w:eastAsia="ar-SA"/>
        </w:rPr>
        <w:t xml:space="preserve">                </w:t>
      </w:r>
      <w:r w:rsidRPr="00362E3A">
        <w:rPr>
          <w:rFonts w:eastAsia="Calibri" w:cs="Times New Roman"/>
          <w:sz w:val="20"/>
          <w:szCs w:val="20"/>
          <w:lang w:val="sr-Cyrl-CS" w:eastAsia="ar-SA"/>
        </w:rPr>
        <w:t>У случају неиспуњења обавеза у утврђеном року, Наручилац ће једнострано раскинути уговор.</w:t>
      </w:r>
    </w:p>
    <w:p w:rsidR="00A67644" w:rsidRPr="00AD014B" w:rsidRDefault="00A67644" w:rsidP="00A67644">
      <w:pPr>
        <w:tabs>
          <w:tab w:val="left" w:pos="709"/>
          <w:tab w:val="left" w:pos="851"/>
          <w:tab w:val="left" w:pos="1134"/>
        </w:tabs>
        <w:spacing w:after="0" w:line="240" w:lineRule="auto"/>
        <w:ind w:right="-35"/>
        <w:jc w:val="both"/>
        <w:rPr>
          <w:rFonts w:cs="Arial"/>
          <w:sz w:val="20"/>
          <w:szCs w:val="20"/>
          <w:lang w:val="sr-Cyrl-CS"/>
        </w:rPr>
      </w:pPr>
      <w:r w:rsidRPr="00362E3A">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2D0935" w:rsidRPr="00F7152E" w:rsidRDefault="002D0935" w:rsidP="002D0935">
      <w:pPr>
        <w:autoSpaceDE w:val="0"/>
        <w:autoSpaceDN w:val="0"/>
        <w:adjustRightInd w:val="0"/>
        <w:spacing w:after="0" w:line="240" w:lineRule="auto"/>
        <w:jc w:val="both"/>
        <w:rPr>
          <w:rFonts w:eastAsia="Times New Roman" w:cs="Verdana"/>
          <w:sz w:val="20"/>
          <w:szCs w:val="20"/>
          <w:lang w:val="sr-Cyrl-RS"/>
        </w:rPr>
      </w:pPr>
    </w:p>
    <w:p w:rsidR="00236FF0" w:rsidRDefault="00236FF0" w:rsidP="002D0935">
      <w:pPr>
        <w:tabs>
          <w:tab w:val="left" w:pos="0"/>
        </w:tabs>
        <w:spacing w:after="0" w:line="240" w:lineRule="auto"/>
        <w:ind w:right="-631"/>
        <w:jc w:val="center"/>
        <w:rPr>
          <w:rFonts w:eastAsia="Times New Roman" w:cs="Times New Roman"/>
          <w:b/>
          <w:sz w:val="20"/>
          <w:szCs w:val="20"/>
          <w:lang w:val="ru-RU"/>
        </w:rPr>
      </w:pPr>
    </w:p>
    <w:p w:rsidR="007624AB" w:rsidRDefault="002D0935" w:rsidP="002D0935">
      <w:pPr>
        <w:tabs>
          <w:tab w:val="left" w:pos="0"/>
        </w:tabs>
        <w:spacing w:after="0" w:line="240" w:lineRule="auto"/>
        <w:ind w:right="-631"/>
        <w:jc w:val="center"/>
        <w:rPr>
          <w:rFonts w:eastAsia="Times New Roman" w:cs="Times New Roman"/>
          <w:b/>
          <w:sz w:val="20"/>
          <w:szCs w:val="20"/>
          <w:lang w:val="ru-RU"/>
        </w:rPr>
      </w:pPr>
      <w:r w:rsidRPr="00F7152E">
        <w:rPr>
          <w:rFonts w:eastAsia="Times New Roman" w:cs="Times New Roman"/>
          <w:b/>
          <w:sz w:val="20"/>
          <w:szCs w:val="20"/>
          <w:lang w:val="ru-RU"/>
        </w:rPr>
        <w:lastRenderedPageBreak/>
        <w:t>КОНТРОЛА КВАНТИТЕТА И КВАЛИТЕТА</w:t>
      </w:r>
    </w:p>
    <w:p w:rsidR="002D0935" w:rsidRDefault="002D0935" w:rsidP="002D0935">
      <w:pPr>
        <w:tabs>
          <w:tab w:val="left" w:pos="0"/>
        </w:tabs>
        <w:spacing w:after="0" w:line="240" w:lineRule="auto"/>
        <w:ind w:right="-631"/>
        <w:rPr>
          <w:rFonts w:eastAsia="Times New Roman" w:cs="Times New Roman"/>
          <w:b/>
          <w:sz w:val="20"/>
          <w:szCs w:val="20"/>
          <w:lang w:val="ru-RU"/>
        </w:rPr>
      </w:pPr>
      <w:r w:rsidRPr="00F7152E">
        <w:rPr>
          <w:rFonts w:eastAsia="Times New Roman" w:cs="Times New Roman"/>
          <w:b/>
          <w:sz w:val="20"/>
          <w:szCs w:val="20"/>
          <w:lang w:val="ru-RU"/>
        </w:rPr>
        <w:t xml:space="preserve">                                                              </w:t>
      </w:r>
      <w:r w:rsidR="003B4A60" w:rsidRPr="00F7152E">
        <w:rPr>
          <w:rFonts w:eastAsia="Times New Roman" w:cs="Times New Roman"/>
          <w:b/>
          <w:sz w:val="20"/>
          <w:szCs w:val="20"/>
          <w:lang w:val="ru-RU"/>
        </w:rPr>
        <w:t xml:space="preserve">                                    </w:t>
      </w:r>
      <w:r w:rsidRPr="00F7152E">
        <w:rPr>
          <w:rFonts w:eastAsia="Times New Roman" w:cs="Times New Roman"/>
          <w:b/>
          <w:sz w:val="20"/>
          <w:szCs w:val="20"/>
          <w:lang w:val="ru-RU"/>
        </w:rPr>
        <w:t xml:space="preserve">Члан </w:t>
      </w:r>
      <w:r w:rsidR="003B4A60" w:rsidRPr="00F7152E">
        <w:rPr>
          <w:rFonts w:eastAsia="Times New Roman" w:cs="Times New Roman"/>
          <w:b/>
          <w:sz w:val="20"/>
          <w:szCs w:val="20"/>
          <w:lang w:val="ru-RU"/>
        </w:rPr>
        <w:t>9</w:t>
      </w:r>
      <w:r w:rsidRPr="00F7152E">
        <w:rPr>
          <w:rFonts w:eastAsia="Times New Roman" w:cs="Times New Roman"/>
          <w:b/>
          <w:sz w:val="20"/>
          <w:szCs w:val="20"/>
          <w:lang w:val="ru-RU"/>
        </w:rPr>
        <w:t>.</w:t>
      </w:r>
    </w:p>
    <w:p w:rsidR="007624AB" w:rsidRPr="00F7152E" w:rsidRDefault="007624AB" w:rsidP="002D0935">
      <w:pPr>
        <w:tabs>
          <w:tab w:val="left" w:pos="0"/>
        </w:tabs>
        <w:spacing w:after="0" w:line="240" w:lineRule="auto"/>
        <w:ind w:right="-631"/>
        <w:rPr>
          <w:rFonts w:eastAsia="Times New Roman" w:cs="Times New Roman"/>
          <w:b/>
          <w:sz w:val="20"/>
          <w:szCs w:val="20"/>
          <w:lang w:val="ru-RU"/>
        </w:rPr>
      </w:pPr>
    </w:p>
    <w:p w:rsidR="002D0935" w:rsidRPr="00F7152E" w:rsidRDefault="002D0935" w:rsidP="002D0935">
      <w:pPr>
        <w:spacing w:after="0" w:line="240" w:lineRule="auto"/>
        <w:jc w:val="both"/>
        <w:rPr>
          <w:rFonts w:eastAsia="Times New Roman" w:cs="Times New Roman"/>
          <w:color w:val="FF0000"/>
          <w:sz w:val="20"/>
          <w:szCs w:val="20"/>
          <w:lang w:val="sr-Cyrl-RS"/>
        </w:rPr>
      </w:pPr>
      <w:r w:rsidRPr="00F7152E">
        <w:rPr>
          <w:rFonts w:eastAsia="Times New Roman" w:cs="Times New Roman"/>
          <w:b/>
          <w:sz w:val="20"/>
          <w:szCs w:val="20"/>
          <w:lang w:val="ru-RU"/>
        </w:rPr>
        <w:tab/>
      </w:r>
      <w:r w:rsidRPr="00F7152E">
        <w:rPr>
          <w:rFonts w:eastAsia="Times New Roman" w:cs="Times New Roman"/>
          <w:sz w:val="20"/>
          <w:szCs w:val="20"/>
          <w:lang w:val="sr-Cyrl-RS"/>
        </w:rPr>
        <w:t xml:space="preserve">Након испоруке добара, а приликом пријема добара, квалитативну и квантитативну контролу извршиће представник Наручиоца, у присуству представника Добављача, о чему се сачињава записник о квантитативном и квалитативном пријему, који обострано потписују представник Наручиоца и Добављача. </w:t>
      </w:r>
    </w:p>
    <w:p w:rsidR="002D0935" w:rsidRPr="00F7152E" w:rsidRDefault="002D0935" w:rsidP="002D0935">
      <w:pPr>
        <w:spacing w:after="0" w:line="240" w:lineRule="auto"/>
        <w:ind w:firstLine="720"/>
        <w:jc w:val="both"/>
        <w:rPr>
          <w:rFonts w:eastAsia="Times New Roman" w:cs="Times New Roman"/>
          <w:sz w:val="20"/>
          <w:szCs w:val="20"/>
          <w:lang w:val="sr-Cyrl-RS"/>
        </w:rPr>
      </w:pPr>
      <w:r w:rsidRPr="00F7152E">
        <w:rPr>
          <w:rFonts w:eastAsia="Times New Roman" w:cs="Times New Roman"/>
          <w:sz w:val="20"/>
          <w:szCs w:val="20"/>
          <w:lang w:val="sr-Cyrl-RS"/>
        </w:rPr>
        <w:t>Уколико се приликом испоруке добара установи било какав квантитативни или квалитативни недостатак, односно неисправност, Наручилац је дужан да о томе сачини записник о рекламацији и достави га Добављачу, а Добављач се обавезује да записнички утврђене недостатке у квалитету и/или квантитету отклони најкасније у року од 3 (три) дана од дана сачињавања записника о рекламацији.</w:t>
      </w:r>
    </w:p>
    <w:p w:rsidR="002D0935" w:rsidRPr="00F7152E" w:rsidRDefault="002D0935" w:rsidP="002D0935">
      <w:pPr>
        <w:tabs>
          <w:tab w:val="left" w:pos="0"/>
        </w:tabs>
        <w:spacing w:after="0" w:line="240" w:lineRule="auto"/>
        <w:ind w:right="-90" w:firstLine="26"/>
        <w:jc w:val="both"/>
        <w:rPr>
          <w:rFonts w:eastAsia="Times New Roman" w:cs="Times New Roman"/>
          <w:sz w:val="20"/>
          <w:szCs w:val="20"/>
          <w:lang w:val="sr-Cyrl-RS"/>
        </w:rPr>
      </w:pPr>
      <w:r w:rsidRPr="00F7152E">
        <w:rPr>
          <w:rFonts w:eastAsia="Times New Roman" w:cs="Times New Roman"/>
          <w:sz w:val="20"/>
          <w:szCs w:val="20"/>
          <w:lang w:val="sr-Cyrl-RS"/>
        </w:rPr>
        <w:tab/>
        <w:t>Ако у року из става 2. овог члана Добављач не може да отклони недостатке констатоване у Записнику о рекламацији, Наручилац има право да наплати средство обезбеђења за добро извршење посла.</w:t>
      </w:r>
    </w:p>
    <w:p w:rsidR="002D0935" w:rsidRPr="00F7152E" w:rsidRDefault="002D0935" w:rsidP="002D0935">
      <w:pPr>
        <w:tabs>
          <w:tab w:val="left" w:pos="0"/>
        </w:tabs>
        <w:spacing w:after="0" w:line="240" w:lineRule="auto"/>
        <w:ind w:firstLine="26"/>
        <w:jc w:val="both"/>
        <w:rPr>
          <w:rFonts w:eastAsia="Times New Roman" w:cs="Times New Roman"/>
          <w:sz w:val="20"/>
          <w:szCs w:val="20"/>
          <w:lang w:val="sr-Cyrl-RS"/>
        </w:rPr>
      </w:pPr>
    </w:p>
    <w:p w:rsidR="007624AB" w:rsidRDefault="002D0935" w:rsidP="002D0935">
      <w:pPr>
        <w:tabs>
          <w:tab w:val="left" w:pos="0"/>
        </w:tabs>
        <w:spacing w:after="0" w:line="240" w:lineRule="auto"/>
        <w:ind w:right="-631"/>
        <w:jc w:val="center"/>
        <w:rPr>
          <w:rFonts w:eastAsia="Times New Roman" w:cs="Times New Roman"/>
          <w:b/>
          <w:sz w:val="20"/>
          <w:szCs w:val="20"/>
          <w:lang w:val="sr-Cyrl-RS"/>
        </w:rPr>
      </w:pPr>
      <w:r w:rsidRPr="00A67644">
        <w:rPr>
          <w:rFonts w:eastAsia="Times New Roman" w:cs="Times New Roman"/>
          <w:b/>
          <w:sz w:val="20"/>
          <w:szCs w:val="20"/>
          <w:lang w:val="sr-Cyrl-RS"/>
        </w:rPr>
        <w:t>СРЕДСТВО ОБЕЗБЕЂЕЊА ЗА ИСПУЊЕЊЕ УГОВОРНИХ ОБАВЕЗА</w:t>
      </w:r>
    </w:p>
    <w:p w:rsidR="002D0935" w:rsidRPr="00A67644" w:rsidRDefault="002D0935" w:rsidP="002D0935">
      <w:pPr>
        <w:tabs>
          <w:tab w:val="left" w:pos="0"/>
        </w:tabs>
        <w:spacing w:after="0" w:line="240" w:lineRule="auto"/>
        <w:ind w:right="-631"/>
        <w:jc w:val="center"/>
        <w:rPr>
          <w:rFonts w:eastAsia="Times New Roman" w:cs="Times New Roman"/>
          <w:b/>
          <w:sz w:val="20"/>
          <w:szCs w:val="20"/>
          <w:lang w:val="sr-Cyrl-RS"/>
        </w:rPr>
      </w:pPr>
      <w:r w:rsidRPr="00A67644">
        <w:rPr>
          <w:rFonts w:eastAsia="Times New Roman" w:cs="Times New Roman"/>
          <w:b/>
          <w:sz w:val="20"/>
          <w:szCs w:val="20"/>
          <w:lang w:val="en-US"/>
        </w:rPr>
        <w:t xml:space="preserve">Члан </w:t>
      </w:r>
      <w:r w:rsidR="003B4A60" w:rsidRPr="00A67644">
        <w:rPr>
          <w:rFonts w:eastAsia="Times New Roman" w:cs="Times New Roman"/>
          <w:b/>
          <w:sz w:val="20"/>
          <w:szCs w:val="20"/>
          <w:lang w:val="sr-Cyrl-RS"/>
        </w:rPr>
        <w:t>10</w:t>
      </w:r>
      <w:r w:rsidRPr="00A67644">
        <w:rPr>
          <w:rFonts w:eastAsia="Times New Roman" w:cs="Times New Roman"/>
          <w:b/>
          <w:sz w:val="20"/>
          <w:szCs w:val="20"/>
          <w:lang w:val="en-US"/>
        </w:rPr>
        <w:t>.</w:t>
      </w:r>
    </w:p>
    <w:p w:rsidR="007624AB" w:rsidRPr="007624AB" w:rsidRDefault="007624AB" w:rsidP="002D0935">
      <w:pPr>
        <w:tabs>
          <w:tab w:val="left" w:pos="0"/>
        </w:tabs>
        <w:spacing w:after="0" w:line="240" w:lineRule="auto"/>
        <w:ind w:right="-631"/>
        <w:jc w:val="center"/>
        <w:rPr>
          <w:rFonts w:eastAsia="Times New Roman" w:cs="Times New Roman"/>
          <w:b/>
          <w:sz w:val="20"/>
          <w:szCs w:val="20"/>
          <w:lang w:val="sr-Cyrl-RS"/>
        </w:rPr>
      </w:pPr>
    </w:p>
    <w:p w:rsidR="00A67644" w:rsidRPr="00AE68C5" w:rsidRDefault="00A67644" w:rsidP="00A67644">
      <w:pPr>
        <w:tabs>
          <w:tab w:val="left" w:pos="709"/>
        </w:tabs>
        <w:suppressAutoHyphens/>
        <w:spacing w:after="0" w:line="240" w:lineRule="auto"/>
        <w:jc w:val="both"/>
        <w:rPr>
          <w:rFonts w:eastAsia="Times New Roman" w:cs="Times New Roman"/>
          <w:b/>
          <w:sz w:val="20"/>
          <w:szCs w:val="24"/>
          <w:lang w:val="sr-Cyrl-RS"/>
        </w:rPr>
      </w:pPr>
      <w:r>
        <w:rPr>
          <w:rFonts w:eastAsia="Calibri" w:cs="Times New Roman"/>
          <w:sz w:val="20"/>
          <w:szCs w:val="20"/>
          <w:lang w:val="sr-Cyrl-RS" w:eastAsia="ar-SA"/>
        </w:rPr>
        <w:tab/>
      </w:r>
      <w:r w:rsidRPr="00A25721">
        <w:rPr>
          <w:rFonts w:eastAsia="Calibri" w:cs="Times New Roman"/>
          <w:sz w:val="20"/>
          <w:szCs w:val="20"/>
          <w:u w:val="single"/>
          <w:lang w:val="sr-Cyrl-RS" w:eastAsia="ar-SA"/>
        </w:rPr>
        <w:t xml:space="preserve">Добављач </w:t>
      </w:r>
      <w:r w:rsidRPr="00A25721">
        <w:rPr>
          <w:rFonts w:eastAsia="Calibri" w:cs="Times New Roman"/>
          <w:sz w:val="20"/>
          <w:szCs w:val="20"/>
          <w:u w:val="single"/>
          <w:lang w:val="sr-Cyrl-CS" w:eastAsia="ar-SA"/>
        </w:rPr>
        <w:t>ће као гаранцију за примљени</w:t>
      </w:r>
      <w:r w:rsidRPr="00A25721">
        <w:rPr>
          <w:rFonts w:eastAsia="Calibri" w:cs="Times New Roman"/>
          <w:sz w:val="20"/>
          <w:szCs w:val="20"/>
          <w:u w:val="single"/>
          <w:lang w:val="sr-Cyrl-RS" w:eastAsia="ar-SA"/>
        </w:rPr>
        <w:t xml:space="preserve"> аванс</w:t>
      </w:r>
      <w:r w:rsidRPr="00A25721">
        <w:rPr>
          <w:rFonts w:eastAsia="Calibri" w:cs="Times New Roman"/>
          <w:sz w:val="20"/>
          <w:szCs w:val="20"/>
          <w:u w:val="single"/>
          <w:lang w:val="sr-Cyrl-CS" w:eastAsia="ar-SA"/>
        </w:rPr>
        <w:t>,</w:t>
      </w:r>
      <w:r w:rsidRPr="00AE68C5">
        <w:rPr>
          <w:rFonts w:eastAsia="Calibri" w:cs="Times New Roman"/>
          <w:sz w:val="20"/>
          <w:szCs w:val="20"/>
          <w:lang w:val="sr-Cyrl-CS" w:eastAsia="ar-SA"/>
        </w:rPr>
        <w:t xml:space="preserve"> дати Наручиоцу бланко сопствену </w:t>
      </w:r>
      <w:r w:rsidRPr="00AE68C5">
        <w:rPr>
          <w:rFonts w:eastAsia="Calibri" w:cs="Times New Roman"/>
          <w:sz w:val="20"/>
          <w:szCs w:val="20"/>
          <w:lang w:val="sr-Cyrl-RS" w:eastAsia="ar-SA"/>
        </w:rPr>
        <w:t>регистровану</w:t>
      </w:r>
      <w:r w:rsidRPr="00AE68C5">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висини примљеног аванса (50 %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A67644" w:rsidRPr="00AE68C5" w:rsidRDefault="00A67644" w:rsidP="00A67644">
      <w:pPr>
        <w:spacing w:after="0" w:line="240" w:lineRule="auto"/>
        <w:ind w:firstLine="720"/>
        <w:jc w:val="both"/>
        <w:rPr>
          <w:rFonts w:eastAsia="Times New Roman" w:cs="Times New Roman"/>
          <w:sz w:val="20"/>
          <w:szCs w:val="24"/>
          <w:lang w:val="ru-RU"/>
        </w:rPr>
      </w:pPr>
      <w:r w:rsidRPr="00A25721">
        <w:rPr>
          <w:rFonts w:eastAsia="Times New Roman" w:cs="Times New Roman"/>
          <w:sz w:val="20"/>
          <w:szCs w:val="24"/>
          <w:u w:val="single"/>
          <w:lang w:val="ru-RU"/>
        </w:rPr>
        <w:t>Добављач  предаје  Наручиоцу у депозит, као средство обезбеђења за испуњење уговорних обавеза</w:t>
      </w:r>
      <w:r w:rsidRPr="00AE68C5">
        <w:rPr>
          <w:rFonts w:eastAsia="Times New Roman" w:cs="Times New Roman"/>
          <w:sz w:val="20"/>
          <w:szCs w:val="24"/>
          <w:lang w:val="ru-RU"/>
        </w:rPr>
        <w:t xml:space="preserve"> и то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дана окончања реализације уговора.</w:t>
      </w:r>
    </w:p>
    <w:p w:rsidR="00A67644" w:rsidRPr="00AE68C5" w:rsidRDefault="00A67644" w:rsidP="00A67644">
      <w:pPr>
        <w:spacing w:after="0" w:line="240" w:lineRule="auto"/>
        <w:ind w:firstLine="720"/>
        <w:jc w:val="both"/>
        <w:rPr>
          <w:rFonts w:eastAsia="Times New Roman" w:cs="Times New Roman"/>
          <w:sz w:val="20"/>
          <w:szCs w:val="24"/>
          <w:lang w:val="ru-RU"/>
        </w:rPr>
      </w:pPr>
      <w:r w:rsidRPr="00AE68C5">
        <w:rPr>
          <w:rFonts w:eastAsia="Times New Roman" w:cs="Times New Roman"/>
          <w:sz w:val="20"/>
          <w:szCs w:val="24"/>
          <w:lang w:val="ru-RU"/>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A67644" w:rsidRPr="00AE68C5" w:rsidRDefault="00A67644" w:rsidP="00A67644">
      <w:pPr>
        <w:spacing w:after="0" w:line="240" w:lineRule="auto"/>
        <w:jc w:val="both"/>
        <w:rPr>
          <w:rFonts w:eastAsia="Times New Roman" w:cs="Times New Roman"/>
          <w:sz w:val="20"/>
          <w:szCs w:val="24"/>
          <w:lang w:val="ru-RU"/>
        </w:rPr>
      </w:pPr>
      <w:r w:rsidRPr="00AE68C5">
        <w:rPr>
          <w:rFonts w:eastAsia="Times New Roman" w:cs="Times New Roman"/>
          <w:sz w:val="20"/>
          <w:szCs w:val="24"/>
          <w:lang w:val="ru-RU"/>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рок испоруке, квантитет и квалитет испоручених добара, као и у случају да не изврши друге уговорене обавезе у складу са овим уговором.</w:t>
      </w:r>
    </w:p>
    <w:p w:rsidR="00A67644" w:rsidRPr="00455B80" w:rsidRDefault="00A67644" w:rsidP="00A67644">
      <w:pPr>
        <w:spacing w:after="0" w:line="240" w:lineRule="auto"/>
        <w:jc w:val="both"/>
        <w:rPr>
          <w:rFonts w:eastAsia="Times New Roman" w:cs="Times New Roman"/>
          <w:sz w:val="20"/>
          <w:szCs w:val="24"/>
          <w:lang w:val="ru-RU"/>
        </w:rPr>
      </w:pPr>
      <w:r w:rsidRPr="00455B80">
        <w:rPr>
          <w:rFonts w:eastAsia="Times New Roman" w:cs="Times New Roman"/>
          <w:sz w:val="20"/>
          <w:szCs w:val="24"/>
          <w:lang w:val="ru-RU"/>
        </w:rPr>
        <w:tab/>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A67644" w:rsidRDefault="00A67644" w:rsidP="00A67644">
      <w:pPr>
        <w:spacing w:after="0" w:line="240" w:lineRule="auto"/>
        <w:jc w:val="both"/>
        <w:rPr>
          <w:rFonts w:eastAsia="Times New Roman" w:cs="Times New Roman"/>
          <w:sz w:val="20"/>
          <w:szCs w:val="24"/>
          <w:lang w:val="ru-RU"/>
        </w:rPr>
      </w:pPr>
      <w:r w:rsidRPr="00455B80">
        <w:rPr>
          <w:rFonts w:eastAsia="Times New Roman" w:cs="Times New Roman"/>
          <w:sz w:val="20"/>
          <w:szCs w:val="24"/>
          <w:lang w:val="ru-RU"/>
        </w:rPr>
        <w:t xml:space="preserve">         У случају да  Добављач једнострано раскине уговор, Наручилац има право да реализује бланко соло меницу из става 1. овог члана, као и да захтева накнаду штете.</w:t>
      </w:r>
    </w:p>
    <w:p w:rsidR="00A67644" w:rsidRPr="00F7152E" w:rsidRDefault="00A67644" w:rsidP="00A67644">
      <w:pPr>
        <w:suppressAutoHyphens/>
        <w:spacing w:after="0" w:line="240" w:lineRule="auto"/>
        <w:ind w:firstLine="720"/>
        <w:jc w:val="both"/>
        <w:rPr>
          <w:rFonts w:eastAsia="Calibri" w:cs="Times New Roman"/>
          <w:bCs/>
          <w:sz w:val="20"/>
          <w:szCs w:val="20"/>
          <w:lang w:val="ru-RU" w:eastAsia="ar-SA"/>
        </w:rPr>
      </w:pPr>
      <w:r w:rsidRPr="00A25721">
        <w:rPr>
          <w:rFonts w:eastAsia="Times New Roman" w:cs="Times New Roman"/>
          <w:sz w:val="20"/>
          <w:szCs w:val="24"/>
          <w:u w:val="single"/>
          <w:lang w:val="ru-RU"/>
        </w:rPr>
        <w:t>Добављач предаје Наручиоцу у депозит</w:t>
      </w:r>
      <w:r w:rsidRPr="00A25721">
        <w:rPr>
          <w:rFonts w:eastAsia="Calibri" w:cs="Times New Roman"/>
          <w:bCs/>
          <w:sz w:val="20"/>
          <w:szCs w:val="20"/>
          <w:u w:val="single"/>
          <w:lang w:val="sr-Cyrl-CS" w:eastAsia="ar-SA"/>
        </w:rPr>
        <w:t>, средство</w:t>
      </w:r>
      <w:r w:rsidRPr="00A25721">
        <w:rPr>
          <w:rFonts w:eastAsia="Calibri" w:cs="Times New Roman"/>
          <w:sz w:val="20"/>
          <w:szCs w:val="20"/>
          <w:u w:val="single"/>
          <w:lang w:val="sr-Cyrl-CS" w:eastAsia="ar-SA"/>
        </w:rPr>
        <w:t xml:space="preserve"> финансијског обезбеђења за отклањање недостатака у гарантном року</w:t>
      </w:r>
      <w:r w:rsidRPr="00F7152E">
        <w:rPr>
          <w:rFonts w:eastAsia="Calibri" w:cs="Times New Roman"/>
          <w:sz w:val="20"/>
          <w:szCs w:val="20"/>
          <w:lang w:val="sr-Cyrl-CS" w:eastAsia="ar-SA"/>
        </w:rPr>
        <w:t xml:space="preserve">  -</w:t>
      </w:r>
      <w:r w:rsidRPr="00F7152E">
        <w:rPr>
          <w:rFonts w:eastAsia="Calibri" w:cs="Times New Roman"/>
          <w:bCs/>
          <w:sz w:val="20"/>
          <w:szCs w:val="20"/>
          <w:lang w:val="sr-Cyrl-CS" w:eastAsia="ar-SA"/>
        </w:rPr>
        <w:t xml:space="preserve"> </w:t>
      </w:r>
      <w:r w:rsidRPr="00455B80">
        <w:rPr>
          <w:rFonts w:eastAsia="Times New Roman" w:cs="Times New Roman"/>
          <w:sz w:val="20"/>
          <w:szCs w:val="24"/>
          <w:lang w:val="ru-RU"/>
        </w:rPr>
        <w:t xml:space="preserve">безусловну, неопозиву, наплативу по првом позиву, регистровану, бланко соло меницу  </w:t>
      </w:r>
      <w:r w:rsidRPr="00F7152E">
        <w:rPr>
          <w:rFonts w:eastAsia="Calibri" w:cs="Times New Roman"/>
          <w:bCs/>
          <w:sz w:val="20"/>
          <w:szCs w:val="20"/>
          <w:lang w:val="sr-Cyrl-CS" w:eastAsia="ar-SA"/>
        </w:rPr>
        <w:t>без протеста са меничним писмом и копијом важећег картона депонованих потписа</w:t>
      </w:r>
      <w:r w:rsidRPr="00F7152E">
        <w:rPr>
          <w:rFonts w:eastAsia="Calibri" w:cs="Times New Roman"/>
          <w:bCs/>
          <w:sz w:val="20"/>
          <w:szCs w:val="20"/>
          <w:lang w:val="ru-RU" w:eastAsia="ar-SA"/>
        </w:rPr>
        <w:t xml:space="preserve"> овлашћених лица </w:t>
      </w:r>
      <w:r w:rsidRPr="00F7152E">
        <w:rPr>
          <w:rFonts w:eastAsia="Calibri" w:cs="Times New Roman"/>
          <w:bCs/>
          <w:sz w:val="20"/>
          <w:szCs w:val="20"/>
          <w:lang w:eastAsia="ar-SA"/>
        </w:rPr>
        <w:t xml:space="preserve">на износ од </w:t>
      </w:r>
      <w:r w:rsidRPr="00F7152E">
        <w:rPr>
          <w:rFonts w:eastAsia="Calibri" w:cs="Times New Roman"/>
          <w:bCs/>
          <w:sz w:val="20"/>
          <w:szCs w:val="20"/>
          <w:lang w:val="sr-Cyrl-RS" w:eastAsia="ar-SA"/>
        </w:rPr>
        <w:t>5</w:t>
      </w:r>
      <w:r w:rsidRPr="00F7152E">
        <w:rPr>
          <w:rFonts w:eastAsia="Calibri" w:cs="Times New Roman"/>
          <w:bCs/>
          <w:sz w:val="20"/>
          <w:szCs w:val="20"/>
          <w:lang w:eastAsia="ar-SA"/>
        </w:rPr>
        <w:t xml:space="preserve">% од вредности </w:t>
      </w:r>
      <w:r w:rsidRPr="00F7152E">
        <w:rPr>
          <w:rFonts w:eastAsia="Calibri" w:cs="Times New Roman"/>
          <w:bCs/>
          <w:sz w:val="20"/>
          <w:szCs w:val="20"/>
          <w:lang w:val="sr-Cyrl-RS" w:eastAsia="ar-SA"/>
        </w:rPr>
        <w:t>уговора</w:t>
      </w:r>
      <w:r w:rsidRPr="00F7152E">
        <w:rPr>
          <w:rFonts w:eastAsia="Calibri" w:cs="Times New Roman"/>
          <w:bCs/>
          <w:sz w:val="20"/>
          <w:szCs w:val="20"/>
          <w:lang w:eastAsia="ar-SA"/>
        </w:rPr>
        <w:t xml:space="preserve"> без ПДВ-а</w:t>
      </w:r>
      <w:r w:rsidRPr="00F7152E">
        <w:rPr>
          <w:rFonts w:eastAsia="Calibri" w:cs="Times New Roman"/>
          <w:bCs/>
          <w:sz w:val="20"/>
          <w:szCs w:val="20"/>
          <w:lang w:val="sr-Cyrl-RS" w:eastAsia="ar-SA"/>
        </w:rPr>
        <w:t>, са роком важности 30 дана дуже од гарантног рока</w:t>
      </w:r>
      <w:r w:rsidRPr="00F7152E">
        <w:rPr>
          <w:rFonts w:eastAsia="Calibri" w:cs="Times New Roman"/>
          <w:bCs/>
          <w:sz w:val="20"/>
          <w:szCs w:val="20"/>
          <w:lang w:val="ru-RU" w:eastAsia="ar-SA"/>
        </w:rPr>
        <w:t xml:space="preserve">. </w:t>
      </w:r>
      <w:r w:rsidRPr="00F7152E">
        <w:rPr>
          <w:rFonts w:eastAsia="Arial Unicode MS" w:cs="Arial"/>
          <w:color w:val="000000"/>
          <w:kern w:val="1"/>
          <w:sz w:val="20"/>
          <w:szCs w:val="20"/>
          <w:lang w:val="ru-RU" w:eastAsia="ar-SA"/>
        </w:rPr>
        <w:t xml:space="preserve"> </w:t>
      </w:r>
    </w:p>
    <w:p w:rsidR="00A67644" w:rsidRPr="00F7152E" w:rsidRDefault="00A67644" w:rsidP="00A67644">
      <w:pPr>
        <w:suppressAutoHyphens/>
        <w:spacing w:after="0" w:line="100" w:lineRule="atLeast"/>
        <w:ind w:firstLine="720"/>
        <w:jc w:val="both"/>
        <w:rPr>
          <w:rFonts w:eastAsia="Arial Unicode MS" w:cs="Arial"/>
          <w:color w:val="000000"/>
          <w:kern w:val="1"/>
          <w:sz w:val="20"/>
          <w:szCs w:val="20"/>
          <w:lang w:val="ru-RU" w:eastAsia="ar-SA"/>
        </w:rPr>
      </w:pPr>
      <w:r w:rsidRPr="00F7152E">
        <w:rPr>
          <w:rFonts w:eastAsia="Arial Unicode MS" w:cs="Arial"/>
          <w:color w:val="000000"/>
          <w:kern w:val="1"/>
          <w:sz w:val="20"/>
          <w:szCs w:val="20"/>
          <w:lang w:val="ru-RU" w:eastAsia="ar-SA"/>
        </w:rPr>
        <w:t>Менице морају бити регистроване у Регистру меница Народне банке Србије, а као доказ понуђач уз менице доставља важећу копију захтева/Потврде пословне банке да су достављене менице заведене у Регистар меница и овлашћења НБС, у складу са Одлуком о ближим условима, садржини и начину вођења Регистра меница и овлашћења („Сл.гласник РС“ 56/2011) и фотокопију картона депонованих потписа лица која имају депоноване потписе у банци у којој понуђач има отворен текући рачун.</w:t>
      </w:r>
    </w:p>
    <w:p w:rsidR="00A67644" w:rsidRPr="00F7152E" w:rsidRDefault="00A67644" w:rsidP="00A67644">
      <w:pPr>
        <w:tabs>
          <w:tab w:val="left" w:pos="851"/>
        </w:tabs>
        <w:suppressAutoHyphens/>
        <w:spacing w:after="0" w:line="100" w:lineRule="atLeast"/>
        <w:jc w:val="both"/>
        <w:rPr>
          <w:rFonts w:eastAsia="Arial Unicode MS" w:cs="Arial"/>
          <w:color w:val="000000"/>
          <w:kern w:val="1"/>
          <w:sz w:val="20"/>
          <w:szCs w:val="20"/>
          <w:lang w:val="ru-RU" w:eastAsia="ar-SA"/>
        </w:rPr>
      </w:pPr>
      <w:r w:rsidRPr="00F7152E">
        <w:rPr>
          <w:rFonts w:eastAsia="Arial Unicode MS" w:cs="Arial"/>
          <w:color w:val="000000"/>
          <w:kern w:val="1"/>
          <w:sz w:val="20"/>
          <w:szCs w:val="20"/>
          <w:lang w:val="ru-RU" w:eastAsia="ar-SA"/>
        </w:rPr>
        <w:tab/>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A67644" w:rsidRDefault="00A67644" w:rsidP="00A67644">
      <w:pPr>
        <w:suppressAutoHyphens/>
        <w:spacing w:after="0" w:line="100" w:lineRule="atLeast"/>
        <w:jc w:val="both"/>
        <w:rPr>
          <w:rFonts w:eastAsia="Arial Unicode MS" w:cs="Arial"/>
          <w:color w:val="000000"/>
          <w:kern w:val="1"/>
          <w:sz w:val="20"/>
          <w:szCs w:val="20"/>
          <w:lang w:val="ru-RU" w:eastAsia="ar-SA"/>
        </w:rPr>
      </w:pPr>
      <w:r w:rsidRPr="00F7152E">
        <w:rPr>
          <w:rFonts w:eastAsia="Arial Unicode MS" w:cs="Arial"/>
          <w:color w:val="000000"/>
          <w:kern w:val="1"/>
          <w:sz w:val="20"/>
          <w:szCs w:val="20"/>
          <w:lang w:val="ru-RU" w:eastAsia="ar-SA"/>
        </w:rPr>
        <w:t xml:space="preserve">      </w:t>
      </w:r>
      <w:r w:rsidRPr="00F7152E">
        <w:rPr>
          <w:rFonts w:eastAsia="Arial Unicode MS" w:cs="Arial"/>
          <w:color w:val="000000"/>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A67644" w:rsidRPr="00F7152E" w:rsidRDefault="00A67644" w:rsidP="00A67644">
      <w:pPr>
        <w:suppressAutoHyphens/>
        <w:spacing w:after="0" w:line="100" w:lineRule="atLeast"/>
        <w:jc w:val="both"/>
        <w:rPr>
          <w:rFonts w:eastAsia="Arial Unicode MS" w:cs="Arial"/>
          <w:color w:val="000000"/>
          <w:kern w:val="1"/>
          <w:sz w:val="20"/>
          <w:szCs w:val="20"/>
          <w:lang w:val="ru-RU" w:eastAsia="ar-SA"/>
        </w:rPr>
      </w:pPr>
    </w:p>
    <w:p w:rsidR="00CB7296" w:rsidRDefault="00CB7296">
      <w:pPr>
        <w:rPr>
          <w:rFonts w:eastAsia="Times New Roman" w:cs="Times New Roman"/>
          <w:b/>
          <w:sz w:val="20"/>
          <w:szCs w:val="20"/>
          <w:lang w:val="sr-Cyrl-RS"/>
        </w:rPr>
      </w:pPr>
      <w:r>
        <w:rPr>
          <w:rFonts w:eastAsia="Times New Roman" w:cs="Times New Roman"/>
          <w:b/>
          <w:sz w:val="20"/>
          <w:szCs w:val="20"/>
          <w:lang w:val="sr-Cyrl-RS"/>
        </w:rPr>
        <w:br w:type="page"/>
      </w:r>
    </w:p>
    <w:p w:rsidR="002D0935" w:rsidRDefault="002D0935" w:rsidP="002D0935">
      <w:pPr>
        <w:spacing w:after="0" w:line="240" w:lineRule="auto"/>
        <w:jc w:val="center"/>
        <w:rPr>
          <w:rFonts w:eastAsia="Times New Roman" w:cs="Times New Roman"/>
          <w:b/>
          <w:sz w:val="20"/>
          <w:szCs w:val="20"/>
          <w:lang w:val="sr-Cyrl-RS"/>
        </w:rPr>
      </w:pPr>
      <w:r w:rsidRPr="00F7152E">
        <w:rPr>
          <w:rFonts w:eastAsia="Times New Roman" w:cs="Times New Roman"/>
          <w:b/>
          <w:sz w:val="20"/>
          <w:szCs w:val="20"/>
          <w:lang w:val="sr-Cyrl-RS"/>
        </w:rPr>
        <w:lastRenderedPageBreak/>
        <w:t>ГАРАНТНИ РОКОВИ</w:t>
      </w:r>
    </w:p>
    <w:p w:rsidR="002D0935" w:rsidRDefault="002D0935" w:rsidP="002D0935">
      <w:pPr>
        <w:spacing w:after="0" w:line="240" w:lineRule="auto"/>
        <w:jc w:val="center"/>
        <w:rPr>
          <w:rFonts w:eastAsia="Times New Roman" w:cs="Times New Roman"/>
          <w:b/>
          <w:sz w:val="20"/>
          <w:szCs w:val="20"/>
          <w:lang w:val="sr-Cyrl-RS"/>
        </w:rPr>
      </w:pPr>
      <w:r w:rsidRPr="00F7152E">
        <w:rPr>
          <w:rFonts w:eastAsia="Times New Roman" w:cs="Times New Roman"/>
          <w:b/>
          <w:sz w:val="20"/>
          <w:szCs w:val="20"/>
          <w:lang w:val="sr-Cyrl-RS"/>
        </w:rPr>
        <w:t xml:space="preserve">Члан </w:t>
      </w:r>
      <w:r w:rsidR="003B4A60" w:rsidRPr="00F7152E">
        <w:rPr>
          <w:rFonts w:eastAsia="Times New Roman" w:cs="Times New Roman"/>
          <w:b/>
          <w:sz w:val="20"/>
          <w:szCs w:val="20"/>
          <w:lang w:val="sr-Cyrl-RS"/>
        </w:rPr>
        <w:t>11</w:t>
      </w:r>
      <w:r w:rsidRPr="00F7152E">
        <w:rPr>
          <w:rFonts w:eastAsia="Times New Roman" w:cs="Times New Roman"/>
          <w:b/>
          <w:sz w:val="20"/>
          <w:szCs w:val="20"/>
          <w:lang w:val="sr-Cyrl-RS"/>
        </w:rPr>
        <w:t>.</w:t>
      </w:r>
    </w:p>
    <w:p w:rsidR="00A67644" w:rsidRPr="00F7152E" w:rsidRDefault="00A67644" w:rsidP="002D0935">
      <w:pPr>
        <w:spacing w:after="0" w:line="240" w:lineRule="auto"/>
        <w:jc w:val="center"/>
        <w:rPr>
          <w:rFonts w:eastAsia="Times New Roman" w:cs="Times New Roman"/>
          <w:b/>
          <w:sz w:val="20"/>
          <w:szCs w:val="20"/>
          <w:lang w:val="sr-Cyrl-RS"/>
        </w:rPr>
      </w:pPr>
    </w:p>
    <w:p w:rsidR="00A67644" w:rsidRPr="00455B80" w:rsidRDefault="00A67644" w:rsidP="00A67644">
      <w:pPr>
        <w:spacing w:after="0" w:line="240" w:lineRule="auto"/>
        <w:ind w:firstLine="720"/>
        <w:jc w:val="both"/>
        <w:rPr>
          <w:rFonts w:eastAsia="Times New Roman" w:cs="Times New Roman"/>
          <w:sz w:val="20"/>
          <w:szCs w:val="20"/>
          <w:lang w:val="sr-Cyrl-RS"/>
        </w:rPr>
      </w:pPr>
      <w:r w:rsidRPr="00455B80">
        <w:rPr>
          <w:rFonts w:eastAsia="Times New Roman" w:cs="Times New Roman"/>
          <w:sz w:val="20"/>
          <w:szCs w:val="20"/>
          <w:lang w:val="sr-Cyrl-RS"/>
        </w:rPr>
        <w:t xml:space="preserve">Гарантни рок за испоручена добра је </w:t>
      </w:r>
      <w:r>
        <w:rPr>
          <w:rFonts w:eastAsia="Times New Roman" w:cs="Times New Roman"/>
          <w:sz w:val="20"/>
          <w:szCs w:val="20"/>
          <w:lang w:val="sr-Cyrl-RS"/>
        </w:rPr>
        <w:t xml:space="preserve">24 </w:t>
      </w:r>
      <w:r w:rsidRPr="00455B80">
        <w:rPr>
          <w:rFonts w:eastAsia="Times New Roman" w:cs="Times New Roman"/>
          <w:sz w:val="20"/>
          <w:szCs w:val="20"/>
          <w:lang w:val="sr-Cyrl-RS"/>
        </w:rPr>
        <w:t xml:space="preserve">месеца од дана обостраног потписивања записника о квалитативном и квантитативном пријему. </w:t>
      </w:r>
    </w:p>
    <w:p w:rsidR="00A67644" w:rsidRDefault="00A67644" w:rsidP="00A67644">
      <w:pPr>
        <w:spacing w:after="0" w:line="240" w:lineRule="auto"/>
        <w:ind w:firstLine="720"/>
        <w:jc w:val="both"/>
        <w:rPr>
          <w:rFonts w:eastAsia="Times New Roman" w:cs="Times New Roman"/>
          <w:sz w:val="20"/>
          <w:szCs w:val="20"/>
          <w:lang w:val="sr-Cyrl-RS"/>
        </w:rPr>
      </w:pPr>
      <w:r w:rsidRPr="00455B80">
        <w:rPr>
          <w:rFonts w:eastAsia="Times New Roman" w:cs="Times New Roman"/>
          <w:sz w:val="20"/>
          <w:szCs w:val="20"/>
          <w:lang w:val="sr-Cyrl-RS"/>
        </w:rPr>
        <w:t>Добављач је дужан да без накнаде отклони све евентуалне недостатке или неисправности, који се уоче у гарантном року, као и после истека гарантног рока уколико потичу од скривених мана.</w:t>
      </w:r>
    </w:p>
    <w:p w:rsidR="00A67644" w:rsidRDefault="00A67644" w:rsidP="00A67644">
      <w:pPr>
        <w:spacing w:after="0" w:line="240" w:lineRule="auto"/>
        <w:ind w:firstLine="720"/>
        <w:jc w:val="both"/>
        <w:rPr>
          <w:rFonts w:eastAsia="Times New Roman" w:cs="Times New Roman"/>
          <w:sz w:val="20"/>
          <w:szCs w:val="20"/>
          <w:lang w:val="sr-Cyrl-RS"/>
        </w:rPr>
      </w:pPr>
    </w:p>
    <w:p w:rsidR="002D0935" w:rsidRDefault="002D0935" w:rsidP="002D0935">
      <w:pPr>
        <w:spacing w:after="0" w:line="240" w:lineRule="auto"/>
        <w:jc w:val="center"/>
        <w:rPr>
          <w:rFonts w:eastAsia="Times New Roman" w:cs="Times New Roman"/>
          <w:b/>
          <w:sz w:val="20"/>
          <w:szCs w:val="20"/>
          <w:lang w:val="sr-Cyrl-CS"/>
        </w:rPr>
      </w:pPr>
      <w:r w:rsidRPr="00F7152E">
        <w:rPr>
          <w:rFonts w:eastAsia="Times New Roman" w:cs="Times New Roman"/>
          <w:b/>
          <w:sz w:val="20"/>
          <w:szCs w:val="20"/>
          <w:lang w:val="sr-Cyrl-CS"/>
        </w:rPr>
        <w:t>ПРЕЛАЗНЕ И ЗАВРШНЕ ОДРЕДБЕ</w:t>
      </w:r>
    </w:p>
    <w:p w:rsidR="00A67644" w:rsidRDefault="00A67644" w:rsidP="00A67644">
      <w:pPr>
        <w:tabs>
          <w:tab w:val="left" w:pos="851"/>
        </w:tabs>
        <w:suppressAutoHyphens/>
        <w:spacing w:after="0" w:line="240" w:lineRule="auto"/>
        <w:jc w:val="center"/>
        <w:rPr>
          <w:rFonts w:eastAsia="Calibri" w:cs="Times New Roman"/>
          <w:b/>
          <w:sz w:val="20"/>
          <w:szCs w:val="20"/>
          <w:lang w:val="sr-Cyrl-CS" w:eastAsia="ar-SA"/>
        </w:rPr>
      </w:pPr>
      <w:r w:rsidRPr="00BC39CA">
        <w:rPr>
          <w:rFonts w:eastAsia="Calibri" w:cs="Times New Roman"/>
          <w:b/>
          <w:sz w:val="20"/>
          <w:szCs w:val="20"/>
          <w:lang w:val="sr-Cyrl-CS" w:eastAsia="ar-SA"/>
        </w:rPr>
        <w:t>Члан 12.</w:t>
      </w:r>
    </w:p>
    <w:p w:rsidR="00A67644" w:rsidRDefault="00A67644" w:rsidP="002D0935">
      <w:pPr>
        <w:spacing w:after="0" w:line="240" w:lineRule="auto"/>
        <w:jc w:val="center"/>
        <w:rPr>
          <w:rFonts w:eastAsia="Times New Roman" w:cs="Times New Roman"/>
          <w:b/>
          <w:sz w:val="20"/>
          <w:szCs w:val="20"/>
          <w:lang w:val="sr-Cyrl-CS"/>
        </w:rPr>
      </w:pPr>
    </w:p>
    <w:p w:rsidR="00A67644" w:rsidRPr="00362E3A" w:rsidRDefault="00A67644" w:rsidP="00A67644">
      <w:pPr>
        <w:tabs>
          <w:tab w:val="left" w:pos="709"/>
          <w:tab w:val="left" w:pos="1134"/>
        </w:tabs>
        <w:spacing w:after="0" w:line="240" w:lineRule="auto"/>
        <w:ind w:right="-35"/>
        <w:jc w:val="both"/>
        <w:rPr>
          <w:sz w:val="20"/>
          <w:szCs w:val="20"/>
          <w:lang w:val="sr-Cyrl-CS"/>
        </w:rPr>
      </w:pPr>
      <w:r>
        <w:rPr>
          <w:sz w:val="20"/>
          <w:szCs w:val="20"/>
          <w:lang w:val="sr-Cyrl-CS"/>
        </w:rPr>
        <w:tab/>
      </w:r>
      <w:r w:rsidRPr="00362E3A">
        <w:rPr>
          <w:sz w:val="20"/>
          <w:szCs w:val="20"/>
          <w:lang w:val="sr-Cyrl-CS"/>
        </w:rPr>
        <w:t>Контролу наменског и законитог коришћења одобрених средстава вршиће Буџетска инспекција АП Војводине.</w:t>
      </w:r>
    </w:p>
    <w:p w:rsidR="00A67644" w:rsidRPr="00362E3A" w:rsidRDefault="00A67644" w:rsidP="00A67644">
      <w:pPr>
        <w:tabs>
          <w:tab w:val="left" w:pos="709"/>
          <w:tab w:val="left" w:pos="851"/>
          <w:tab w:val="left" w:pos="4536"/>
        </w:tabs>
        <w:spacing w:after="0" w:line="240" w:lineRule="auto"/>
        <w:ind w:right="-35"/>
        <w:jc w:val="both"/>
        <w:rPr>
          <w:sz w:val="20"/>
          <w:szCs w:val="20"/>
          <w:lang w:val="sr-Cyrl-CS"/>
        </w:rPr>
      </w:pPr>
      <w:r w:rsidRPr="00362E3A">
        <w:rPr>
          <w:sz w:val="20"/>
          <w:szCs w:val="20"/>
          <w:lang w:val="sr-Cyrl-CS"/>
        </w:rPr>
        <w:tab/>
        <w:t>С</w:t>
      </w:r>
      <w:r w:rsidRPr="00362E3A">
        <w:rPr>
          <w:sz w:val="20"/>
          <w:szCs w:val="20"/>
          <w:lang w:val="ru-RU"/>
        </w:rPr>
        <w:t>редства из буџета Аутономне покрајине Војводине која су предмет</w:t>
      </w:r>
      <w:r w:rsidRPr="00362E3A">
        <w:rPr>
          <w:sz w:val="20"/>
          <w:szCs w:val="20"/>
          <w:lang w:val="sr-Cyrl-CS"/>
        </w:rPr>
        <w:t xml:space="preserve"> овог</w:t>
      </w:r>
      <w:r w:rsidRPr="00362E3A">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62E3A">
        <w:rPr>
          <w:sz w:val="20"/>
          <w:szCs w:val="20"/>
          <w:lang w:val="sr-Cyrl-CS"/>
        </w:rPr>
        <w:t>е</w:t>
      </w:r>
      <w:r w:rsidRPr="00362E3A">
        <w:rPr>
          <w:sz w:val="20"/>
          <w:szCs w:val="20"/>
          <w:lang w:val="ru-RU"/>
        </w:rPr>
        <w:t xml:space="preserve"> Аутономне покрајине Војводине</w:t>
      </w:r>
      <w:r w:rsidRPr="00362E3A">
        <w:rPr>
          <w:sz w:val="20"/>
          <w:szCs w:val="20"/>
          <w:lang w:val="sr-Cyrl-CS"/>
        </w:rPr>
        <w:t>.</w:t>
      </w:r>
    </w:p>
    <w:p w:rsidR="00A67644" w:rsidRDefault="00A67644" w:rsidP="00A67644">
      <w:pPr>
        <w:tabs>
          <w:tab w:val="left" w:pos="709"/>
          <w:tab w:val="left" w:pos="851"/>
          <w:tab w:val="left" w:pos="1134"/>
        </w:tabs>
        <w:spacing w:after="0" w:line="240" w:lineRule="auto"/>
        <w:ind w:right="-35"/>
        <w:jc w:val="both"/>
        <w:rPr>
          <w:rFonts w:cs="Arial"/>
          <w:sz w:val="20"/>
          <w:szCs w:val="20"/>
          <w:lang w:val="sr-Cyrl-CS"/>
        </w:rPr>
      </w:pPr>
      <w:r w:rsidRPr="00362E3A">
        <w:rPr>
          <w:rFonts w:cs="Arial"/>
          <w:sz w:val="20"/>
          <w:szCs w:val="20"/>
          <w:lang w:val="sr-Cyrl-CS"/>
        </w:rPr>
        <w:tab/>
        <w:t>О</w:t>
      </w:r>
      <w:r w:rsidRPr="00362E3A">
        <w:rPr>
          <w:rFonts w:cs="Arial"/>
          <w:sz w:val="20"/>
          <w:szCs w:val="20"/>
          <w:lang w:val="ru-RU"/>
        </w:rPr>
        <w:t>бавезу</w:t>
      </w:r>
      <w:r w:rsidRPr="00362E3A">
        <w:rPr>
          <w:rFonts w:cs="Arial"/>
          <w:sz w:val="20"/>
          <w:szCs w:val="20"/>
          <w:lang w:val="sr-Cyrl-CS"/>
        </w:rPr>
        <w:t>је се Добављач</w:t>
      </w:r>
      <w:r w:rsidRPr="00362E3A">
        <w:rPr>
          <w:rFonts w:cs="Arial"/>
          <w:sz w:val="20"/>
          <w:szCs w:val="20"/>
          <w:lang w:val="sr-Latn-CS"/>
        </w:rPr>
        <w:t xml:space="preserve"> </w:t>
      </w:r>
      <w:r w:rsidRPr="00362E3A">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62E3A">
        <w:rPr>
          <w:rFonts w:cs="Arial"/>
          <w:sz w:val="20"/>
          <w:szCs w:val="20"/>
          <w:lang w:val="sr-Cyrl-CS"/>
        </w:rPr>
        <w:t>.</w:t>
      </w:r>
    </w:p>
    <w:p w:rsidR="00A67644" w:rsidRDefault="00A67644" w:rsidP="002D0935">
      <w:pPr>
        <w:spacing w:after="0" w:line="240" w:lineRule="auto"/>
        <w:jc w:val="center"/>
        <w:rPr>
          <w:rFonts w:eastAsia="Times New Roman" w:cs="Times New Roman"/>
          <w:b/>
          <w:sz w:val="20"/>
          <w:szCs w:val="20"/>
          <w:lang w:val="sr-Cyrl-CS"/>
        </w:rPr>
      </w:pPr>
    </w:p>
    <w:p w:rsidR="007624AB" w:rsidRPr="00F7152E" w:rsidRDefault="007624AB" w:rsidP="002D0935">
      <w:pPr>
        <w:spacing w:after="0" w:line="240" w:lineRule="auto"/>
        <w:jc w:val="center"/>
        <w:rPr>
          <w:rFonts w:eastAsia="Times New Roman" w:cs="Times New Roman"/>
          <w:b/>
          <w:sz w:val="20"/>
          <w:szCs w:val="20"/>
          <w:lang w:val="sr-Cyrl-CS"/>
        </w:rPr>
      </w:pPr>
    </w:p>
    <w:p w:rsidR="002D0935" w:rsidRDefault="002D0935" w:rsidP="002D0935">
      <w:pPr>
        <w:tabs>
          <w:tab w:val="left" w:pos="0"/>
        </w:tabs>
        <w:spacing w:after="0" w:line="240" w:lineRule="auto"/>
        <w:jc w:val="center"/>
        <w:rPr>
          <w:rFonts w:eastAsia="Times New Roman" w:cs="Times New Roman"/>
          <w:b/>
          <w:sz w:val="20"/>
          <w:szCs w:val="20"/>
          <w:lang w:val="sr-Cyrl-RS"/>
        </w:rPr>
      </w:pPr>
      <w:r w:rsidRPr="00F7152E">
        <w:rPr>
          <w:rFonts w:eastAsia="Times New Roman" w:cs="Times New Roman"/>
          <w:b/>
          <w:sz w:val="20"/>
          <w:szCs w:val="20"/>
          <w:lang w:val="en-US"/>
        </w:rPr>
        <w:t xml:space="preserve">Члан </w:t>
      </w:r>
      <w:r w:rsidRPr="00F7152E">
        <w:rPr>
          <w:rFonts w:eastAsia="Times New Roman" w:cs="Times New Roman"/>
          <w:b/>
          <w:sz w:val="20"/>
          <w:szCs w:val="20"/>
          <w:lang w:val="sr-Cyrl-RS"/>
        </w:rPr>
        <w:t>1</w:t>
      </w:r>
      <w:r w:rsidR="00A67644">
        <w:rPr>
          <w:rFonts w:eastAsia="Times New Roman" w:cs="Times New Roman"/>
          <w:b/>
          <w:sz w:val="20"/>
          <w:szCs w:val="20"/>
          <w:lang w:val="sr-Cyrl-RS"/>
        </w:rPr>
        <w:t>3</w:t>
      </w:r>
      <w:r w:rsidRPr="00F7152E">
        <w:rPr>
          <w:rFonts w:eastAsia="Times New Roman" w:cs="Times New Roman"/>
          <w:b/>
          <w:sz w:val="20"/>
          <w:szCs w:val="20"/>
          <w:lang w:val="en-US"/>
        </w:rPr>
        <w:t>.</w:t>
      </w:r>
    </w:p>
    <w:p w:rsidR="007624AB" w:rsidRPr="007624AB" w:rsidRDefault="007624AB" w:rsidP="002D0935">
      <w:pPr>
        <w:tabs>
          <w:tab w:val="left" w:pos="0"/>
        </w:tabs>
        <w:spacing w:after="0" w:line="240" w:lineRule="auto"/>
        <w:jc w:val="center"/>
        <w:rPr>
          <w:rFonts w:eastAsia="Times New Roman" w:cs="Times New Roman"/>
          <w:b/>
          <w:sz w:val="20"/>
          <w:szCs w:val="20"/>
          <w:lang w:val="sr-Cyrl-RS"/>
        </w:rPr>
      </w:pPr>
    </w:p>
    <w:p w:rsidR="002D0935" w:rsidRPr="00F7152E" w:rsidRDefault="002D0935" w:rsidP="002D0935">
      <w:pPr>
        <w:tabs>
          <w:tab w:val="left" w:pos="0"/>
        </w:tabs>
        <w:spacing w:after="0" w:line="240" w:lineRule="auto"/>
        <w:ind w:firstLine="26"/>
        <w:jc w:val="both"/>
        <w:rPr>
          <w:rFonts w:eastAsia="Times New Roman" w:cs="Times New Roman"/>
          <w:sz w:val="20"/>
          <w:szCs w:val="20"/>
          <w:lang w:val="en-US"/>
        </w:rPr>
      </w:pPr>
      <w:r w:rsidRPr="00F7152E">
        <w:rPr>
          <w:rFonts w:eastAsia="Times New Roman" w:cs="Times New Roman"/>
          <w:sz w:val="20"/>
          <w:szCs w:val="20"/>
          <w:lang w:val="en-US"/>
        </w:rPr>
        <w:tab/>
        <w:t xml:space="preserve">Овај уговор се закључује на одређено време, </w:t>
      </w:r>
      <w:r w:rsidRPr="00F7152E">
        <w:rPr>
          <w:rFonts w:eastAsia="Times New Roman" w:cs="Times New Roman"/>
          <w:sz w:val="20"/>
          <w:szCs w:val="20"/>
          <w:lang w:val="sr-Cyrl-RS"/>
        </w:rPr>
        <w:t>и то до обостраног извршења уговорених обавеза</w:t>
      </w:r>
      <w:r w:rsidRPr="00F7152E">
        <w:rPr>
          <w:rFonts w:eastAsia="Times New Roman" w:cs="Times New Roman"/>
          <w:sz w:val="20"/>
          <w:szCs w:val="20"/>
          <w:lang w:val="en-US"/>
        </w:rPr>
        <w:t>.</w:t>
      </w:r>
    </w:p>
    <w:p w:rsidR="002D0935" w:rsidRPr="00F7152E" w:rsidRDefault="002D0935" w:rsidP="002D0935">
      <w:pPr>
        <w:tabs>
          <w:tab w:val="left" w:pos="0"/>
        </w:tabs>
        <w:spacing w:after="0" w:line="240" w:lineRule="auto"/>
        <w:ind w:firstLine="26"/>
        <w:jc w:val="center"/>
        <w:rPr>
          <w:rFonts w:eastAsia="Times New Roman" w:cs="Times New Roman"/>
          <w:b/>
          <w:sz w:val="20"/>
          <w:szCs w:val="20"/>
          <w:lang w:val="sr-Cyrl-RS"/>
        </w:rPr>
      </w:pPr>
    </w:p>
    <w:p w:rsidR="002D0935" w:rsidRDefault="002D0935" w:rsidP="002D0935">
      <w:pPr>
        <w:tabs>
          <w:tab w:val="left" w:pos="0"/>
        </w:tabs>
        <w:spacing w:after="0" w:line="240" w:lineRule="auto"/>
        <w:ind w:firstLine="26"/>
        <w:jc w:val="center"/>
        <w:rPr>
          <w:rFonts w:eastAsia="Times New Roman" w:cs="Times New Roman"/>
          <w:b/>
          <w:sz w:val="20"/>
          <w:szCs w:val="20"/>
          <w:lang w:val="sr-Cyrl-RS"/>
        </w:rPr>
      </w:pPr>
      <w:r w:rsidRPr="00F7152E">
        <w:rPr>
          <w:rFonts w:eastAsia="Times New Roman" w:cs="Times New Roman"/>
          <w:b/>
          <w:sz w:val="20"/>
          <w:szCs w:val="20"/>
          <w:lang w:val="en-US"/>
        </w:rPr>
        <w:t xml:space="preserve">Члан </w:t>
      </w:r>
      <w:r w:rsidRPr="00F7152E">
        <w:rPr>
          <w:rFonts w:eastAsia="Times New Roman" w:cs="Times New Roman"/>
          <w:b/>
          <w:sz w:val="20"/>
          <w:szCs w:val="20"/>
          <w:lang w:val="sr-Cyrl-RS"/>
        </w:rPr>
        <w:t>1</w:t>
      </w:r>
      <w:r w:rsidR="00A67644">
        <w:rPr>
          <w:rFonts w:eastAsia="Times New Roman" w:cs="Times New Roman"/>
          <w:b/>
          <w:sz w:val="20"/>
          <w:szCs w:val="20"/>
          <w:lang w:val="sr-Cyrl-RS"/>
        </w:rPr>
        <w:t>4</w:t>
      </w:r>
      <w:r w:rsidRPr="00F7152E">
        <w:rPr>
          <w:rFonts w:eastAsia="Times New Roman" w:cs="Times New Roman"/>
          <w:b/>
          <w:sz w:val="20"/>
          <w:szCs w:val="20"/>
          <w:lang w:val="en-US"/>
        </w:rPr>
        <w:t>.</w:t>
      </w:r>
    </w:p>
    <w:p w:rsidR="007624AB" w:rsidRPr="007624AB" w:rsidRDefault="007624AB" w:rsidP="002D0935">
      <w:pPr>
        <w:tabs>
          <w:tab w:val="left" w:pos="0"/>
        </w:tabs>
        <w:spacing w:after="0" w:line="240" w:lineRule="auto"/>
        <w:ind w:firstLine="26"/>
        <w:jc w:val="center"/>
        <w:rPr>
          <w:rFonts w:eastAsia="Times New Roman" w:cs="Times New Roman"/>
          <w:b/>
          <w:sz w:val="20"/>
          <w:szCs w:val="20"/>
          <w:lang w:val="sr-Cyrl-RS"/>
        </w:rPr>
      </w:pPr>
    </w:p>
    <w:p w:rsidR="002D0935" w:rsidRPr="00F7152E" w:rsidRDefault="002D0935" w:rsidP="002D0935">
      <w:pPr>
        <w:tabs>
          <w:tab w:val="left" w:pos="0"/>
        </w:tabs>
        <w:spacing w:after="0" w:line="240" w:lineRule="auto"/>
        <w:ind w:firstLine="26"/>
        <w:jc w:val="both"/>
        <w:rPr>
          <w:rFonts w:eastAsia="Times New Roman" w:cs="Times New Roman"/>
          <w:sz w:val="20"/>
          <w:szCs w:val="20"/>
          <w:lang w:val="sr-Cyrl-RS"/>
        </w:rPr>
      </w:pPr>
      <w:r w:rsidRPr="00F7152E">
        <w:rPr>
          <w:rFonts w:eastAsia="Times New Roman" w:cs="Times New Roman"/>
          <w:sz w:val="20"/>
          <w:szCs w:val="20"/>
          <w:lang w:val="en-US"/>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r w:rsidRPr="00F7152E">
        <w:rPr>
          <w:rFonts w:eastAsia="Times New Roman" w:cs="Times New Roman"/>
          <w:sz w:val="20"/>
          <w:szCs w:val="20"/>
          <w:lang w:val="sr-Cyrl-RS"/>
        </w:rPr>
        <w:t>,</w:t>
      </w:r>
      <w:r w:rsidRPr="00F7152E">
        <w:rPr>
          <w:rFonts w:eastAsia="Times New Roman" w:cs="Times New Roman"/>
          <w:sz w:val="20"/>
          <w:szCs w:val="20"/>
          <w:lang w:val="en-US"/>
        </w:rPr>
        <w:t xml:space="preserve"> као и други</w:t>
      </w:r>
      <w:r w:rsidRPr="00F7152E">
        <w:rPr>
          <w:rFonts w:eastAsia="Times New Roman" w:cs="Times New Roman"/>
          <w:sz w:val="20"/>
          <w:szCs w:val="20"/>
          <w:lang w:val="sr-Cyrl-RS"/>
        </w:rPr>
        <w:t>х</w:t>
      </w:r>
      <w:r w:rsidRPr="00F7152E">
        <w:rPr>
          <w:rFonts w:eastAsia="Times New Roman" w:cs="Times New Roman"/>
          <w:sz w:val="20"/>
          <w:szCs w:val="20"/>
          <w:lang w:val="en-US"/>
        </w:rPr>
        <w:t xml:space="preserve"> пропис</w:t>
      </w:r>
      <w:r w:rsidRPr="00F7152E">
        <w:rPr>
          <w:rFonts w:eastAsia="Times New Roman" w:cs="Times New Roman"/>
          <w:sz w:val="20"/>
          <w:szCs w:val="20"/>
          <w:lang w:val="sr-Cyrl-RS"/>
        </w:rPr>
        <w:t>а</w:t>
      </w:r>
      <w:r w:rsidRPr="00F7152E">
        <w:rPr>
          <w:rFonts w:eastAsia="Times New Roman" w:cs="Times New Roman"/>
          <w:sz w:val="20"/>
          <w:szCs w:val="20"/>
          <w:lang w:val="en-US"/>
        </w:rPr>
        <w:t xml:space="preserve"> који регулишу ову материју.</w:t>
      </w:r>
    </w:p>
    <w:p w:rsidR="002D0935" w:rsidRPr="00F7152E" w:rsidRDefault="002D0935" w:rsidP="002D0935">
      <w:pPr>
        <w:tabs>
          <w:tab w:val="left" w:pos="0"/>
        </w:tabs>
        <w:spacing w:after="0" w:line="240" w:lineRule="auto"/>
        <w:ind w:firstLine="26"/>
        <w:jc w:val="both"/>
        <w:rPr>
          <w:rFonts w:eastAsia="Times New Roman" w:cs="Times New Roman"/>
          <w:sz w:val="20"/>
          <w:szCs w:val="20"/>
          <w:lang w:val="sr-Cyrl-RS"/>
        </w:rPr>
      </w:pPr>
      <w:r w:rsidRPr="00F7152E">
        <w:rPr>
          <w:rFonts w:eastAsia="Times New Roman" w:cs="Times New Roman"/>
          <w:sz w:val="20"/>
          <w:szCs w:val="20"/>
          <w:lang w:val="en-US"/>
        </w:rPr>
        <w:t xml:space="preserve"> </w:t>
      </w:r>
    </w:p>
    <w:p w:rsidR="002D0935" w:rsidRDefault="002D0935" w:rsidP="002D0935">
      <w:pPr>
        <w:tabs>
          <w:tab w:val="left" w:pos="0"/>
        </w:tabs>
        <w:spacing w:after="0" w:line="240" w:lineRule="auto"/>
        <w:ind w:firstLine="26"/>
        <w:jc w:val="center"/>
        <w:rPr>
          <w:rFonts w:eastAsia="Times New Roman" w:cs="Times New Roman"/>
          <w:b/>
          <w:sz w:val="20"/>
          <w:szCs w:val="20"/>
          <w:lang w:val="sr-Cyrl-RS"/>
        </w:rPr>
      </w:pPr>
      <w:r w:rsidRPr="00F7152E">
        <w:rPr>
          <w:rFonts w:eastAsia="Times New Roman" w:cs="Times New Roman"/>
          <w:b/>
          <w:sz w:val="20"/>
          <w:szCs w:val="20"/>
          <w:lang w:val="sr-Cyrl-RS"/>
        </w:rPr>
        <w:t>Члан 1</w:t>
      </w:r>
      <w:r w:rsidR="00A67644">
        <w:rPr>
          <w:rFonts w:eastAsia="Times New Roman" w:cs="Times New Roman"/>
          <w:b/>
          <w:sz w:val="20"/>
          <w:szCs w:val="20"/>
          <w:lang w:val="sr-Cyrl-RS"/>
        </w:rPr>
        <w:t>5</w:t>
      </w:r>
      <w:r w:rsidRPr="00F7152E">
        <w:rPr>
          <w:rFonts w:eastAsia="Times New Roman" w:cs="Times New Roman"/>
          <w:b/>
          <w:sz w:val="20"/>
          <w:szCs w:val="20"/>
          <w:lang w:val="sr-Cyrl-RS"/>
        </w:rPr>
        <w:t>.</w:t>
      </w:r>
    </w:p>
    <w:p w:rsidR="007624AB" w:rsidRPr="00F7152E" w:rsidRDefault="007624AB" w:rsidP="002D0935">
      <w:pPr>
        <w:tabs>
          <w:tab w:val="left" w:pos="0"/>
        </w:tabs>
        <w:spacing w:after="0" w:line="240" w:lineRule="auto"/>
        <w:ind w:firstLine="26"/>
        <w:jc w:val="center"/>
        <w:rPr>
          <w:rFonts w:eastAsia="Times New Roman" w:cs="Times New Roman"/>
          <w:b/>
          <w:sz w:val="20"/>
          <w:szCs w:val="20"/>
          <w:lang w:val="sr-Cyrl-RS"/>
        </w:rPr>
      </w:pPr>
    </w:p>
    <w:p w:rsidR="002D0935" w:rsidRPr="00F7152E" w:rsidRDefault="002D0935" w:rsidP="002D0935">
      <w:pPr>
        <w:tabs>
          <w:tab w:val="left" w:pos="0"/>
        </w:tabs>
        <w:spacing w:after="0" w:line="240" w:lineRule="auto"/>
        <w:ind w:firstLine="26"/>
        <w:jc w:val="both"/>
        <w:rPr>
          <w:rFonts w:eastAsia="Times New Roman" w:cs="Times New Roman"/>
          <w:sz w:val="20"/>
          <w:szCs w:val="20"/>
          <w:lang w:val="sr-Cyrl-RS"/>
        </w:rPr>
      </w:pPr>
      <w:r w:rsidRPr="00F7152E">
        <w:rPr>
          <w:rFonts w:eastAsia="Times New Roman" w:cs="Times New Roman"/>
          <w:sz w:val="20"/>
          <w:szCs w:val="20"/>
          <w:lang w:val="en-US"/>
        </w:rPr>
        <w:t xml:space="preserve"> </w:t>
      </w:r>
      <w:r w:rsidRPr="00F7152E">
        <w:rPr>
          <w:rFonts w:eastAsia="Times New Roman" w:cs="Times New Roman"/>
          <w:sz w:val="20"/>
          <w:szCs w:val="20"/>
          <w:lang w:val="en-US"/>
        </w:rPr>
        <w:tab/>
        <w:t>Уговорне стране су сагласне да све евентуалне спорове решавају споразумно, а у случају да споразум није могућ уговара се надлежност стварно надлежног суда у Новом Саду.</w:t>
      </w:r>
    </w:p>
    <w:p w:rsidR="002D0935" w:rsidRPr="00F7152E" w:rsidRDefault="002D0935" w:rsidP="002D0935">
      <w:pPr>
        <w:tabs>
          <w:tab w:val="left" w:pos="0"/>
        </w:tabs>
        <w:spacing w:after="0" w:line="240" w:lineRule="auto"/>
        <w:ind w:firstLine="26"/>
        <w:jc w:val="both"/>
        <w:rPr>
          <w:rFonts w:eastAsia="Times New Roman" w:cs="Times New Roman"/>
          <w:sz w:val="20"/>
          <w:szCs w:val="20"/>
          <w:lang w:val="sr-Cyrl-RS"/>
        </w:rPr>
      </w:pPr>
    </w:p>
    <w:p w:rsidR="002D0935" w:rsidRPr="00F7152E" w:rsidRDefault="002D0935" w:rsidP="002D0935">
      <w:pPr>
        <w:tabs>
          <w:tab w:val="left" w:pos="0"/>
        </w:tabs>
        <w:spacing w:after="0" w:line="240" w:lineRule="auto"/>
        <w:ind w:firstLine="26"/>
        <w:jc w:val="both"/>
        <w:rPr>
          <w:rFonts w:eastAsia="Times New Roman" w:cs="Times New Roman"/>
          <w:sz w:val="20"/>
          <w:szCs w:val="20"/>
          <w:lang w:val="sr-Cyrl-RS"/>
        </w:rPr>
      </w:pPr>
    </w:p>
    <w:p w:rsidR="002D0935" w:rsidRDefault="002D0935" w:rsidP="002D0935">
      <w:pPr>
        <w:tabs>
          <w:tab w:val="left" w:pos="0"/>
        </w:tabs>
        <w:spacing w:after="0" w:line="240" w:lineRule="auto"/>
        <w:ind w:firstLine="26"/>
        <w:jc w:val="center"/>
        <w:rPr>
          <w:rFonts w:eastAsia="Times New Roman" w:cs="Times New Roman"/>
          <w:b/>
          <w:sz w:val="20"/>
          <w:szCs w:val="20"/>
          <w:lang w:val="sr-Cyrl-RS"/>
        </w:rPr>
      </w:pPr>
      <w:r w:rsidRPr="00F7152E">
        <w:rPr>
          <w:rFonts w:eastAsia="Times New Roman" w:cs="Times New Roman"/>
          <w:b/>
          <w:sz w:val="20"/>
          <w:szCs w:val="20"/>
          <w:lang w:val="en-US"/>
        </w:rPr>
        <w:t xml:space="preserve">Члан </w:t>
      </w:r>
      <w:r w:rsidRPr="00F7152E">
        <w:rPr>
          <w:rFonts w:eastAsia="Times New Roman" w:cs="Times New Roman"/>
          <w:b/>
          <w:sz w:val="20"/>
          <w:szCs w:val="20"/>
          <w:lang w:val="sr-Cyrl-RS"/>
        </w:rPr>
        <w:t>1</w:t>
      </w:r>
      <w:r w:rsidR="00A67644">
        <w:rPr>
          <w:rFonts w:eastAsia="Times New Roman" w:cs="Times New Roman"/>
          <w:b/>
          <w:sz w:val="20"/>
          <w:szCs w:val="20"/>
          <w:lang w:val="sr-Cyrl-RS"/>
        </w:rPr>
        <w:t>6</w:t>
      </w:r>
      <w:r w:rsidRPr="00F7152E">
        <w:rPr>
          <w:rFonts w:eastAsia="Times New Roman" w:cs="Times New Roman"/>
          <w:b/>
          <w:sz w:val="20"/>
          <w:szCs w:val="20"/>
          <w:lang w:val="en-US"/>
        </w:rPr>
        <w:t>.</w:t>
      </w:r>
    </w:p>
    <w:p w:rsidR="007624AB" w:rsidRPr="007624AB" w:rsidRDefault="007624AB" w:rsidP="002D0935">
      <w:pPr>
        <w:tabs>
          <w:tab w:val="left" w:pos="0"/>
        </w:tabs>
        <w:spacing w:after="0" w:line="240" w:lineRule="auto"/>
        <w:ind w:firstLine="26"/>
        <w:jc w:val="center"/>
        <w:rPr>
          <w:rFonts w:eastAsia="Times New Roman" w:cs="Times New Roman"/>
          <w:b/>
          <w:sz w:val="20"/>
          <w:szCs w:val="20"/>
          <w:lang w:val="sr-Cyrl-RS"/>
        </w:rPr>
      </w:pPr>
    </w:p>
    <w:p w:rsidR="00A02833" w:rsidRPr="00455B80" w:rsidRDefault="002D0935" w:rsidP="00A02833">
      <w:pPr>
        <w:tabs>
          <w:tab w:val="left" w:pos="0"/>
        </w:tabs>
        <w:spacing w:after="0" w:line="240" w:lineRule="auto"/>
        <w:ind w:firstLine="26"/>
        <w:jc w:val="both"/>
        <w:rPr>
          <w:rFonts w:eastAsia="Times New Roman" w:cs="Times New Roman"/>
          <w:sz w:val="20"/>
          <w:szCs w:val="20"/>
          <w:lang w:val="en-US"/>
        </w:rPr>
      </w:pPr>
      <w:r w:rsidRPr="00F7152E">
        <w:rPr>
          <w:rFonts w:eastAsia="Times New Roman" w:cs="Times New Roman"/>
          <w:sz w:val="20"/>
          <w:szCs w:val="20"/>
          <w:lang w:val="en-US"/>
        </w:rPr>
        <w:tab/>
      </w:r>
      <w:r w:rsidR="00A02833" w:rsidRPr="00455B80">
        <w:rPr>
          <w:rFonts w:eastAsia="Times New Roman" w:cs="Times New Roman"/>
          <w:sz w:val="20"/>
          <w:szCs w:val="20"/>
          <w:lang w:val="en-US"/>
        </w:rPr>
        <w:t xml:space="preserve">Уговор је сачињен у </w:t>
      </w:r>
      <w:r w:rsidR="00A02833">
        <w:rPr>
          <w:rFonts w:eastAsia="Times New Roman" w:cs="Times New Roman"/>
          <w:sz w:val="20"/>
          <w:szCs w:val="20"/>
          <w:lang w:val="sr-Cyrl-RS"/>
        </w:rPr>
        <w:t>6</w:t>
      </w:r>
      <w:r w:rsidR="00A02833" w:rsidRPr="00455B80">
        <w:rPr>
          <w:rFonts w:eastAsia="Times New Roman" w:cs="Times New Roman"/>
          <w:sz w:val="20"/>
          <w:szCs w:val="20"/>
          <w:lang w:val="en-US"/>
        </w:rPr>
        <w:t xml:space="preserve"> (</w:t>
      </w:r>
      <w:r w:rsidR="00A02833">
        <w:rPr>
          <w:rFonts w:eastAsia="Times New Roman" w:cs="Times New Roman"/>
          <w:sz w:val="20"/>
          <w:szCs w:val="20"/>
          <w:lang w:val="sr-Cyrl-RS"/>
        </w:rPr>
        <w:t>шест</w:t>
      </w:r>
      <w:r w:rsidR="00A02833" w:rsidRPr="00455B80">
        <w:rPr>
          <w:rFonts w:eastAsia="Times New Roman" w:cs="Times New Roman"/>
          <w:sz w:val="20"/>
          <w:szCs w:val="20"/>
          <w:lang w:val="en-US"/>
        </w:rPr>
        <w:t xml:space="preserve">) истоветних примерака од којих Наручилац задржава </w:t>
      </w:r>
      <w:r w:rsidR="00A02833">
        <w:rPr>
          <w:rFonts w:eastAsia="Times New Roman" w:cs="Times New Roman"/>
          <w:sz w:val="20"/>
          <w:szCs w:val="20"/>
          <w:lang w:val="sr-Cyrl-RS"/>
        </w:rPr>
        <w:t>4</w:t>
      </w:r>
      <w:r w:rsidR="00A02833" w:rsidRPr="00455B80">
        <w:rPr>
          <w:rFonts w:eastAsia="Times New Roman" w:cs="Times New Roman"/>
          <w:sz w:val="20"/>
          <w:szCs w:val="20"/>
          <w:lang w:val="en-US"/>
        </w:rPr>
        <w:t xml:space="preserve"> (</w:t>
      </w:r>
      <w:r w:rsidR="00A02833">
        <w:rPr>
          <w:rFonts w:eastAsia="Times New Roman" w:cs="Times New Roman"/>
          <w:sz w:val="20"/>
          <w:szCs w:val="20"/>
          <w:lang w:val="sr-Cyrl-RS"/>
        </w:rPr>
        <w:t>четири</w:t>
      </w:r>
      <w:r w:rsidR="00A02833" w:rsidRPr="00455B80">
        <w:rPr>
          <w:rFonts w:eastAsia="Times New Roman" w:cs="Times New Roman"/>
          <w:sz w:val="20"/>
          <w:szCs w:val="20"/>
          <w:lang w:val="en-US"/>
        </w:rPr>
        <w:t xml:space="preserve">) примерака, а </w:t>
      </w:r>
      <w:r w:rsidR="00A02833" w:rsidRPr="00455B80">
        <w:rPr>
          <w:rFonts w:eastAsia="Times New Roman" w:cs="Times New Roman"/>
          <w:sz w:val="20"/>
          <w:szCs w:val="20"/>
          <w:lang w:val="sr-Cyrl-CS"/>
        </w:rPr>
        <w:t>Добављач</w:t>
      </w:r>
      <w:r w:rsidR="00A02833" w:rsidRPr="00455B80">
        <w:rPr>
          <w:rFonts w:eastAsia="Times New Roman" w:cs="Times New Roman"/>
          <w:sz w:val="20"/>
          <w:szCs w:val="20"/>
          <w:lang w:val="en-US"/>
        </w:rPr>
        <w:t xml:space="preserve"> 2 (два) примерка.</w:t>
      </w:r>
    </w:p>
    <w:p w:rsidR="002D0935" w:rsidRPr="00F7152E" w:rsidRDefault="002D0935" w:rsidP="002D0935">
      <w:pPr>
        <w:tabs>
          <w:tab w:val="left" w:pos="0"/>
        </w:tabs>
        <w:spacing w:after="0" w:line="240" w:lineRule="auto"/>
        <w:ind w:firstLine="26"/>
        <w:jc w:val="both"/>
        <w:rPr>
          <w:rFonts w:eastAsia="Times New Roman" w:cs="Times New Roman"/>
          <w:sz w:val="20"/>
          <w:szCs w:val="20"/>
          <w:lang w:val="en-US"/>
        </w:rPr>
      </w:pPr>
    </w:p>
    <w:p w:rsidR="002D0935" w:rsidRPr="00F7152E" w:rsidRDefault="002D0935" w:rsidP="002D0935">
      <w:pPr>
        <w:tabs>
          <w:tab w:val="left" w:pos="0"/>
        </w:tabs>
        <w:spacing w:after="0" w:line="240" w:lineRule="auto"/>
        <w:ind w:firstLine="26"/>
        <w:rPr>
          <w:rFonts w:eastAsia="Times New Roman" w:cs="Times New Roman"/>
          <w:sz w:val="20"/>
          <w:szCs w:val="20"/>
          <w:lang w:val="sr-Cyrl-CS"/>
        </w:rPr>
      </w:pPr>
    </w:p>
    <w:p w:rsidR="002D0935" w:rsidRDefault="002D0935" w:rsidP="002D0935">
      <w:pPr>
        <w:tabs>
          <w:tab w:val="left" w:pos="0"/>
        </w:tabs>
        <w:spacing w:after="0" w:line="240" w:lineRule="auto"/>
        <w:ind w:firstLine="26"/>
        <w:rPr>
          <w:rFonts w:eastAsia="Times New Roman" w:cs="Times New Roman"/>
          <w:sz w:val="20"/>
          <w:szCs w:val="20"/>
          <w:lang w:val="sr-Cyrl-CS"/>
        </w:rPr>
      </w:pPr>
    </w:p>
    <w:p w:rsidR="00A67644" w:rsidRDefault="00A67644" w:rsidP="002D0935">
      <w:pPr>
        <w:tabs>
          <w:tab w:val="left" w:pos="0"/>
        </w:tabs>
        <w:spacing w:after="0" w:line="240" w:lineRule="auto"/>
        <w:ind w:firstLine="26"/>
        <w:rPr>
          <w:rFonts w:eastAsia="Times New Roman" w:cs="Times New Roman"/>
          <w:sz w:val="20"/>
          <w:szCs w:val="20"/>
          <w:lang w:val="sr-Cyrl-CS"/>
        </w:rPr>
      </w:pPr>
    </w:p>
    <w:p w:rsidR="00A67644" w:rsidRDefault="00A67644" w:rsidP="002D0935">
      <w:pPr>
        <w:tabs>
          <w:tab w:val="left" w:pos="0"/>
        </w:tabs>
        <w:spacing w:after="0" w:line="240" w:lineRule="auto"/>
        <w:ind w:firstLine="26"/>
        <w:rPr>
          <w:rFonts w:eastAsia="Times New Roman" w:cs="Times New Roman"/>
          <w:sz w:val="20"/>
          <w:szCs w:val="20"/>
          <w:lang w:val="sr-Cyrl-CS"/>
        </w:rPr>
      </w:pPr>
    </w:p>
    <w:p w:rsidR="00A67644" w:rsidRPr="00F7152E" w:rsidRDefault="00A67644" w:rsidP="002D0935">
      <w:pPr>
        <w:tabs>
          <w:tab w:val="left" w:pos="0"/>
        </w:tabs>
        <w:spacing w:after="0" w:line="240" w:lineRule="auto"/>
        <w:ind w:firstLine="26"/>
        <w:rPr>
          <w:rFonts w:eastAsia="Times New Roman" w:cs="Times New Roman"/>
          <w:sz w:val="20"/>
          <w:szCs w:val="20"/>
          <w:lang w:val="sr-Cyrl-CS"/>
        </w:rPr>
      </w:pPr>
    </w:p>
    <w:p w:rsidR="002D0935" w:rsidRPr="00F7152E" w:rsidRDefault="002D0935" w:rsidP="002D0935">
      <w:pPr>
        <w:tabs>
          <w:tab w:val="left" w:pos="0"/>
        </w:tabs>
        <w:spacing w:after="0" w:line="240" w:lineRule="auto"/>
        <w:ind w:firstLine="26"/>
        <w:rPr>
          <w:rFonts w:eastAsia="Times New Roman" w:cs="Times New Roman"/>
          <w:sz w:val="20"/>
          <w:szCs w:val="20"/>
          <w:lang w:val="sr-Cyrl-CS"/>
        </w:rPr>
      </w:pPr>
    </w:p>
    <w:p w:rsidR="002D0935" w:rsidRPr="00F7152E" w:rsidRDefault="002D0935" w:rsidP="002D0935">
      <w:pPr>
        <w:tabs>
          <w:tab w:val="left" w:pos="0"/>
        </w:tabs>
        <w:autoSpaceDE w:val="0"/>
        <w:autoSpaceDN w:val="0"/>
        <w:adjustRightInd w:val="0"/>
        <w:spacing w:after="0" w:line="240" w:lineRule="auto"/>
        <w:ind w:left="26"/>
        <w:jc w:val="both"/>
        <w:outlineLvl w:val="0"/>
        <w:rPr>
          <w:rFonts w:eastAsia="Times New Roman" w:cs="Times New Roman"/>
          <w:b/>
          <w:sz w:val="20"/>
          <w:szCs w:val="20"/>
          <w:lang w:val="sr-Cyrl-RS"/>
        </w:rPr>
      </w:pPr>
      <w:r w:rsidRPr="00F7152E">
        <w:rPr>
          <w:rFonts w:eastAsia="Times New Roman" w:cs="Times New Roman"/>
          <w:b/>
          <w:sz w:val="20"/>
          <w:szCs w:val="20"/>
          <w:lang w:val="en-US"/>
        </w:rPr>
        <w:t xml:space="preserve">   </w:t>
      </w:r>
      <w:r w:rsidRPr="00F7152E">
        <w:rPr>
          <w:rFonts w:eastAsia="Times New Roman" w:cs="Times New Roman"/>
          <w:b/>
          <w:sz w:val="20"/>
          <w:szCs w:val="20"/>
          <w:lang w:val="sr-Cyrl-RS"/>
        </w:rPr>
        <w:t xml:space="preserve">      </w:t>
      </w:r>
      <w:r w:rsidRPr="00F7152E">
        <w:rPr>
          <w:rFonts w:eastAsia="Times New Roman" w:cs="Times New Roman"/>
          <w:b/>
          <w:sz w:val="20"/>
          <w:szCs w:val="20"/>
          <w:lang w:val="sr-Cyrl-CS"/>
        </w:rPr>
        <w:t xml:space="preserve"> </w:t>
      </w:r>
      <w:r w:rsidRPr="00F7152E">
        <w:rPr>
          <w:rFonts w:eastAsia="Times New Roman" w:cs="Times New Roman"/>
          <w:b/>
          <w:sz w:val="20"/>
          <w:szCs w:val="20"/>
          <w:lang w:val="en-US"/>
        </w:rPr>
        <w:t xml:space="preserve"> </w:t>
      </w:r>
      <w:r w:rsidRPr="00F7152E">
        <w:rPr>
          <w:rFonts w:eastAsia="Times New Roman" w:cs="Times New Roman"/>
          <w:b/>
          <w:sz w:val="20"/>
          <w:szCs w:val="20"/>
          <w:lang w:val="sr-Cyrl-CS"/>
        </w:rPr>
        <w:t xml:space="preserve">   </w:t>
      </w:r>
      <w:r w:rsidRPr="00F7152E">
        <w:rPr>
          <w:rFonts w:eastAsia="Times New Roman" w:cs="Times New Roman"/>
          <w:b/>
          <w:sz w:val="20"/>
          <w:szCs w:val="20"/>
          <w:lang w:val="en-US"/>
        </w:rPr>
        <w:t>ЗА НАРУЧИОЦА</w:t>
      </w:r>
      <w:r w:rsidRPr="00F7152E">
        <w:rPr>
          <w:rFonts w:eastAsia="Times New Roman" w:cs="Times New Roman"/>
          <w:b/>
          <w:sz w:val="20"/>
          <w:szCs w:val="20"/>
          <w:lang w:val="en-US"/>
        </w:rPr>
        <w:tab/>
      </w:r>
      <w:r w:rsidRPr="00F7152E">
        <w:rPr>
          <w:rFonts w:eastAsia="Times New Roman" w:cs="Times New Roman"/>
          <w:sz w:val="20"/>
          <w:szCs w:val="20"/>
          <w:lang w:val="en-US"/>
        </w:rPr>
        <w:tab/>
      </w:r>
      <w:r w:rsidRPr="00F7152E">
        <w:rPr>
          <w:rFonts w:eastAsia="Times New Roman" w:cs="Times New Roman"/>
          <w:sz w:val="20"/>
          <w:szCs w:val="20"/>
          <w:lang w:val="en-US"/>
        </w:rPr>
        <w:tab/>
      </w:r>
      <w:r w:rsidRPr="00F7152E">
        <w:rPr>
          <w:rFonts w:eastAsia="Times New Roman" w:cs="Times New Roman"/>
          <w:sz w:val="20"/>
          <w:szCs w:val="20"/>
          <w:lang w:val="en-US"/>
        </w:rPr>
        <w:tab/>
        <w:t xml:space="preserve">         </w:t>
      </w:r>
      <w:r w:rsidR="00A67644">
        <w:rPr>
          <w:rFonts w:eastAsia="Times New Roman" w:cs="Times New Roman"/>
          <w:sz w:val="20"/>
          <w:szCs w:val="20"/>
          <w:lang w:val="sr-Cyrl-RS"/>
        </w:rPr>
        <w:t xml:space="preserve">                                       </w:t>
      </w:r>
      <w:r w:rsidRPr="00F7152E">
        <w:rPr>
          <w:rFonts w:eastAsia="Times New Roman" w:cs="Times New Roman"/>
          <w:sz w:val="20"/>
          <w:szCs w:val="20"/>
          <w:lang w:val="en-US"/>
        </w:rPr>
        <w:t xml:space="preserve">       </w:t>
      </w:r>
      <w:r w:rsidRPr="00F7152E">
        <w:rPr>
          <w:rFonts w:eastAsia="Times New Roman" w:cs="Times New Roman"/>
          <w:sz w:val="20"/>
          <w:szCs w:val="20"/>
          <w:lang w:val="sr-Cyrl-CS"/>
        </w:rPr>
        <w:t xml:space="preserve">    </w:t>
      </w:r>
      <w:r w:rsidRPr="00F7152E">
        <w:rPr>
          <w:rFonts w:eastAsia="Times New Roman" w:cs="Times New Roman"/>
          <w:sz w:val="20"/>
          <w:szCs w:val="20"/>
          <w:lang w:val="en-US"/>
        </w:rPr>
        <w:t xml:space="preserve"> </w:t>
      </w:r>
      <w:r w:rsidRPr="00F7152E">
        <w:rPr>
          <w:rFonts w:eastAsia="Times New Roman" w:cs="Times New Roman"/>
          <w:b/>
          <w:sz w:val="20"/>
          <w:szCs w:val="20"/>
          <w:lang w:val="en-US"/>
        </w:rPr>
        <w:t>ЗА ДОБАВЉАЧА</w:t>
      </w:r>
    </w:p>
    <w:p w:rsidR="002D0935" w:rsidRPr="00F7152E" w:rsidRDefault="002D0935" w:rsidP="002D0935">
      <w:pPr>
        <w:tabs>
          <w:tab w:val="left" w:pos="0"/>
        </w:tabs>
        <w:autoSpaceDE w:val="0"/>
        <w:autoSpaceDN w:val="0"/>
        <w:adjustRightInd w:val="0"/>
        <w:spacing w:after="0" w:line="240" w:lineRule="auto"/>
        <w:ind w:left="26"/>
        <w:jc w:val="both"/>
        <w:outlineLvl w:val="0"/>
        <w:rPr>
          <w:rFonts w:eastAsia="Times New Roman" w:cs="Times New Roman"/>
          <w:b/>
          <w:sz w:val="20"/>
          <w:szCs w:val="20"/>
          <w:lang w:val="sr-Cyrl-RS"/>
        </w:rPr>
      </w:pPr>
      <w:r w:rsidRPr="00F7152E">
        <w:rPr>
          <w:rFonts w:eastAsia="Times New Roman" w:cs="Times New Roman"/>
          <w:b/>
          <w:sz w:val="20"/>
          <w:szCs w:val="20"/>
          <w:lang w:val="sr-Cyrl-RS"/>
        </w:rPr>
        <w:t xml:space="preserve">           Покрајински секретар</w:t>
      </w:r>
      <w:r w:rsidRPr="00F7152E">
        <w:rPr>
          <w:rFonts w:eastAsia="Times New Roman" w:cs="Times New Roman"/>
          <w:b/>
          <w:sz w:val="20"/>
          <w:szCs w:val="20"/>
          <w:lang w:val="sr-Cyrl-RS"/>
        </w:rPr>
        <w:tab/>
      </w:r>
      <w:r w:rsidRPr="00F7152E">
        <w:rPr>
          <w:rFonts w:eastAsia="Times New Roman" w:cs="Times New Roman"/>
          <w:b/>
          <w:sz w:val="20"/>
          <w:szCs w:val="20"/>
          <w:lang w:val="sr-Cyrl-RS"/>
        </w:rPr>
        <w:tab/>
      </w:r>
      <w:r w:rsidRPr="00F7152E">
        <w:rPr>
          <w:rFonts w:eastAsia="Times New Roman" w:cs="Times New Roman"/>
          <w:b/>
          <w:sz w:val="20"/>
          <w:szCs w:val="20"/>
          <w:lang w:val="sr-Cyrl-RS"/>
        </w:rPr>
        <w:tab/>
      </w:r>
      <w:r w:rsidRPr="00F7152E">
        <w:rPr>
          <w:rFonts w:eastAsia="Times New Roman" w:cs="Times New Roman"/>
          <w:b/>
          <w:sz w:val="20"/>
          <w:szCs w:val="20"/>
          <w:lang w:val="sr-Cyrl-RS"/>
        </w:rPr>
        <w:tab/>
      </w:r>
      <w:r w:rsidR="00E2411F">
        <w:rPr>
          <w:rFonts w:eastAsia="Times New Roman" w:cs="Times New Roman"/>
          <w:b/>
          <w:sz w:val="20"/>
          <w:szCs w:val="20"/>
          <w:lang w:val="sr-Cyrl-RS"/>
        </w:rPr>
        <w:t xml:space="preserve">          </w:t>
      </w:r>
      <w:r w:rsidR="00A67644">
        <w:rPr>
          <w:rFonts w:eastAsia="Times New Roman" w:cs="Times New Roman"/>
          <w:b/>
          <w:sz w:val="20"/>
          <w:szCs w:val="20"/>
          <w:lang w:val="sr-Cyrl-RS"/>
        </w:rPr>
        <w:t xml:space="preserve">                                      </w:t>
      </w:r>
      <w:r w:rsidR="00E2411F">
        <w:rPr>
          <w:rFonts w:eastAsia="Times New Roman" w:cs="Times New Roman"/>
          <w:b/>
          <w:sz w:val="20"/>
          <w:szCs w:val="20"/>
          <w:lang w:val="sr-Cyrl-RS"/>
        </w:rPr>
        <w:t xml:space="preserve">  </w:t>
      </w:r>
      <w:r w:rsidRPr="00F7152E">
        <w:rPr>
          <w:rFonts w:eastAsia="Times New Roman" w:cs="Times New Roman"/>
          <w:b/>
          <w:sz w:val="20"/>
          <w:szCs w:val="20"/>
          <w:lang w:val="sr-Cyrl-RS"/>
        </w:rPr>
        <w:t>Директор</w:t>
      </w:r>
    </w:p>
    <w:p w:rsidR="002D0935" w:rsidRPr="00F7152E" w:rsidRDefault="002D0935" w:rsidP="002D0935">
      <w:pPr>
        <w:tabs>
          <w:tab w:val="left" w:pos="0"/>
        </w:tabs>
        <w:spacing w:after="0" w:line="240" w:lineRule="auto"/>
        <w:ind w:firstLine="26"/>
        <w:rPr>
          <w:rFonts w:eastAsia="Times New Roman" w:cs="Times New Roman"/>
          <w:sz w:val="20"/>
          <w:szCs w:val="20"/>
          <w:lang w:val="en-US"/>
        </w:rPr>
      </w:pPr>
      <w:r w:rsidRPr="00F7152E">
        <w:rPr>
          <w:rFonts w:eastAsia="Times New Roman" w:cs="Times New Roman"/>
          <w:sz w:val="20"/>
          <w:szCs w:val="20"/>
          <w:lang w:val="sr-Cyrl-CS"/>
        </w:rPr>
        <w:t>м.п. ________</w:t>
      </w:r>
      <w:r w:rsidRPr="00F7152E">
        <w:rPr>
          <w:rFonts w:eastAsia="Times New Roman" w:cs="Times New Roman"/>
          <w:sz w:val="20"/>
          <w:szCs w:val="20"/>
          <w:lang w:val="en-US"/>
        </w:rPr>
        <w:t>________________</w:t>
      </w:r>
      <w:r w:rsidRPr="00F7152E">
        <w:rPr>
          <w:rFonts w:eastAsia="Times New Roman" w:cs="Times New Roman"/>
          <w:sz w:val="20"/>
          <w:szCs w:val="20"/>
          <w:lang w:val="en-US"/>
        </w:rPr>
        <w:tab/>
      </w:r>
      <w:r w:rsidRPr="00F7152E">
        <w:rPr>
          <w:rFonts w:eastAsia="Times New Roman" w:cs="Times New Roman"/>
          <w:sz w:val="20"/>
          <w:szCs w:val="20"/>
          <w:lang w:val="en-US"/>
        </w:rPr>
        <w:tab/>
        <w:t xml:space="preserve">    </w:t>
      </w:r>
      <w:r w:rsidR="00A67644">
        <w:rPr>
          <w:rFonts w:eastAsia="Times New Roman" w:cs="Times New Roman"/>
          <w:sz w:val="20"/>
          <w:szCs w:val="20"/>
          <w:lang w:val="sr-Cyrl-RS"/>
        </w:rPr>
        <w:t xml:space="preserve">                            </w:t>
      </w:r>
      <w:r w:rsidRPr="00F7152E">
        <w:rPr>
          <w:rFonts w:eastAsia="Times New Roman" w:cs="Times New Roman"/>
          <w:sz w:val="20"/>
          <w:szCs w:val="20"/>
          <w:lang w:val="sr-Cyrl-RS"/>
        </w:rPr>
        <w:t xml:space="preserve">         </w:t>
      </w:r>
      <w:r w:rsidRPr="00F7152E">
        <w:rPr>
          <w:rFonts w:eastAsia="Times New Roman" w:cs="Times New Roman"/>
          <w:sz w:val="20"/>
          <w:szCs w:val="20"/>
          <w:lang w:val="en-US"/>
        </w:rPr>
        <w:t xml:space="preserve"> </w:t>
      </w:r>
      <w:r w:rsidR="00A67644">
        <w:rPr>
          <w:rFonts w:eastAsia="Times New Roman" w:cs="Times New Roman"/>
          <w:sz w:val="20"/>
          <w:szCs w:val="20"/>
          <w:lang w:val="sr-Cyrl-RS"/>
        </w:rPr>
        <w:t xml:space="preserve">      </w:t>
      </w:r>
      <w:r w:rsidRPr="00F7152E">
        <w:rPr>
          <w:rFonts w:eastAsia="Times New Roman" w:cs="Times New Roman"/>
          <w:sz w:val="20"/>
          <w:szCs w:val="20"/>
          <w:lang w:val="en-US"/>
        </w:rPr>
        <w:t xml:space="preserve">  </w:t>
      </w:r>
      <w:r w:rsidRPr="00F7152E">
        <w:rPr>
          <w:rFonts w:eastAsia="Times New Roman" w:cs="Times New Roman"/>
          <w:sz w:val="20"/>
          <w:szCs w:val="20"/>
          <w:lang w:val="sr-Cyrl-RS"/>
        </w:rPr>
        <w:t>м.п.</w:t>
      </w:r>
      <w:r w:rsidRPr="00F7152E">
        <w:rPr>
          <w:rFonts w:eastAsia="Times New Roman" w:cs="Times New Roman"/>
          <w:sz w:val="20"/>
          <w:szCs w:val="20"/>
          <w:lang w:val="sr-Cyrl-CS"/>
        </w:rPr>
        <w:t xml:space="preserve">  </w:t>
      </w:r>
      <w:r w:rsidRPr="00F7152E">
        <w:rPr>
          <w:rFonts w:eastAsia="Times New Roman" w:cs="Times New Roman"/>
          <w:sz w:val="20"/>
          <w:szCs w:val="20"/>
          <w:lang w:val="en-US"/>
        </w:rPr>
        <w:t xml:space="preserve"> _________________________</w:t>
      </w:r>
    </w:p>
    <w:p w:rsidR="002D0935" w:rsidRPr="00F7152E" w:rsidRDefault="002D0935" w:rsidP="002D0935">
      <w:pPr>
        <w:tabs>
          <w:tab w:val="left" w:pos="0"/>
        </w:tabs>
        <w:spacing w:after="0" w:line="240" w:lineRule="auto"/>
        <w:ind w:firstLine="26"/>
        <w:rPr>
          <w:rFonts w:eastAsia="Times New Roman" w:cs="Times New Roman"/>
          <w:sz w:val="20"/>
          <w:szCs w:val="20"/>
          <w:lang w:val="sr-Cyrl-RS"/>
        </w:rPr>
      </w:pPr>
      <w:r w:rsidRPr="00F7152E">
        <w:rPr>
          <w:rFonts w:eastAsia="Times New Roman" w:cs="Times New Roman"/>
          <w:sz w:val="20"/>
          <w:szCs w:val="20"/>
          <w:lang w:val="sr-Cyrl-RS"/>
        </w:rPr>
        <w:t xml:space="preserve">                 Владимир Галић</w:t>
      </w:r>
    </w:p>
    <w:p w:rsidR="002D0935" w:rsidRPr="00F7152E" w:rsidRDefault="002D0935" w:rsidP="002D0935">
      <w:pPr>
        <w:rPr>
          <w:rFonts w:eastAsia="Times New Roman" w:cs="Times New Roman"/>
          <w:sz w:val="20"/>
          <w:szCs w:val="20"/>
          <w:lang w:val="sr-Cyrl-RS"/>
        </w:rPr>
      </w:pPr>
      <w:r w:rsidRPr="00F7152E">
        <w:rPr>
          <w:rFonts w:eastAsia="Times New Roman" w:cs="Times New Roman"/>
          <w:sz w:val="20"/>
          <w:szCs w:val="20"/>
          <w:lang w:val="sr-Cyrl-RS"/>
        </w:rPr>
        <w:br w:type="page"/>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0"/>
      </w:tblGrid>
      <w:tr w:rsidR="002D0935" w:rsidRPr="00B16E64" w:rsidTr="006C48EA">
        <w:trPr>
          <w:trHeight w:val="584"/>
        </w:trPr>
        <w:tc>
          <w:tcPr>
            <w:tcW w:w="9490" w:type="dxa"/>
            <w:tcBorders>
              <w:top w:val="dashDotStroked" w:sz="24" w:space="0" w:color="auto"/>
              <w:left w:val="dashDotStroked" w:sz="24" w:space="0" w:color="auto"/>
              <w:bottom w:val="dashDotStroked" w:sz="24" w:space="0" w:color="auto"/>
              <w:right w:val="dashDotStroked" w:sz="24" w:space="0" w:color="auto"/>
            </w:tcBorders>
            <w:shd w:val="clear" w:color="auto" w:fill="FFFF00"/>
            <w:vAlign w:val="center"/>
          </w:tcPr>
          <w:p w:rsidR="002D0935" w:rsidRPr="00B16E64" w:rsidRDefault="002D0935" w:rsidP="002D0935">
            <w:pPr>
              <w:spacing w:after="0" w:line="240" w:lineRule="auto"/>
              <w:jc w:val="center"/>
              <w:rPr>
                <w:rFonts w:eastAsia="PMingLiU" w:cs="Times New Roman"/>
                <w:b/>
                <w:sz w:val="20"/>
                <w:szCs w:val="20"/>
                <w:lang w:val="en-US"/>
              </w:rPr>
            </w:pPr>
            <w:r w:rsidRPr="00B16E64">
              <w:rPr>
                <w:rFonts w:eastAsia="Times New Roman" w:cs="Times New Roman"/>
                <w:sz w:val="20"/>
                <w:szCs w:val="20"/>
                <w:lang w:val="en-US"/>
              </w:rPr>
              <w:lastRenderedPageBreak/>
              <w:br w:type="page"/>
            </w:r>
            <w:r w:rsidRPr="00B16E64">
              <w:rPr>
                <w:rFonts w:eastAsia="PMingLiU" w:cs="Times New Roman"/>
                <w:b/>
                <w:sz w:val="20"/>
                <w:szCs w:val="20"/>
                <w:lang w:val="sr-Latn-RS"/>
              </w:rPr>
              <w:t xml:space="preserve">VIII - </w:t>
            </w:r>
            <w:r w:rsidRPr="00B16E64">
              <w:rPr>
                <w:rFonts w:eastAsia="PMingLiU" w:cs="Times New Roman"/>
                <w:b/>
                <w:sz w:val="20"/>
                <w:szCs w:val="20"/>
                <w:lang w:val="sr-Cyrl-CS"/>
              </w:rPr>
              <w:t>УПУТСТВО ПОНУЂАЧИМА КАКО ДА САЧИНЕ ПОНУДУ</w:t>
            </w:r>
          </w:p>
        </w:tc>
      </w:tr>
    </w:tbl>
    <w:p w:rsidR="002D0935" w:rsidRPr="00B16E64" w:rsidRDefault="002D0935" w:rsidP="002D0935">
      <w:pPr>
        <w:spacing w:after="0" w:line="240" w:lineRule="auto"/>
        <w:ind w:left="720"/>
        <w:jc w:val="both"/>
        <w:rPr>
          <w:rFonts w:eastAsia="Times New Roman" w:cs="Times New Roman"/>
          <w:b/>
          <w:sz w:val="20"/>
          <w:szCs w:val="20"/>
          <w:lang w:val="sr-Cyrl-CS"/>
        </w:rPr>
      </w:pPr>
    </w:p>
    <w:p w:rsidR="002D0935" w:rsidRPr="00B16E64" w:rsidRDefault="002D0935" w:rsidP="002D0935">
      <w:pPr>
        <w:numPr>
          <w:ilvl w:val="0"/>
          <w:numId w:val="8"/>
        </w:numPr>
        <w:tabs>
          <w:tab w:val="clear" w:pos="360"/>
          <w:tab w:val="num" w:pos="0"/>
        </w:tabs>
        <w:spacing w:after="0" w:line="240" w:lineRule="auto"/>
        <w:contextualSpacing/>
        <w:jc w:val="both"/>
        <w:rPr>
          <w:rFonts w:eastAsia="Times New Roman" w:cs="Times New Roman"/>
          <w:b/>
          <w:sz w:val="20"/>
          <w:szCs w:val="20"/>
          <w:lang w:val="ru-RU" w:eastAsia="sr-Latn-RS"/>
        </w:rPr>
      </w:pPr>
      <w:r w:rsidRPr="00B16E64">
        <w:rPr>
          <w:rFonts w:eastAsia="Times New Roman" w:cs="Times New Roman"/>
          <w:b/>
          <w:sz w:val="20"/>
          <w:szCs w:val="20"/>
          <w:lang w:val="ru-RU" w:eastAsia="sr-Latn-RS"/>
        </w:rPr>
        <w:t>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2D0935" w:rsidRPr="00B16E64" w:rsidRDefault="002D0935" w:rsidP="002D0935">
      <w:pPr>
        <w:spacing w:after="0" w:line="240" w:lineRule="auto"/>
        <w:jc w:val="both"/>
        <w:rPr>
          <w:rFonts w:eastAsia="PMingLiU" w:cs="Times New Roman"/>
          <w:sz w:val="20"/>
          <w:szCs w:val="20"/>
          <w:lang w:val="ru-RU"/>
        </w:rPr>
      </w:pPr>
      <w:r w:rsidRPr="00B16E64">
        <w:rPr>
          <w:rFonts w:eastAsia="PMingLiU" w:cs="Times New Roman"/>
          <w:sz w:val="20"/>
          <w:szCs w:val="20"/>
          <w:lang w:val="ru-RU"/>
        </w:rPr>
        <w:t>Понуда мора да буде састављена на српском језику. Наручилац дозвољава да се каталог произвођача или произвођачка техничка документација доставе на енглеском језику. Уколико је било који други део понуде дат на неком страном језику или уколико је каталог произвођача или произвођачка техничка документација дата на страном језику који није енглески, понуђач је дужан да достави превод тог дела понуде, сачињен од стране овлашћеног судског тумача.</w:t>
      </w:r>
    </w:p>
    <w:p w:rsidR="002D0935" w:rsidRPr="00B16E64" w:rsidRDefault="002D0935" w:rsidP="002D0935">
      <w:pPr>
        <w:spacing w:after="0" w:line="240" w:lineRule="auto"/>
        <w:ind w:firstLine="732"/>
        <w:jc w:val="both"/>
        <w:rPr>
          <w:rFonts w:eastAsia="PMingLiU" w:cs="Times New Roman"/>
          <w:color w:val="FF0000"/>
          <w:sz w:val="20"/>
          <w:szCs w:val="20"/>
          <w:lang w:val="ru-RU"/>
        </w:rPr>
      </w:pPr>
    </w:p>
    <w:p w:rsidR="002D0935" w:rsidRPr="00B16E64" w:rsidRDefault="002D0935" w:rsidP="002D0935">
      <w:pPr>
        <w:numPr>
          <w:ilvl w:val="0"/>
          <w:numId w:val="8"/>
        </w:numPr>
        <w:spacing w:after="0" w:line="240" w:lineRule="auto"/>
        <w:contextualSpacing/>
        <w:jc w:val="both"/>
        <w:rPr>
          <w:rFonts w:eastAsia="Times New Roman" w:cs="Times New Roman"/>
          <w:b/>
          <w:sz w:val="20"/>
          <w:szCs w:val="20"/>
          <w:lang w:val="ru-RU"/>
        </w:rPr>
      </w:pPr>
      <w:r w:rsidRPr="00B16E64">
        <w:rPr>
          <w:rFonts w:eastAsia="Times New Roman" w:cs="Times New Roman"/>
          <w:b/>
          <w:sz w:val="20"/>
          <w:szCs w:val="20"/>
          <w:lang w:val="ru-RU"/>
        </w:rPr>
        <w:t>начин подношења понуде:</w:t>
      </w:r>
    </w:p>
    <w:p w:rsidR="002D0935" w:rsidRPr="00B16E64" w:rsidRDefault="002D0935" w:rsidP="002D0935">
      <w:pPr>
        <w:spacing w:after="0" w:line="240" w:lineRule="auto"/>
        <w:ind w:firstLine="732"/>
        <w:jc w:val="both"/>
        <w:rPr>
          <w:rFonts w:eastAsia="Times New Roman" w:cs="Times New Roman"/>
          <w:sz w:val="20"/>
          <w:szCs w:val="20"/>
          <w:lang w:val="ru-RU"/>
        </w:rPr>
      </w:pPr>
      <w:r w:rsidRPr="00B16E64">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w:t>
      </w:r>
      <w:r w:rsidRPr="00B16E64">
        <w:rPr>
          <w:rFonts w:eastAsia="Times New Roman" w:cs="Times New Roman"/>
          <w:sz w:val="20"/>
          <w:szCs w:val="20"/>
          <w:lang w:val="sr-Cyrl-RS"/>
        </w:rPr>
        <w:t>к</w:t>
      </w:r>
      <w:r w:rsidRPr="00B16E64">
        <w:rPr>
          <w:rFonts w:eastAsia="Times New Roman" w:cs="Times New Roman"/>
          <w:sz w:val="20"/>
          <w:szCs w:val="20"/>
          <w:lang w:val="ru-RU"/>
        </w:rPr>
        <w:t xml:space="preserve">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2D0935" w:rsidRPr="00B16E64" w:rsidRDefault="002D0935" w:rsidP="002D0935">
      <w:pPr>
        <w:spacing w:after="0" w:line="240" w:lineRule="auto"/>
        <w:ind w:firstLine="709"/>
        <w:jc w:val="both"/>
        <w:rPr>
          <w:rFonts w:eastAsia="Times New Roman" w:cs="Times New Roman"/>
          <w:sz w:val="20"/>
          <w:szCs w:val="20"/>
          <w:lang w:val="ru-RU"/>
        </w:rPr>
      </w:pPr>
      <w:r w:rsidRPr="00B16E64">
        <w:rPr>
          <w:rFonts w:eastAsia="Times New Roman" w:cs="Times New Roman"/>
          <w:sz w:val="20"/>
          <w:szCs w:val="20"/>
          <w:lang w:val="ru-RU"/>
        </w:rPr>
        <w:t xml:space="preserve">Понуда се подноси у коверти или кутији, затвореној на начин да се приликом отварања понуда може са сигурношћу утврдити да се први пут отвара. </w:t>
      </w:r>
    </w:p>
    <w:p w:rsidR="002D0935" w:rsidRPr="00B16E64" w:rsidRDefault="002D0935" w:rsidP="006C48EA">
      <w:pPr>
        <w:spacing w:after="0" w:line="240" w:lineRule="auto"/>
        <w:jc w:val="both"/>
        <w:rPr>
          <w:rFonts w:eastAsia="Calibri" w:cs="Times New Roman"/>
          <w:b/>
          <w:i/>
          <w:smallCaps/>
          <w:kern w:val="2"/>
          <w:sz w:val="20"/>
          <w:szCs w:val="20"/>
          <w:u w:val="single"/>
          <w:lang w:val="sr-Latn-RS" w:eastAsia="ar-SA"/>
        </w:rPr>
      </w:pPr>
      <w:r w:rsidRPr="00B16E64">
        <w:rPr>
          <w:rFonts w:eastAsia="Times New Roman" w:cs="Times New Roman"/>
          <w:sz w:val="20"/>
          <w:szCs w:val="20"/>
          <w:lang w:val="ru-RU"/>
        </w:rPr>
        <w:t xml:space="preserve">  </w:t>
      </w:r>
      <w:r w:rsidRPr="00B16E64">
        <w:rPr>
          <w:rFonts w:eastAsia="Times New Roman" w:cs="Times New Roman"/>
          <w:sz w:val="20"/>
          <w:szCs w:val="20"/>
          <w:lang w:val="ru-RU"/>
        </w:rPr>
        <w:tab/>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B16E64">
        <w:rPr>
          <w:rFonts w:eastAsia="Times New Roman" w:cs="Times New Roman"/>
          <w:b/>
          <w:sz w:val="20"/>
          <w:szCs w:val="20"/>
          <w:lang w:val="ru-RU"/>
        </w:rPr>
        <w:t>„НЕ ОТВАРАТИ - Понуда за ЈН</w:t>
      </w:r>
      <w:r w:rsidR="00E2411F">
        <w:rPr>
          <w:rFonts w:eastAsia="Times New Roman" w:cs="Times New Roman"/>
          <w:b/>
          <w:sz w:val="20"/>
          <w:szCs w:val="20"/>
          <w:lang w:val="ru-RU"/>
        </w:rPr>
        <w:t xml:space="preserve"> </w:t>
      </w:r>
      <w:r w:rsidRPr="00B16E64">
        <w:rPr>
          <w:rFonts w:eastAsia="Times New Roman" w:cs="Times New Roman"/>
          <w:b/>
          <w:sz w:val="20"/>
          <w:szCs w:val="20"/>
          <w:lang w:val="ru-RU"/>
        </w:rPr>
        <w:t xml:space="preserve">ОП 14/2017 – ЈАВНА НАБАВКА ДОБАРА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321911">
        <w:rPr>
          <w:b/>
          <w:sz w:val="20"/>
          <w:szCs w:val="20"/>
          <w:lang w:val="sr-Cyrl-RS"/>
        </w:rPr>
        <w:t xml:space="preserve">, КОЈА </w:t>
      </w:r>
      <w:r w:rsidRPr="00B16E64">
        <w:rPr>
          <w:rFonts w:eastAsia="PMingLiU" w:cs="Times New Roman"/>
          <w:b/>
          <w:sz w:val="20"/>
          <w:szCs w:val="20"/>
          <w:lang w:val="sr-Cyrl-CS"/>
        </w:rPr>
        <w:t xml:space="preserve">ЈЕ </w:t>
      </w:r>
      <w:r w:rsidRPr="00B16E64">
        <w:rPr>
          <w:rFonts w:eastAsia="Times New Roman" w:cs="Times New Roman"/>
          <w:b/>
          <w:sz w:val="20"/>
          <w:szCs w:val="20"/>
          <w:lang w:val="sr-Cyrl-CS"/>
        </w:rPr>
        <w:t xml:space="preserve"> ОБЛИКОВАН</w:t>
      </w:r>
      <w:r w:rsidR="00321911">
        <w:rPr>
          <w:rFonts w:eastAsia="Times New Roman" w:cs="Times New Roman"/>
          <w:b/>
          <w:sz w:val="20"/>
          <w:szCs w:val="20"/>
          <w:lang w:val="sr-Cyrl-CS"/>
        </w:rPr>
        <w:t>А</w:t>
      </w:r>
      <w:r w:rsidRPr="00B16E64">
        <w:rPr>
          <w:rFonts w:eastAsia="Times New Roman" w:cs="Times New Roman"/>
          <w:b/>
          <w:sz w:val="20"/>
          <w:szCs w:val="20"/>
          <w:lang w:val="sr-Cyrl-CS"/>
        </w:rPr>
        <w:t xml:space="preserve"> У ВИШЕ ИСТОВРСНИХ, ПОСЕБНИХ ЦЕЛИНА (ПАРТИЈА) ОД 1-2 И ТО ЗА</w:t>
      </w:r>
      <w:r w:rsidRPr="00B16E64">
        <w:rPr>
          <w:rFonts w:eastAsia="Times New Roman" w:cs="Times New Roman"/>
          <w:b/>
          <w:sz w:val="20"/>
          <w:szCs w:val="20"/>
          <w:lang w:val="sr-Cyrl-RS"/>
        </w:rPr>
        <w:t xml:space="preserve"> </w:t>
      </w:r>
      <w:r w:rsidR="006C48EA" w:rsidRPr="00B16E64">
        <w:rPr>
          <w:rFonts w:eastAsia="Calibri" w:cs="Times New Roman"/>
          <w:b/>
          <w:i/>
          <w:kern w:val="2"/>
          <w:sz w:val="20"/>
          <w:szCs w:val="20"/>
          <w:u w:val="single"/>
          <w:lang w:val="sr-Cyrl-RS" w:eastAsia="ar-SA"/>
        </w:rPr>
        <w:t>Партију 2: НАБАВКА</w:t>
      </w:r>
      <w:r w:rsidR="00324650">
        <w:rPr>
          <w:rFonts w:eastAsia="Calibri" w:cs="Times New Roman"/>
          <w:b/>
          <w:i/>
          <w:kern w:val="2"/>
          <w:sz w:val="20"/>
          <w:szCs w:val="20"/>
          <w:u w:val="single"/>
          <w:lang w:val="sr-Cyrl-RS" w:eastAsia="ar-SA"/>
        </w:rPr>
        <w:t xml:space="preserve"> ДОБАРА</w:t>
      </w:r>
      <w:r w:rsidR="006C48EA" w:rsidRPr="00B16E64">
        <w:rPr>
          <w:rFonts w:eastAsia="Calibri" w:cs="Times New Roman"/>
          <w:b/>
          <w:i/>
          <w:kern w:val="2"/>
          <w:sz w:val="20"/>
          <w:szCs w:val="20"/>
          <w:u w:val="single"/>
          <w:lang w:val="sr-Cyrl-RS" w:eastAsia="ar-SA"/>
        </w:rPr>
        <w:t xml:space="preserve"> УРЕЂАЈА ЗА АУТОМАТСКИ МОНИТОРИНГ КВАЛИТЕТА ВАЗДУХА СА ПОТРОШНИМ МАТЕРИЈАЛОМ ЗА ГОДИНУ ДАНА: анализатор за мерење концентрације азотних оксида</w:t>
      </w:r>
      <w:r w:rsidR="006C48EA" w:rsidRPr="00B16E64">
        <w:rPr>
          <w:rFonts w:eastAsia="Calibri" w:cs="Times New Roman"/>
          <w:b/>
          <w:i/>
          <w:kern w:val="2"/>
          <w:sz w:val="20"/>
          <w:szCs w:val="20"/>
          <w:u w:val="single"/>
          <w:lang w:val="sr-Latn-RS" w:eastAsia="ar-SA"/>
        </w:rPr>
        <w:t xml:space="preserve"> </w:t>
      </w:r>
      <w:r w:rsidR="006C48EA" w:rsidRPr="00B16E64">
        <w:rPr>
          <w:rFonts w:eastAsia="Calibri" w:cs="Times New Roman"/>
          <w:b/>
          <w:i/>
          <w:kern w:val="2"/>
          <w:sz w:val="20"/>
          <w:szCs w:val="20"/>
          <w:u w:val="single"/>
          <w:lang w:val="sr-Cyrl-RS" w:eastAsia="en-GB"/>
        </w:rPr>
        <w:t>(</w:t>
      </w:r>
      <w:r w:rsidR="006C48EA" w:rsidRPr="00B16E64">
        <w:rPr>
          <w:rFonts w:eastAsia="Calibri" w:cs="Times New Roman"/>
          <w:b/>
          <w:i/>
          <w:kern w:val="2"/>
          <w:sz w:val="20"/>
          <w:szCs w:val="20"/>
          <w:u w:val="single"/>
          <w:lang w:val="sr-Latn-RS" w:eastAsia="en-GB"/>
        </w:rPr>
        <w:t>NO/NO</w:t>
      </w:r>
      <w:r w:rsidR="006C48EA" w:rsidRPr="00B16E64">
        <w:rPr>
          <w:rFonts w:eastAsia="Calibri" w:cs="Times New Roman"/>
          <w:b/>
          <w:i/>
          <w:kern w:val="2"/>
          <w:sz w:val="20"/>
          <w:szCs w:val="20"/>
          <w:u w:val="single"/>
          <w:vertAlign w:val="subscript"/>
          <w:lang w:val="sr-Latn-RS" w:eastAsia="en-GB"/>
        </w:rPr>
        <w:t>2</w:t>
      </w:r>
      <w:r w:rsidR="006C48EA" w:rsidRPr="00B16E64">
        <w:rPr>
          <w:rFonts w:eastAsia="Calibri" w:cs="Times New Roman"/>
          <w:b/>
          <w:i/>
          <w:kern w:val="2"/>
          <w:sz w:val="20"/>
          <w:szCs w:val="20"/>
          <w:u w:val="single"/>
          <w:lang w:val="sr-Latn-RS" w:eastAsia="en-GB"/>
        </w:rPr>
        <w:t>/NO</w:t>
      </w:r>
      <w:r w:rsidR="006C48EA" w:rsidRPr="00B16E64">
        <w:rPr>
          <w:rFonts w:eastAsia="Calibri" w:cs="Times New Roman"/>
          <w:b/>
          <w:i/>
          <w:kern w:val="2"/>
          <w:sz w:val="20"/>
          <w:szCs w:val="20"/>
          <w:u w:val="single"/>
          <w:vertAlign w:val="subscript"/>
          <w:lang w:val="sr-Latn-RS" w:eastAsia="en-GB"/>
        </w:rPr>
        <w:t>x</w:t>
      </w:r>
      <w:r w:rsidR="006C48EA" w:rsidRPr="00B16E64">
        <w:rPr>
          <w:rFonts w:eastAsia="Calibri" w:cs="Times New Roman"/>
          <w:b/>
          <w:i/>
          <w:kern w:val="2"/>
          <w:sz w:val="20"/>
          <w:szCs w:val="20"/>
          <w:u w:val="single"/>
          <w:lang w:val="sr-Latn-RS" w:eastAsia="en-GB"/>
        </w:rPr>
        <w:t>)</w:t>
      </w:r>
      <w:r w:rsidR="006C48EA" w:rsidRPr="00B16E64">
        <w:rPr>
          <w:rFonts w:eastAsia="Calibri" w:cs="Times New Roman"/>
          <w:b/>
          <w:i/>
          <w:kern w:val="2"/>
          <w:sz w:val="20"/>
          <w:szCs w:val="20"/>
          <w:u w:val="single"/>
          <w:lang w:val="sr-Cyrl-RS" w:eastAsia="ar-SA"/>
        </w:rPr>
        <w:t>, стандардни референтни узоркивач ваздуха за одређивање суспендованих честица</w:t>
      </w:r>
      <w:r w:rsidR="006C48EA" w:rsidRPr="00B16E64">
        <w:rPr>
          <w:rFonts w:eastAsia="Calibri" w:cs="Times New Roman"/>
          <w:b/>
          <w:i/>
          <w:kern w:val="2"/>
          <w:sz w:val="20"/>
          <w:szCs w:val="20"/>
          <w:u w:val="single"/>
          <w:lang w:val="sr-Latn-RS" w:eastAsia="ar-SA"/>
        </w:rPr>
        <w:t xml:space="preserve"> </w:t>
      </w:r>
      <w:r w:rsidR="006C48EA" w:rsidRPr="00B16E64">
        <w:rPr>
          <w:rFonts w:eastAsia="Calibri" w:cs="Times New Roman"/>
          <w:b/>
          <w:i/>
          <w:kern w:val="2"/>
          <w:sz w:val="20"/>
          <w:szCs w:val="20"/>
          <w:u w:val="single"/>
          <w:lang w:val="sr-Cyrl-RS" w:eastAsia="en-GB"/>
        </w:rPr>
        <w:t>(</w:t>
      </w:r>
      <w:r w:rsidR="006C48EA" w:rsidRPr="00B16E64">
        <w:rPr>
          <w:rFonts w:eastAsia="Calibri" w:cs="Times New Roman"/>
          <w:b/>
          <w:i/>
          <w:kern w:val="2"/>
          <w:sz w:val="20"/>
          <w:szCs w:val="20"/>
          <w:u w:val="single"/>
          <w:lang w:val="sr-Latn-RS" w:eastAsia="en-GB"/>
        </w:rPr>
        <w:t>PM</w:t>
      </w:r>
      <w:r w:rsidR="006C48EA" w:rsidRPr="00B16E64">
        <w:rPr>
          <w:rFonts w:eastAsia="Calibri" w:cs="Times New Roman"/>
          <w:b/>
          <w:i/>
          <w:kern w:val="2"/>
          <w:sz w:val="20"/>
          <w:szCs w:val="20"/>
          <w:u w:val="single"/>
          <w:vertAlign w:val="subscript"/>
          <w:lang w:val="sr-Latn-RS" w:eastAsia="en-GB"/>
        </w:rPr>
        <w:t>10</w:t>
      </w:r>
      <w:r w:rsidR="006C48EA" w:rsidRPr="00B16E64">
        <w:rPr>
          <w:rFonts w:eastAsia="Calibri" w:cs="Times New Roman"/>
          <w:b/>
          <w:i/>
          <w:kern w:val="2"/>
          <w:sz w:val="20"/>
          <w:szCs w:val="20"/>
          <w:u w:val="single"/>
          <w:lang w:val="sr-Latn-RS" w:eastAsia="en-GB"/>
        </w:rPr>
        <w:t>/PM</w:t>
      </w:r>
      <w:r w:rsidR="006C48EA" w:rsidRPr="00B16E64">
        <w:rPr>
          <w:rFonts w:eastAsia="Calibri" w:cs="Times New Roman"/>
          <w:b/>
          <w:i/>
          <w:kern w:val="2"/>
          <w:sz w:val="20"/>
          <w:szCs w:val="20"/>
          <w:u w:val="single"/>
          <w:vertAlign w:val="subscript"/>
          <w:lang w:val="sr-Latn-RS" w:eastAsia="en-GB"/>
        </w:rPr>
        <w:t>2.5</w:t>
      </w:r>
      <w:r w:rsidR="006C48EA" w:rsidRPr="00B16E64">
        <w:rPr>
          <w:rFonts w:eastAsia="Calibri" w:cs="Times New Roman"/>
          <w:b/>
          <w:i/>
          <w:kern w:val="2"/>
          <w:sz w:val="20"/>
          <w:szCs w:val="20"/>
          <w:u w:val="single"/>
          <w:lang w:val="sr-Latn-RS" w:eastAsia="en-GB"/>
        </w:rPr>
        <w:t>)</w:t>
      </w:r>
      <w:r w:rsidR="006C48EA" w:rsidRPr="00B16E64">
        <w:rPr>
          <w:rFonts w:eastAsia="Calibri" w:cs="Times New Roman"/>
          <w:b/>
          <w:i/>
          <w:kern w:val="2"/>
          <w:sz w:val="20"/>
          <w:szCs w:val="20"/>
          <w:u w:val="single"/>
          <w:lang w:val="sr-Cyrl-RS" w:eastAsia="ar-SA"/>
        </w:rPr>
        <w:t>, анализатор за мерење концентрације сумпор диоксида</w:t>
      </w:r>
      <w:r w:rsidR="006C48EA" w:rsidRPr="00B16E64">
        <w:rPr>
          <w:rFonts w:eastAsia="Calibri" w:cs="Times New Roman"/>
          <w:b/>
          <w:i/>
          <w:kern w:val="2"/>
          <w:sz w:val="20"/>
          <w:szCs w:val="20"/>
          <w:u w:val="single"/>
          <w:lang w:val="sr-Latn-RS" w:eastAsia="ar-SA"/>
        </w:rPr>
        <w:t xml:space="preserve"> </w:t>
      </w:r>
      <w:r w:rsidR="006C48EA" w:rsidRPr="00B16E64">
        <w:rPr>
          <w:rFonts w:eastAsia="Calibri" w:cs="Times New Roman"/>
          <w:b/>
          <w:i/>
          <w:kern w:val="2"/>
          <w:sz w:val="20"/>
          <w:szCs w:val="20"/>
          <w:u w:val="single"/>
          <w:lang w:val="sr-Cyrl-RS" w:eastAsia="en-GB"/>
        </w:rPr>
        <w:t>(</w:t>
      </w:r>
      <w:r w:rsidR="006C48EA" w:rsidRPr="00B16E64">
        <w:rPr>
          <w:rFonts w:eastAsia="Calibri" w:cs="Times New Roman"/>
          <w:b/>
          <w:i/>
          <w:kern w:val="2"/>
          <w:sz w:val="20"/>
          <w:szCs w:val="20"/>
          <w:u w:val="single"/>
          <w:lang w:val="sr-Latn-RS" w:eastAsia="en-GB"/>
        </w:rPr>
        <w:t>SO</w:t>
      </w:r>
      <w:r w:rsidR="006C48EA" w:rsidRPr="00B16E64">
        <w:rPr>
          <w:rFonts w:eastAsia="Calibri" w:cs="Times New Roman"/>
          <w:b/>
          <w:i/>
          <w:kern w:val="2"/>
          <w:sz w:val="20"/>
          <w:szCs w:val="20"/>
          <w:u w:val="single"/>
          <w:vertAlign w:val="subscript"/>
          <w:lang w:val="sr-Latn-RS" w:eastAsia="en-GB"/>
        </w:rPr>
        <w:t>2</w:t>
      </w:r>
      <w:r w:rsidR="006C48EA" w:rsidRPr="00B16E64">
        <w:rPr>
          <w:rFonts w:eastAsia="Calibri" w:cs="Times New Roman"/>
          <w:b/>
          <w:i/>
          <w:kern w:val="2"/>
          <w:sz w:val="20"/>
          <w:szCs w:val="20"/>
          <w:u w:val="single"/>
          <w:lang w:val="sr-Latn-RS" w:eastAsia="en-GB"/>
        </w:rPr>
        <w:t>)</w:t>
      </w:r>
      <w:r w:rsidR="006C48EA" w:rsidRPr="00B16E64">
        <w:rPr>
          <w:rFonts w:eastAsia="Calibri" w:cs="Times New Roman"/>
          <w:b/>
          <w:i/>
          <w:kern w:val="2"/>
          <w:sz w:val="20"/>
          <w:szCs w:val="20"/>
          <w:u w:val="single"/>
          <w:lang w:val="sr-Cyrl-RS" w:eastAsia="ar-SA"/>
        </w:rPr>
        <w:t>, анализатор за мерење концентрације ароматичних угљоводоника (</w:t>
      </w:r>
      <w:r w:rsidR="006C48EA" w:rsidRPr="00B16E64">
        <w:rPr>
          <w:rFonts w:eastAsia="Calibri" w:cs="Times New Roman"/>
          <w:b/>
          <w:i/>
          <w:kern w:val="2"/>
          <w:sz w:val="20"/>
          <w:szCs w:val="20"/>
          <w:u w:val="single"/>
          <w:lang w:val="sr-Latn-RS" w:eastAsia="ar-SA"/>
        </w:rPr>
        <w:t>BTEX</w:t>
      </w:r>
      <w:r w:rsidR="006C48EA" w:rsidRPr="00B16E64">
        <w:rPr>
          <w:rFonts w:eastAsia="Calibri" w:cs="Times New Roman"/>
          <w:b/>
          <w:i/>
          <w:kern w:val="2"/>
          <w:sz w:val="20"/>
          <w:szCs w:val="20"/>
          <w:u w:val="single"/>
          <w:lang w:val="sr-Cyrl-RS" w:eastAsia="ar-SA"/>
        </w:rPr>
        <w:t>)</w:t>
      </w:r>
      <w:r w:rsidRPr="00B16E64">
        <w:rPr>
          <w:rFonts w:eastAsia="Times New Roman" w:cs="Times New Roman"/>
          <w:b/>
          <w:sz w:val="20"/>
          <w:szCs w:val="20"/>
          <w:lang w:val="sr-Cyrl-RS"/>
        </w:rPr>
        <w:t xml:space="preserve">, </w:t>
      </w:r>
      <w:r w:rsidRPr="00B16E64">
        <w:rPr>
          <w:rFonts w:eastAsia="Times New Roman" w:cs="Times New Roman"/>
          <w:sz w:val="20"/>
          <w:szCs w:val="20"/>
          <w:lang w:val="ru-RU"/>
        </w:rPr>
        <w:t xml:space="preserve">Редни број јавне набавке: ЈНОП </w:t>
      </w:r>
      <w:r w:rsidRPr="00B16E64">
        <w:rPr>
          <w:rFonts w:eastAsia="Times New Roman" w:cs="Times New Roman"/>
          <w:sz w:val="20"/>
          <w:szCs w:val="20"/>
          <w:lang w:val="sr-Cyrl-RS"/>
        </w:rPr>
        <w:t>14/</w:t>
      </w:r>
      <w:r w:rsidRPr="00B16E64">
        <w:rPr>
          <w:rFonts w:eastAsia="Times New Roman" w:cs="Times New Roman"/>
          <w:sz w:val="20"/>
          <w:szCs w:val="20"/>
          <w:lang w:val="ru-RU"/>
        </w:rPr>
        <w:t>2017.</w:t>
      </w:r>
    </w:p>
    <w:p w:rsidR="002D0935" w:rsidRPr="00173E2E" w:rsidRDefault="002D0935" w:rsidP="002D0935">
      <w:pPr>
        <w:spacing w:after="0" w:line="240" w:lineRule="auto"/>
        <w:ind w:firstLine="540"/>
        <w:jc w:val="both"/>
        <w:rPr>
          <w:rFonts w:eastAsia="Times New Roman" w:cs="Times New Roman"/>
          <w:b/>
          <w:bCs/>
          <w:sz w:val="20"/>
          <w:szCs w:val="20"/>
          <w:u w:val="single"/>
          <w:lang w:val="sr-Cyrl-CS"/>
        </w:rPr>
      </w:pPr>
      <w:r w:rsidRPr="00173E2E">
        <w:rPr>
          <w:rFonts w:eastAsia="Times New Roman" w:cs="Times New Roman"/>
          <w:b/>
          <w:sz w:val="20"/>
          <w:szCs w:val="20"/>
          <w:u w:val="single"/>
          <w:lang w:val="ru-RU"/>
        </w:rPr>
        <w:t xml:space="preserve"> </w:t>
      </w:r>
      <w:r w:rsidRPr="00173E2E">
        <w:rPr>
          <w:rFonts w:eastAsia="Times New Roman" w:cs="Times New Roman"/>
          <w:sz w:val="20"/>
          <w:szCs w:val="20"/>
          <w:u w:val="single"/>
          <w:lang w:val="sr-Cyrl-CS"/>
        </w:rPr>
        <w:t xml:space="preserve"> </w:t>
      </w:r>
      <w:r w:rsidRPr="00173E2E">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понедељак – петак од 8:00 до 16:00 часова) </w:t>
      </w:r>
      <w:r w:rsidRPr="00173E2E">
        <w:rPr>
          <w:rFonts w:eastAsia="Times New Roman" w:cs="Times New Roman"/>
          <w:b/>
          <w:bCs/>
          <w:sz w:val="20"/>
          <w:szCs w:val="20"/>
          <w:u w:val="single"/>
          <w:lang w:val="ru-RU"/>
        </w:rPr>
        <w:t>до</w:t>
      </w:r>
      <w:r w:rsidRPr="00173E2E">
        <w:rPr>
          <w:rFonts w:eastAsia="Times New Roman" w:cs="Times New Roman"/>
          <w:bCs/>
          <w:sz w:val="20"/>
          <w:szCs w:val="20"/>
          <w:u w:val="single"/>
          <w:lang w:val="ru-RU"/>
        </w:rPr>
        <w:t xml:space="preserve"> </w:t>
      </w:r>
      <w:r w:rsidR="004C1011" w:rsidRPr="00173E2E">
        <w:rPr>
          <w:rFonts w:eastAsia="Times New Roman" w:cs="Times New Roman"/>
          <w:b/>
          <w:bCs/>
          <w:sz w:val="20"/>
          <w:szCs w:val="20"/>
          <w:u w:val="single"/>
          <w:lang w:val="ru-RU"/>
        </w:rPr>
        <w:t>22.06.</w:t>
      </w:r>
      <w:r w:rsidRPr="00173E2E">
        <w:rPr>
          <w:rFonts w:eastAsia="Times New Roman" w:cs="Times New Roman"/>
          <w:b/>
          <w:bCs/>
          <w:sz w:val="20"/>
          <w:szCs w:val="20"/>
          <w:u w:val="single"/>
          <w:lang w:val="ru-RU"/>
        </w:rPr>
        <w:t>2017. год до 10:00 часова.</w:t>
      </w:r>
    </w:p>
    <w:p w:rsidR="002D0935" w:rsidRPr="00B16E64" w:rsidRDefault="002D0935" w:rsidP="002D0935">
      <w:pPr>
        <w:spacing w:after="0" w:line="240" w:lineRule="auto"/>
        <w:ind w:firstLine="540"/>
        <w:jc w:val="both"/>
        <w:rPr>
          <w:rFonts w:eastAsia="Times New Roman" w:cs="Times New Roman"/>
          <w:bCs/>
          <w:sz w:val="20"/>
          <w:szCs w:val="20"/>
          <w:lang w:val="sr-Cyrl-CS"/>
        </w:rPr>
      </w:pPr>
      <w:r w:rsidRPr="00B16E64">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B16E64">
        <w:rPr>
          <w:rFonts w:eastAsia="Times New Roman" w:cs="Times New Roman"/>
          <w:bCs/>
          <w:sz w:val="20"/>
          <w:szCs w:val="20"/>
          <w:lang w:val="sr-Cyrl-RS"/>
        </w:rPr>
        <w:t>а</w:t>
      </w:r>
      <w:r w:rsidRPr="00B16E64">
        <w:rPr>
          <w:rFonts w:eastAsia="Times New Roman" w:cs="Times New Roman"/>
          <w:bCs/>
          <w:sz w:val="20"/>
          <w:szCs w:val="20"/>
          <w:lang w:val="sr-Cyrl-CS"/>
        </w:rPr>
        <w:t>тум и сат пријема понуде.</w:t>
      </w:r>
    </w:p>
    <w:p w:rsidR="002D0935" w:rsidRPr="00B16E64" w:rsidRDefault="002D0935" w:rsidP="002D0935">
      <w:pPr>
        <w:spacing w:after="0" w:line="240" w:lineRule="auto"/>
        <w:ind w:firstLine="540"/>
        <w:jc w:val="both"/>
        <w:rPr>
          <w:rFonts w:eastAsia="Times New Roman" w:cs="Times New Roman"/>
          <w:bCs/>
          <w:sz w:val="20"/>
          <w:szCs w:val="20"/>
          <w:lang w:val="sr-Cyrl-CS"/>
        </w:rPr>
      </w:pPr>
      <w:r w:rsidRPr="00B16E64">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2D0935" w:rsidRPr="00B16E64" w:rsidRDefault="002D0935" w:rsidP="002D0935">
      <w:pPr>
        <w:spacing w:after="0" w:line="240" w:lineRule="auto"/>
        <w:ind w:left="-180" w:firstLine="720"/>
        <w:jc w:val="both"/>
        <w:rPr>
          <w:rFonts w:eastAsia="Times New Roman" w:cs="Times New Roman"/>
          <w:sz w:val="20"/>
          <w:szCs w:val="20"/>
          <w:lang w:val="ru-RU"/>
        </w:rPr>
      </w:pPr>
      <w:r w:rsidRPr="00B16E64">
        <w:rPr>
          <w:rFonts w:eastAsia="Times New Roman" w:cs="Times New Roman"/>
          <w:sz w:val="20"/>
          <w:szCs w:val="20"/>
          <w:lang w:val="ru-RU"/>
        </w:rPr>
        <w:t>Обавезна садржина понуде је:</w:t>
      </w:r>
    </w:p>
    <w:tbl>
      <w:tblPr>
        <w:tblW w:w="9584"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01"/>
        <w:gridCol w:w="8983"/>
      </w:tblGrid>
      <w:tr w:rsidR="002D0935" w:rsidRPr="00B16E64" w:rsidTr="006C48EA">
        <w:trPr>
          <w:trHeight w:val="237"/>
          <w:tblCellSpacing w:w="20" w:type="dxa"/>
        </w:trPr>
        <w:tc>
          <w:tcPr>
            <w:tcW w:w="9503" w:type="dxa"/>
            <w:gridSpan w:val="2"/>
            <w:shd w:val="clear" w:color="auto" w:fill="D9D9D9" w:themeFill="background1" w:themeFillShade="D9"/>
          </w:tcPr>
          <w:p w:rsidR="002D0935" w:rsidRPr="00B16E64" w:rsidRDefault="002D0935" w:rsidP="002D0935">
            <w:pPr>
              <w:spacing w:after="0" w:line="240" w:lineRule="auto"/>
              <w:ind w:left="114"/>
              <w:jc w:val="center"/>
              <w:rPr>
                <w:rFonts w:eastAsia="Times New Roman" w:cs="Times New Roman"/>
                <w:b/>
                <w:sz w:val="20"/>
                <w:szCs w:val="20"/>
                <w:lang w:val="ru-RU"/>
              </w:rPr>
            </w:pPr>
            <w:r w:rsidRPr="00B16E64">
              <w:rPr>
                <w:rFonts w:eastAsia="Times New Roman" w:cs="Times New Roman"/>
                <w:b/>
                <w:sz w:val="20"/>
                <w:szCs w:val="20"/>
                <w:lang w:val="ru-RU"/>
              </w:rPr>
              <w:t>ТАБЕЛА 1</w:t>
            </w:r>
          </w:p>
        </w:tc>
      </w:tr>
      <w:tr w:rsidR="002D0935" w:rsidRPr="00B16E64" w:rsidTr="006C48EA">
        <w:trPr>
          <w:trHeight w:val="252"/>
          <w:tblCellSpacing w:w="20" w:type="dxa"/>
        </w:trPr>
        <w:tc>
          <w:tcPr>
            <w:tcW w:w="9503" w:type="dxa"/>
            <w:gridSpan w:val="2"/>
            <w:shd w:val="clear" w:color="auto" w:fill="auto"/>
          </w:tcPr>
          <w:p w:rsidR="002D0935" w:rsidRPr="00B16E64" w:rsidRDefault="002D0935" w:rsidP="002D0935">
            <w:pPr>
              <w:spacing w:after="0" w:line="240" w:lineRule="auto"/>
              <w:ind w:left="114"/>
              <w:jc w:val="center"/>
              <w:rPr>
                <w:rFonts w:eastAsia="Times New Roman" w:cs="Times New Roman"/>
                <w:b/>
                <w:sz w:val="20"/>
                <w:szCs w:val="20"/>
                <w:lang w:val="ru-RU"/>
              </w:rPr>
            </w:pPr>
            <w:r w:rsidRPr="00B16E64">
              <w:rPr>
                <w:rFonts w:eastAsia="Times New Roman" w:cs="Times New Roman"/>
                <w:b/>
                <w:sz w:val="20"/>
                <w:szCs w:val="20"/>
                <w:lang w:val="ru-RU"/>
              </w:rPr>
              <w:t>АКО ПОНУЂАЧ ПОДНОСИ ПОНУДУ САМОСТАЛНО, ДОСТАВЉА:</w:t>
            </w:r>
          </w:p>
        </w:tc>
      </w:tr>
      <w:tr w:rsidR="002D0935" w:rsidRPr="00B16E64" w:rsidTr="006C48EA">
        <w:trPr>
          <w:trHeight w:val="489"/>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1</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Доказе о испуњености услова за учешће у поступку јавне набавке (услови и докази наведени су у делу</w:t>
            </w:r>
            <w:r w:rsidRPr="00B16E64">
              <w:rPr>
                <w:sz w:val="20"/>
                <w:szCs w:val="20"/>
                <w:lang w:val="ru-RU"/>
              </w:rPr>
              <w:t xml:space="preserve"> </w:t>
            </w:r>
            <w:r w:rsidRPr="00B16E64">
              <w:rPr>
                <w:rFonts w:eastAsia="Times New Roman" w:cs="Times New Roman"/>
                <w:sz w:val="20"/>
                <w:szCs w:val="20"/>
                <w:lang w:val="ru-RU"/>
              </w:rPr>
              <w:t>IV конкурсне документације)</w:t>
            </w:r>
          </w:p>
        </w:tc>
      </w:tr>
      <w:tr w:rsidR="002D0935" w:rsidRPr="00B16E64" w:rsidTr="006C48EA">
        <w:trPr>
          <w:trHeight w:val="252"/>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2</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понуде и образац табеларни део понуде (спецификација)</w:t>
            </w:r>
          </w:p>
        </w:tc>
      </w:tr>
      <w:tr w:rsidR="002D0935" w:rsidRPr="00B16E64" w:rsidTr="006C48EA">
        <w:trPr>
          <w:trHeight w:val="252"/>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3</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структуре понуђене цене</w:t>
            </w:r>
          </w:p>
        </w:tc>
      </w:tr>
      <w:tr w:rsidR="002D0935" w:rsidRPr="00B16E64" w:rsidTr="006C48EA">
        <w:trPr>
          <w:trHeight w:val="445"/>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4</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sr-Cyrl-CS"/>
              </w:rPr>
            </w:pPr>
            <w:r w:rsidRPr="00B16E64">
              <w:rPr>
                <w:rFonts w:eastAsia="Times New Roman" w:cs="Times New Roman"/>
                <w:sz w:val="20"/>
                <w:szCs w:val="20"/>
                <w:lang w:val="ru-RU" w:eastAsia="sr-Latn-RS"/>
              </w:rPr>
              <w:t xml:space="preserve">Образац трошкова </w:t>
            </w:r>
            <w:r w:rsidRPr="00B16E64">
              <w:rPr>
                <w:rFonts w:eastAsia="Times New Roman" w:cs="Times New Roman"/>
                <w:sz w:val="20"/>
                <w:szCs w:val="20"/>
                <w:lang w:val="sr-Cyrl-CS" w:eastAsia="sr-Latn-RS"/>
              </w:rPr>
              <w:t>припреме понуда</w:t>
            </w:r>
          </w:p>
          <w:p w:rsidR="002D0935" w:rsidRPr="00B16E64" w:rsidRDefault="002D0935" w:rsidP="002D0935">
            <w:pPr>
              <w:spacing w:after="0" w:line="240" w:lineRule="auto"/>
              <w:ind w:left="114"/>
              <w:jc w:val="both"/>
              <w:rPr>
                <w:rFonts w:eastAsia="Times New Roman" w:cs="Times New Roman"/>
                <w:i/>
                <w:sz w:val="20"/>
                <w:szCs w:val="20"/>
                <w:lang w:val="ru-RU"/>
              </w:rPr>
            </w:pPr>
            <w:r w:rsidRPr="00B16E64">
              <w:rPr>
                <w:rFonts w:eastAsia="Times New Roman" w:cs="Times New Roman"/>
                <w:i/>
                <w:sz w:val="20"/>
                <w:szCs w:val="20"/>
                <w:lang w:val="ru-RU"/>
              </w:rPr>
              <w:t>*само ако је понуђач имао трошкове наведене у обрасцу и ако тражи њихови надокнаду</w:t>
            </w:r>
          </w:p>
        </w:tc>
      </w:tr>
      <w:tr w:rsidR="002D0935" w:rsidRPr="00B16E64" w:rsidTr="006C48EA">
        <w:trPr>
          <w:trHeight w:val="237"/>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5</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изјаве о независној понуди</w:t>
            </w:r>
          </w:p>
        </w:tc>
      </w:tr>
      <w:tr w:rsidR="002D0935" w:rsidRPr="00B16E64" w:rsidTr="006C48EA">
        <w:trPr>
          <w:trHeight w:val="445"/>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6</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изјаве на основу чл.79. ст.9 ЗЈН</w:t>
            </w:r>
          </w:p>
          <w:p w:rsidR="002D0935" w:rsidRPr="00B16E64" w:rsidRDefault="002D0935" w:rsidP="002D0935">
            <w:pPr>
              <w:spacing w:after="0" w:line="240" w:lineRule="auto"/>
              <w:ind w:left="114"/>
              <w:jc w:val="both"/>
              <w:rPr>
                <w:rFonts w:eastAsia="Times New Roman" w:cs="Times New Roman"/>
                <w:i/>
                <w:sz w:val="20"/>
                <w:szCs w:val="20"/>
                <w:lang w:val="ru-RU"/>
              </w:rPr>
            </w:pPr>
            <w:r w:rsidRPr="00B16E64">
              <w:rPr>
                <w:rFonts w:eastAsia="Times New Roman" w:cs="Times New Roman"/>
                <w:i/>
                <w:sz w:val="20"/>
                <w:szCs w:val="20"/>
                <w:lang w:val="ru-RU"/>
              </w:rPr>
              <w:t>*само ако понуђач има седиште у другој држави</w:t>
            </w:r>
          </w:p>
        </w:tc>
      </w:tr>
      <w:tr w:rsidR="002D0935" w:rsidRPr="00B16E64" w:rsidTr="006C48EA">
        <w:trPr>
          <w:trHeight w:val="252"/>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7</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sr-Cyrl-CS"/>
              </w:rPr>
            </w:pPr>
            <w:r w:rsidRPr="00B16E64">
              <w:rPr>
                <w:rFonts w:eastAsia="Times New Roman" w:cs="Times New Roman"/>
                <w:sz w:val="20"/>
                <w:szCs w:val="20"/>
                <w:lang w:val="ru-RU"/>
              </w:rPr>
              <w:t xml:space="preserve">Образац изјаве </w:t>
            </w:r>
            <w:r w:rsidRPr="00B16E64">
              <w:rPr>
                <w:rFonts w:eastAsia="Times New Roman" w:cs="Times New Roman"/>
                <w:sz w:val="20"/>
                <w:szCs w:val="20"/>
                <w:lang w:val="sr-Cyrl-CS"/>
              </w:rPr>
              <w:t>о поштовању обавеза из члана 75. став 2. ЗЈН</w:t>
            </w:r>
          </w:p>
        </w:tc>
      </w:tr>
      <w:tr w:rsidR="002D0935" w:rsidRPr="00B16E64" w:rsidTr="006C48EA">
        <w:trPr>
          <w:trHeight w:val="252"/>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8</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 xml:space="preserve"> Модел уговора</w:t>
            </w:r>
          </w:p>
        </w:tc>
      </w:tr>
      <w:tr w:rsidR="002D0935" w:rsidRPr="00B16E64" w:rsidTr="006C48EA">
        <w:trPr>
          <w:trHeight w:val="142"/>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lastRenderedPageBreak/>
              <w:t>9</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Средство обезбеђења за озбиљност понуде (бланко соло меница, менично овлашћење, копија депо картона, копија захтева за регистрацију менице)</w:t>
            </w:r>
          </w:p>
        </w:tc>
      </w:tr>
      <w:tr w:rsidR="002D0935" w:rsidRPr="00B16E64" w:rsidTr="006C48EA">
        <w:trPr>
          <w:trHeight w:val="142"/>
          <w:tblCellSpacing w:w="20" w:type="dxa"/>
        </w:trPr>
        <w:tc>
          <w:tcPr>
            <w:tcW w:w="541"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10</w:t>
            </w:r>
          </w:p>
        </w:tc>
        <w:tc>
          <w:tcPr>
            <w:tcW w:w="8923"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каталог добара 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 са навођењем произвођача, марке/ознаке, назива и карактеристика свих понуђених добара, а на основу кога се на несумњив начин може утврдити да ли понуђена добра испуњавају све захтеве Наручиоца у погледу тражених карактеристика.</w:t>
            </w:r>
          </w:p>
        </w:tc>
      </w:tr>
      <w:tr w:rsidR="00623C04" w:rsidRPr="00B16E64" w:rsidTr="006C48EA">
        <w:trPr>
          <w:trHeight w:val="142"/>
          <w:tblCellSpacing w:w="20" w:type="dxa"/>
        </w:trPr>
        <w:tc>
          <w:tcPr>
            <w:tcW w:w="541" w:type="dxa"/>
            <w:shd w:val="clear" w:color="auto" w:fill="auto"/>
          </w:tcPr>
          <w:p w:rsidR="00623C04" w:rsidRPr="00B16E64" w:rsidRDefault="00623C04" w:rsidP="002D0935">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11</w:t>
            </w:r>
          </w:p>
        </w:tc>
        <w:tc>
          <w:tcPr>
            <w:tcW w:w="8923" w:type="dxa"/>
            <w:shd w:val="clear" w:color="auto" w:fill="auto"/>
          </w:tcPr>
          <w:p w:rsidR="00623C04" w:rsidRPr="00B16E64" w:rsidRDefault="00623C04" w:rsidP="002D0935">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референтне листе</w:t>
            </w:r>
          </w:p>
        </w:tc>
      </w:tr>
      <w:tr w:rsidR="00623C04" w:rsidRPr="00B16E64" w:rsidTr="006C48EA">
        <w:trPr>
          <w:trHeight w:val="142"/>
          <w:tblCellSpacing w:w="20" w:type="dxa"/>
        </w:trPr>
        <w:tc>
          <w:tcPr>
            <w:tcW w:w="541" w:type="dxa"/>
            <w:shd w:val="clear" w:color="auto" w:fill="auto"/>
          </w:tcPr>
          <w:p w:rsidR="00623C04" w:rsidRPr="00B16E64" w:rsidRDefault="00623C04" w:rsidP="002D0935">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12</w:t>
            </w:r>
          </w:p>
        </w:tc>
        <w:tc>
          <w:tcPr>
            <w:tcW w:w="8923" w:type="dxa"/>
            <w:shd w:val="clear" w:color="auto" w:fill="auto"/>
          </w:tcPr>
          <w:p w:rsidR="00623C04" w:rsidRPr="00B16E64" w:rsidRDefault="00623C04" w:rsidP="002D0935">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потврде</w:t>
            </w:r>
          </w:p>
        </w:tc>
      </w:tr>
      <w:tr w:rsidR="00623C04" w:rsidRPr="00B16E64" w:rsidTr="006C48EA">
        <w:trPr>
          <w:trHeight w:val="142"/>
          <w:tblCellSpacing w:w="20" w:type="dxa"/>
        </w:trPr>
        <w:tc>
          <w:tcPr>
            <w:tcW w:w="541" w:type="dxa"/>
            <w:shd w:val="clear" w:color="auto" w:fill="auto"/>
          </w:tcPr>
          <w:p w:rsidR="00623C04" w:rsidRPr="00B16E64" w:rsidRDefault="00623C04" w:rsidP="002D0935">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13</w:t>
            </w:r>
          </w:p>
        </w:tc>
        <w:tc>
          <w:tcPr>
            <w:tcW w:w="8923" w:type="dxa"/>
            <w:shd w:val="clear" w:color="auto" w:fill="auto"/>
          </w:tcPr>
          <w:p w:rsidR="00623C04" w:rsidRPr="00B16E64" w:rsidRDefault="00623C04" w:rsidP="00603C83">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кадровск</w:t>
            </w:r>
            <w:r w:rsidR="00603C83">
              <w:rPr>
                <w:rFonts w:eastAsia="Times New Roman" w:cs="Times New Roman"/>
                <w:sz w:val="20"/>
                <w:szCs w:val="20"/>
                <w:lang w:val="ru-RU"/>
              </w:rPr>
              <w:t>е</w:t>
            </w:r>
            <w:r>
              <w:rPr>
                <w:rFonts w:eastAsia="Times New Roman" w:cs="Times New Roman"/>
                <w:sz w:val="20"/>
                <w:szCs w:val="20"/>
                <w:lang w:val="ru-RU"/>
              </w:rPr>
              <w:t xml:space="preserve"> опремљеност</w:t>
            </w:r>
            <w:r w:rsidR="00603C83">
              <w:rPr>
                <w:rFonts w:eastAsia="Times New Roman" w:cs="Times New Roman"/>
                <w:sz w:val="20"/>
                <w:szCs w:val="20"/>
                <w:lang w:val="ru-RU"/>
              </w:rPr>
              <w:t>и</w:t>
            </w:r>
          </w:p>
        </w:tc>
      </w:tr>
    </w:tbl>
    <w:p w:rsidR="002D0935" w:rsidRPr="00B16E64" w:rsidRDefault="002D0935" w:rsidP="002D0935">
      <w:pPr>
        <w:spacing w:after="0" w:line="240" w:lineRule="auto"/>
        <w:ind w:left="-120"/>
        <w:jc w:val="center"/>
        <w:rPr>
          <w:rFonts w:eastAsia="Times New Roman" w:cs="Times New Roman"/>
          <w:b/>
          <w:sz w:val="20"/>
          <w:szCs w:val="20"/>
          <w:lang w:val="ru-RU"/>
        </w:rPr>
      </w:pPr>
    </w:p>
    <w:tbl>
      <w:tblPr>
        <w:tblW w:w="9584"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01"/>
        <w:gridCol w:w="8918"/>
        <w:gridCol w:w="65"/>
      </w:tblGrid>
      <w:tr w:rsidR="002D0935" w:rsidRPr="00B16E64" w:rsidTr="00623C04">
        <w:trPr>
          <w:gridAfter w:val="1"/>
          <w:wAfter w:w="1" w:type="dxa"/>
          <w:trHeight w:val="237"/>
          <w:tblCellSpacing w:w="20" w:type="dxa"/>
        </w:trPr>
        <w:tc>
          <w:tcPr>
            <w:tcW w:w="9463" w:type="dxa"/>
            <w:gridSpan w:val="2"/>
            <w:shd w:val="clear" w:color="auto" w:fill="D9D9D9" w:themeFill="background1" w:themeFillShade="D9"/>
          </w:tcPr>
          <w:p w:rsidR="002D0935" w:rsidRPr="00B16E64" w:rsidRDefault="002D0935" w:rsidP="002D0935">
            <w:pPr>
              <w:spacing w:after="0" w:line="240" w:lineRule="auto"/>
              <w:ind w:left="114"/>
              <w:jc w:val="center"/>
              <w:rPr>
                <w:rFonts w:eastAsia="Times New Roman" w:cs="Times New Roman"/>
                <w:b/>
                <w:sz w:val="20"/>
                <w:szCs w:val="20"/>
                <w:lang w:val="ru-RU"/>
              </w:rPr>
            </w:pPr>
            <w:r w:rsidRPr="00B16E64">
              <w:rPr>
                <w:rFonts w:eastAsia="Times New Roman" w:cs="Times New Roman"/>
                <w:b/>
                <w:sz w:val="20"/>
                <w:szCs w:val="20"/>
                <w:lang w:val="ru-RU"/>
              </w:rPr>
              <w:t>ТАБЕЛА 2</w:t>
            </w:r>
          </w:p>
        </w:tc>
      </w:tr>
      <w:tr w:rsidR="002D0935" w:rsidRPr="00B16E64" w:rsidTr="00623C04">
        <w:trPr>
          <w:gridAfter w:val="1"/>
          <w:wAfter w:w="1" w:type="dxa"/>
          <w:trHeight w:val="252"/>
          <w:tblCellSpacing w:w="20" w:type="dxa"/>
        </w:trPr>
        <w:tc>
          <w:tcPr>
            <w:tcW w:w="9463" w:type="dxa"/>
            <w:gridSpan w:val="2"/>
            <w:shd w:val="clear" w:color="auto" w:fill="D9D9D9" w:themeFill="background1" w:themeFillShade="D9"/>
          </w:tcPr>
          <w:p w:rsidR="002D0935" w:rsidRPr="00B16E64" w:rsidRDefault="002D0935" w:rsidP="002D0935">
            <w:pPr>
              <w:spacing w:after="0" w:line="240" w:lineRule="auto"/>
              <w:ind w:left="114"/>
              <w:jc w:val="center"/>
              <w:rPr>
                <w:rFonts w:eastAsia="Times New Roman" w:cs="Times New Roman"/>
                <w:b/>
                <w:sz w:val="20"/>
                <w:szCs w:val="20"/>
                <w:lang w:val="ru-RU"/>
              </w:rPr>
            </w:pPr>
            <w:r w:rsidRPr="00B16E64">
              <w:rPr>
                <w:rFonts w:eastAsia="Times New Roman" w:cs="Times New Roman"/>
                <w:b/>
                <w:sz w:val="20"/>
                <w:szCs w:val="20"/>
                <w:lang w:val="ru-RU"/>
              </w:rPr>
              <w:t>АКО ПОНУЂАЧ ПОДНОСИ ПОНУДУ СА ПОДИЗВОЂАЧЕМ ДОСТАВЉА:</w:t>
            </w:r>
          </w:p>
        </w:tc>
      </w:tr>
      <w:tr w:rsidR="002D0935" w:rsidRPr="00B16E64" w:rsidTr="00623C04">
        <w:trPr>
          <w:gridAfter w:val="1"/>
          <w:wAfter w:w="1" w:type="dxa"/>
          <w:trHeight w:val="489"/>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1</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Доказе о испуњености услова за учешће у поступку јавне набавке (услови и докази наведени су у делу</w:t>
            </w:r>
            <w:r w:rsidRPr="00B16E64">
              <w:rPr>
                <w:sz w:val="20"/>
                <w:szCs w:val="20"/>
                <w:lang w:val="ru-RU"/>
              </w:rPr>
              <w:t xml:space="preserve"> </w:t>
            </w:r>
            <w:r w:rsidRPr="00B16E64">
              <w:rPr>
                <w:rFonts w:eastAsia="Times New Roman" w:cs="Times New Roman"/>
                <w:sz w:val="20"/>
                <w:szCs w:val="20"/>
                <w:lang w:val="ru-RU"/>
              </w:rPr>
              <w:t>IV конкурсне документације) за понуђача и подизвођача</w:t>
            </w:r>
          </w:p>
        </w:tc>
      </w:tr>
      <w:tr w:rsidR="002D0935" w:rsidRPr="00B16E64" w:rsidTr="00623C04">
        <w:trPr>
          <w:gridAfter w:val="1"/>
          <w:wAfter w:w="1" w:type="dxa"/>
          <w:trHeight w:val="252"/>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2</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понуде и образац табеларни део понуде (спецификација)</w:t>
            </w:r>
          </w:p>
        </w:tc>
      </w:tr>
      <w:tr w:rsidR="002D0935" w:rsidRPr="00B16E64" w:rsidTr="00623C04">
        <w:trPr>
          <w:gridAfter w:val="1"/>
          <w:wAfter w:w="1" w:type="dxa"/>
          <w:trHeight w:val="252"/>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3</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општи подаци о подизвођачима</w:t>
            </w:r>
          </w:p>
        </w:tc>
      </w:tr>
      <w:tr w:rsidR="002D0935" w:rsidRPr="00B16E64" w:rsidTr="00623C04">
        <w:trPr>
          <w:gridAfter w:val="1"/>
          <w:wAfter w:w="1" w:type="dxa"/>
          <w:trHeight w:val="237"/>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4</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структуре  понуђене цене</w:t>
            </w:r>
          </w:p>
        </w:tc>
      </w:tr>
      <w:tr w:rsidR="002D0935" w:rsidRPr="00B16E64" w:rsidTr="00623C04">
        <w:trPr>
          <w:gridAfter w:val="1"/>
          <w:wAfter w:w="1" w:type="dxa"/>
          <w:trHeight w:val="444"/>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5</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sr-Cyrl-CS"/>
              </w:rPr>
            </w:pPr>
            <w:r w:rsidRPr="00B16E64">
              <w:rPr>
                <w:rFonts w:eastAsia="Times New Roman" w:cs="Times New Roman"/>
                <w:sz w:val="20"/>
                <w:szCs w:val="20"/>
                <w:lang w:val="ru-RU" w:eastAsia="sr-Latn-RS"/>
              </w:rPr>
              <w:t xml:space="preserve">Образац трошкова </w:t>
            </w:r>
            <w:r w:rsidRPr="00B16E64">
              <w:rPr>
                <w:rFonts w:eastAsia="Times New Roman" w:cs="Times New Roman"/>
                <w:sz w:val="20"/>
                <w:szCs w:val="20"/>
                <w:lang w:val="sr-Cyrl-CS" w:eastAsia="sr-Latn-RS"/>
              </w:rPr>
              <w:t>припреме понуде</w:t>
            </w:r>
          </w:p>
          <w:p w:rsidR="002D0935" w:rsidRPr="00B16E64" w:rsidRDefault="002D0935" w:rsidP="002D0935">
            <w:pPr>
              <w:spacing w:after="0" w:line="240" w:lineRule="auto"/>
              <w:ind w:left="114"/>
              <w:jc w:val="both"/>
              <w:rPr>
                <w:rFonts w:eastAsia="Times New Roman" w:cs="Times New Roman"/>
                <w:i/>
                <w:sz w:val="20"/>
                <w:szCs w:val="20"/>
                <w:lang w:val="ru-RU"/>
              </w:rPr>
            </w:pPr>
            <w:r w:rsidRPr="00B16E64">
              <w:rPr>
                <w:rFonts w:eastAsia="Times New Roman" w:cs="Times New Roman"/>
                <w:i/>
                <w:sz w:val="20"/>
                <w:szCs w:val="20"/>
                <w:lang w:val="ru-RU"/>
              </w:rPr>
              <w:t>*само ако је понуђач имао трошкове  наведене у обрасцу и ако тражи њихови надокнаду</w:t>
            </w:r>
          </w:p>
        </w:tc>
      </w:tr>
      <w:tr w:rsidR="002D0935" w:rsidRPr="00B16E64" w:rsidTr="00623C04">
        <w:trPr>
          <w:gridAfter w:val="1"/>
          <w:wAfter w:w="1" w:type="dxa"/>
          <w:trHeight w:val="252"/>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6</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изјаве о независној понуди</w:t>
            </w:r>
          </w:p>
        </w:tc>
      </w:tr>
      <w:tr w:rsidR="002D0935" w:rsidRPr="00B16E64" w:rsidTr="00623C04">
        <w:trPr>
          <w:gridAfter w:val="1"/>
          <w:wAfter w:w="1" w:type="dxa"/>
          <w:trHeight w:val="444"/>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7</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изјаве на основу чл.79. ст.9 ЗЈН</w:t>
            </w:r>
          </w:p>
          <w:p w:rsidR="002D0935" w:rsidRPr="00B16E64" w:rsidRDefault="002D0935" w:rsidP="002D0935">
            <w:pPr>
              <w:spacing w:after="0" w:line="240" w:lineRule="auto"/>
              <w:ind w:left="114"/>
              <w:jc w:val="both"/>
              <w:rPr>
                <w:rFonts w:eastAsia="Times New Roman" w:cs="Times New Roman"/>
                <w:i/>
                <w:sz w:val="20"/>
                <w:szCs w:val="20"/>
                <w:lang w:val="ru-RU"/>
              </w:rPr>
            </w:pPr>
            <w:r w:rsidRPr="00B16E64">
              <w:rPr>
                <w:rFonts w:eastAsia="Times New Roman" w:cs="Times New Roman"/>
                <w:i/>
                <w:sz w:val="20"/>
                <w:szCs w:val="20"/>
                <w:lang w:val="ru-RU"/>
              </w:rPr>
              <w:t>*само ако понуђач има седиште у другој држави</w:t>
            </w:r>
          </w:p>
        </w:tc>
      </w:tr>
      <w:tr w:rsidR="002D0935" w:rsidRPr="00B16E64" w:rsidTr="00623C04">
        <w:trPr>
          <w:gridAfter w:val="1"/>
          <w:wAfter w:w="1" w:type="dxa"/>
          <w:trHeight w:val="252"/>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8</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sr-Cyrl-CS"/>
              </w:rPr>
            </w:pPr>
            <w:r w:rsidRPr="00B16E64">
              <w:rPr>
                <w:rFonts w:eastAsia="Times New Roman" w:cs="Times New Roman"/>
                <w:sz w:val="20"/>
                <w:szCs w:val="20"/>
                <w:lang w:val="ru-RU"/>
              </w:rPr>
              <w:t xml:space="preserve">Образац изјаве </w:t>
            </w:r>
            <w:r w:rsidRPr="00B16E64">
              <w:rPr>
                <w:rFonts w:eastAsia="Times New Roman" w:cs="Times New Roman"/>
                <w:sz w:val="20"/>
                <w:szCs w:val="20"/>
                <w:lang w:val="sr-Cyrl-CS"/>
              </w:rPr>
              <w:t>о поштовању обавеза из члана 75. Став 2. ЗЈН</w:t>
            </w:r>
          </w:p>
        </w:tc>
      </w:tr>
      <w:tr w:rsidR="002D0935" w:rsidRPr="00B16E64" w:rsidTr="00623C04">
        <w:trPr>
          <w:gridAfter w:val="1"/>
          <w:wAfter w:w="1" w:type="dxa"/>
          <w:trHeight w:val="252"/>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9</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 xml:space="preserve"> Модел уговора</w:t>
            </w:r>
          </w:p>
        </w:tc>
      </w:tr>
      <w:tr w:rsidR="002D0935" w:rsidRPr="00B16E64" w:rsidTr="00623C04">
        <w:trPr>
          <w:gridAfter w:val="1"/>
          <w:wAfter w:w="1" w:type="dxa"/>
          <w:trHeight w:val="489"/>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10</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Средство обезбеђења за озбиљност понуде (бланко соло меница, менично овлашћење, копија депо картона, копија захтева за регистрацију менице)</w:t>
            </w:r>
          </w:p>
        </w:tc>
      </w:tr>
      <w:tr w:rsidR="002D0935" w:rsidRPr="00B16E64" w:rsidTr="00623C04">
        <w:trPr>
          <w:gridAfter w:val="1"/>
          <w:wAfter w:w="1" w:type="dxa"/>
          <w:trHeight w:val="489"/>
          <w:tblCellSpacing w:w="20" w:type="dxa"/>
        </w:trPr>
        <w:tc>
          <w:tcPr>
            <w:tcW w:w="537"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11</w:t>
            </w:r>
          </w:p>
        </w:tc>
        <w:tc>
          <w:tcPr>
            <w:tcW w:w="8886" w:type="dxa"/>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каталог добара 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 са навођењем произвођача, марке/ознаке, назива и карактеристика свих понуђених добара, а на основу кога се на несумњив начин може утврдити да ли понуђена добра испуњавају све захтеве Наручиоца у погледу тражених карактеристика.</w:t>
            </w:r>
          </w:p>
        </w:tc>
      </w:tr>
      <w:tr w:rsidR="00623C04" w:rsidRPr="00B16E64" w:rsidTr="00623C04">
        <w:trPr>
          <w:trHeight w:val="142"/>
          <w:tblCellSpacing w:w="20" w:type="dxa"/>
        </w:trPr>
        <w:tc>
          <w:tcPr>
            <w:tcW w:w="541" w:type="dxa"/>
            <w:shd w:val="clear" w:color="auto" w:fill="auto"/>
          </w:tcPr>
          <w:p w:rsidR="00623C04" w:rsidRPr="00B16E64" w:rsidRDefault="00623C04" w:rsidP="00623C04">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12</w:t>
            </w:r>
          </w:p>
        </w:tc>
        <w:tc>
          <w:tcPr>
            <w:tcW w:w="8923" w:type="dxa"/>
            <w:gridSpan w:val="2"/>
            <w:shd w:val="clear" w:color="auto" w:fill="auto"/>
          </w:tcPr>
          <w:p w:rsidR="00623C04" w:rsidRPr="00B16E64" w:rsidRDefault="00623C04" w:rsidP="00580853">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референтне листе</w:t>
            </w:r>
          </w:p>
        </w:tc>
      </w:tr>
      <w:tr w:rsidR="00623C04" w:rsidRPr="00B16E64" w:rsidTr="00623C04">
        <w:trPr>
          <w:trHeight w:val="142"/>
          <w:tblCellSpacing w:w="20" w:type="dxa"/>
        </w:trPr>
        <w:tc>
          <w:tcPr>
            <w:tcW w:w="541" w:type="dxa"/>
            <w:shd w:val="clear" w:color="auto" w:fill="auto"/>
          </w:tcPr>
          <w:p w:rsidR="00623C04" w:rsidRPr="00B16E64" w:rsidRDefault="00623C04" w:rsidP="0039635E">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w:t>
            </w:r>
            <w:r w:rsidR="0039635E">
              <w:rPr>
                <w:rFonts w:eastAsia="Times New Roman" w:cs="Times New Roman"/>
                <w:sz w:val="20"/>
                <w:szCs w:val="20"/>
                <w:lang w:val="ru-RU"/>
              </w:rPr>
              <w:t>3</w:t>
            </w:r>
          </w:p>
        </w:tc>
        <w:tc>
          <w:tcPr>
            <w:tcW w:w="8923" w:type="dxa"/>
            <w:gridSpan w:val="2"/>
            <w:shd w:val="clear" w:color="auto" w:fill="auto"/>
          </w:tcPr>
          <w:p w:rsidR="00623C04" w:rsidRPr="00B16E64" w:rsidRDefault="00623C04" w:rsidP="00580853">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потврде</w:t>
            </w:r>
          </w:p>
        </w:tc>
      </w:tr>
      <w:tr w:rsidR="00623C04" w:rsidRPr="00B16E64" w:rsidTr="00623C04">
        <w:trPr>
          <w:trHeight w:val="142"/>
          <w:tblCellSpacing w:w="20" w:type="dxa"/>
        </w:trPr>
        <w:tc>
          <w:tcPr>
            <w:tcW w:w="541" w:type="dxa"/>
            <w:shd w:val="clear" w:color="auto" w:fill="auto"/>
          </w:tcPr>
          <w:p w:rsidR="00623C04" w:rsidRPr="00B16E64" w:rsidRDefault="00623C04" w:rsidP="0039635E">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w:t>
            </w:r>
            <w:r w:rsidR="0039635E">
              <w:rPr>
                <w:rFonts w:eastAsia="Times New Roman" w:cs="Times New Roman"/>
                <w:sz w:val="20"/>
                <w:szCs w:val="20"/>
                <w:lang w:val="ru-RU"/>
              </w:rPr>
              <w:t>4</w:t>
            </w:r>
          </w:p>
        </w:tc>
        <w:tc>
          <w:tcPr>
            <w:tcW w:w="8923" w:type="dxa"/>
            <w:gridSpan w:val="2"/>
            <w:shd w:val="clear" w:color="auto" w:fill="auto"/>
          </w:tcPr>
          <w:p w:rsidR="00623C04" w:rsidRPr="00B16E64" w:rsidRDefault="00623C04" w:rsidP="00603C83">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кадровск</w:t>
            </w:r>
            <w:r w:rsidR="00603C83">
              <w:rPr>
                <w:rFonts w:eastAsia="Times New Roman" w:cs="Times New Roman"/>
                <w:sz w:val="20"/>
                <w:szCs w:val="20"/>
                <w:lang w:val="ru-RU"/>
              </w:rPr>
              <w:t>е</w:t>
            </w:r>
            <w:r>
              <w:rPr>
                <w:rFonts w:eastAsia="Times New Roman" w:cs="Times New Roman"/>
                <w:sz w:val="20"/>
                <w:szCs w:val="20"/>
                <w:lang w:val="ru-RU"/>
              </w:rPr>
              <w:t xml:space="preserve"> опремљеност</w:t>
            </w:r>
            <w:r w:rsidR="00603C83">
              <w:rPr>
                <w:rFonts w:eastAsia="Times New Roman" w:cs="Times New Roman"/>
                <w:sz w:val="20"/>
                <w:szCs w:val="20"/>
                <w:lang w:val="ru-RU"/>
              </w:rPr>
              <w:t>и</w:t>
            </w:r>
          </w:p>
        </w:tc>
      </w:tr>
    </w:tbl>
    <w:p w:rsidR="002D0935" w:rsidRPr="00B16E64" w:rsidRDefault="002D0935" w:rsidP="002D0935">
      <w:pPr>
        <w:spacing w:after="0" w:line="240" w:lineRule="auto"/>
        <w:ind w:left="-120"/>
        <w:jc w:val="center"/>
        <w:rPr>
          <w:rFonts w:eastAsia="Times New Roman" w:cs="Times New Roman"/>
          <w:b/>
          <w:color w:val="FF0000"/>
          <w:sz w:val="20"/>
          <w:szCs w:val="20"/>
          <w:lang w:val="ru-RU"/>
        </w:rPr>
      </w:pPr>
    </w:p>
    <w:tbl>
      <w:tblPr>
        <w:tblW w:w="9584"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94"/>
        <w:gridCol w:w="40"/>
        <w:gridCol w:w="8825"/>
        <w:gridCol w:w="125"/>
      </w:tblGrid>
      <w:tr w:rsidR="002D0935" w:rsidRPr="00B16E64" w:rsidTr="0039635E">
        <w:trPr>
          <w:gridAfter w:val="1"/>
          <w:wAfter w:w="31" w:type="dxa"/>
          <w:trHeight w:val="239"/>
          <w:tblCellSpacing w:w="20" w:type="dxa"/>
        </w:trPr>
        <w:tc>
          <w:tcPr>
            <w:tcW w:w="9433" w:type="dxa"/>
            <w:gridSpan w:val="3"/>
            <w:shd w:val="clear" w:color="auto" w:fill="D9D9D9" w:themeFill="background1" w:themeFillShade="D9"/>
          </w:tcPr>
          <w:p w:rsidR="002D0935" w:rsidRPr="00B16E64" w:rsidRDefault="002D0935" w:rsidP="002D0935">
            <w:pPr>
              <w:spacing w:after="0" w:line="240" w:lineRule="auto"/>
              <w:ind w:left="114"/>
              <w:jc w:val="center"/>
              <w:rPr>
                <w:rFonts w:eastAsia="Times New Roman" w:cs="Times New Roman"/>
                <w:b/>
                <w:sz w:val="20"/>
                <w:szCs w:val="20"/>
                <w:lang w:val="ru-RU"/>
              </w:rPr>
            </w:pPr>
            <w:r w:rsidRPr="00B16E64">
              <w:rPr>
                <w:rFonts w:eastAsia="Times New Roman" w:cs="Times New Roman"/>
                <w:b/>
                <w:sz w:val="20"/>
                <w:szCs w:val="20"/>
                <w:lang w:val="ru-RU"/>
              </w:rPr>
              <w:t>ТАБЕЛА 3</w:t>
            </w:r>
          </w:p>
        </w:tc>
      </w:tr>
      <w:tr w:rsidR="002D0935" w:rsidRPr="00B16E64" w:rsidTr="0039635E">
        <w:trPr>
          <w:gridAfter w:val="1"/>
          <w:wAfter w:w="31" w:type="dxa"/>
          <w:trHeight w:val="254"/>
          <w:tblCellSpacing w:w="20" w:type="dxa"/>
        </w:trPr>
        <w:tc>
          <w:tcPr>
            <w:tcW w:w="9433" w:type="dxa"/>
            <w:gridSpan w:val="3"/>
            <w:shd w:val="clear" w:color="auto" w:fill="auto"/>
          </w:tcPr>
          <w:p w:rsidR="002D0935" w:rsidRPr="00B16E64" w:rsidRDefault="002D0935" w:rsidP="002D0935">
            <w:pPr>
              <w:spacing w:after="0" w:line="240" w:lineRule="auto"/>
              <w:ind w:left="114"/>
              <w:jc w:val="center"/>
              <w:rPr>
                <w:rFonts w:eastAsia="Times New Roman" w:cs="Times New Roman"/>
                <w:b/>
                <w:sz w:val="20"/>
                <w:szCs w:val="20"/>
                <w:lang w:val="ru-RU"/>
              </w:rPr>
            </w:pPr>
            <w:r w:rsidRPr="00B16E64">
              <w:rPr>
                <w:rFonts w:eastAsia="Times New Roman" w:cs="Times New Roman"/>
                <w:b/>
                <w:sz w:val="20"/>
                <w:szCs w:val="20"/>
                <w:lang w:val="ru-RU"/>
              </w:rPr>
              <w:t>АКО ПОНУДУ ПОДНОСИ ГРУПА ПОНУЂАЧА – ЗАЈЕДНИЧКА ПОНУДА ДОСТАВЉА:</w:t>
            </w:r>
          </w:p>
        </w:tc>
      </w:tr>
      <w:tr w:rsidR="002D0935" w:rsidRPr="00B16E64" w:rsidTr="00925E40">
        <w:trPr>
          <w:gridAfter w:val="1"/>
          <w:wAfter w:w="31" w:type="dxa"/>
          <w:trHeight w:val="491"/>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ru-RU"/>
              </w:rPr>
            </w:pPr>
            <w:r w:rsidRPr="00B16E64">
              <w:rPr>
                <w:rFonts w:eastAsia="Times New Roman" w:cs="Times New Roman"/>
                <w:sz w:val="20"/>
                <w:szCs w:val="20"/>
                <w:lang w:val="ru-RU"/>
              </w:rPr>
              <w:t>1</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Доказе о испуњености услова за учешће у поступку јавне набавке (услови и докази наведени су у делу</w:t>
            </w:r>
            <w:r w:rsidRPr="00B16E64">
              <w:rPr>
                <w:sz w:val="20"/>
                <w:szCs w:val="20"/>
                <w:lang w:val="ru-RU"/>
              </w:rPr>
              <w:t xml:space="preserve"> </w:t>
            </w:r>
            <w:r w:rsidRPr="00B16E64">
              <w:rPr>
                <w:rFonts w:eastAsia="Times New Roman" w:cs="Times New Roman"/>
                <w:sz w:val="20"/>
                <w:szCs w:val="20"/>
                <w:lang w:val="ru-RU"/>
              </w:rPr>
              <w:t>IV конкурсне документације) за све чланове групе понуђача</w:t>
            </w:r>
          </w:p>
        </w:tc>
      </w:tr>
      <w:tr w:rsidR="002D0935" w:rsidRPr="00B16E64" w:rsidTr="0039635E">
        <w:trPr>
          <w:gridAfter w:val="1"/>
          <w:wAfter w:w="31" w:type="dxa"/>
          <w:trHeight w:val="254"/>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2</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понуде и образац табеларни део понуде (спецификација)</w:t>
            </w:r>
          </w:p>
        </w:tc>
      </w:tr>
      <w:tr w:rsidR="002D0935" w:rsidRPr="00B16E64" w:rsidTr="0039635E">
        <w:trPr>
          <w:gridAfter w:val="1"/>
          <w:wAfter w:w="31" w:type="dxa"/>
          <w:trHeight w:val="254"/>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3</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 xml:space="preserve">Образац општи подаци о сваком понуђачу из групе понуђача  </w:t>
            </w:r>
          </w:p>
        </w:tc>
      </w:tr>
      <w:tr w:rsidR="002D0935" w:rsidRPr="00B16E64" w:rsidTr="0039635E">
        <w:trPr>
          <w:gridAfter w:val="1"/>
          <w:wAfter w:w="31" w:type="dxa"/>
          <w:trHeight w:val="254"/>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4</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Споразум групе понуђача о заједничком извршењу јавне набавке</w:t>
            </w:r>
          </w:p>
        </w:tc>
      </w:tr>
      <w:tr w:rsidR="002D0935" w:rsidRPr="00B16E64" w:rsidTr="0039635E">
        <w:trPr>
          <w:gridAfter w:val="1"/>
          <w:wAfter w:w="31" w:type="dxa"/>
          <w:trHeight w:val="254"/>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5</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 xml:space="preserve">Образац структуре понуђене цене </w:t>
            </w:r>
          </w:p>
        </w:tc>
      </w:tr>
      <w:tr w:rsidR="002D0935" w:rsidRPr="00B16E64" w:rsidTr="0039635E">
        <w:trPr>
          <w:gridAfter w:val="1"/>
          <w:wAfter w:w="31" w:type="dxa"/>
          <w:trHeight w:val="447"/>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6</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eastAsia="sr-Latn-RS"/>
              </w:rPr>
              <w:t xml:space="preserve">Образац трошкова </w:t>
            </w:r>
            <w:r w:rsidRPr="00B16E64">
              <w:rPr>
                <w:rFonts w:eastAsia="Times New Roman" w:cs="Times New Roman"/>
                <w:sz w:val="20"/>
                <w:szCs w:val="20"/>
                <w:lang w:val="sr-Cyrl-CS" w:eastAsia="sr-Latn-RS"/>
              </w:rPr>
              <w:t>припреме понуде</w:t>
            </w:r>
            <w:r w:rsidRPr="00B16E64">
              <w:rPr>
                <w:rFonts w:eastAsia="Times New Roman" w:cs="Times New Roman"/>
                <w:sz w:val="20"/>
                <w:szCs w:val="20"/>
                <w:lang w:val="ru-RU" w:eastAsia="sr-Latn-RS"/>
              </w:rPr>
              <w:t xml:space="preserve"> </w:t>
            </w:r>
          </w:p>
          <w:p w:rsidR="002D0935" w:rsidRPr="00B16E64" w:rsidRDefault="002D0935" w:rsidP="002D0935">
            <w:pPr>
              <w:spacing w:after="0" w:line="240" w:lineRule="auto"/>
              <w:ind w:left="114"/>
              <w:jc w:val="both"/>
              <w:rPr>
                <w:rFonts w:eastAsia="Times New Roman" w:cs="Times New Roman"/>
                <w:i/>
                <w:sz w:val="20"/>
                <w:szCs w:val="20"/>
                <w:lang w:val="ru-RU"/>
              </w:rPr>
            </w:pPr>
            <w:r w:rsidRPr="00B16E64">
              <w:rPr>
                <w:rFonts w:eastAsia="Times New Roman" w:cs="Times New Roman"/>
                <w:i/>
                <w:sz w:val="20"/>
                <w:szCs w:val="20"/>
                <w:lang w:val="ru-RU"/>
              </w:rPr>
              <w:t>*само ако је понуђач имао трошкове  наведене у обрасцу и ако тражи њихови надокнаду</w:t>
            </w:r>
          </w:p>
        </w:tc>
      </w:tr>
      <w:tr w:rsidR="002D0935" w:rsidRPr="00B16E64" w:rsidTr="0039635E">
        <w:trPr>
          <w:gridAfter w:val="1"/>
          <w:wAfter w:w="31" w:type="dxa"/>
          <w:trHeight w:val="254"/>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7</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Изјава о независној понуди</w:t>
            </w:r>
          </w:p>
        </w:tc>
      </w:tr>
      <w:tr w:rsidR="002D0935" w:rsidRPr="00B16E64" w:rsidTr="0039635E">
        <w:trPr>
          <w:gridAfter w:val="1"/>
          <w:wAfter w:w="31" w:type="dxa"/>
          <w:trHeight w:val="433"/>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lastRenderedPageBreak/>
              <w:t>8</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Образац изјаве на основу чл.79. ст.9 ЗЈН</w:t>
            </w:r>
          </w:p>
          <w:p w:rsidR="002D0935" w:rsidRPr="00B16E64" w:rsidRDefault="002D0935" w:rsidP="002D0935">
            <w:pPr>
              <w:spacing w:after="0" w:line="240" w:lineRule="auto"/>
              <w:ind w:left="114"/>
              <w:jc w:val="both"/>
              <w:rPr>
                <w:rFonts w:eastAsia="Times New Roman" w:cs="Times New Roman"/>
                <w:i/>
                <w:sz w:val="20"/>
                <w:szCs w:val="20"/>
                <w:lang w:val="ru-RU"/>
              </w:rPr>
            </w:pPr>
            <w:r w:rsidRPr="00B16E64">
              <w:rPr>
                <w:rFonts w:eastAsia="Times New Roman" w:cs="Times New Roman"/>
                <w:i/>
                <w:sz w:val="20"/>
                <w:szCs w:val="20"/>
                <w:lang w:val="ru-RU"/>
              </w:rPr>
              <w:t>*само ако понуђач има седиште у другој држави</w:t>
            </w:r>
          </w:p>
        </w:tc>
      </w:tr>
      <w:tr w:rsidR="002D0935" w:rsidRPr="00B16E64" w:rsidTr="0039635E">
        <w:trPr>
          <w:gridAfter w:val="1"/>
          <w:wAfter w:w="31" w:type="dxa"/>
          <w:trHeight w:val="254"/>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9</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sr-Cyrl-CS"/>
              </w:rPr>
            </w:pPr>
            <w:r w:rsidRPr="00B16E64">
              <w:rPr>
                <w:rFonts w:eastAsia="Times New Roman" w:cs="Times New Roman"/>
                <w:sz w:val="20"/>
                <w:szCs w:val="20"/>
                <w:lang w:val="ru-RU"/>
              </w:rPr>
              <w:t xml:space="preserve">Образац изјаве </w:t>
            </w:r>
            <w:r w:rsidRPr="00B16E64">
              <w:rPr>
                <w:rFonts w:eastAsia="Times New Roman" w:cs="Times New Roman"/>
                <w:sz w:val="20"/>
                <w:szCs w:val="20"/>
                <w:lang w:val="sr-Cyrl-CS"/>
              </w:rPr>
              <w:t>о поштовању обавеза из члана 75. Став 2. ЗЈН</w:t>
            </w:r>
          </w:p>
        </w:tc>
      </w:tr>
      <w:tr w:rsidR="002D0935" w:rsidRPr="00B16E64" w:rsidTr="0039635E">
        <w:trPr>
          <w:gridAfter w:val="1"/>
          <w:wAfter w:w="31" w:type="dxa"/>
          <w:trHeight w:val="254"/>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10</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Arial"/>
                <w:sz w:val="20"/>
                <w:szCs w:val="20"/>
                <w:lang w:val="ru-RU"/>
              </w:rPr>
            </w:pPr>
            <w:r w:rsidRPr="00B16E64">
              <w:rPr>
                <w:rFonts w:eastAsia="Times New Roman" w:cs="Arial"/>
                <w:sz w:val="20"/>
                <w:szCs w:val="20"/>
                <w:lang w:val="ru-RU"/>
              </w:rPr>
              <w:t>Модел уговора</w:t>
            </w:r>
          </w:p>
        </w:tc>
      </w:tr>
      <w:tr w:rsidR="002D0935" w:rsidRPr="00B16E64" w:rsidTr="0039635E">
        <w:trPr>
          <w:gridAfter w:val="1"/>
          <w:wAfter w:w="31" w:type="dxa"/>
          <w:trHeight w:val="507"/>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11</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Arial"/>
                <w:sz w:val="20"/>
                <w:szCs w:val="20"/>
                <w:lang w:val="ru-RU"/>
              </w:rPr>
            </w:pPr>
            <w:r w:rsidRPr="00B16E64">
              <w:rPr>
                <w:rFonts w:eastAsia="Times New Roman" w:cs="Arial"/>
                <w:sz w:val="20"/>
                <w:szCs w:val="20"/>
                <w:lang w:val="ru-RU"/>
              </w:rPr>
              <w:t>Средство обезбеђења за озбиљност понуде (бланко соло меница, менично овлашћење, копија депо картона, копија захтева за регистрацију менице)</w:t>
            </w:r>
          </w:p>
        </w:tc>
      </w:tr>
      <w:tr w:rsidR="002D0935" w:rsidRPr="00B16E64" w:rsidTr="0039635E">
        <w:trPr>
          <w:gridAfter w:val="1"/>
          <w:wAfter w:w="31" w:type="dxa"/>
          <w:trHeight w:val="507"/>
          <w:tblCellSpacing w:w="20" w:type="dxa"/>
        </w:trPr>
        <w:tc>
          <w:tcPr>
            <w:tcW w:w="535" w:type="dxa"/>
            <w:shd w:val="clear" w:color="auto" w:fill="auto"/>
          </w:tcPr>
          <w:p w:rsidR="002D0935" w:rsidRPr="00B16E64" w:rsidRDefault="002D0935" w:rsidP="002D0935">
            <w:pPr>
              <w:spacing w:after="0" w:line="240" w:lineRule="auto"/>
              <w:ind w:left="-120"/>
              <w:jc w:val="center"/>
              <w:rPr>
                <w:rFonts w:eastAsia="Times New Roman" w:cs="Times New Roman"/>
                <w:sz w:val="20"/>
                <w:szCs w:val="20"/>
                <w:lang w:val="sr-Cyrl-CS"/>
              </w:rPr>
            </w:pPr>
            <w:r w:rsidRPr="00B16E64">
              <w:rPr>
                <w:rFonts w:eastAsia="Times New Roman" w:cs="Times New Roman"/>
                <w:sz w:val="20"/>
                <w:szCs w:val="20"/>
                <w:lang w:val="sr-Cyrl-CS"/>
              </w:rPr>
              <w:t>12</w:t>
            </w:r>
          </w:p>
        </w:tc>
        <w:tc>
          <w:tcPr>
            <w:tcW w:w="8858" w:type="dxa"/>
            <w:gridSpan w:val="2"/>
            <w:shd w:val="clear" w:color="auto" w:fill="auto"/>
          </w:tcPr>
          <w:p w:rsidR="002D0935" w:rsidRPr="00B16E64" w:rsidRDefault="002D0935" w:rsidP="002D0935">
            <w:pPr>
              <w:spacing w:after="0" w:line="240" w:lineRule="auto"/>
              <w:ind w:left="114"/>
              <w:jc w:val="both"/>
              <w:rPr>
                <w:rFonts w:eastAsia="Times New Roman" w:cs="Times New Roman"/>
                <w:sz w:val="20"/>
                <w:szCs w:val="20"/>
                <w:lang w:val="ru-RU"/>
              </w:rPr>
            </w:pPr>
            <w:r w:rsidRPr="00B16E64">
              <w:rPr>
                <w:rFonts w:eastAsia="Times New Roman" w:cs="Times New Roman"/>
                <w:sz w:val="20"/>
                <w:szCs w:val="20"/>
                <w:lang w:val="ru-RU"/>
              </w:rPr>
              <w:t>каталог добара или произвођачку документацију или технички опис добара сачињен од стране произвођача или технички лист оверен од стране произвођача или произвођачку декларацију добара, са навођењем произвођача, марке/ознаке, назива и карактеристика свих понуђених добара, а на основу кога се на несумњив начин може утврдити да ли понуђена добра испуњавају све захтеве Наручиоца у погледу тражених карактеристика.</w:t>
            </w:r>
          </w:p>
        </w:tc>
      </w:tr>
      <w:tr w:rsidR="0039635E" w:rsidRPr="00B16E64" w:rsidTr="0039635E">
        <w:trPr>
          <w:trHeight w:val="142"/>
          <w:tblCellSpacing w:w="20" w:type="dxa"/>
        </w:trPr>
        <w:tc>
          <w:tcPr>
            <w:tcW w:w="541" w:type="dxa"/>
            <w:gridSpan w:val="2"/>
            <w:shd w:val="clear" w:color="auto" w:fill="auto"/>
          </w:tcPr>
          <w:p w:rsidR="0039635E" w:rsidRPr="00B16E64" w:rsidRDefault="0039635E" w:rsidP="0039635E">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13</w:t>
            </w:r>
          </w:p>
        </w:tc>
        <w:tc>
          <w:tcPr>
            <w:tcW w:w="8923" w:type="dxa"/>
            <w:gridSpan w:val="2"/>
            <w:shd w:val="clear" w:color="auto" w:fill="auto"/>
          </w:tcPr>
          <w:p w:rsidR="0039635E" w:rsidRPr="00B16E64" w:rsidRDefault="0039635E" w:rsidP="00580853">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референтне листе</w:t>
            </w:r>
          </w:p>
        </w:tc>
      </w:tr>
      <w:tr w:rsidR="0039635E" w:rsidRPr="00B16E64" w:rsidTr="0039635E">
        <w:trPr>
          <w:trHeight w:val="142"/>
          <w:tblCellSpacing w:w="20" w:type="dxa"/>
        </w:trPr>
        <w:tc>
          <w:tcPr>
            <w:tcW w:w="541" w:type="dxa"/>
            <w:gridSpan w:val="2"/>
            <w:shd w:val="clear" w:color="auto" w:fill="auto"/>
          </w:tcPr>
          <w:p w:rsidR="0039635E" w:rsidRPr="00B16E64" w:rsidRDefault="0039635E" w:rsidP="0039635E">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14</w:t>
            </w:r>
          </w:p>
        </w:tc>
        <w:tc>
          <w:tcPr>
            <w:tcW w:w="8923" w:type="dxa"/>
            <w:gridSpan w:val="2"/>
            <w:shd w:val="clear" w:color="auto" w:fill="auto"/>
          </w:tcPr>
          <w:p w:rsidR="0039635E" w:rsidRPr="00B16E64" w:rsidRDefault="0039635E" w:rsidP="00580853">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потврде</w:t>
            </w:r>
          </w:p>
        </w:tc>
      </w:tr>
      <w:tr w:rsidR="0039635E" w:rsidRPr="00B16E64" w:rsidTr="0039635E">
        <w:trPr>
          <w:trHeight w:val="142"/>
          <w:tblCellSpacing w:w="20" w:type="dxa"/>
        </w:trPr>
        <w:tc>
          <w:tcPr>
            <w:tcW w:w="541" w:type="dxa"/>
            <w:gridSpan w:val="2"/>
            <w:shd w:val="clear" w:color="auto" w:fill="auto"/>
          </w:tcPr>
          <w:p w:rsidR="0039635E" w:rsidRPr="00B16E64" w:rsidRDefault="0039635E" w:rsidP="0039635E">
            <w:pPr>
              <w:spacing w:after="0" w:line="240" w:lineRule="auto"/>
              <w:ind w:left="-120"/>
              <w:jc w:val="center"/>
              <w:rPr>
                <w:rFonts w:eastAsia="Times New Roman" w:cs="Times New Roman"/>
                <w:sz w:val="20"/>
                <w:szCs w:val="20"/>
                <w:lang w:val="ru-RU"/>
              </w:rPr>
            </w:pPr>
            <w:r>
              <w:rPr>
                <w:rFonts w:eastAsia="Times New Roman" w:cs="Times New Roman"/>
                <w:sz w:val="20"/>
                <w:szCs w:val="20"/>
                <w:lang w:val="ru-RU"/>
              </w:rPr>
              <w:t>15</w:t>
            </w:r>
          </w:p>
        </w:tc>
        <w:tc>
          <w:tcPr>
            <w:tcW w:w="8923" w:type="dxa"/>
            <w:gridSpan w:val="2"/>
            <w:shd w:val="clear" w:color="auto" w:fill="auto"/>
          </w:tcPr>
          <w:p w:rsidR="0039635E" w:rsidRPr="00B16E64" w:rsidRDefault="0039635E" w:rsidP="00603C83">
            <w:pPr>
              <w:spacing w:after="0" w:line="240" w:lineRule="auto"/>
              <w:ind w:left="114"/>
              <w:jc w:val="both"/>
              <w:rPr>
                <w:rFonts w:eastAsia="Times New Roman" w:cs="Times New Roman"/>
                <w:sz w:val="20"/>
                <w:szCs w:val="20"/>
                <w:lang w:val="ru-RU"/>
              </w:rPr>
            </w:pPr>
            <w:r>
              <w:rPr>
                <w:rFonts w:eastAsia="Times New Roman" w:cs="Times New Roman"/>
                <w:sz w:val="20"/>
                <w:szCs w:val="20"/>
                <w:lang w:val="ru-RU"/>
              </w:rPr>
              <w:t>Образац кадровск</w:t>
            </w:r>
            <w:r w:rsidR="00603C83">
              <w:rPr>
                <w:rFonts w:eastAsia="Times New Roman" w:cs="Times New Roman"/>
                <w:sz w:val="20"/>
                <w:szCs w:val="20"/>
                <w:lang w:val="ru-RU"/>
              </w:rPr>
              <w:t>е</w:t>
            </w:r>
            <w:r>
              <w:rPr>
                <w:rFonts w:eastAsia="Times New Roman" w:cs="Times New Roman"/>
                <w:sz w:val="20"/>
                <w:szCs w:val="20"/>
                <w:lang w:val="ru-RU"/>
              </w:rPr>
              <w:t xml:space="preserve"> опремљеност</w:t>
            </w:r>
            <w:r w:rsidR="00603C83">
              <w:rPr>
                <w:rFonts w:eastAsia="Times New Roman" w:cs="Times New Roman"/>
                <w:sz w:val="20"/>
                <w:szCs w:val="20"/>
                <w:lang w:val="ru-RU"/>
              </w:rPr>
              <w:t>и</w:t>
            </w:r>
          </w:p>
        </w:tc>
      </w:tr>
    </w:tbl>
    <w:p w:rsidR="002D0935" w:rsidRPr="00B16E64" w:rsidRDefault="002D0935" w:rsidP="002D0935">
      <w:pPr>
        <w:spacing w:after="0" w:line="240" w:lineRule="auto"/>
        <w:ind w:left="-120" w:right="90" w:firstLine="840"/>
        <w:jc w:val="both"/>
        <w:rPr>
          <w:rFonts w:eastAsia="Times New Roman" w:cs="Times New Roman"/>
          <w:sz w:val="20"/>
          <w:szCs w:val="20"/>
          <w:lang w:val="ru-RU"/>
        </w:rPr>
      </w:pPr>
    </w:p>
    <w:p w:rsidR="002D0935" w:rsidRPr="00B16E64" w:rsidRDefault="002D0935" w:rsidP="00925E40">
      <w:pPr>
        <w:spacing w:after="0" w:line="240" w:lineRule="auto"/>
        <w:ind w:left="-120" w:right="90" w:firstLine="546"/>
        <w:jc w:val="both"/>
        <w:rPr>
          <w:rFonts w:eastAsia="Times New Roman" w:cs="Times New Roman"/>
          <w:sz w:val="20"/>
          <w:szCs w:val="20"/>
          <w:lang w:val="ru-RU"/>
        </w:rPr>
      </w:pPr>
      <w:r w:rsidRPr="00B16E64">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2D0935" w:rsidRPr="00B16E64" w:rsidRDefault="002D0935" w:rsidP="00925E40">
      <w:pPr>
        <w:spacing w:after="0" w:line="240" w:lineRule="auto"/>
        <w:ind w:left="-120" w:firstLine="546"/>
        <w:jc w:val="both"/>
        <w:rPr>
          <w:rFonts w:eastAsia="Times New Roman" w:cs="Times New Roman"/>
          <w:sz w:val="20"/>
          <w:szCs w:val="20"/>
          <w:lang w:val="ru-RU"/>
        </w:rPr>
      </w:pPr>
      <w:r w:rsidRPr="00B16E64">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2D0935" w:rsidRPr="00B16E64" w:rsidRDefault="002D0935" w:rsidP="00925E40">
      <w:pPr>
        <w:spacing w:after="0" w:line="240" w:lineRule="auto"/>
        <w:ind w:left="-120" w:firstLine="546"/>
        <w:jc w:val="both"/>
        <w:rPr>
          <w:rFonts w:eastAsia="Times New Roman" w:cs="Times New Roman"/>
          <w:sz w:val="20"/>
          <w:szCs w:val="20"/>
          <w:lang w:val="ru-RU"/>
        </w:rPr>
      </w:pPr>
      <w:r w:rsidRPr="00B16E64">
        <w:rPr>
          <w:rFonts w:eastAsia="Times New Roman" w:cs="Times New Roman"/>
          <w:b/>
          <w:sz w:val="20"/>
          <w:szCs w:val="20"/>
          <w:lang w:val="ru-RU"/>
        </w:rPr>
        <w:t xml:space="preserve"> АКО ПОНУЂАЧ ПОДНОСИ ПОНУДУ САМОСТАЛНО </w:t>
      </w:r>
      <w:r w:rsidRPr="00B16E64">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2D0935" w:rsidRPr="00B16E64" w:rsidRDefault="002D0935" w:rsidP="00925E40">
      <w:pPr>
        <w:spacing w:after="0" w:line="240" w:lineRule="auto"/>
        <w:ind w:left="-120" w:firstLine="540"/>
        <w:jc w:val="both"/>
        <w:rPr>
          <w:rFonts w:eastAsia="Times New Roman" w:cs="Times New Roman"/>
          <w:sz w:val="20"/>
          <w:szCs w:val="20"/>
          <w:lang w:val="ru-RU"/>
        </w:rPr>
      </w:pPr>
      <w:r w:rsidRPr="00B16E64">
        <w:rPr>
          <w:rFonts w:eastAsia="Times New Roman" w:cs="Times New Roman"/>
          <w:b/>
          <w:sz w:val="20"/>
          <w:szCs w:val="20"/>
          <w:lang w:val="ru-RU"/>
        </w:rPr>
        <w:t xml:space="preserve">АКО ПОНУЂАЧ ПОДНОСИ ПОНУДУ СА ПОДИЗВОЂАЧЕМ </w:t>
      </w:r>
      <w:r w:rsidRPr="00B16E64">
        <w:rPr>
          <w:rFonts w:eastAsia="Times New Roman" w:cs="Times New Roman"/>
          <w:sz w:val="20"/>
          <w:szCs w:val="20"/>
          <w:lang w:val="ru-RU"/>
        </w:rPr>
        <w:t>овлашћено лице понуђача својеручно потписује и оверава печатом све обрасце из табеле 2.</w:t>
      </w:r>
    </w:p>
    <w:p w:rsidR="002D0935" w:rsidRPr="00B16E64" w:rsidRDefault="002D0935" w:rsidP="002D0935">
      <w:pPr>
        <w:spacing w:after="0" w:line="240" w:lineRule="auto"/>
        <w:ind w:left="-120" w:firstLine="540"/>
        <w:jc w:val="both"/>
        <w:rPr>
          <w:rFonts w:eastAsia="Times New Roman" w:cs="Times New Roman"/>
          <w:sz w:val="20"/>
          <w:szCs w:val="20"/>
          <w:lang w:val="ru-RU"/>
        </w:rPr>
      </w:pPr>
      <w:r w:rsidRPr="00B16E64">
        <w:rPr>
          <w:rFonts w:eastAsia="Times New Roman" w:cs="Times New Roman"/>
          <w:b/>
          <w:sz w:val="20"/>
          <w:szCs w:val="20"/>
          <w:lang w:val="ru-RU"/>
        </w:rPr>
        <w:t xml:space="preserve"> АКО ПОНУДУ ПОДНОСИ ГРУПА ПОНУЂАЧА – ЗАЈЕДНИЧКА ПОНУДА </w:t>
      </w:r>
      <w:r w:rsidRPr="00B16E64">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B16E64">
        <w:rPr>
          <w:rFonts w:eastAsia="Times New Roman" w:cs="Times New Roman"/>
          <w:sz w:val="20"/>
          <w:szCs w:val="20"/>
          <w:lang w:val="sr-Cyrl-CS"/>
        </w:rPr>
        <w:t>Споразум</w:t>
      </w:r>
      <w:r w:rsidRPr="00B16E64">
        <w:rPr>
          <w:rFonts w:eastAsia="Times New Roman" w:cs="Times New Roman"/>
          <w:sz w:val="20"/>
          <w:szCs w:val="20"/>
          <w:lang w:val="ru-RU"/>
        </w:rPr>
        <w:t xml:space="preserve">), </w:t>
      </w:r>
      <w:r w:rsidRPr="00B16E64">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B16E64">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2D0935" w:rsidRPr="00B16E64" w:rsidRDefault="002D0935" w:rsidP="002D0935">
      <w:pPr>
        <w:spacing w:after="0" w:line="240" w:lineRule="auto"/>
        <w:ind w:left="-180" w:firstLine="747"/>
        <w:jc w:val="both"/>
        <w:rPr>
          <w:rFonts w:eastAsia="Times New Roman" w:cs="Times New Roman"/>
          <w:b/>
          <w:sz w:val="20"/>
          <w:szCs w:val="20"/>
          <w:lang w:val="ru-RU"/>
        </w:rPr>
      </w:pPr>
    </w:p>
    <w:p w:rsidR="002D0935" w:rsidRPr="00B16E64" w:rsidRDefault="002D0935" w:rsidP="002D0935">
      <w:pPr>
        <w:spacing w:after="0" w:line="240" w:lineRule="auto"/>
        <w:jc w:val="both"/>
        <w:rPr>
          <w:rFonts w:eastAsia="Times New Roman" w:cs="Times New Roman"/>
          <w:sz w:val="20"/>
          <w:szCs w:val="20"/>
          <w:lang w:val="ru-RU" w:eastAsia="sr-Latn-RS"/>
        </w:rPr>
      </w:pPr>
      <w:r w:rsidRPr="00B16E64">
        <w:rPr>
          <w:rFonts w:eastAsia="Times New Roman" w:cs="Times New Roman"/>
          <w:b/>
          <w:sz w:val="20"/>
          <w:szCs w:val="20"/>
          <w:lang w:val="sr-Latn-RS" w:eastAsia="sr-Latn-RS"/>
        </w:rPr>
        <w:t>3</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B16E64">
        <w:rPr>
          <w:rFonts w:eastAsia="Times New Roman" w:cs="Times New Roman"/>
          <w:b/>
          <w:sz w:val="20"/>
          <w:szCs w:val="20"/>
          <w:lang w:val="sr-Cyrl-RS" w:eastAsia="sr-Latn-RS"/>
        </w:rPr>
        <w:t>:</w:t>
      </w:r>
      <w:r w:rsidRPr="00B16E64">
        <w:rPr>
          <w:rFonts w:eastAsia="Times New Roman" w:cs="Times New Roman"/>
          <w:sz w:val="20"/>
          <w:szCs w:val="20"/>
          <w:lang w:val="ru-RU" w:eastAsia="sr-Latn-RS"/>
        </w:rPr>
        <w:t xml:space="preserve">  </w:t>
      </w:r>
    </w:p>
    <w:p w:rsidR="002D0935" w:rsidRPr="00B16E64" w:rsidRDefault="002D0935" w:rsidP="00603C83">
      <w:pPr>
        <w:spacing w:after="0" w:line="240" w:lineRule="auto"/>
        <w:ind w:right="-23"/>
        <w:jc w:val="both"/>
        <w:rPr>
          <w:rFonts w:eastAsia="Times New Roman" w:cs="Times New Roman"/>
          <w:b/>
          <w:sz w:val="20"/>
          <w:szCs w:val="20"/>
          <w:lang w:val="sr-Cyrl-CS"/>
        </w:rPr>
      </w:pPr>
      <w:r w:rsidRPr="00B16E64">
        <w:rPr>
          <w:rFonts w:cs="Verdana"/>
          <w:color w:val="FF0000"/>
          <w:sz w:val="20"/>
          <w:szCs w:val="20"/>
          <w:lang w:val="sr-Cyrl-RS"/>
        </w:rPr>
        <w:t xml:space="preserve"> </w:t>
      </w:r>
      <w:r w:rsidRPr="00B16E64">
        <w:rPr>
          <w:rFonts w:eastAsia="Times New Roman" w:cs="Times New Roman"/>
          <w:sz w:val="20"/>
          <w:szCs w:val="20"/>
          <w:lang w:val="sr-Cyrl-CS"/>
        </w:rPr>
        <w:t xml:space="preserve">Предмет јавне набавке </w:t>
      </w:r>
      <w:r w:rsidRPr="00B16E64">
        <w:rPr>
          <w:rFonts w:eastAsia="Times New Roman" w:cs="Times New Roman"/>
          <w:b/>
          <w:sz w:val="20"/>
          <w:szCs w:val="20"/>
          <w:lang w:val="sr-Cyrl-CS"/>
        </w:rPr>
        <w:t>ДОБАРА</w:t>
      </w:r>
      <w:r w:rsidRPr="00B16E64">
        <w:rPr>
          <w:rFonts w:eastAsia="Times New Roman" w:cs="Times New Roman"/>
          <w:sz w:val="20"/>
          <w:szCs w:val="20"/>
          <w:lang w:val="sr-Cyrl-CS"/>
        </w:rPr>
        <w:t xml:space="preserve"> </w:t>
      </w:r>
      <w:r w:rsidRPr="00B16E64">
        <w:rPr>
          <w:rFonts w:eastAsia="Times New Roman" w:cs="Times New Roman"/>
          <w:b/>
          <w:sz w:val="20"/>
          <w:szCs w:val="20"/>
          <w:lang w:val="sr-Cyrl-RS"/>
        </w:rPr>
        <w:t xml:space="preserve">ОПРЕМЕ ЗА </w:t>
      </w:r>
      <w:r w:rsidRPr="00B16E64">
        <w:rPr>
          <w:b/>
          <w:sz w:val="20"/>
          <w:szCs w:val="20"/>
          <w:lang w:val="sr-Cyrl-RS"/>
        </w:rPr>
        <w:t>АУТОМАТСКИ МОНИТОРИНГ КВАЛИТЕТА АМБИЈЕНТАЛНОГ  ВАЗДУХА У 2017. ГОДИНИ</w:t>
      </w:r>
      <w:r w:rsidR="00603C83">
        <w:rPr>
          <w:b/>
          <w:sz w:val="20"/>
          <w:szCs w:val="20"/>
          <w:lang w:val="sr-Cyrl-RS"/>
        </w:rPr>
        <w:t xml:space="preserve">, која </w:t>
      </w:r>
      <w:r w:rsidRPr="00B16E64">
        <w:rPr>
          <w:rFonts w:eastAsia="PMingLiU" w:cs="Times New Roman"/>
          <w:sz w:val="20"/>
          <w:szCs w:val="20"/>
          <w:lang w:val="sr-Cyrl-CS"/>
        </w:rPr>
        <w:t xml:space="preserve">је </w:t>
      </w:r>
      <w:r w:rsidRPr="00B16E64">
        <w:rPr>
          <w:rFonts w:eastAsia="Times New Roman" w:cs="Times New Roman"/>
          <w:sz w:val="20"/>
          <w:szCs w:val="20"/>
          <w:lang w:val="sr-Cyrl-CS"/>
        </w:rPr>
        <w:t xml:space="preserve"> обликован</w:t>
      </w:r>
      <w:r w:rsidR="00603C83">
        <w:rPr>
          <w:rFonts w:eastAsia="Times New Roman" w:cs="Times New Roman"/>
          <w:sz w:val="20"/>
          <w:szCs w:val="20"/>
          <w:lang w:val="sr-Cyrl-CS"/>
        </w:rPr>
        <w:t>а</w:t>
      </w:r>
      <w:r w:rsidRPr="00B16E64">
        <w:rPr>
          <w:rFonts w:eastAsia="Times New Roman" w:cs="Times New Roman"/>
          <w:sz w:val="20"/>
          <w:szCs w:val="20"/>
          <w:lang w:val="sr-Cyrl-CS"/>
        </w:rPr>
        <w:t xml:space="preserve"> у више истоврсних, посебних целина (партија)</w:t>
      </w:r>
      <w:r w:rsidRPr="00B16E64">
        <w:rPr>
          <w:rFonts w:eastAsia="Times New Roman" w:cs="Times New Roman"/>
          <w:b/>
          <w:sz w:val="20"/>
          <w:szCs w:val="20"/>
          <w:lang w:val="sr-Cyrl-CS"/>
        </w:rPr>
        <w:t xml:space="preserve"> (ПАРТИЈА) ОД 1-2 и то:</w:t>
      </w:r>
    </w:p>
    <w:p w:rsidR="002D0935" w:rsidRPr="00B16E64" w:rsidRDefault="002D0935" w:rsidP="00603C83">
      <w:pPr>
        <w:spacing w:after="0" w:line="240" w:lineRule="auto"/>
        <w:ind w:right="-23"/>
        <w:jc w:val="both"/>
        <w:rPr>
          <w:rFonts w:eastAsia="Times New Roman" w:cs="Times New Roman"/>
          <w:b/>
          <w:sz w:val="20"/>
          <w:szCs w:val="20"/>
          <w:lang w:val="sr-Cyrl-CS"/>
        </w:rPr>
      </w:pPr>
    </w:p>
    <w:p w:rsidR="002D0935" w:rsidRPr="00B16E64" w:rsidRDefault="002D0935" w:rsidP="006C48EA">
      <w:pPr>
        <w:spacing w:after="0" w:line="240" w:lineRule="auto"/>
        <w:ind w:left="360"/>
        <w:jc w:val="both"/>
        <w:rPr>
          <w:rFonts w:eastAsia="Times New Roman" w:cs="Times New Roman"/>
          <w:noProof/>
          <w:sz w:val="20"/>
          <w:szCs w:val="20"/>
          <w:lang w:val="sr-Cyrl-RS"/>
        </w:rPr>
      </w:pPr>
      <w:r w:rsidRPr="00B16E64">
        <w:rPr>
          <w:rFonts w:eastAsia="Times New Roman" w:cs="Times New Roman"/>
          <w:sz w:val="20"/>
          <w:szCs w:val="20"/>
          <w:lang w:val="sr-Cyrl-RS" w:eastAsia="ar-SA"/>
        </w:rPr>
        <w:t xml:space="preserve">                 </w:t>
      </w:r>
      <w:r w:rsidRPr="00B16E64">
        <w:rPr>
          <w:rFonts w:eastAsia="Times New Roman" w:cs="Times New Roman"/>
          <w:b/>
          <w:sz w:val="20"/>
          <w:szCs w:val="20"/>
          <w:u w:val="single"/>
          <w:lang w:val="sr-Cyrl-RS" w:eastAsia="ar-SA"/>
        </w:rPr>
        <w:t>Партија 1</w:t>
      </w:r>
      <w:r w:rsidRPr="00B16E64">
        <w:rPr>
          <w:rFonts w:eastAsia="Times New Roman" w:cs="Times New Roman"/>
          <w:sz w:val="20"/>
          <w:szCs w:val="20"/>
          <w:u w:val="single"/>
          <w:lang w:val="sr-Cyrl-RS" w:eastAsia="ar-SA"/>
        </w:rPr>
        <w:t>:</w:t>
      </w:r>
      <w:r w:rsidRPr="00B16E64">
        <w:rPr>
          <w:rFonts w:eastAsia="Times New Roman" w:cs="Times New Roman"/>
          <w:sz w:val="20"/>
          <w:szCs w:val="20"/>
          <w:lang w:val="sr-Cyrl-RS" w:eastAsia="ar-SA"/>
        </w:rPr>
        <w:t xml:space="preserve"> </w:t>
      </w:r>
      <w:r w:rsidRPr="00B16E64">
        <w:rPr>
          <w:rFonts w:eastAsia="Calibri" w:cs="Times New Roman"/>
          <w:kern w:val="2"/>
          <w:sz w:val="20"/>
          <w:szCs w:val="20"/>
          <w:lang w:val="sr-Cyrl-RS" w:eastAsia="ar-SA"/>
        </w:rPr>
        <w:t xml:space="preserve">НАБАВКА ДОБАРА - ИНФРАСТРУКТУРНЕ ОПРЕМЕ: </w:t>
      </w:r>
      <w:r w:rsidRPr="00B16E64">
        <w:rPr>
          <w:rFonts w:eastAsia="Calibri" w:cs="Times New Roman"/>
          <w:smallCaps/>
          <w:kern w:val="2"/>
          <w:sz w:val="20"/>
          <w:szCs w:val="20"/>
          <w:lang w:val="sr-Cyrl-RS" w:eastAsia="en-GB"/>
        </w:rPr>
        <w:t>НАМЕНСКИ КОНТЕЈНЕР ЗА СМЕШТАЈ ОПРЕМЕ ЗА АУТОМАТСКИ МОНИТОРИНГ КВАЛИТЕТА АМБИЈЕНТАЛНОГ ВАЗДУХА</w:t>
      </w:r>
      <w:r w:rsidRPr="00B16E64">
        <w:rPr>
          <w:rFonts w:eastAsia="Times New Roman" w:cs="Times New Roman"/>
          <w:noProof/>
          <w:sz w:val="20"/>
          <w:szCs w:val="20"/>
          <w:lang w:val="sr-Cyrl-RS"/>
        </w:rPr>
        <w:t>;</w:t>
      </w:r>
    </w:p>
    <w:p w:rsidR="002D0935" w:rsidRPr="00B16E64" w:rsidRDefault="006C48EA" w:rsidP="002D0935">
      <w:pPr>
        <w:spacing w:after="0" w:line="240" w:lineRule="auto"/>
        <w:ind w:left="360" w:firstLine="578"/>
        <w:contextualSpacing/>
        <w:jc w:val="both"/>
        <w:rPr>
          <w:rFonts w:eastAsia="Times New Roman" w:cs="Times New Roman"/>
          <w:noProof/>
          <w:sz w:val="20"/>
          <w:szCs w:val="20"/>
          <w:lang w:val="sr-Cyrl-RS"/>
        </w:rPr>
      </w:pPr>
      <w:r w:rsidRPr="00B16E64">
        <w:rPr>
          <w:rFonts w:eastAsia="Times New Roman" w:cs="Times New Roman"/>
          <w:b/>
          <w:sz w:val="20"/>
          <w:szCs w:val="20"/>
          <w:u w:val="single"/>
          <w:lang w:val="sr-Cyrl-RS" w:eastAsia="ar-SA"/>
        </w:rPr>
        <w:t xml:space="preserve">   </w:t>
      </w:r>
      <w:r w:rsidR="002D0935" w:rsidRPr="00B16E64">
        <w:rPr>
          <w:rFonts w:eastAsia="Times New Roman" w:cs="Times New Roman"/>
          <w:b/>
          <w:sz w:val="20"/>
          <w:szCs w:val="20"/>
          <w:u w:val="single"/>
          <w:lang w:val="sr-Cyrl-RS" w:eastAsia="ar-SA"/>
        </w:rPr>
        <w:t>Партија 2:</w:t>
      </w:r>
      <w:r w:rsidR="002D0935" w:rsidRPr="00B16E64">
        <w:rPr>
          <w:rFonts w:eastAsia="Times New Roman" w:cs="Times New Roman"/>
          <w:b/>
          <w:sz w:val="20"/>
          <w:szCs w:val="20"/>
          <w:lang w:val="sr-Cyrl-RS" w:eastAsia="ar-SA"/>
        </w:rPr>
        <w:t xml:space="preserve"> </w:t>
      </w:r>
      <w:r w:rsidR="002D0935" w:rsidRPr="00B16E64">
        <w:rPr>
          <w:rFonts w:eastAsia="Calibri" w:cs="Times New Roman"/>
          <w:b/>
          <w:i/>
          <w:kern w:val="2"/>
          <w:sz w:val="20"/>
          <w:szCs w:val="20"/>
          <w:lang w:val="sr-Cyrl-RS" w:eastAsia="ar-SA"/>
        </w:rPr>
        <w:t xml:space="preserve"> </w:t>
      </w:r>
      <w:r w:rsidR="002D0935" w:rsidRPr="00B16E64">
        <w:rPr>
          <w:rFonts w:eastAsia="Calibri" w:cs="Times New Roman"/>
          <w:kern w:val="2"/>
          <w:sz w:val="20"/>
          <w:szCs w:val="20"/>
          <w:lang w:val="sr-Cyrl-RS" w:eastAsia="ar-SA"/>
        </w:rPr>
        <w:t>НАБАВКА ДОБАРА - УРЕЂАЈИ ЗА АУТОМАТСКИ МОНИТОРИНГ КВАЛИТЕТА ВАЗДУХА СА ПОТРОШНИМ МАТЕРИЈАЛОМ ЗА ГОДИНУ ДАНА: анализатор за мерење концентрације азотних оксида</w:t>
      </w:r>
      <w:r w:rsidR="002D0935" w:rsidRPr="00B16E64">
        <w:rPr>
          <w:rFonts w:eastAsia="Calibri" w:cs="Times New Roman"/>
          <w:kern w:val="2"/>
          <w:sz w:val="20"/>
          <w:szCs w:val="20"/>
          <w:lang w:val="sr-Latn-RS" w:eastAsia="ar-SA"/>
        </w:rPr>
        <w:t xml:space="preserve"> </w:t>
      </w:r>
      <w:r w:rsidR="002D0935" w:rsidRPr="00B16E64">
        <w:rPr>
          <w:rFonts w:eastAsia="Calibri" w:cs="Times New Roman"/>
          <w:kern w:val="2"/>
          <w:sz w:val="20"/>
          <w:szCs w:val="20"/>
          <w:lang w:val="sr-Cyrl-RS" w:eastAsia="en-GB"/>
        </w:rPr>
        <w:t>(</w:t>
      </w:r>
      <w:r w:rsidR="002D0935" w:rsidRPr="00B16E64">
        <w:rPr>
          <w:rFonts w:eastAsia="Calibri" w:cs="Times New Roman"/>
          <w:kern w:val="2"/>
          <w:sz w:val="20"/>
          <w:szCs w:val="20"/>
          <w:lang w:val="sr-Latn-RS" w:eastAsia="en-GB"/>
        </w:rPr>
        <w:t>NO/NO</w:t>
      </w:r>
      <w:r w:rsidR="002D0935" w:rsidRPr="00B16E64">
        <w:rPr>
          <w:rFonts w:eastAsia="Calibri" w:cs="Times New Roman"/>
          <w:kern w:val="2"/>
          <w:sz w:val="20"/>
          <w:szCs w:val="20"/>
          <w:vertAlign w:val="subscript"/>
          <w:lang w:val="sr-Latn-RS" w:eastAsia="en-GB"/>
        </w:rPr>
        <w:t>2</w:t>
      </w:r>
      <w:r w:rsidR="002D0935" w:rsidRPr="00B16E64">
        <w:rPr>
          <w:rFonts w:eastAsia="Calibri" w:cs="Times New Roman"/>
          <w:kern w:val="2"/>
          <w:sz w:val="20"/>
          <w:szCs w:val="20"/>
          <w:lang w:val="sr-Latn-RS" w:eastAsia="en-GB"/>
        </w:rPr>
        <w:t>/NO</w:t>
      </w:r>
      <w:r w:rsidR="002D0935" w:rsidRPr="00B16E64">
        <w:rPr>
          <w:rFonts w:eastAsia="Calibri" w:cs="Times New Roman"/>
          <w:kern w:val="2"/>
          <w:sz w:val="20"/>
          <w:szCs w:val="20"/>
          <w:vertAlign w:val="subscript"/>
          <w:lang w:val="sr-Latn-RS" w:eastAsia="en-GB"/>
        </w:rPr>
        <w:t>x</w:t>
      </w:r>
      <w:r w:rsidR="002D0935" w:rsidRPr="00B16E64">
        <w:rPr>
          <w:rFonts w:eastAsia="Calibri" w:cs="Times New Roman"/>
          <w:kern w:val="2"/>
          <w:sz w:val="20"/>
          <w:szCs w:val="20"/>
          <w:lang w:val="sr-Latn-RS" w:eastAsia="en-GB"/>
        </w:rPr>
        <w:t>)</w:t>
      </w:r>
      <w:r w:rsidR="002D0935" w:rsidRPr="00B16E64">
        <w:rPr>
          <w:rFonts w:eastAsia="Calibri" w:cs="Times New Roman"/>
          <w:kern w:val="2"/>
          <w:sz w:val="20"/>
          <w:szCs w:val="20"/>
          <w:lang w:val="sr-Cyrl-RS" w:eastAsia="ar-SA"/>
        </w:rPr>
        <w:t>, стандардни референтни узоркивач ваздуха за одређивање суспендованих честица</w:t>
      </w:r>
      <w:r w:rsidR="002D0935" w:rsidRPr="00B16E64">
        <w:rPr>
          <w:rFonts w:eastAsia="Calibri" w:cs="Times New Roman"/>
          <w:kern w:val="2"/>
          <w:sz w:val="20"/>
          <w:szCs w:val="20"/>
          <w:lang w:val="sr-Latn-RS" w:eastAsia="ar-SA"/>
        </w:rPr>
        <w:t xml:space="preserve"> </w:t>
      </w:r>
      <w:r w:rsidR="002D0935" w:rsidRPr="00B16E64">
        <w:rPr>
          <w:rFonts w:eastAsia="Calibri" w:cs="Times New Roman"/>
          <w:kern w:val="2"/>
          <w:sz w:val="20"/>
          <w:szCs w:val="20"/>
          <w:lang w:val="sr-Cyrl-RS" w:eastAsia="en-GB"/>
        </w:rPr>
        <w:t>(</w:t>
      </w:r>
      <w:r w:rsidR="002D0935" w:rsidRPr="00B16E64">
        <w:rPr>
          <w:rFonts w:eastAsia="Calibri" w:cs="Times New Roman"/>
          <w:kern w:val="2"/>
          <w:sz w:val="20"/>
          <w:szCs w:val="20"/>
          <w:lang w:val="sr-Latn-RS" w:eastAsia="en-GB"/>
        </w:rPr>
        <w:t>PM</w:t>
      </w:r>
      <w:r w:rsidR="002D0935" w:rsidRPr="00B16E64">
        <w:rPr>
          <w:rFonts w:eastAsia="Calibri" w:cs="Times New Roman"/>
          <w:kern w:val="2"/>
          <w:sz w:val="20"/>
          <w:szCs w:val="20"/>
          <w:vertAlign w:val="subscript"/>
          <w:lang w:val="sr-Latn-RS" w:eastAsia="en-GB"/>
        </w:rPr>
        <w:t>10</w:t>
      </w:r>
      <w:r w:rsidR="002D0935" w:rsidRPr="00B16E64">
        <w:rPr>
          <w:rFonts w:eastAsia="Calibri" w:cs="Times New Roman"/>
          <w:kern w:val="2"/>
          <w:sz w:val="20"/>
          <w:szCs w:val="20"/>
          <w:lang w:val="sr-Latn-RS" w:eastAsia="en-GB"/>
        </w:rPr>
        <w:t>/PM</w:t>
      </w:r>
      <w:r w:rsidR="002D0935" w:rsidRPr="00B16E64">
        <w:rPr>
          <w:rFonts w:eastAsia="Calibri" w:cs="Times New Roman"/>
          <w:kern w:val="2"/>
          <w:sz w:val="20"/>
          <w:szCs w:val="20"/>
          <w:vertAlign w:val="subscript"/>
          <w:lang w:val="sr-Latn-RS" w:eastAsia="en-GB"/>
        </w:rPr>
        <w:t>2.5</w:t>
      </w:r>
      <w:r w:rsidR="002D0935" w:rsidRPr="00B16E64">
        <w:rPr>
          <w:rFonts w:eastAsia="Calibri" w:cs="Times New Roman"/>
          <w:kern w:val="2"/>
          <w:sz w:val="20"/>
          <w:szCs w:val="20"/>
          <w:lang w:val="sr-Latn-RS" w:eastAsia="en-GB"/>
        </w:rPr>
        <w:t>)</w:t>
      </w:r>
      <w:r w:rsidR="002D0935" w:rsidRPr="00B16E64">
        <w:rPr>
          <w:rFonts w:eastAsia="Calibri" w:cs="Times New Roman"/>
          <w:kern w:val="2"/>
          <w:sz w:val="20"/>
          <w:szCs w:val="20"/>
          <w:lang w:val="sr-Cyrl-RS" w:eastAsia="ar-SA"/>
        </w:rPr>
        <w:t>, анализатор за мерење концентрације сумпор диоксида</w:t>
      </w:r>
      <w:r w:rsidR="002D0935" w:rsidRPr="00B16E64">
        <w:rPr>
          <w:rFonts w:eastAsia="Calibri" w:cs="Times New Roman"/>
          <w:kern w:val="2"/>
          <w:sz w:val="20"/>
          <w:szCs w:val="20"/>
          <w:lang w:val="sr-Latn-RS" w:eastAsia="ar-SA"/>
        </w:rPr>
        <w:t xml:space="preserve"> </w:t>
      </w:r>
      <w:r w:rsidR="002D0935" w:rsidRPr="00B16E64">
        <w:rPr>
          <w:rFonts w:eastAsia="Calibri" w:cs="Times New Roman"/>
          <w:kern w:val="2"/>
          <w:sz w:val="20"/>
          <w:szCs w:val="20"/>
          <w:lang w:val="sr-Cyrl-RS" w:eastAsia="en-GB"/>
        </w:rPr>
        <w:t>(</w:t>
      </w:r>
      <w:r w:rsidR="002D0935" w:rsidRPr="00B16E64">
        <w:rPr>
          <w:rFonts w:eastAsia="Calibri" w:cs="Times New Roman"/>
          <w:kern w:val="2"/>
          <w:sz w:val="20"/>
          <w:szCs w:val="20"/>
          <w:lang w:val="sr-Latn-RS" w:eastAsia="en-GB"/>
        </w:rPr>
        <w:t>SO</w:t>
      </w:r>
      <w:r w:rsidR="002D0935" w:rsidRPr="00B16E64">
        <w:rPr>
          <w:rFonts w:eastAsia="Calibri" w:cs="Times New Roman"/>
          <w:kern w:val="2"/>
          <w:sz w:val="20"/>
          <w:szCs w:val="20"/>
          <w:vertAlign w:val="subscript"/>
          <w:lang w:val="sr-Latn-RS" w:eastAsia="en-GB"/>
        </w:rPr>
        <w:t>2</w:t>
      </w:r>
      <w:r w:rsidR="002D0935" w:rsidRPr="00B16E64">
        <w:rPr>
          <w:rFonts w:eastAsia="Calibri" w:cs="Times New Roman"/>
          <w:kern w:val="2"/>
          <w:sz w:val="20"/>
          <w:szCs w:val="20"/>
          <w:lang w:val="sr-Latn-RS" w:eastAsia="en-GB"/>
        </w:rPr>
        <w:t>)</w:t>
      </w:r>
      <w:r w:rsidR="002D0935" w:rsidRPr="00B16E64">
        <w:rPr>
          <w:rFonts w:eastAsia="Calibri" w:cs="Times New Roman"/>
          <w:kern w:val="2"/>
          <w:sz w:val="20"/>
          <w:szCs w:val="20"/>
          <w:lang w:val="sr-Cyrl-RS" w:eastAsia="ar-SA"/>
        </w:rPr>
        <w:t>, анализатор за мерење концентрације ароматичних угљоводоника (</w:t>
      </w:r>
      <w:r w:rsidR="002D0935" w:rsidRPr="00B16E64">
        <w:rPr>
          <w:rFonts w:eastAsia="Calibri" w:cs="Times New Roman"/>
          <w:kern w:val="2"/>
          <w:sz w:val="20"/>
          <w:szCs w:val="20"/>
          <w:lang w:val="sr-Latn-RS" w:eastAsia="ar-SA"/>
        </w:rPr>
        <w:t>BTEX</w:t>
      </w:r>
      <w:r w:rsidR="002D0935" w:rsidRPr="00B16E64">
        <w:rPr>
          <w:rFonts w:eastAsia="Calibri" w:cs="Times New Roman"/>
          <w:kern w:val="2"/>
          <w:sz w:val="20"/>
          <w:szCs w:val="20"/>
          <w:lang w:val="sr-Cyrl-RS" w:eastAsia="ar-SA"/>
        </w:rPr>
        <w:t>)</w:t>
      </w:r>
      <w:r w:rsidR="002D0935" w:rsidRPr="00B16E64">
        <w:rPr>
          <w:rFonts w:eastAsia="Times New Roman" w:cs="Times New Roman"/>
          <w:noProof/>
          <w:sz w:val="20"/>
          <w:szCs w:val="20"/>
          <w:lang w:val="sr-Cyrl-RS"/>
        </w:rPr>
        <w:t xml:space="preserve">; </w:t>
      </w:r>
    </w:p>
    <w:p w:rsidR="002D0935" w:rsidRPr="00B16E64" w:rsidRDefault="002D0935" w:rsidP="002D0935">
      <w:pPr>
        <w:autoSpaceDE w:val="0"/>
        <w:autoSpaceDN w:val="0"/>
        <w:adjustRightInd w:val="0"/>
        <w:spacing w:after="0" w:line="240" w:lineRule="auto"/>
        <w:ind w:firstLine="720"/>
        <w:jc w:val="both"/>
        <w:rPr>
          <w:rFonts w:cs="Verdana"/>
          <w:sz w:val="20"/>
          <w:szCs w:val="20"/>
          <w:lang w:val="en-US"/>
        </w:rPr>
      </w:pPr>
      <w:r w:rsidRPr="00B16E64">
        <w:rPr>
          <w:rFonts w:cs="Verdana"/>
          <w:sz w:val="20"/>
          <w:szCs w:val="20"/>
          <w:lang w:val="en-US"/>
        </w:rPr>
        <w:t>Понуђач може да поднесе понуду за једну партију или за више партија или за све</w:t>
      </w:r>
      <w:r w:rsidRPr="00B16E64">
        <w:rPr>
          <w:rFonts w:cs="Verdana"/>
          <w:sz w:val="20"/>
          <w:szCs w:val="20"/>
          <w:lang w:val="sr-Cyrl-RS"/>
        </w:rPr>
        <w:t xml:space="preserve"> </w:t>
      </w:r>
      <w:r w:rsidRPr="00B16E64">
        <w:rPr>
          <w:rFonts w:cs="Verdana"/>
          <w:sz w:val="20"/>
          <w:szCs w:val="20"/>
          <w:lang w:val="en-US"/>
        </w:rPr>
        <w:t>партије.</w:t>
      </w:r>
    </w:p>
    <w:p w:rsidR="002D0935" w:rsidRPr="00B16E64" w:rsidRDefault="002D0935" w:rsidP="002D0935">
      <w:pPr>
        <w:autoSpaceDE w:val="0"/>
        <w:autoSpaceDN w:val="0"/>
        <w:adjustRightInd w:val="0"/>
        <w:spacing w:after="0" w:line="240" w:lineRule="auto"/>
        <w:ind w:firstLine="720"/>
        <w:jc w:val="both"/>
        <w:rPr>
          <w:rFonts w:cs="Verdana"/>
          <w:sz w:val="20"/>
          <w:szCs w:val="20"/>
          <w:lang w:val="en-US"/>
        </w:rPr>
      </w:pPr>
      <w:r w:rsidRPr="00B16E64">
        <w:rPr>
          <w:rFonts w:cs="Verdana"/>
          <w:sz w:val="20"/>
          <w:szCs w:val="20"/>
          <w:lang w:val="en-US"/>
        </w:rPr>
        <w:t>Понуда за сваку партију подноси се посебно, у засебној коверти са јасним назнакама</w:t>
      </w:r>
      <w:r w:rsidRPr="00B16E64">
        <w:rPr>
          <w:rFonts w:cs="Verdana"/>
          <w:sz w:val="20"/>
          <w:szCs w:val="20"/>
          <w:lang w:val="sr-Cyrl-RS"/>
        </w:rPr>
        <w:t xml:space="preserve"> </w:t>
      </w:r>
      <w:r w:rsidRPr="00B16E64">
        <w:rPr>
          <w:rFonts w:cs="Verdana"/>
          <w:sz w:val="20"/>
          <w:szCs w:val="20"/>
          <w:lang w:val="en-US"/>
        </w:rPr>
        <w:t>на коју партију се понуда односи, сходно наводима у тачки 2) и 3) овог дела конкурсне</w:t>
      </w:r>
      <w:r w:rsidRPr="00B16E64">
        <w:rPr>
          <w:rFonts w:cs="Verdana"/>
          <w:sz w:val="20"/>
          <w:szCs w:val="20"/>
          <w:lang w:val="sr-Cyrl-RS"/>
        </w:rPr>
        <w:t xml:space="preserve"> </w:t>
      </w:r>
      <w:r w:rsidRPr="00B16E64">
        <w:rPr>
          <w:rFonts w:cs="Verdana"/>
          <w:sz w:val="20"/>
          <w:szCs w:val="20"/>
          <w:lang w:val="en-US"/>
        </w:rPr>
        <w:t>документације и уз прилагање тражене документације.</w:t>
      </w:r>
    </w:p>
    <w:p w:rsidR="002D0935" w:rsidRPr="00B16E64" w:rsidRDefault="002D0935" w:rsidP="002D0935">
      <w:pPr>
        <w:autoSpaceDE w:val="0"/>
        <w:autoSpaceDN w:val="0"/>
        <w:adjustRightInd w:val="0"/>
        <w:spacing w:after="0" w:line="240" w:lineRule="auto"/>
        <w:ind w:firstLine="720"/>
        <w:jc w:val="both"/>
        <w:rPr>
          <w:rFonts w:cs="Verdana"/>
          <w:sz w:val="20"/>
          <w:szCs w:val="20"/>
          <w:lang w:val="en-US"/>
        </w:rPr>
      </w:pPr>
      <w:r w:rsidRPr="00B16E64">
        <w:rPr>
          <w:rFonts w:cs="Verdana"/>
          <w:sz w:val="20"/>
          <w:szCs w:val="20"/>
          <w:lang w:val="en-US"/>
        </w:rPr>
        <w:lastRenderedPageBreak/>
        <w:t>Понуђач који подноси понуде за више партија или за све партије, доказе о</w:t>
      </w:r>
      <w:r w:rsidRPr="00B16E64">
        <w:rPr>
          <w:rFonts w:cs="Verdana"/>
          <w:sz w:val="20"/>
          <w:szCs w:val="20"/>
          <w:lang w:val="sr-Cyrl-RS"/>
        </w:rPr>
        <w:t xml:space="preserve"> </w:t>
      </w:r>
      <w:r w:rsidRPr="00B16E64">
        <w:rPr>
          <w:rFonts w:cs="Verdana"/>
          <w:sz w:val="20"/>
          <w:szCs w:val="20"/>
          <w:lang w:val="en-US"/>
        </w:rPr>
        <w:t>испуњавању услова из члана 75. став 1. тачка од 1) до 4) ЗЈН доставља само уз понуду коју</w:t>
      </w:r>
      <w:r w:rsidRPr="00B16E64">
        <w:rPr>
          <w:rFonts w:cs="Verdana"/>
          <w:sz w:val="20"/>
          <w:szCs w:val="20"/>
          <w:lang w:val="sr-Cyrl-RS"/>
        </w:rPr>
        <w:t xml:space="preserve"> </w:t>
      </w:r>
      <w:r w:rsidRPr="00B16E64">
        <w:rPr>
          <w:rFonts w:cs="Verdana"/>
          <w:sz w:val="20"/>
          <w:szCs w:val="20"/>
          <w:lang w:val="en-US"/>
        </w:rPr>
        <w:t>подноси за партију која му је прва по реду, односно исте не мора да достави уз понуду коју</w:t>
      </w:r>
      <w:r w:rsidRPr="00B16E64">
        <w:rPr>
          <w:rFonts w:cs="Verdana"/>
          <w:sz w:val="20"/>
          <w:szCs w:val="20"/>
          <w:lang w:val="sr-Cyrl-RS"/>
        </w:rPr>
        <w:t xml:space="preserve"> </w:t>
      </w:r>
      <w:r w:rsidRPr="00B16E64">
        <w:rPr>
          <w:rFonts w:cs="Verdana"/>
          <w:sz w:val="20"/>
          <w:szCs w:val="20"/>
          <w:lang w:val="en-US"/>
        </w:rPr>
        <w:t>подноси за остале партије. Осталу документацију (осим доказа о испуњавању услова из</w:t>
      </w:r>
      <w:r w:rsidRPr="00B16E64">
        <w:rPr>
          <w:rFonts w:cs="Verdana"/>
          <w:sz w:val="20"/>
          <w:szCs w:val="20"/>
          <w:lang w:val="sr-Cyrl-RS"/>
        </w:rPr>
        <w:t xml:space="preserve"> </w:t>
      </w:r>
      <w:r w:rsidRPr="00B16E64">
        <w:rPr>
          <w:rFonts w:cs="Verdana"/>
          <w:sz w:val="20"/>
          <w:szCs w:val="20"/>
          <w:lang w:val="en-US"/>
        </w:rPr>
        <w:t>члана 75. став 1. тачка од 1) до 4) ЗЈН) понуђач мора да достави уз сваку понуду коју</w:t>
      </w:r>
      <w:r w:rsidRPr="00B16E64">
        <w:rPr>
          <w:rFonts w:cs="Verdana"/>
          <w:sz w:val="20"/>
          <w:szCs w:val="20"/>
          <w:lang w:val="sr-Cyrl-RS"/>
        </w:rPr>
        <w:t xml:space="preserve"> </w:t>
      </w:r>
      <w:r w:rsidRPr="00B16E64">
        <w:rPr>
          <w:rFonts w:cs="Verdana"/>
          <w:sz w:val="20"/>
          <w:szCs w:val="20"/>
          <w:lang w:val="en-US"/>
        </w:rPr>
        <w:t>подноси, сходно захтевима и обрасцима из конкурсне документације за предметну партију.</w:t>
      </w:r>
    </w:p>
    <w:p w:rsidR="002D0935" w:rsidRPr="00B16E64" w:rsidRDefault="002D0935" w:rsidP="002D0935">
      <w:pPr>
        <w:spacing w:after="0" w:line="210" w:lineRule="atLeast"/>
        <w:ind w:firstLine="720"/>
        <w:jc w:val="both"/>
        <w:rPr>
          <w:rFonts w:eastAsia="Times New Roman" w:cs="Times New Roman"/>
          <w:b/>
          <w:color w:val="FF0000"/>
          <w:sz w:val="20"/>
          <w:szCs w:val="20"/>
          <w:lang w:val="sr-Cyrl-RS" w:eastAsia="sr-Latn-RS"/>
        </w:rPr>
      </w:pPr>
      <w:r w:rsidRPr="00B16E64">
        <w:rPr>
          <w:rFonts w:eastAsia="Times New Roman" w:cs="Times New Roman"/>
          <w:b/>
          <w:color w:val="FF0000"/>
          <w:sz w:val="20"/>
          <w:szCs w:val="20"/>
          <w:lang w:val="sr-Cyrl-RS" w:eastAsia="sr-Latn-RS"/>
        </w:rPr>
        <w:t xml:space="preserve"> </w:t>
      </w:r>
    </w:p>
    <w:p w:rsidR="002D0935" w:rsidRPr="00B16E64" w:rsidRDefault="002D0935" w:rsidP="002D0935">
      <w:pPr>
        <w:spacing w:after="0" w:line="210" w:lineRule="atLeast"/>
        <w:jc w:val="both"/>
        <w:rPr>
          <w:rFonts w:eastAsia="Times New Roman" w:cs="Times New Roman"/>
          <w:sz w:val="20"/>
          <w:szCs w:val="20"/>
          <w:lang w:val="ru-RU" w:eastAsia="sr-Latn-RS"/>
        </w:rPr>
      </w:pPr>
      <w:r w:rsidRPr="00B16E64">
        <w:rPr>
          <w:rFonts w:eastAsia="Times New Roman" w:cs="Times New Roman"/>
          <w:b/>
          <w:sz w:val="20"/>
          <w:szCs w:val="20"/>
          <w:lang w:val="sr-Latn-RS" w:eastAsia="sr-Latn-RS"/>
        </w:rPr>
        <w:t>4</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обавештење о могућности подношењa понуде са варијантама, уколико је подношење такве понуде дозвољено</w:t>
      </w:r>
      <w:r w:rsidRPr="00B16E64">
        <w:rPr>
          <w:rFonts w:eastAsia="Times New Roman" w:cs="Times New Roman"/>
          <w:b/>
          <w:sz w:val="20"/>
          <w:szCs w:val="20"/>
          <w:lang w:val="sr-Cyrl-RS" w:eastAsia="sr-Latn-RS"/>
        </w:rPr>
        <w:t xml:space="preserve">: </w:t>
      </w:r>
      <w:r w:rsidRPr="00B16E64">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5</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начин измене, допуне и опозива понуде у смислу члана 87. став 6. Закона</w:t>
      </w:r>
      <w:r w:rsidRPr="00B16E64">
        <w:rPr>
          <w:rFonts w:eastAsia="Times New Roman" w:cs="Times New Roman"/>
          <w:b/>
          <w:sz w:val="20"/>
          <w:szCs w:val="20"/>
          <w:lang w:val="sr-Cyrl-RS" w:eastAsia="sr-Latn-RS"/>
        </w:rPr>
        <w:t>:</w:t>
      </w:r>
    </w:p>
    <w:p w:rsidR="002D0935" w:rsidRPr="00B16E64" w:rsidRDefault="002D0935" w:rsidP="002D0935">
      <w:pPr>
        <w:spacing w:after="0" w:line="240" w:lineRule="auto"/>
        <w:ind w:firstLine="720"/>
        <w:jc w:val="both"/>
        <w:rPr>
          <w:rFonts w:eastAsia="PMingLiU" w:cs="Times New Roman"/>
          <w:sz w:val="20"/>
          <w:szCs w:val="20"/>
          <w:lang w:val="ru-RU" w:eastAsia="sr-Latn-RS"/>
        </w:rPr>
      </w:pPr>
      <w:r w:rsidRPr="00B16E64">
        <w:rPr>
          <w:rFonts w:eastAsia="PMingLiU" w:cs="Times New Roman"/>
          <w:sz w:val="20"/>
          <w:szCs w:val="20"/>
          <w:lang w:val="ru-RU" w:eastAsia="sr-Latn-RS"/>
        </w:rPr>
        <w:t>У року за подношење понуда понуђач може да измени, допуни или опозове своју понуду на начин који је одређен за подношење понуда.</w:t>
      </w:r>
    </w:p>
    <w:p w:rsidR="002D0935" w:rsidRPr="00B16E64" w:rsidRDefault="002D0935" w:rsidP="002D0935">
      <w:pPr>
        <w:spacing w:after="0" w:line="240" w:lineRule="auto"/>
        <w:ind w:firstLine="720"/>
        <w:jc w:val="both"/>
        <w:rPr>
          <w:rFonts w:eastAsia="PMingLiU" w:cs="Times New Roman"/>
          <w:sz w:val="20"/>
          <w:szCs w:val="20"/>
          <w:lang w:val="ru-RU" w:eastAsia="sr-Latn-RS"/>
        </w:rPr>
      </w:pPr>
      <w:r w:rsidRPr="00B16E64">
        <w:rPr>
          <w:rFonts w:eastAsia="PMingLiU" w:cs="Times New Roman"/>
          <w:sz w:val="20"/>
          <w:szCs w:val="20"/>
          <w:lang w:val="ru-RU" w:eastAsia="sr-Latn-RS"/>
        </w:rPr>
        <w:t xml:space="preserve">Понуђач је  дужан да јасно назначи који део понуде мења, односно која документа накнадно доставља. Измену, допуну или опозив понуде треба доставити на адресу: </w:t>
      </w:r>
      <w:r w:rsidR="003751FD">
        <w:rPr>
          <w:rFonts w:eastAsia="PMingLiU" w:cs="Times New Roman"/>
          <w:sz w:val="20"/>
          <w:szCs w:val="20"/>
          <w:lang w:val="ru-RU" w:eastAsia="sr-Latn-RS"/>
        </w:rPr>
        <w:t>Покрајински секретаријат за урбанизам и заштиту животне средине</w:t>
      </w:r>
      <w:r w:rsidRPr="00B16E64">
        <w:rPr>
          <w:rFonts w:eastAsia="PMingLiU" w:cs="Times New Roman"/>
          <w:sz w:val="20"/>
          <w:szCs w:val="20"/>
          <w:lang w:val="ru-RU" w:eastAsia="sr-Latn-RS"/>
        </w:rPr>
        <w:t>, Нови Сад, Булевар Михајла Пупина 16, са назнаком:</w:t>
      </w:r>
    </w:p>
    <w:p w:rsidR="006C48EA" w:rsidRPr="00B16E64" w:rsidRDefault="002D0935" w:rsidP="006C48EA">
      <w:pPr>
        <w:spacing w:after="0" w:line="240" w:lineRule="auto"/>
        <w:jc w:val="both"/>
        <w:rPr>
          <w:rFonts w:eastAsia="Calibri" w:cs="Times New Roman"/>
          <w:b/>
          <w:i/>
          <w:smallCaps/>
          <w:kern w:val="2"/>
          <w:sz w:val="20"/>
          <w:szCs w:val="20"/>
          <w:u w:val="single"/>
          <w:lang w:val="sr-Latn-RS" w:eastAsia="ar-SA"/>
        </w:rPr>
      </w:pPr>
      <w:r w:rsidRPr="00B16E64">
        <w:rPr>
          <w:rFonts w:eastAsia="PMingLiU" w:cs="Times New Roman"/>
          <w:b/>
          <w:sz w:val="20"/>
          <w:szCs w:val="20"/>
          <w:lang w:val="ru-RU" w:eastAsia="sr-Latn-RS"/>
        </w:rPr>
        <w:t xml:space="preserve">«ИЗМЕНА ПОНУДЕ за ЈН ОП 14/2017 </w:t>
      </w:r>
      <w:r w:rsidRPr="00B16E64">
        <w:rPr>
          <w:rFonts w:eastAsia="PMingLiU" w:cs="Times New Roman"/>
          <w:sz w:val="20"/>
          <w:szCs w:val="20"/>
          <w:lang w:val="ru-RU" w:eastAsia="sr-Latn-RS"/>
        </w:rPr>
        <w:t xml:space="preserve">– </w:t>
      </w:r>
      <w:r w:rsidRPr="00B16E64">
        <w:rPr>
          <w:rFonts w:eastAsia="Times New Roman" w:cs="Times New Roman"/>
          <w:sz w:val="20"/>
          <w:szCs w:val="20"/>
          <w:lang w:val="ru-RU"/>
        </w:rPr>
        <w:t xml:space="preserve">ЈАВНА НАБАВКА ДОБАРА </w:t>
      </w:r>
      <w:r w:rsidRPr="00B16E64">
        <w:rPr>
          <w:rFonts w:eastAsia="Times New Roman" w:cs="Times New Roman"/>
          <w:sz w:val="20"/>
          <w:szCs w:val="20"/>
          <w:lang w:val="sr-Cyrl-RS"/>
        </w:rPr>
        <w:t xml:space="preserve">ОПРЕМЕ ЗА </w:t>
      </w:r>
      <w:r w:rsidRPr="00B16E64">
        <w:rPr>
          <w:sz w:val="20"/>
          <w:szCs w:val="20"/>
          <w:lang w:val="sr-Cyrl-RS"/>
        </w:rPr>
        <w:t>АУТОМАТСКИ МОНИТОРИНГ КВАЛИТЕТА АМБИЈЕНТАЛНОГ  ВАЗДУХА У 2017. ГОДИНИ, КОЈА</w:t>
      </w:r>
      <w:r w:rsidRPr="00B16E64">
        <w:rPr>
          <w:rFonts w:eastAsia="PMingLiU" w:cs="Times New Roman"/>
          <w:sz w:val="20"/>
          <w:szCs w:val="20"/>
          <w:lang w:val="sr-Cyrl-CS"/>
        </w:rPr>
        <w:t xml:space="preserve">  ЈЕ </w:t>
      </w:r>
      <w:r w:rsidRPr="00B16E64">
        <w:rPr>
          <w:rFonts w:eastAsia="Times New Roman" w:cs="Times New Roman"/>
          <w:sz w:val="20"/>
          <w:szCs w:val="20"/>
          <w:lang w:val="sr-Cyrl-CS"/>
        </w:rPr>
        <w:t xml:space="preserve"> ОБЛИКОВАНА У ВИШЕ ИСТОВРСНИХ, ПОСЕБНИХ ЦЕЛИНА (ПАРТИЈА)  ОД 1-2 И ТО ЗА</w:t>
      </w:r>
      <w:r w:rsidRPr="00B16E64">
        <w:rPr>
          <w:rFonts w:eastAsia="Times New Roman" w:cs="Times New Roman"/>
          <w:sz w:val="20"/>
          <w:szCs w:val="20"/>
          <w:lang w:val="sr-Cyrl-RS"/>
        </w:rPr>
        <w:t xml:space="preserve"> </w:t>
      </w:r>
      <w:r w:rsidR="006C48EA" w:rsidRPr="00B16E64">
        <w:rPr>
          <w:rFonts w:eastAsia="Calibri" w:cs="Times New Roman"/>
          <w:b/>
          <w:kern w:val="2"/>
          <w:sz w:val="20"/>
          <w:szCs w:val="20"/>
          <w:lang w:val="sr-Cyrl-RS" w:eastAsia="ar-SA"/>
        </w:rPr>
        <w:t>Партија 2: НАБАВКА</w:t>
      </w:r>
      <w:r w:rsidR="00324650">
        <w:rPr>
          <w:rFonts w:eastAsia="Calibri" w:cs="Times New Roman"/>
          <w:b/>
          <w:kern w:val="2"/>
          <w:sz w:val="20"/>
          <w:szCs w:val="20"/>
          <w:lang w:val="sr-Cyrl-RS" w:eastAsia="ar-SA"/>
        </w:rPr>
        <w:t xml:space="preserve"> ДОБАРА </w:t>
      </w:r>
      <w:r w:rsidR="006C48EA" w:rsidRPr="00B16E64">
        <w:rPr>
          <w:rFonts w:eastAsia="Calibri" w:cs="Times New Roman"/>
          <w:b/>
          <w:kern w:val="2"/>
          <w:sz w:val="20"/>
          <w:szCs w:val="20"/>
          <w:lang w:val="sr-Cyrl-RS" w:eastAsia="ar-SA"/>
        </w:rPr>
        <w:t>УРЕЂАЈА ЗА АУТОМАТСКИ МОНИТОРИНГ КВАЛИТЕТА ВАЗДУХА СА ПОТРОШНИМ МАТЕРИЈАЛОМ ЗА ГОДИНУ ДАНА: анализатор за мерење концентрације азотних оксида</w:t>
      </w:r>
      <w:r w:rsidR="006C48EA" w:rsidRPr="00B16E64">
        <w:rPr>
          <w:rFonts w:eastAsia="Calibri" w:cs="Times New Roman"/>
          <w:b/>
          <w:kern w:val="2"/>
          <w:sz w:val="20"/>
          <w:szCs w:val="20"/>
          <w:lang w:val="sr-Latn-RS" w:eastAsia="ar-SA"/>
        </w:rPr>
        <w:t xml:space="preserve"> </w:t>
      </w:r>
      <w:r w:rsidR="006C48EA" w:rsidRPr="00B16E64">
        <w:rPr>
          <w:rFonts w:eastAsia="Calibri" w:cs="Times New Roman"/>
          <w:b/>
          <w:kern w:val="2"/>
          <w:sz w:val="20"/>
          <w:szCs w:val="20"/>
          <w:lang w:val="sr-Cyrl-RS" w:eastAsia="en-GB"/>
        </w:rPr>
        <w:t>(</w:t>
      </w:r>
      <w:r w:rsidR="006C48EA" w:rsidRPr="00B16E64">
        <w:rPr>
          <w:rFonts w:eastAsia="Calibri" w:cs="Times New Roman"/>
          <w:b/>
          <w:kern w:val="2"/>
          <w:sz w:val="20"/>
          <w:szCs w:val="20"/>
          <w:lang w:val="sr-Latn-RS" w:eastAsia="en-GB"/>
        </w:rPr>
        <w:t>NO/NO</w:t>
      </w:r>
      <w:r w:rsidR="006C48EA" w:rsidRPr="00B16E64">
        <w:rPr>
          <w:rFonts w:eastAsia="Calibri" w:cs="Times New Roman"/>
          <w:b/>
          <w:kern w:val="2"/>
          <w:sz w:val="20"/>
          <w:szCs w:val="20"/>
          <w:vertAlign w:val="subscript"/>
          <w:lang w:val="sr-Latn-RS" w:eastAsia="en-GB"/>
        </w:rPr>
        <w:t>2</w:t>
      </w:r>
      <w:r w:rsidR="006C48EA" w:rsidRPr="00B16E64">
        <w:rPr>
          <w:rFonts w:eastAsia="Calibri" w:cs="Times New Roman"/>
          <w:b/>
          <w:kern w:val="2"/>
          <w:sz w:val="20"/>
          <w:szCs w:val="20"/>
          <w:lang w:val="sr-Latn-RS" w:eastAsia="en-GB"/>
        </w:rPr>
        <w:t>/NO</w:t>
      </w:r>
      <w:r w:rsidR="006C48EA" w:rsidRPr="00B16E64">
        <w:rPr>
          <w:rFonts w:eastAsia="Calibri" w:cs="Times New Roman"/>
          <w:b/>
          <w:kern w:val="2"/>
          <w:sz w:val="20"/>
          <w:szCs w:val="20"/>
          <w:vertAlign w:val="subscript"/>
          <w:lang w:val="sr-Latn-RS" w:eastAsia="en-GB"/>
        </w:rPr>
        <w:t>x</w:t>
      </w:r>
      <w:r w:rsidR="006C48EA" w:rsidRPr="00B16E64">
        <w:rPr>
          <w:rFonts w:eastAsia="Calibri" w:cs="Times New Roman"/>
          <w:b/>
          <w:kern w:val="2"/>
          <w:sz w:val="20"/>
          <w:szCs w:val="20"/>
          <w:lang w:val="sr-Latn-RS" w:eastAsia="en-GB"/>
        </w:rPr>
        <w:t>)</w:t>
      </w:r>
      <w:r w:rsidR="006C48EA" w:rsidRPr="00B16E64">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6C48EA" w:rsidRPr="00B16E64">
        <w:rPr>
          <w:rFonts w:eastAsia="Calibri" w:cs="Times New Roman"/>
          <w:b/>
          <w:kern w:val="2"/>
          <w:sz w:val="20"/>
          <w:szCs w:val="20"/>
          <w:lang w:val="sr-Latn-RS" w:eastAsia="ar-SA"/>
        </w:rPr>
        <w:t xml:space="preserve"> </w:t>
      </w:r>
      <w:r w:rsidR="006C48EA" w:rsidRPr="00B16E64">
        <w:rPr>
          <w:rFonts w:eastAsia="Calibri" w:cs="Times New Roman"/>
          <w:b/>
          <w:kern w:val="2"/>
          <w:sz w:val="20"/>
          <w:szCs w:val="20"/>
          <w:lang w:val="sr-Cyrl-RS" w:eastAsia="en-GB"/>
        </w:rPr>
        <w:t>(</w:t>
      </w:r>
      <w:r w:rsidR="006C48EA" w:rsidRPr="00B16E64">
        <w:rPr>
          <w:rFonts w:eastAsia="Calibri" w:cs="Times New Roman"/>
          <w:b/>
          <w:kern w:val="2"/>
          <w:sz w:val="20"/>
          <w:szCs w:val="20"/>
          <w:lang w:val="sr-Latn-RS" w:eastAsia="en-GB"/>
        </w:rPr>
        <w:t>PM</w:t>
      </w:r>
      <w:r w:rsidR="006C48EA" w:rsidRPr="00B16E64">
        <w:rPr>
          <w:rFonts w:eastAsia="Calibri" w:cs="Times New Roman"/>
          <w:b/>
          <w:kern w:val="2"/>
          <w:sz w:val="20"/>
          <w:szCs w:val="20"/>
          <w:vertAlign w:val="subscript"/>
          <w:lang w:val="sr-Latn-RS" w:eastAsia="en-GB"/>
        </w:rPr>
        <w:t>10</w:t>
      </w:r>
      <w:r w:rsidR="006C48EA" w:rsidRPr="00B16E64">
        <w:rPr>
          <w:rFonts w:eastAsia="Calibri" w:cs="Times New Roman"/>
          <w:b/>
          <w:kern w:val="2"/>
          <w:sz w:val="20"/>
          <w:szCs w:val="20"/>
          <w:lang w:val="sr-Latn-RS" w:eastAsia="en-GB"/>
        </w:rPr>
        <w:t>/PM</w:t>
      </w:r>
      <w:r w:rsidR="006C48EA" w:rsidRPr="00B16E64">
        <w:rPr>
          <w:rFonts w:eastAsia="Calibri" w:cs="Times New Roman"/>
          <w:b/>
          <w:kern w:val="2"/>
          <w:sz w:val="20"/>
          <w:szCs w:val="20"/>
          <w:vertAlign w:val="subscript"/>
          <w:lang w:val="sr-Latn-RS" w:eastAsia="en-GB"/>
        </w:rPr>
        <w:t>2.5</w:t>
      </w:r>
      <w:r w:rsidR="006C48EA" w:rsidRPr="00B16E64">
        <w:rPr>
          <w:rFonts w:eastAsia="Calibri" w:cs="Times New Roman"/>
          <w:b/>
          <w:kern w:val="2"/>
          <w:sz w:val="20"/>
          <w:szCs w:val="20"/>
          <w:lang w:val="sr-Latn-RS" w:eastAsia="en-GB"/>
        </w:rPr>
        <w:t>)</w:t>
      </w:r>
      <w:r w:rsidR="006C48EA" w:rsidRPr="00B16E64">
        <w:rPr>
          <w:rFonts w:eastAsia="Calibri" w:cs="Times New Roman"/>
          <w:b/>
          <w:kern w:val="2"/>
          <w:sz w:val="20"/>
          <w:szCs w:val="20"/>
          <w:lang w:val="sr-Cyrl-RS" w:eastAsia="ar-SA"/>
        </w:rPr>
        <w:t>, анализатор за мерење концентрације сумпор диоксида</w:t>
      </w:r>
      <w:r w:rsidR="006C48EA" w:rsidRPr="00B16E64">
        <w:rPr>
          <w:rFonts w:eastAsia="Calibri" w:cs="Times New Roman"/>
          <w:b/>
          <w:kern w:val="2"/>
          <w:sz w:val="20"/>
          <w:szCs w:val="20"/>
          <w:lang w:val="sr-Latn-RS" w:eastAsia="ar-SA"/>
        </w:rPr>
        <w:t xml:space="preserve"> </w:t>
      </w:r>
      <w:r w:rsidR="006C48EA" w:rsidRPr="00B16E64">
        <w:rPr>
          <w:rFonts w:eastAsia="Calibri" w:cs="Times New Roman"/>
          <w:b/>
          <w:kern w:val="2"/>
          <w:sz w:val="20"/>
          <w:szCs w:val="20"/>
          <w:lang w:val="sr-Cyrl-RS" w:eastAsia="en-GB"/>
        </w:rPr>
        <w:t>(</w:t>
      </w:r>
      <w:r w:rsidR="006C48EA" w:rsidRPr="00B16E64">
        <w:rPr>
          <w:rFonts w:eastAsia="Calibri" w:cs="Times New Roman"/>
          <w:b/>
          <w:kern w:val="2"/>
          <w:sz w:val="20"/>
          <w:szCs w:val="20"/>
          <w:lang w:val="sr-Latn-RS" w:eastAsia="en-GB"/>
        </w:rPr>
        <w:t>SO</w:t>
      </w:r>
      <w:r w:rsidR="006C48EA" w:rsidRPr="00B16E64">
        <w:rPr>
          <w:rFonts w:eastAsia="Calibri" w:cs="Times New Roman"/>
          <w:b/>
          <w:kern w:val="2"/>
          <w:sz w:val="20"/>
          <w:szCs w:val="20"/>
          <w:vertAlign w:val="subscript"/>
          <w:lang w:val="sr-Latn-RS" w:eastAsia="en-GB"/>
        </w:rPr>
        <w:t>2</w:t>
      </w:r>
      <w:r w:rsidR="006C48EA" w:rsidRPr="00B16E64">
        <w:rPr>
          <w:rFonts w:eastAsia="Calibri" w:cs="Times New Roman"/>
          <w:b/>
          <w:kern w:val="2"/>
          <w:sz w:val="20"/>
          <w:szCs w:val="20"/>
          <w:lang w:val="sr-Latn-RS" w:eastAsia="en-GB"/>
        </w:rPr>
        <w:t>)</w:t>
      </w:r>
      <w:r w:rsidR="006C48EA" w:rsidRPr="00B16E64">
        <w:rPr>
          <w:rFonts w:eastAsia="Calibri" w:cs="Times New Roman"/>
          <w:b/>
          <w:kern w:val="2"/>
          <w:sz w:val="20"/>
          <w:szCs w:val="20"/>
          <w:lang w:val="sr-Cyrl-RS" w:eastAsia="ar-SA"/>
        </w:rPr>
        <w:t>, анализатор за мерење концентрације ароматичних угљоводоника (</w:t>
      </w:r>
      <w:r w:rsidR="006C48EA" w:rsidRPr="00B16E64">
        <w:rPr>
          <w:rFonts w:eastAsia="Calibri" w:cs="Times New Roman"/>
          <w:b/>
          <w:kern w:val="2"/>
          <w:sz w:val="20"/>
          <w:szCs w:val="20"/>
          <w:lang w:val="sr-Latn-RS" w:eastAsia="ar-SA"/>
        </w:rPr>
        <w:t>BTEX</w:t>
      </w:r>
      <w:r w:rsidR="006C48EA" w:rsidRPr="00B16E64">
        <w:rPr>
          <w:rFonts w:eastAsia="Calibri" w:cs="Times New Roman"/>
          <w:b/>
          <w:kern w:val="2"/>
          <w:sz w:val="20"/>
          <w:szCs w:val="20"/>
          <w:lang w:val="sr-Cyrl-RS" w:eastAsia="ar-SA"/>
        </w:rPr>
        <w:t>)</w:t>
      </w:r>
    </w:p>
    <w:p w:rsidR="002D0935" w:rsidRPr="00B16E64" w:rsidRDefault="006C48EA" w:rsidP="002D0935">
      <w:pPr>
        <w:spacing w:after="0" w:line="240" w:lineRule="auto"/>
        <w:ind w:right="-23"/>
        <w:jc w:val="both"/>
        <w:rPr>
          <w:rFonts w:eastAsia="Times New Roman" w:cs="Times New Roman"/>
          <w:b/>
          <w:sz w:val="20"/>
          <w:szCs w:val="20"/>
          <w:lang w:val="ru-RU"/>
        </w:rPr>
      </w:pPr>
      <w:r w:rsidRPr="00B16E64">
        <w:rPr>
          <w:rFonts w:eastAsia="Times New Roman" w:cs="Times New Roman"/>
          <w:sz w:val="20"/>
          <w:szCs w:val="20"/>
          <w:u w:val="single"/>
          <w:lang w:val="sr-Cyrl-RS" w:eastAsia="ar-SA"/>
        </w:rPr>
        <w:t xml:space="preserve"> </w:t>
      </w:r>
      <w:r w:rsidR="002D0935" w:rsidRPr="00B16E64">
        <w:rPr>
          <w:rFonts w:eastAsia="PMingLiU" w:cs="Times New Roman"/>
          <w:sz w:val="20"/>
          <w:szCs w:val="20"/>
          <w:lang w:val="ru-RU" w:eastAsia="sr-Latn-RS"/>
        </w:rPr>
        <w:t>-</w:t>
      </w:r>
      <w:r w:rsidR="002D0935" w:rsidRPr="00B16E64">
        <w:rPr>
          <w:rFonts w:eastAsia="PMingLiU" w:cs="Times New Roman"/>
          <w:b/>
          <w:sz w:val="20"/>
          <w:szCs w:val="20"/>
          <w:lang w:val="ru-RU" w:eastAsia="sr-Latn-RS"/>
        </w:rPr>
        <w:t xml:space="preserve"> НЕ ОТВАРАТИ» или</w:t>
      </w:r>
    </w:p>
    <w:p w:rsidR="002D0935" w:rsidRPr="00B16E64" w:rsidRDefault="002D0935" w:rsidP="006C48EA">
      <w:pPr>
        <w:spacing w:after="0" w:line="240" w:lineRule="auto"/>
        <w:jc w:val="both"/>
        <w:rPr>
          <w:rFonts w:eastAsia="Calibri" w:cs="Times New Roman"/>
          <w:b/>
          <w:i/>
          <w:smallCaps/>
          <w:kern w:val="2"/>
          <w:sz w:val="20"/>
          <w:szCs w:val="20"/>
          <w:u w:val="single"/>
          <w:lang w:val="sr-Latn-RS" w:eastAsia="ar-SA"/>
        </w:rPr>
      </w:pPr>
      <w:r w:rsidRPr="00B16E64">
        <w:rPr>
          <w:rFonts w:eastAsia="PMingLiU" w:cs="Times New Roman"/>
          <w:b/>
          <w:sz w:val="20"/>
          <w:szCs w:val="20"/>
          <w:lang w:val="ru-RU" w:eastAsia="sr-Latn-RS"/>
        </w:rPr>
        <w:t xml:space="preserve">«ДОПУНА ПОНУДЕ за ЈНОП 14/2017 – </w:t>
      </w:r>
      <w:r w:rsidRPr="00B16E64">
        <w:rPr>
          <w:rFonts w:eastAsia="Times New Roman" w:cs="Times New Roman"/>
          <w:sz w:val="20"/>
          <w:szCs w:val="20"/>
          <w:lang w:val="ru-RU"/>
        </w:rPr>
        <w:t xml:space="preserve">ЈАВНА НАБАВКА ДОБАРА </w:t>
      </w:r>
      <w:r w:rsidRPr="00B16E64">
        <w:rPr>
          <w:rFonts w:eastAsia="Times New Roman" w:cs="Times New Roman"/>
          <w:sz w:val="20"/>
          <w:szCs w:val="20"/>
          <w:lang w:val="sr-Cyrl-RS"/>
        </w:rPr>
        <w:t xml:space="preserve">ОПРЕМЕ ЗА </w:t>
      </w:r>
      <w:r w:rsidRPr="00B16E64">
        <w:rPr>
          <w:sz w:val="20"/>
          <w:szCs w:val="20"/>
          <w:lang w:val="sr-Cyrl-RS"/>
        </w:rPr>
        <w:t>АУТОМАТСКИ МОНИТОРИНГ КВАЛИТЕТА АМБИЈЕНТАЛНОГ  ВАЗДУХА У 2017. ГОДИНИ, КОЈА</w:t>
      </w:r>
      <w:r w:rsidRPr="00B16E64">
        <w:rPr>
          <w:rFonts w:eastAsia="PMingLiU" w:cs="Times New Roman"/>
          <w:sz w:val="20"/>
          <w:szCs w:val="20"/>
          <w:lang w:val="sr-Cyrl-CS"/>
        </w:rPr>
        <w:t xml:space="preserve">  ЈЕ </w:t>
      </w:r>
      <w:r w:rsidRPr="00B16E64">
        <w:rPr>
          <w:rFonts w:eastAsia="Times New Roman" w:cs="Times New Roman"/>
          <w:sz w:val="20"/>
          <w:szCs w:val="20"/>
          <w:lang w:val="sr-Cyrl-CS"/>
        </w:rPr>
        <w:t xml:space="preserve"> ОБЛИКОВАНА У ВИШЕ ИСТОВРСНИХ, ПОСЕБНИХ ЦЕЛИНА (ПАРТИЈА)  ОД 1-2 И ТО ЗА</w:t>
      </w:r>
      <w:r w:rsidRPr="00B16E64">
        <w:rPr>
          <w:rFonts w:eastAsia="Times New Roman" w:cs="Times New Roman"/>
          <w:sz w:val="20"/>
          <w:szCs w:val="20"/>
          <w:lang w:val="sr-Cyrl-RS"/>
        </w:rPr>
        <w:t xml:space="preserve"> </w:t>
      </w:r>
      <w:r w:rsidR="006C48EA" w:rsidRPr="00B16E64">
        <w:rPr>
          <w:rFonts w:eastAsia="Calibri" w:cs="Times New Roman"/>
          <w:b/>
          <w:kern w:val="2"/>
          <w:sz w:val="20"/>
          <w:szCs w:val="20"/>
          <w:lang w:val="sr-Cyrl-RS" w:eastAsia="ar-SA"/>
        </w:rPr>
        <w:t xml:space="preserve">Партија 2: НАБАВКА </w:t>
      </w:r>
      <w:r w:rsidR="00324650">
        <w:rPr>
          <w:rFonts w:eastAsia="Calibri" w:cs="Times New Roman"/>
          <w:b/>
          <w:kern w:val="2"/>
          <w:sz w:val="20"/>
          <w:szCs w:val="20"/>
          <w:lang w:val="sr-Cyrl-RS" w:eastAsia="ar-SA"/>
        </w:rPr>
        <w:t xml:space="preserve">ДОБАРА </w:t>
      </w:r>
      <w:r w:rsidR="006C48EA" w:rsidRPr="00B16E64">
        <w:rPr>
          <w:rFonts w:eastAsia="Calibri" w:cs="Times New Roman"/>
          <w:b/>
          <w:kern w:val="2"/>
          <w:sz w:val="20"/>
          <w:szCs w:val="20"/>
          <w:lang w:val="sr-Cyrl-RS" w:eastAsia="ar-SA"/>
        </w:rPr>
        <w:t>УРЕЂАЈА ЗА АУТОМАТСКИ МОНИТОРИНГ КВАЛИТЕТА ВАЗДУХА СА ПОТРОШНИМ МАТЕРИЈАЛОМ ЗА ГОДИНУ ДАНА: анализатор за мерење концентрације азотних оксида</w:t>
      </w:r>
      <w:r w:rsidR="006C48EA" w:rsidRPr="00B16E64">
        <w:rPr>
          <w:rFonts w:eastAsia="Calibri" w:cs="Times New Roman"/>
          <w:b/>
          <w:kern w:val="2"/>
          <w:sz w:val="20"/>
          <w:szCs w:val="20"/>
          <w:lang w:val="sr-Latn-RS" w:eastAsia="ar-SA"/>
        </w:rPr>
        <w:t xml:space="preserve"> </w:t>
      </w:r>
      <w:r w:rsidR="006C48EA" w:rsidRPr="00B16E64">
        <w:rPr>
          <w:rFonts w:eastAsia="Calibri" w:cs="Times New Roman"/>
          <w:b/>
          <w:kern w:val="2"/>
          <w:sz w:val="20"/>
          <w:szCs w:val="20"/>
          <w:lang w:val="sr-Cyrl-RS" w:eastAsia="en-GB"/>
        </w:rPr>
        <w:t>(</w:t>
      </w:r>
      <w:r w:rsidR="006C48EA" w:rsidRPr="00B16E64">
        <w:rPr>
          <w:rFonts w:eastAsia="Calibri" w:cs="Times New Roman"/>
          <w:b/>
          <w:kern w:val="2"/>
          <w:sz w:val="20"/>
          <w:szCs w:val="20"/>
          <w:lang w:val="sr-Latn-RS" w:eastAsia="en-GB"/>
        </w:rPr>
        <w:t>NO/NO</w:t>
      </w:r>
      <w:r w:rsidR="006C48EA" w:rsidRPr="00B16E64">
        <w:rPr>
          <w:rFonts w:eastAsia="Calibri" w:cs="Times New Roman"/>
          <w:b/>
          <w:kern w:val="2"/>
          <w:sz w:val="20"/>
          <w:szCs w:val="20"/>
          <w:vertAlign w:val="subscript"/>
          <w:lang w:val="sr-Latn-RS" w:eastAsia="en-GB"/>
        </w:rPr>
        <w:t>2</w:t>
      </w:r>
      <w:r w:rsidR="006C48EA" w:rsidRPr="00B16E64">
        <w:rPr>
          <w:rFonts w:eastAsia="Calibri" w:cs="Times New Roman"/>
          <w:b/>
          <w:kern w:val="2"/>
          <w:sz w:val="20"/>
          <w:szCs w:val="20"/>
          <w:lang w:val="sr-Latn-RS" w:eastAsia="en-GB"/>
        </w:rPr>
        <w:t>/NO</w:t>
      </w:r>
      <w:r w:rsidR="006C48EA" w:rsidRPr="00B16E64">
        <w:rPr>
          <w:rFonts w:eastAsia="Calibri" w:cs="Times New Roman"/>
          <w:b/>
          <w:kern w:val="2"/>
          <w:sz w:val="20"/>
          <w:szCs w:val="20"/>
          <w:vertAlign w:val="subscript"/>
          <w:lang w:val="sr-Latn-RS" w:eastAsia="en-GB"/>
        </w:rPr>
        <w:t>x</w:t>
      </w:r>
      <w:r w:rsidR="006C48EA" w:rsidRPr="00B16E64">
        <w:rPr>
          <w:rFonts w:eastAsia="Calibri" w:cs="Times New Roman"/>
          <w:b/>
          <w:kern w:val="2"/>
          <w:sz w:val="20"/>
          <w:szCs w:val="20"/>
          <w:lang w:val="sr-Latn-RS" w:eastAsia="en-GB"/>
        </w:rPr>
        <w:t>)</w:t>
      </w:r>
      <w:r w:rsidR="006C48EA" w:rsidRPr="00B16E64">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6C48EA" w:rsidRPr="00B16E64">
        <w:rPr>
          <w:rFonts w:eastAsia="Calibri" w:cs="Times New Roman"/>
          <w:b/>
          <w:kern w:val="2"/>
          <w:sz w:val="20"/>
          <w:szCs w:val="20"/>
          <w:lang w:val="sr-Latn-RS" w:eastAsia="ar-SA"/>
        </w:rPr>
        <w:t xml:space="preserve"> </w:t>
      </w:r>
      <w:r w:rsidR="006C48EA" w:rsidRPr="00B16E64">
        <w:rPr>
          <w:rFonts w:eastAsia="Calibri" w:cs="Times New Roman"/>
          <w:b/>
          <w:kern w:val="2"/>
          <w:sz w:val="20"/>
          <w:szCs w:val="20"/>
          <w:lang w:val="sr-Cyrl-RS" w:eastAsia="en-GB"/>
        </w:rPr>
        <w:t>(</w:t>
      </w:r>
      <w:r w:rsidR="006C48EA" w:rsidRPr="00B16E64">
        <w:rPr>
          <w:rFonts w:eastAsia="Calibri" w:cs="Times New Roman"/>
          <w:b/>
          <w:kern w:val="2"/>
          <w:sz w:val="20"/>
          <w:szCs w:val="20"/>
          <w:lang w:val="sr-Latn-RS" w:eastAsia="en-GB"/>
        </w:rPr>
        <w:t>PM</w:t>
      </w:r>
      <w:r w:rsidR="006C48EA" w:rsidRPr="00B16E64">
        <w:rPr>
          <w:rFonts w:eastAsia="Calibri" w:cs="Times New Roman"/>
          <w:b/>
          <w:kern w:val="2"/>
          <w:sz w:val="20"/>
          <w:szCs w:val="20"/>
          <w:vertAlign w:val="subscript"/>
          <w:lang w:val="sr-Latn-RS" w:eastAsia="en-GB"/>
        </w:rPr>
        <w:t>10</w:t>
      </w:r>
      <w:r w:rsidR="006C48EA" w:rsidRPr="00B16E64">
        <w:rPr>
          <w:rFonts w:eastAsia="Calibri" w:cs="Times New Roman"/>
          <w:b/>
          <w:kern w:val="2"/>
          <w:sz w:val="20"/>
          <w:szCs w:val="20"/>
          <w:lang w:val="sr-Latn-RS" w:eastAsia="en-GB"/>
        </w:rPr>
        <w:t>/PM</w:t>
      </w:r>
      <w:r w:rsidR="006C48EA" w:rsidRPr="00B16E64">
        <w:rPr>
          <w:rFonts w:eastAsia="Calibri" w:cs="Times New Roman"/>
          <w:b/>
          <w:kern w:val="2"/>
          <w:sz w:val="20"/>
          <w:szCs w:val="20"/>
          <w:vertAlign w:val="subscript"/>
          <w:lang w:val="sr-Latn-RS" w:eastAsia="en-GB"/>
        </w:rPr>
        <w:t>2.5</w:t>
      </w:r>
      <w:r w:rsidR="006C48EA" w:rsidRPr="00B16E64">
        <w:rPr>
          <w:rFonts w:eastAsia="Calibri" w:cs="Times New Roman"/>
          <w:b/>
          <w:kern w:val="2"/>
          <w:sz w:val="20"/>
          <w:szCs w:val="20"/>
          <w:lang w:val="sr-Latn-RS" w:eastAsia="en-GB"/>
        </w:rPr>
        <w:t>)</w:t>
      </w:r>
      <w:r w:rsidR="006C48EA" w:rsidRPr="00B16E64">
        <w:rPr>
          <w:rFonts w:eastAsia="Calibri" w:cs="Times New Roman"/>
          <w:b/>
          <w:kern w:val="2"/>
          <w:sz w:val="20"/>
          <w:szCs w:val="20"/>
          <w:lang w:val="sr-Cyrl-RS" w:eastAsia="ar-SA"/>
        </w:rPr>
        <w:t>, анализатор за мерење концентрације сумпор диоксида</w:t>
      </w:r>
      <w:r w:rsidR="006C48EA" w:rsidRPr="00B16E64">
        <w:rPr>
          <w:rFonts w:eastAsia="Calibri" w:cs="Times New Roman"/>
          <w:b/>
          <w:kern w:val="2"/>
          <w:sz w:val="20"/>
          <w:szCs w:val="20"/>
          <w:lang w:val="sr-Latn-RS" w:eastAsia="ar-SA"/>
        </w:rPr>
        <w:t xml:space="preserve"> </w:t>
      </w:r>
      <w:r w:rsidR="006C48EA" w:rsidRPr="00B16E64">
        <w:rPr>
          <w:rFonts w:eastAsia="Calibri" w:cs="Times New Roman"/>
          <w:b/>
          <w:kern w:val="2"/>
          <w:sz w:val="20"/>
          <w:szCs w:val="20"/>
          <w:lang w:val="sr-Cyrl-RS" w:eastAsia="en-GB"/>
        </w:rPr>
        <w:t>(</w:t>
      </w:r>
      <w:r w:rsidR="006C48EA" w:rsidRPr="00B16E64">
        <w:rPr>
          <w:rFonts w:eastAsia="Calibri" w:cs="Times New Roman"/>
          <w:b/>
          <w:kern w:val="2"/>
          <w:sz w:val="20"/>
          <w:szCs w:val="20"/>
          <w:lang w:val="sr-Latn-RS" w:eastAsia="en-GB"/>
        </w:rPr>
        <w:t>SO</w:t>
      </w:r>
      <w:r w:rsidR="006C48EA" w:rsidRPr="00B16E64">
        <w:rPr>
          <w:rFonts w:eastAsia="Calibri" w:cs="Times New Roman"/>
          <w:b/>
          <w:kern w:val="2"/>
          <w:sz w:val="20"/>
          <w:szCs w:val="20"/>
          <w:vertAlign w:val="subscript"/>
          <w:lang w:val="sr-Latn-RS" w:eastAsia="en-GB"/>
        </w:rPr>
        <w:t>2</w:t>
      </w:r>
      <w:r w:rsidR="006C48EA" w:rsidRPr="00B16E64">
        <w:rPr>
          <w:rFonts w:eastAsia="Calibri" w:cs="Times New Roman"/>
          <w:b/>
          <w:kern w:val="2"/>
          <w:sz w:val="20"/>
          <w:szCs w:val="20"/>
          <w:lang w:val="sr-Latn-RS" w:eastAsia="en-GB"/>
        </w:rPr>
        <w:t>)</w:t>
      </w:r>
      <w:r w:rsidR="006C48EA" w:rsidRPr="00B16E64">
        <w:rPr>
          <w:rFonts w:eastAsia="Calibri" w:cs="Times New Roman"/>
          <w:b/>
          <w:kern w:val="2"/>
          <w:sz w:val="20"/>
          <w:szCs w:val="20"/>
          <w:lang w:val="sr-Cyrl-RS" w:eastAsia="ar-SA"/>
        </w:rPr>
        <w:t>, анализатор за мерење концентрације ароматичних угљоводоника (</w:t>
      </w:r>
      <w:r w:rsidR="006C48EA" w:rsidRPr="00B16E64">
        <w:rPr>
          <w:rFonts w:eastAsia="Calibri" w:cs="Times New Roman"/>
          <w:b/>
          <w:kern w:val="2"/>
          <w:sz w:val="20"/>
          <w:szCs w:val="20"/>
          <w:lang w:val="sr-Latn-RS" w:eastAsia="ar-SA"/>
        </w:rPr>
        <w:t>BTEX</w:t>
      </w:r>
      <w:r w:rsidR="006C48EA" w:rsidRPr="00B16E64">
        <w:rPr>
          <w:rFonts w:eastAsia="Calibri" w:cs="Times New Roman"/>
          <w:b/>
          <w:kern w:val="2"/>
          <w:sz w:val="20"/>
          <w:szCs w:val="20"/>
          <w:lang w:val="sr-Cyrl-RS" w:eastAsia="ar-SA"/>
        </w:rPr>
        <w:t>)</w:t>
      </w:r>
      <w:r w:rsidRPr="00B16E64">
        <w:rPr>
          <w:rFonts w:eastAsia="Times New Roman" w:cs="Times New Roman"/>
          <w:sz w:val="20"/>
          <w:szCs w:val="20"/>
          <w:lang w:val="sr-Cyrl-RS"/>
        </w:rPr>
        <w:t xml:space="preserve"> </w:t>
      </w:r>
      <w:r w:rsidRPr="00B16E64">
        <w:rPr>
          <w:rFonts w:eastAsia="PMingLiU" w:cs="Times New Roman"/>
          <w:sz w:val="20"/>
          <w:szCs w:val="20"/>
          <w:lang w:val="ru-RU" w:eastAsia="sr-Latn-RS"/>
        </w:rPr>
        <w:t xml:space="preserve"> </w:t>
      </w:r>
      <w:r w:rsidRPr="00B16E64">
        <w:rPr>
          <w:rFonts w:eastAsia="PMingLiU" w:cs="Times New Roman"/>
          <w:b/>
          <w:sz w:val="20"/>
          <w:szCs w:val="20"/>
          <w:lang w:val="ru-RU" w:eastAsia="sr-Latn-RS"/>
        </w:rPr>
        <w:t>- НЕ ОТВАРАТИ» или,</w:t>
      </w:r>
    </w:p>
    <w:p w:rsidR="002D0935" w:rsidRPr="00B16E64" w:rsidRDefault="002D0935" w:rsidP="006C48EA">
      <w:pPr>
        <w:spacing w:after="0" w:line="240" w:lineRule="auto"/>
        <w:jc w:val="both"/>
        <w:rPr>
          <w:rFonts w:eastAsia="Calibri" w:cs="Times New Roman"/>
          <w:b/>
          <w:smallCaps/>
          <w:kern w:val="2"/>
          <w:sz w:val="20"/>
          <w:szCs w:val="20"/>
          <w:lang w:val="sr-Latn-RS" w:eastAsia="ar-SA"/>
        </w:rPr>
      </w:pPr>
      <w:r w:rsidRPr="00B16E64">
        <w:rPr>
          <w:rFonts w:eastAsia="PMingLiU" w:cs="Times New Roman"/>
          <w:b/>
          <w:sz w:val="20"/>
          <w:szCs w:val="20"/>
          <w:lang w:val="ru-RU" w:eastAsia="sr-Latn-RS"/>
        </w:rPr>
        <w:t xml:space="preserve">«ОПОЗИВ ПОНУДЕ за ЈНОП 14/2017 </w:t>
      </w:r>
      <w:r w:rsidRPr="00B16E64">
        <w:rPr>
          <w:rFonts w:eastAsia="PMingLiU" w:cs="Times New Roman"/>
          <w:sz w:val="20"/>
          <w:szCs w:val="20"/>
          <w:lang w:val="ru-RU" w:eastAsia="sr-Latn-RS"/>
        </w:rPr>
        <w:t xml:space="preserve">– </w:t>
      </w:r>
      <w:r w:rsidRPr="00B16E64">
        <w:rPr>
          <w:rFonts w:eastAsia="Times New Roman" w:cs="Times New Roman"/>
          <w:sz w:val="20"/>
          <w:szCs w:val="20"/>
          <w:lang w:val="ru-RU"/>
        </w:rPr>
        <w:t xml:space="preserve">ЈАВНА НАБАВКА ДОБАРА </w:t>
      </w:r>
      <w:r w:rsidRPr="00B16E64">
        <w:rPr>
          <w:rFonts w:eastAsia="Times New Roman" w:cs="Times New Roman"/>
          <w:sz w:val="20"/>
          <w:szCs w:val="20"/>
          <w:lang w:val="sr-Cyrl-RS"/>
        </w:rPr>
        <w:t xml:space="preserve">ОПРЕМЕ ЗА </w:t>
      </w:r>
      <w:r w:rsidRPr="00B16E64">
        <w:rPr>
          <w:sz w:val="20"/>
          <w:szCs w:val="20"/>
          <w:lang w:val="sr-Cyrl-RS"/>
        </w:rPr>
        <w:t>АУТОМАТСКИ МОНИТОРИНГ КВАЛИТЕТА АМБИЈЕНТАЛНОГ  ВАЗДУХА У 2017. ГОДИНИ, КОЈА</w:t>
      </w:r>
      <w:r w:rsidRPr="00B16E64">
        <w:rPr>
          <w:rFonts w:eastAsia="PMingLiU" w:cs="Times New Roman"/>
          <w:sz w:val="20"/>
          <w:szCs w:val="20"/>
          <w:lang w:val="sr-Cyrl-CS"/>
        </w:rPr>
        <w:t xml:space="preserve">  ЈЕ </w:t>
      </w:r>
      <w:r w:rsidRPr="00B16E64">
        <w:rPr>
          <w:rFonts w:eastAsia="Times New Roman" w:cs="Times New Roman"/>
          <w:sz w:val="20"/>
          <w:szCs w:val="20"/>
          <w:lang w:val="sr-Cyrl-CS"/>
        </w:rPr>
        <w:t xml:space="preserve"> ОБЛИКОВАНА У ВИШЕ ИСТОВРСНИХ, ПОСЕБНИХ ЦЕЛИНА (ПАРТИЈА)  ОД 1-2 И ТО ЗА</w:t>
      </w:r>
      <w:r w:rsidRPr="00B16E64">
        <w:rPr>
          <w:rFonts w:eastAsia="Times New Roman" w:cs="Times New Roman"/>
          <w:sz w:val="20"/>
          <w:szCs w:val="20"/>
          <w:lang w:val="sr-Cyrl-RS"/>
        </w:rPr>
        <w:t xml:space="preserve"> </w:t>
      </w:r>
      <w:r w:rsidR="006C48EA" w:rsidRPr="00B16E64">
        <w:rPr>
          <w:rFonts w:eastAsia="Calibri" w:cs="Times New Roman"/>
          <w:b/>
          <w:kern w:val="2"/>
          <w:sz w:val="20"/>
          <w:szCs w:val="20"/>
          <w:lang w:val="sr-Cyrl-RS" w:eastAsia="ar-SA"/>
        </w:rPr>
        <w:t xml:space="preserve">Партија 2: НАБАВКА </w:t>
      </w:r>
      <w:r w:rsidR="00324650">
        <w:rPr>
          <w:rFonts w:eastAsia="Calibri" w:cs="Times New Roman"/>
          <w:b/>
          <w:kern w:val="2"/>
          <w:sz w:val="20"/>
          <w:szCs w:val="20"/>
          <w:lang w:val="sr-Cyrl-RS" w:eastAsia="ar-SA"/>
        </w:rPr>
        <w:t xml:space="preserve">ДОБАРА </w:t>
      </w:r>
      <w:r w:rsidR="006C48EA" w:rsidRPr="00B16E64">
        <w:rPr>
          <w:rFonts w:eastAsia="Calibri" w:cs="Times New Roman"/>
          <w:b/>
          <w:kern w:val="2"/>
          <w:sz w:val="20"/>
          <w:szCs w:val="20"/>
          <w:lang w:val="sr-Cyrl-RS" w:eastAsia="ar-SA"/>
        </w:rPr>
        <w:t>УРЕЂАЈА ЗА АУТОМАТСКИ МОНИТОРИНГ КВАЛИТЕТА ВАЗДУХА СА ПОТРОШНИМ МАТЕРИЈАЛОМ ЗА ГОДИНУ ДАНА: анализатор за мерење концентрације азотних оксида</w:t>
      </w:r>
      <w:r w:rsidR="006C48EA" w:rsidRPr="00B16E64">
        <w:rPr>
          <w:rFonts w:eastAsia="Calibri" w:cs="Times New Roman"/>
          <w:b/>
          <w:kern w:val="2"/>
          <w:sz w:val="20"/>
          <w:szCs w:val="20"/>
          <w:lang w:val="sr-Latn-RS" w:eastAsia="ar-SA"/>
        </w:rPr>
        <w:t xml:space="preserve"> </w:t>
      </w:r>
      <w:r w:rsidR="006C48EA" w:rsidRPr="00B16E64">
        <w:rPr>
          <w:rFonts w:eastAsia="Calibri" w:cs="Times New Roman"/>
          <w:b/>
          <w:kern w:val="2"/>
          <w:sz w:val="20"/>
          <w:szCs w:val="20"/>
          <w:lang w:val="sr-Cyrl-RS" w:eastAsia="en-GB"/>
        </w:rPr>
        <w:t>(</w:t>
      </w:r>
      <w:r w:rsidR="006C48EA" w:rsidRPr="00B16E64">
        <w:rPr>
          <w:rFonts w:eastAsia="Calibri" w:cs="Times New Roman"/>
          <w:b/>
          <w:kern w:val="2"/>
          <w:sz w:val="20"/>
          <w:szCs w:val="20"/>
          <w:lang w:val="sr-Latn-RS" w:eastAsia="en-GB"/>
        </w:rPr>
        <w:t>NO/NO</w:t>
      </w:r>
      <w:r w:rsidR="006C48EA" w:rsidRPr="00B16E64">
        <w:rPr>
          <w:rFonts w:eastAsia="Calibri" w:cs="Times New Roman"/>
          <w:b/>
          <w:kern w:val="2"/>
          <w:sz w:val="20"/>
          <w:szCs w:val="20"/>
          <w:vertAlign w:val="subscript"/>
          <w:lang w:val="sr-Latn-RS" w:eastAsia="en-GB"/>
        </w:rPr>
        <w:t>2</w:t>
      </w:r>
      <w:r w:rsidR="006C48EA" w:rsidRPr="00B16E64">
        <w:rPr>
          <w:rFonts w:eastAsia="Calibri" w:cs="Times New Roman"/>
          <w:b/>
          <w:kern w:val="2"/>
          <w:sz w:val="20"/>
          <w:szCs w:val="20"/>
          <w:lang w:val="sr-Latn-RS" w:eastAsia="en-GB"/>
        </w:rPr>
        <w:t>/NO</w:t>
      </w:r>
      <w:r w:rsidR="006C48EA" w:rsidRPr="00B16E64">
        <w:rPr>
          <w:rFonts w:eastAsia="Calibri" w:cs="Times New Roman"/>
          <w:b/>
          <w:kern w:val="2"/>
          <w:sz w:val="20"/>
          <w:szCs w:val="20"/>
          <w:vertAlign w:val="subscript"/>
          <w:lang w:val="sr-Latn-RS" w:eastAsia="en-GB"/>
        </w:rPr>
        <w:t>x</w:t>
      </w:r>
      <w:r w:rsidR="006C48EA" w:rsidRPr="00B16E64">
        <w:rPr>
          <w:rFonts w:eastAsia="Calibri" w:cs="Times New Roman"/>
          <w:b/>
          <w:kern w:val="2"/>
          <w:sz w:val="20"/>
          <w:szCs w:val="20"/>
          <w:lang w:val="sr-Latn-RS" w:eastAsia="en-GB"/>
        </w:rPr>
        <w:t>)</w:t>
      </w:r>
      <w:r w:rsidR="006C48EA" w:rsidRPr="00B16E64">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6C48EA" w:rsidRPr="00B16E64">
        <w:rPr>
          <w:rFonts w:eastAsia="Calibri" w:cs="Times New Roman"/>
          <w:b/>
          <w:kern w:val="2"/>
          <w:sz w:val="20"/>
          <w:szCs w:val="20"/>
          <w:lang w:val="sr-Latn-RS" w:eastAsia="ar-SA"/>
        </w:rPr>
        <w:t xml:space="preserve"> </w:t>
      </w:r>
      <w:r w:rsidR="006C48EA" w:rsidRPr="00B16E64">
        <w:rPr>
          <w:rFonts w:eastAsia="Calibri" w:cs="Times New Roman"/>
          <w:b/>
          <w:kern w:val="2"/>
          <w:sz w:val="20"/>
          <w:szCs w:val="20"/>
          <w:lang w:val="sr-Cyrl-RS" w:eastAsia="en-GB"/>
        </w:rPr>
        <w:t>(</w:t>
      </w:r>
      <w:r w:rsidR="006C48EA" w:rsidRPr="00B16E64">
        <w:rPr>
          <w:rFonts w:eastAsia="Calibri" w:cs="Times New Roman"/>
          <w:b/>
          <w:kern w:val="2"/>
          <w:sz w:val="20"/>
          <w:szCs w:val="20"/>
          <w:lang w:val="sr-Latn-RS" w:eastAsia="en-GB"/>
        </w:rPr>
        <w:t>PM</w:t>
      </w:r>
      <w:r w:rsidR="006C48EA" w:rsidRPr="00B16E64">
        <w:rPr>
          <w:rFonts w:eastAsia="Calibri" w:cs="Times New Roman"/>
          <w:b/>
          <w:kern w:val="2"/>
          <w:sz w:val="20"/>
          <w:szCs w:val="20"/>
          <w:vertAlign w:val="subscript"/>
          <w:lang w:val="sr-Latn-RS" w:eastAsia="en-GB"/>
        </w:rPr>
        <w:t>10</w:t>
      </w:r>
      <w:r w:rsidR="006C48EA" w:rsidRPr="00B16E64">
        <w:rPr>
          <w:rFonts w:eastAsia="Calibri" w:cs="Times New Roman"/>
          <w:b/>
          <w:kern w:val="2"/>
          <w:sz w:val="20"/>
          <w:szCs w:val="20"/>
          <w:lang w:val="sr-Latn-RS" w:eastAsia="en-GB"/>
        </w:rPr>
        <w:t>/PM</w:t>
      </w:r>
      <w:r w:rsidR="006C48EA" w:rsidRPr="00B16E64">
        <w:rPr>
          <w:rFonts w:eastAsia="Calibri" w:cs="Times New Roman"/>
          <w:b/>
          <w:kern w:val="2"/>
          <w:sz w:val="20"/>
          <w:szCs w:val="20"/>
          <w:vertAlign w:val="subscript"/>
          <w:lang w:val="sr-Latn-RS" w:eastAsia="en-GB"/>
        </w:rPr>
        <w:t>2.5</w:t>
      </w:r>
      <w:r w:rsidR="006C48EA" w:rsidRPr="00B16E64">
        <w:rPr>
          <w:rFonts w:eastAsia="Calibri" w:cs="Times New Roman"/>
          <w:b/>
          <w:kern w:val="2"/>
          <w:sz w:val="20"/>
          <w:szCs w:val="20"/>
          <w:lang w:val="sr-Latn-RS" w:eastAsia="en-GB"/>
        </w:rPr>
        <w:t>)</w:t>
      </w:r>
      <w:r w:rsidR="006C48EA" w:rsidRPr="00B16E64">
        <w:rPr>
          <w:rFonts w:eastAsia="Calibri" w:cs="Times New Roman"/>
          <w:b/>
          <w:kern w:val="2"/>
          <w:sz w:val="20"/>
          <w:szCs w:val="20"/>
          <w:lang w:val="sr-Cyrl-RS" w:eastAsia="ar-SA"/>
        </w:rPr>
        <w:t>, анализатор за мерење концентрације сумпор диоксида</w:t>
      </w:r>
      <w:r w:rsidR="006C48EA" w:rsidRPr="00B16E64">
        <w:rPr>
          <w:rFonts w:eastAsia="Calibri" w:cs="Times New Roman"/>
          <w:b/>
          <w:kern w:val="2"/>
          <w:sz w:val="20"/>
          <w:szCs w:val="20"/>
          <w:lang w:val="sr-Latn-RS" w:eastAsia="ar-SA"/>
        </w:rPr>
        <w:t xml:space="preserve"> </w:t>
      </w:r>
      <w:r w:rsidR="006C48EA" w:rsidRPr="00B16E64">
        <w:rPr>
          <w:rFonts w:eastAsia="Calibri" w:cs="Times New Roman"/>
          <w:b/>
          <w:kern w:val="2"/>
          <w:sz w:val="20"/>
          <w:szCs w:val="20"/>
          <w:lang w:val="sr-Cyrl-RS" w:eastAsia="en-GB"/>
        </w:rPr>
        <w:t>(</w:t>
      </w:r>
      <w:r w:rsidR="006C48EA" w:rsidRPr="00B16E64">
        <w:rPr>
          <w:rFonts w:eastAsia="Calibri" w:cs="Times New Roman"/>
          <w:b/>
          <w:kern w:val="2"/>
          <w:sz w:val="20"/>
          <w:szCs w:val="20"/>
          <w:lang w:val="sr-Latn-RS" w:eastAsia="en-GB"/>
        </w:rPr>
        <w:t>SO</w:t>
      </w:r>
      <w:r w:rsidR="006C48EA" w:rsidRPr="00B16E64">
        <w:rPr>
          <w:rFonts w:eastAsia="Calibri" w:cs="Times New Roman"/>
          <w:b/>
          <w:kern w:val="2"/>
          <w:sz w:val="20"/>
          <w:szCs w:val="20"/>
          <w:vertAlign w:val="subscript"/>
          <w:lang w:val="sr-Latn-RS" w:eastAsia="en-GB"/>
        </w:rPr>
        <w:t>2</w:t>
      </w:r>
      <w:r w:rsidR="006C48EA" w:rsidRPr="00B16E64">
        <w:rPr>
          <w:rFonts w:eastAsia="Calibri" w:cs="Times New Roman"/>
          <w:b/>
          <w:kern w:val="2"/>
          <w:sz w:val="20"/>
          <w:szCs w:val="20"/>
          <w:lang w:val="sr-Latn-RS" w:eastAsia="en-GB"/>
        </w:rPr>
        <w:t>)</w:t>
      </w:r>
      <w:r w:rsidR="006C48EA" w:rsidRPr="00B16E64">
        <w:rPr>
          <w:rFonts w:eastAsia="Calibri" w:cs="Times New Roman"/>
          <w:b/>
          <w:kern w:val="2"/>
          <w:sz w:val="20"/>
          <w:szCs w:val="20"/>
          <w:lang w:val="sr-Cyrl-RS" w:eastAsia="ar-SA"/>
        </w:rPr>
        <w:t>, анализатор за мерење концентрације ароматичних угљоводоника (</w:t>
      </w:r>
      <w:r w:rsidR="006C48EA" w:rsidRPr="00B16E64">
        <w:rPr>
          <w:rFonts w:eastAsia="Calibri" w:cs="Times New Roman"/>
          <w:b/>
          <w:kern w:val="2"/>
          <w:sz w:val="20"/>
          <w:szCs w:val="20"/>
          <w:lang w:val="sr-Latn-RS" w:eastAsia="ar-SA"/>
        </w:rPr>
        <w:t>BTEX</w:t>
      </w:r>
      <w:r w:rsidR="006C48EA" w:rsidRPr="00B16E64">
        <w:rPr>
          <w:rFonts w:eastAsia="Calibri" w:cs="Times New Roman"/>
          <w:b/>
          <w:kern w:val="2"/>
          <w:sz w:val="20"/>
          <w:szCs w:val="20"/>
          <w:lang w:val="sr-Cyrl-RS" w:eastAsia="ar-SA"/>
        </w:rPr>
        <w:t>)</w:t>
      </w:r>
      <w:r w:rsidRPr="00B16E64">
        <w:rPr>
          <w:rFonts w:eastAsia="Times New Roman" w:cs="Times New Roman"/>
          <w:sz w:val="20"/>
          <w:szCs w:val="20"/>
          <w:lang w:val="sr-Cyrl-RS"/>
        </w:rPr>
        <w:t xml:space="preserve"> </w:t>
      </w:r>
      <w:r w:rsidRPr="00B16E64">
        <w:rPr>
          <w:rFonts w:eastAsia="PMingLiU" w:cs="Times New Roman"/>
          <w:sz w:val="20"/>
          <w:szCs w:val="20"/>
          <w:lang w:val="ru-RU" w:eastAsia="sr-Latn-RS"/>
        </w:rPr>
        <w:t xml:space="preserve"> </w:t>
      </w:r>
      <w:r w:rsidRPr="00B16E64">
        <w:rPr>
          <w:rFonts w:eastAsia="PMingLiU" w:cs="Times New Roman"/>
          <w:b/>
          <w:sz w:val="20"/>
          <w:szCs w:val="20"/>
          <w:lang w:val="ru-RU" w:eastAsia="sr-Latn-RS"/>
        </w:rPr>
        <w:t>- НЕ ОТВАРАТИ», или</w:t>
      </w:r>
    </w:p>
    <w:p w:rsidR="002D0935" w:rsidRPr="00B16E64" w:rsidRDefault="002D0935" w:rsidP="006C48EA">
      <w:pPr>
        <w:spacing w:after="0" w:line="240" w:lineRule="auto"/>
        <w:jc w:val="both"/>
        <w:rPr>
          <w:rFonts w:eastAsia="Calibri" w:cs="Times New Roman"/>
          <w:b/>
          <w:i/>
          <w:smallCaps/>
          <w:kern w:val="2"/>
          <w:sz w:val="20"/>
          <w:szCs w:val="20"/>
          <w:u w:val="single"/>
          <w:lang w:val="sr-Latn-RS" w:eastAsia="ar-SA"/>
        </w:rPr>
      </w:pPr>
      <w:r w:rsidRPr="00B16E64">
        <w:rPr>
          <w:rFonts w:eastAsia="PMingLiU" w:cs="Times New Roman"/>
          <w:b/>
          <w:sz w:val="20"/>
          <w:szCs w:val="20"/>
          <w:lang w:val="ru-RU" w:eastAsia="sr-Latn-RS"/>
        </w:rPr>
        <w:t xml:space="preserve">«ИЗМЕНА И ДОПУНА ПОНУДЕ за ЈНОП 14/2017 – </w:t>
      </w:r>
      <w:r w:rsidRPr="00B16E64">
        <w:rPr>
          <w:rFonts w:eastAsia="Times New Roman" w:cs="Times New Roman"/>
          <w:sz w:val="20"/>
          <w:szCs w:val="20"/>
          <w:lang w:val="ru-RU"/>
        </w:rPr>
        <w:t xml:space="preserve">ЈАВНА НАБАВКА ДОБАРА </w:t>
      </w:r>
      <w:r w:rsidRPr="00B16E64">
        <w:rPr>
          <w:rFonts w:eastAsia="Times New Roman" w:cs="Times New Roman"/>
          <w:sz w:val="20"/>
          <w:szCs w:val="20"/>
          <w:lang w:val="sr-Cyrl-RS"/>
        </w:rPr>
        <w:t xml:space="preserve">ОПРЕМЕ ЗА </w:t>
      </w:r>
      <w:r w:rsidRPr="00B16E64">
        <w:rPr>
          <w:sz w:val="20"/>
          <w:szCs w:val="20"/>
          <w:lang w:val="sr-Cyrl-RS"/>
        </w:rPr>
        <w:t>АУТОМАТСКИ МОНИТОРИНГ КВАЛИТЕТА АМБИЈЕНТАЛНОГ  ВАЗДУХА У 2017. ГОДИНИ, КОЈА</w:t>
      </w:r>
      <w:r w:rsidRPr="00B16E64">
        <w:rPr>
          <w:rFonts w:eastAsia="PMingLiU" w:cs="Times New Roman"/>
          <w:sz w:val="20"/>
          <w:szCs w:val="20"/>
          <w:lang w:val="sr-Cyrl-CS"/>
        </w:rPr>
        <w:t xml:space="preserve"> ЈЕ </w:t>
      </w:r>
      <w:r w:rsidRPr="00B16E64">
        <w:rPr>
          <w:rFonts w:eastAsia="Times New Roman" w:cs="Times New Roman"/>
          <w:sz w:val="20"/>
          <w:szCs w:val="20"/>
          <w:lang w:val="sr-Cyrl-CS"/>
        </w:rPr>
        <w:t xml:space="preserve"> ОБЛИКОВАНА У ВИШЕ ИСТОВРСНИХ, ПОСЕБНИХ ЦЕЛИНА (ПАРТИЈА)  ОД 1-2 И ТО ЗА</w:t>
      </w:r>
      <w:r w:rsidRPr="00B16E64">
        <w:rPr>
          <w:rFonts w:eastAsia="Times New Roman" w:cs="Times New Roman"/>
          <w:sz w:val="20"/>
          <w:szCs w:val="20"/>
          <w:lang w:val="sr-Cyrl-RS"/>
        </w:rPr>
        <w:t xml:space="preserve"> </w:t>
      </w:r>
      <w:r w:rsidR="006C48EA" w:rsidRPr="002034C5">
        <w:rPr>
          <w:rFonts w:eastAsia="Calibri" w:cs="Times New Roman"/>
          <w:b/>
          <w:kern w:val="2"/>
          <w:sz w:val="20"/>
          <w:szCs w:val="20"/>
          <w:lang w:val="sr-Cyrl-RS" w:eastAsia="ar-SA"/>
        </w:rPr>
        <w:t xml:space="preserve">Партију 2: НАБАВКА </w:t>
      </w:r>
      <w:r w:rsidR="00324650">
        <w:rPr>
          <w:rFonts w:eastAsia="Calibri" w:cs="Times New Roman"/>
          <w:b/>
          <w:kern w:val="2"/>
          <w:sz w:val="20"/>
          <w:szCs w:val="20"/>
          <w:lang w:val="sr-Cyrl-RS" w:eastAsia="ar-SA"/>
        </w:rPr>
        <w:t xml:space="preserve">ДОБАРА </w:t>
      </w:r>
      <w:r w:rsidR="006C48EA" w:rsidRPr="002034C5">
        <w:rPr>
          <w:rFonts w:eastAsia="Calibri" w:cs="Times New Roman"/>
          <w:b/>
          <w:kern w:val="2"/>
          <w:sz w:val="20"/>
          <w:szCs w:val="20"/>
          <w:lang w:val="sr-Cyrl-RS" w:eastAsia="ar-SA"/>
        </w:rPr>
        <w:t>УРЕЂАЈА ЗА АУТОМАТСКИ МОНИТОРИНГ КВАЛИТЕТА ВАЗДУХА СА ПОТРОШНИМ МАТЕРИЈАЛОМ ЗА ГОДИНУ ДАНА: анализатор за мерење концентрације азотних оксида</w:t>
      </w:r>
      <w:r w:rsidR="006C48EA" w:rsidRPr="002034C5">
        <w:rPr>
          <w:rFonts w:eastAsia="Calibri" w:cs="Times New Roman"/>
          <w:b/>
          <w:kern w:val="2"/>
          <w:sz w:val="20"/>
          <w:szCs w:val="20"/>
          <w:lang w:val="sr-Latn-RS" w:eastAsia="ar-SA"/>
        </w:rPr>
        <w:t xml:space="preserve"> </w:t>
      </w:r>
      <w:r w:rsidR="006C48EA" w:rsidRPr="002034C5">
        <w:rPr>
          <w:rFonts w:eastAsia="Calibri" w:cs="Times New Roman"/>
          <w:b/>
          <w:kern w:val="2"/>
          <w:sz w:val="20"/>
          <w:szCs w:val="20"/>
          <w:lang w:val="sr-Cyrl-RS" w:eastAsia="en-GB"/>
        </w:rPr>
        <w:t>(</w:t>
      </w:r>
      <w:r w:rsidR="006C48EA" w:rsidRPr="002034C5">
        <w:rPr>
          <w:rFonts w:eastAsia="Calibri" w:cs="Times New Roman"/>
          <w:b/>
          <w:kern w:val="2"/>
          <w:sz w:val="20"/>
          <w:szCs w:val="20"/>
          <w:lang w:val="sr-Latn-RS" w:eastAsia="en-GB"/>
        </w:rPr>
        <w:t>NO/NO</w:t>
      </w:r>
      <w:r w:rsidR="006C48EA" w:rsidRPr="002034C5">
        <w:rPr>
          <w:rFonts w:eastAsia="Calibri" w:cs="Times New Roman"/>
          <w:b/>
          <w:kern w:val="2"/>
          <w:sz w:val="20"/>
          <w:szCs w:val="20"/>
          <w:vertAlign w:val="subscript"/>
          <w:lang w:val="sr-Latn-RS" w:eastAsia="en-GB"/>
        </w:rPr>
        <w:t>2</w:t>
      </w:r>
      <w:r w:rsidR="006C48EA" w:rsidRPr="002034C5">
        <w:rPr>
          <w:rFonts w:eastAsia="Calibri" w:cs="Times New Roman"/>
          <w:b/>
          <w:kern w:val="2"/>
          <w:sz w:val="20"/>
          <w:szCs w:val="20"/>
          <w:lang w:val="sr-Latn-RS" w:eastAsia="en-GB"/>
        </w:rPr>
        <w:t>/NO</w:t>
      </w:r>
      <w:r w:rsidR="006C48EA" w:rsidRPr="002034C5">
        <w:rPr>
          <w:rFonts w:eastAsia="Calibri" w:cs="Times New Roman"/>
          <w:b/>
          <w:kern w:val="2"/>
          <w:sz w:val="20"/>
          <w:szCs w:val="20"/>
          <w:vertAlign w:val="subscript"/>
          <w:lang w:val="sr-Latn-RS" w:eastAsia="en-GB"/>
        </w:rPr>
        <w:t>x</w:t>
      </w:r>
      <w:r w:rsidR="006C48EA" w:rsidRPr="002034C5">
        <w:rPr>
          <w:rFonts w:eastAsia="Calibri" w:cs="Times New Roman"/>
          <w:b/>
          <w:kern w:val="2"/>
          <w:sz w:val="20"/>
          <w:szCs w:val="20"/>
          <w:lang w:val="sr-Latn-RS" w:eastAsia="en-GB"/>
        </w:rPr>
        <w:t>)</w:t>
      </w:r>
      <w:r w:rsidR="006C48EA" w:rsidRPr="002034C5">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6C48EA" w:rsidRPr="002034C5">
        <w:rPr>
          <w:rFonts w:eastAsia="Calibri" w:cs="Times New Roman"/>
          <w:b/>
          <w:kern w:val="2"/>
          <w:sz w:val="20"/>
          <w:szCs w:val="20"/>
          <w:lang w:val="sr-Latn-RS" w:eastAsia="ar-SA"/>
        </w:rPr>
        <w:t xml:space="preserve"> </w:t>
      </w:r>
      <w:r w:rsidR="006C48EA" w:rsidRPr="002034C5">
        <w:rPr>
          <w:rFonts w:eastAsia="Calibri" w:cs="Times New Roman"/>
          <w:b/>
          <w:kern w:val="2"/>
          <w:sz w:val="20"/>
          <w:szCs w:val="20"/>
          <w:lang w:val="sr-Cyrl-RS" w:eastAsia="en-GB"/>
        </w:rPr>
        <w:t>(</w:t>
      </w:r>
      <w:r w:rsidR="006C48EA" w:rsidRPr="002034C5">
        <w:rPr>
          <w:rFonts w:eastAsia="Calibri" w:cs="Times New Roman"/>
          <w:b/>
          <w:kern w:val="2"/>
          <w:sz w:val="20"/>
          <w:szCs w:val="20"/>
          <w:lang w:val="sr-Latn-RS" w:eastAsia="en-GB"/>
        </w:rPr>
        <w:t>PM</w:t>
      </w:r>
      <w:r w:rsidR="006C48EA" w:rsidRPr="002034C5">
        <w:rPr>
          <w:rFonts w:eastAsia="Calibri" w:cs="Times New Roman"/>
          <w:b/>
          <w:kern w:val="2"/>
          <w:sz w:val="20"/>
          <w:szCs w:val="20"/>
          <w:vertAlign w:val="subscript"/>
          <w:lang w:val="sr-Latn-RS" w:eastAsia="en-GB"/>
        </w:rPr>
        <w:t>10</w:t>
      </w:r>
      <w:r w:rsidR="006C48EA" w:rsidRPr="002034C5">
        <w:rPr>
          <w:rFonts w:eastAsia="Calibri" w:cs="Times New Roman"/>
          <w:b/>
          <w:kern w:val="2"/>
          <w:sz w:val="20"/>
          <w:szCs w:val="20"/>
          <w:lang w:val="sr-Latn-RS" w:eastAsia="en-GB"/>
        </w:rPr>
        <w:t>/PM</w:t>
      </w:r>
      <w:r w:rsidR="006C48EA" w:rsidRPr="002034C5">
        <w:rPr>
          <w:rFonts w:eastAsia="Calibri" w:cs="Times New Roman"/>
          <w:b/>
          <w:kern w:val="2"/>
          <w:sz w:val="20"/>
          <w:szCs w:val="20"/>
          <w:vertAlign w:val="subscript"/>
          <w:lang w:val="sr-Latn-RS" w:eastAsia="en-GB"/>
        </w:rPr>
        <w:t>2.5</w:t>
      </w:r>
      <w:r w:rsidR="006C48EA" w:rsidRPr="002034C5">
        <w:rPr>
          <w:rFonts w:eastAsia="Calibri" w:cs="Times New Roman"/>
          <w:b/>
          <w:kern w:val="2"/>
          <w:sz w:val="20"/>
          <w:szCs w:val="20"/>
          <w:lang w:val="sr-Latn-RS" w:eastAsia="en-GB"/>
        </w:rPr>
        <w:t>)</w:t>
      </w:r>
      <w:r w:rsidR="006C48EA" w:rsidRPr="002034C5">
        <w:rPr>
          <w:rFonts w:eastAsia="Calibri" w:cs="Times New Roman"/>
          <w:b/>
          <w:kern w:val="2"/>
          <w:sz w:val="20"/>
          <w:szCs w:val="20"/>
          <w:lang w:val="sr-Cyrl-RS" w:eastAsia="ar-SA"/>
        </w:rPr>
        <w:t>, анализатор за мерење концентрације сумпор диоксида</w:t>
      </w:r>
      <w:r w:rsidR="006C48EA" w:rsidRPr="002034C5">
        <w:rPr>
          <w:rFonts w:eastAsia="Calibri" w:cs="Times New Roman"/>
          <w:b/>
          <w:kern w:val="2"/>
          <w:sz w:val="20"/>
          <w:szCs w:val="20"/>
          <w:lang w:val="sr-Latn-RS" w:eastAsia="ar-SA"/>
        </w:rPr>
        <w:t xml:space="preserve"> </w:t>
      </w:r>
      <w:r w:rsidR="006C48EA" w:rsidRPr="002034C5">
        <w:rPr>
          <w:rFonts w:eastAsia="Calibri" w:cs="Times New Roman"/>
          <w:b/>
          <w:kern w:val="2"/>
          <w:sz w:val="20"/>
          <w:szCs w:val="20"/>
          <w:lang w:val="sr-Cyrl-RS" w:eastAsia="en-GB"/>
        </w:rPr>
        <w:t>(</w:t>
      </w:r>
      <w:r w:rsidR="006C48EA" w:rsidRPr="002034C5">
        <w:rPr>
          <w:rFonts w:eastAsia="Calibri" w:cs="Times New Roman"/>
          <w:b/>
          <w:kern w:val="2"/>
          <w:sz w:val="20"/>
          <w:szCs w:val="20"/>
          <w:lang w:val="sr-Latn-RS" w:eastAsia="en-GB"/>
        </w:rPr>
        <w:t>SO</w:t>
      </w:r>
      <w:r w:rsidR="006C48EA" w:rsidRPr="002034C5">
        <w:rPr>
          <w:rFonts w:eastAsia="Calibri" w:cs="Times New Roman"/>
          <w:b/>
          <w:kern w:val="2"/>
          <w:sz w:val="20"/>
          <w:szCs w:val="20"/>
          <w:vertAlign w:val="subscript"/>
          <w:lang w:val="sr-Latn-RS" w:eastAsia="en-GB"/>
        </w:rPr>
        <w:t>2</w:t>
      </w:r>
      <w:r w:rsidR="006C48EA" w:rsidRPr="002034C5">
        <w:rPr>
          <w:rFonts w:eastAsia="Calibri" w:cs="Times New Roman"/>
          <w:b/>
          <w:kern w:val="2"/>
          <w:sz w:val="20"/>
          <w:szCs w:val="20"/>
          <w:lang w:val="sr-Latn-RS" w:eastAsia="en-GB"/>
        </w:rPr>
        <w:t>)</w:t>
      </w:r>
      <w:r w:rsidR="006C48EA" w:rsidRPr="002034C5">
        <w:rPr>
          <w:rFonts w:eastAsia="Calibri" w:cs="Times New Roman"/>
          <w:b/>
          <w:kern w:val="2"/>
          <w:sz w:val="20"/>
          <w:szCs w:val="20"/>
          <w:lang w:val="sr-Cyrl-RS" w:eastAsia="ar-SA"/>
        </w:rPr>
        <w:t>, анализатор за мерење концентрације ароматичних угљоводоника (</w:t>
      </w:r>
      <w:r w:rsidR="006C48EA" w:rsidRPr="002034C5">
        <w:rPr>
          <w:rFonts w:eastAsia="Calibri" w:cs="Times New Roman"/>
          <w:b/>
          <w:kern w:val="2"/>
          <w:sz w:val="20"/>
          <w:szCs w:val="20"/>
          <w:lang w:val="sr-Latn-RS" w:eastAsia="ar-SA"/>
        </w:rPr>
        <w:t>BTEX</w:t>
      </w:r>
      <w:r w:rsidR="006C48EA" w:rsidRPr="002034C5">
        <w:rPr>
          <w:rFonts w:eastAsia="Calibri" w:cs="Times New Roman"/>
          <w:b/>
          <w:kern w:val="2"/>
          <w:sz w:val="20"/>
          <w:szCs w:val="20"/>
          <w:lang w:val="sr-Cyrl-RS" w:eastAsia="ar-SA"/>
        </w:rPr>
        <w:t>)</w:t>
      </w:r>
      <w:r w:rsidRPr="00B16E64">
        <w:rPr>
          <w:rFonts w:eastAsia="Times New Roman" w:cs="Times New Roman"/>
          <w:sz w:val="20"/>
          <w:szCs w:val="20"/>
          <w:lang w:val="sr-Cyrl-RS"/>
        </w:rPr>
        <w:t xml:space="preserve"> </w:t>
      </w:r>
      <w:r w:rsidRPr="00B16E64">
        <w:rPr>
          <w:rFonts w:eastAsia="PMingLiU" w:cs="Times New Roman"/>
          <w:sz w:val="20"/>
          <w:szCs w:val="20"/>
          <w:lang w:val="ru-RU" w:eastAsia="sr-Latn-RS"/>
        </w:rPr>
        <w:t xml:space="preserve">- </w:t>
      </w:r>
      <w:r w:rsidRPr="00B16E64">
        <w:rPr>
          <w:rFonts w:eastAsia="PMingLiU" w:cs="Times New Roman"/>
          <w:b/>
          <w:sz w:val="20"/>
          <w:szCs w:val="20"/>
          <w:lang w:val="ru-RU" w:eastAsia="sr-Latn-RS"/>
        </w:rPr>
        <w:t>НЕ ОТВАРАТИ».</w:t>
      </w:r>
    </w:p>
    <w:p w:rsidR="002D0935" w:rsidRPr="00B16E64" w:rsidRDefault="002D0935" w:rsidP="002D0935">
      <w:pPr>
        <w:spacing w:after="0" w:line="240" w:lineRule="auto"/>
        <w:ind w:firstLine="720"/>
        <w:jc w:val="both"/>
        <w:rPr>
          <w:rFonts w:eastAsia="PMingLiU" w:cs="Times New Roman"/>
          <w:sz w:val="20"/>
          <w:szCs w:val="20"/>
          <w:lang w:val="ru-RU" w:eastAsia="sr-Latn-RS"/>
        </w:rPr>
      </w:pPr>
      <w:r w:rsidRPr="00B16E64">
        <w:rPr>
          <w:rFonts w:eastAsia="PMingLiU" w:cs="Times New Roman"/>
          <w:sz w:val="20"/>
          <w:szCs w:val="20"/>
          <w:lang w:val="ru-RU" w:eastAsia="sr-Latn-R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D0935" w:rsidRPr="00B16E64" w:rsidRDefault="002D0935" w:rsidP="002D0935">
      <w:pPr>
        <w:spacing w:after="0" w:line="240" w:lineRule="auto"/>
        <w:ind w:firstLine="720"/>
        <w:jc w:val="both"/>
        <w:rPr>
          <w:rFonts w:eastAsia="PMingLiU" w:cs="Times New Roman"/>
          <w:sz w:val="20"/>
          <w:szCs w:val="20"/>
          <w:lang w:val="ru-RU" w:eastAsia="sr-Latn-RS"/>
        </w:rPr>
      </w:pPr>
      <w:r w:rsidRPr="00B16E64">
        <w:rPr>
          <w:rFonts w:eastAsia="PMingLiU" w:cs="Times New Roman"/>
          <w:sz w:val="20"/>
          <w:szCs w:val="20"/>
          <w:lang w:val="ru-RU" w:eastAsia="sr-Latn-RS"/>
        </w:rPr>
        <w:t>По истеку рока за подношење понуда понуђач не може да повуче нити да мења своју понуду.</w:t>
      </w:r>
    </w:p>
    <w:p w:rsidR="002D0935" w:rsidRPr="00B16E64" w:rsidRDefault="002D0935" w:rsidP="002D0935">
      <w:pPr>
        <w:spacing w:after="0" w:line="240" w:lineRule="auto"/>
        <w:ind w:firstLine="720"/>
        <w:jc w:val="both"/>
        <w:rPr>
          <w:rFonts w:eastAsia="PMingLiU" w:cs="Times New Roman"/>
          <w:b/>
          <w:sz w:val="20"/>
          <w:szCs w:val="20"/>
          <w:lang w:val="ru-RU" w:eastAsia="sr-Latn-R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6</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B16E64">
        <w:rPr>
          <w:rFonts w:eastAsia="Times New Roman" w:cs="Times New Roman"/>
          <w:b/>
          <w:sz w:val="20"/>
          <w:szCs w:val="20"/>
          <w:lang w:val="sr-Cyrl-RS" w:eastAsia="sr-Latn-RS"/>
        </w:rPr>
        <w:t>:</w:t>
      </w:r>
    </w:p>
    <w:p w:rsidR="002D0935" w:rsidRPr="00B16E64" w:rsidRDefault="002D0935" w:rsidP="002D0935">
      <w:pPr>
        <w:spacing w:after="0" w:line="240" w:lineRule="auto"/>
        <w:ind w:left="-120" w:firstLine="720"/>
        <w:jc w:val="both"/>
        <w:rPr>
          <w:rFonts w:eastAsia="Times New Roman" w:cs="Times New Roman"/>
          <w:sz w:val="20"/>
          <w:szCs w:val="20"/>
          <w:lang w:val="ru-RU"/>
        </w:rPr>
      </w:pPr>
      <w:r w:rsidRPr="00B16E64">
        <w:rPr>
          <w:rFonts w:eastAsia="Times New Roman" w:cs="Times New Roman"/>
          <w:sz w:val="20"/>
          <w:szCs w:val="20"/>
          <w:lang w:val="ru-RU"/>
        </w:rPr>
        <w:t>Понуђач може да поднесе само једну понуду.</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B16E64">
        <w:rPr>
          <w:rFonts w:eastAsia="Times New Roman" w:cs="Times New Roman"/>
          <w:sz w:val="20"/>
          <w:szCs w:val="20"/>
          <w:lang w:val="sr-Latn-RS"/>
        </w:rPr>
        <w:t xml:space="preserve"> </w:t>
      </w:r>
      <w:r w:rsidRPr="00B16E64">
        <w:rPr>
          <w:rFonts w:eastAsia="Times New Roman" w:cs="Times New Roman"/>
          <w:sz w:val="20"/>
          <w:szCs w:val="20"/>
          <w:lang w:val="sr-Cyrl-RS"/>
        </w:rPr>
        <w:t>нити исто лице може учествовати у више заједничких понуда</w:t>
      </w:r>
      <w:r w:rsidRPr="00B16E64">
        <w:rPr>
          <w:rFonts w:eastAsia="Times New Roman" w:cs="Times New Roman"/>
          <w:sz w:val="20"/>
          <w:szCs w:val="20"/>
          <w:lang w:val="ru-RU"/>
        </w:rPr>
        <w:t>.</w:t>
      </w:r>
    </w:p>
    <w:p w:rsidR="002D0935" w:rsidRPr="00B16E64" w:rsidRDefault="002D0935" w:rsidP="002D0935">
      <w:pPr>
        <w:spacing w:after="0" w:line="240" w:lineRule="auto"/>
        <w:ind w:left="-120" w:firstLine="720"/>
        <w:jc w:val="both"/>
        <w:rPr>
          <w:rFonts w:eastAsia="Times New Roman" w:cs="Times New Roman"/>
          <w:sz w:val="20"/>
          <w:szCs w:val="20"/>
          <w:lang w:val="sr-Cyrl-RS"/>
        </w:rPr>
      </w:pPr>
      <w:r w:rsidRPr="00B16E64">
        <w:rPr>
          <w:rFonts w:eastAsia="Times New Roman" w:cs="Times New Roman"/>
          <w:sz w:val="20"/>
          <w:szCs w:val="20"/>
          <w:lang w:val="ru-RU"/>
        </w:rPr>
        <w:lastRenderedPageBreak/>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2D0935" w:rsidRPr="00B16E64" w:rsidRDefault="002D0935" w:rsidP="002D0935">
      <w:pPr>
        <w:spacing w:after="0" w:line="240" w:lineRule="auto"/>
        <w:ind w:left="-120" w:firstLine="720"/>
        <w:jc w:val="both"/>
        <w:rPr>
          <w:rFonts w:eastAsia="Times New Roman" w:cs="Times New Roman"/>
          <w:sz w:val="20"/>
          <w:szCs w:val="20"/>
          <w:lang w:val="sr-Cyrl-CS"/>
        </w:rPr>
      </w:pPr>
      <w:r w:rsidRPr="00B16E64">
        <w:rPr>
          <w:rFonts w:eastAsia="Times New Roman" w:cs="Times New Roman"/>
          <w:sz w:val="20"/>
          <w:szCs w:val="20"/>
          <w:lang w:val="sr-Cyrl-RS"/>
        </w:rPr>
        <w:t xml:space="preserve">Наручилац </w:t>
      </w:r>
      <w:r w:rsidRPr="00B16E64">
        <w:rPr>
          <w:rFonts w:eastAsia="Times New Roman" w:cs="Times New Roman"/>
          <w:sz w:val="20"/>
          <w:szCs w:val="20"/>
          <w:lang w:val="sr-Cyrl-CS"/>
        </w:rPr>
        <w:t>ће</w:t>
      </w:r>
      <w:r w:rsidRPr="00B16E64">
        <w:rPr>
          <w:rFonts w:eastAsia="Times New Roman" w:cs="Times New Roman"/>
          <w:sz w:val="20"/>
          <w:szCs w:val="20"/>
          <w:lang w:val="sr-Cyrl-RS"/>
        </w:rPr>
        <w:t xml:space="preserve"> одби</w:t>
      </w:r>
      <w:r w:rsidRPr="00B16E64">
        <w:rPr>
          <w:rFonts w:eastAsia="Times New Roman" w:cs="Times New Roman"/>
          <w:sz w:val="20"/>
          <w:szCs w:val="20"/>
          <w:lang w:val="sr-Cyrl-CS"/>
        </w:rPr>
        <w:t>ти</w:t>
      </w:r>
      <w:r w:rsidRPr="00B16E64">
        <w:rPr>
          <w:rFonts w:eastAsia="Times New Roman" w:cs="Times New Roman"/>
          <w:sz w:val="20"/>
          <w:szCs w:val="20"/>
          <w:lang w:val="sr-Cyrl-RS"/>
        </w:rPr>
        <w:t xml:space="preserve"> све понуде које су поднете супротно забрани из </w:t>
      </w:r>
      <w:r w:rsidRPr="00B16E64">
        <w:rPr>
          <w:rFonts w:eastAsia="Times New Roman" w:cs="Times New Roman"/>
          <w:sz w:val="20"/>
          <w:szCs w:val="20"/>
          <w:lang w:val="sr-Cyrl-CS"/>
        </w:rPr>
        <w:t xml:space="preserve">претходног става ове подтачке (став </w:t>
      </w:r>
      <w:r w:rsidRPr="00B16E64">
        <w:rPr>
          <w:rFonts w:eastAsia="Times New Roman" w:cs="Times New Roman"/>
          <w:sz w:val="20"/>
          <w:szCs w:val="20"/>
          <w:lang w:val="sr-Cyrl-RS"/>
        </w:rPr>
        <w:t>5</w:t>
      </w:r>
      <w:r w:rsidRPr="00B16E64">
        <w:rPr>
          <w:rFonts w:eastAsia="Times New Roman" w:cs="Times New Roman"/>
          <w:sz w:val="20"/>
          <w:szCs w:val="20"/>
          <w:lang w:val="sr-Cyrl-CS"/>
        </w:rPr>
        <w:t>. члана 87. ЗЈН).</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7</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B16E64">
        <w:rPr>
          <w:rFonts w:eastAsia="Times New Roman" w:cs="Times New Roman"/>
          <w:b/>
          <w:sz w:val="20"/>
          <w:szCs w:val="20"/>
          <w:lang w:val="sr-Cyrl-RS" w:eastAsia="sr-Latn-RS"/>
        </w:rPr>
        <w:t>:</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Понуђач је дужан да у понуди наведе да ли ће извршење</w:t>
      </w:r>
      <w:r w:rsidRPr="00B16E64">
        <w:rPr>
          <w:rFonts w:eastAsia="Times New Roman" w:cs="Times New Roman"/>
          <w:sz w:val="20"/>
          <w:szCs w:val="20"/>
          <w:lang w:val="sr-Cyrl-RS"/>
        </w:rPr>
        <w:t xml:space="preserve"> јавне</w:t>
      </w:r>
      <w:r w:rsidRPr="00B16E64">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B16E64">
        <w:rPr>
          <w:rFonts w:eastAsia="Times New Roman" w:cs="Times New Roman"/>
          <w:sz w:val="20"/>
          <w:szCs w:val="20"/>
          <w:lang w:val="sr-Cyrl-RS"/>
        </w:rPr>
        <w:t xml:space="preserve"> који ће поверити подизвођачу, а који не може бити већи од 50%, као </w:t>
      </w:r>
      <w:r w:rsidRPr="00B16E64">
        <w:rPr>
          <w:rFonts w:eastAsia="Times New Roman" w:cs="Times New Roman"/>
          <w:sz w:val="20"/>
          <w:szCs w:val="20"/>
          <w:lang w:val="ru-RU"/>
        </w:rPr>
        <w:t>и да наведе део предмета набавке који ће извршити преко подизвођача.</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а доказ о испуњености услова из члана 75. став 1. тачка 5.) истог закона за део набавке који ће извршити преко подизвођача. </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B16E64">
        <w:rPr>
          <w:rFonts w:eastAsia="Times New Roman" w:cs="Times New Roman"/>
          <w:sz w:val="20"/>
          <w:szCs w:val="20"/>
          <w:lang w:val="sr-Cyrl-RS"/>
        </w:rPr>
        <w:t xml:space="preserve">знатну </w:t>
      </w:r>
      <w:r w:rsidRPr="00B16E64">
        <w:rPr>
          <w:rFonts w:eastAsia="Times New Roman" w:cs="Times New Roman"/>
          <w:sz w:val="20"/>
          <w:szCs w:val="20"/>
          <w:lang w:val="ru-RU"/>
        </w:rPr>
        <w:t>штету.</w:t>
      </w:r>
      <w:r w:rsidRPr="00B16E64">
        <w:rPr>
          <w:rFonts w:eastAsia="Times New Roman" w:cs="Times New Roman"/>
          <w:sz w:val="20"/>
          <w:szCs w:val="20"/>
          <w:lang w:val="sr-Cyrl-RS"/>
        </w:rPr>
        <w:t xml:space="preserve"> </w:t>
      </w:r>
      <w:r w:rsidRPr="00B16E64">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D0935" w:rsidRPr="00B16E64" w:rsidRDefault="002D0935" w:rsidP="002D0935">
      <w:pPr>
        <w:spacing w:after="0" w:line="240" w:lineRule="auto"/>
        <w:ind w:firstLine="600"/>
        <w:jc w:val="both"/>
        <w:rPr>
          <w:rFonts w:eastAsia="Times New Roman" w:cs="Times New Roman"/>
          <w:color w:val="FF0000"/>
          <w:sz w:val="20"/>
          <w:szCs w:val="20"/>
          <w:lang w:val="sr-Cyrl-RS"/>
        </w:rPr>
      </w:pPr>
      <w:r w:rsidRPr="00B16E64">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B16E64">
        <w:rPr>
          <w:rFonts w:eastAsia="Times New Roman" w:cs="Times New Roman"/>
          <w:sz w:val="20"/>
          <w:szCs w:val="20"/>
          <w:lang w:val="ru-RU"/>
        </w:rPr>
        <w:t>, у ком случају је наручилац дужан</w:t>
      </w:r>
      <w:r w:rsidRPr="00B16E64">
        <w:rPr>
          <w:rFonts w:eastAsia="Times New Roman" w:cs="Times New Roman"/>
          <w:sz w:val="20"/>
          <w:szCs w:val="20"/>
          <w:lang w:val="sr-Cyrl-RS"/>
        </w:rPr>
        <w:t xml:space="preserve"> да омогући добављачу да приговори ако потраживање није доспело. </w:t>
      </w:r>
      <w:r w:rsidRPr="00B16E64">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B16E64">
        <w:rPr>
          <w:rFonts w:eastAsia="Times New Roman" w:cs="Times New Roman"/>
          <w:sz w:val="20"/>
          <w:szCs w:val="20"/>
          <w:lang w:val="sr-Cyrl-RS"/>
        </w:rPr>
        <w:t>равила поступања не утичу на одговорност добављача.</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8</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B16E64">
        <w:rPr>
          <w:rFonts w:eastAsia="Times New Roman" w:cs="Times New Roman"/>
          <w:b/>
          <w:sz w:val="20"/>
          <w:szCs w:val="20"/>
          <w:lang w:val="sr-Cyrl-RS" w:eastAsia="sr-Latn-RS"/>
        </w:rPr>
        <w:t>:</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Сваки понуђач из групе понуђача мора да испуни обавезне услове из члана 7</w:t>
      </w:r>
      <w:r w:rsidRPr="00B16E64">
        <w:rPr>
          <w:rFonts w:eastAsia="Times New Roman" w:cs="Times New Roman"/>
          <w:sz w:val="20"/>
          <w:szCs w:val="20"/>
          <w:lang w:val="sr-Cyrl-RS"/>
        </w:rPr>
        <w:t>5</w:t>
      </w:r>
      <w:r w:rsidRPr="00B16E64">
        <w:rPr>
          <w:rFonts w:eastAsia="Times New Roman" w:cs="Times New Roman"/>
          <w:sz w:val="20"/>
          <w:szCs w:val="20"/>
          <w:lang w:val="ru-RU"/>
        </w:rPr>
        <w:t>. став 1.</w:t>
      </w:r>
      <w:r w:rsidRPr="00B16E64">
        <w:rPr>
          <w:rFonts w:eastAsia="Times New Roman" w:cs="Times New Roman"/>
          <w:sz w:val="20"/>
          <w:szCs w:val="20"/>
          <w:lang w:val="sr-Cyrl-RS"/>
        </w:rPr>
        <w:t xml:space="preserve"> тач. 1), 2) и 4)</w:t>
      </w:r>
      <w:r w:rsidRPr="00B16E64">
        <w:rPr>
          <w:rFonts w:eastAsia="Times New Roman" w:cs="Times New Roman"/>
          <w:sz w:val="20"/>
          <w:szCs w:val="20"/>
          <w:lang w:val="ru-RU"/>
        </w:rPr>
        <w:t xml:space="preserve"> и став 2. ЗЈН, а додатне услове чланови групе понуђача заједнички испуњавају.</w:t>
      </w:r>
    </w:p>
    <w:p w:rsidR="002D0935" w:rsidRPr="00B16E64" w:rsidRDefault="002D0935" w:rsidP="002D0935">
      <w:pPr>
        <w:spacing w:after="0" w:line="240" w:lineRule="auto"/>
        <w:ind w:firstLine="600"/>
        <w:jc w:val="both"/>
        <w:rPr>
          <w:rFonts w:eastAsia="Times New Roman" w:cs="Times New Roman"/>
          <w:sz w:val="20"/>
          <w:szCs w:val="20"/>
          <w:lang w:val="sr-Cyrl-RS"/>
        </w:rPr>
      </w:pPr>
      <w:r w:rsidRPr="00B16E64">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B16E64">
        <w:rPr>
          <w:rFonts w:eastAsia="Times New Roman" w:cs="Times New Roman"/>
          <w:b/>
          <w:i/>
          <w:sz w:val="20"/>
          <w:szCs w:val="20"/>
          <w:u w:val="single"/>
          <w:lang w:val="sr-Cyrl-RS"/>
        </w:rPr>
        <w:t>(</w:t>
      </w:r>
      <w:r w:rsidRPr="00B16E64">
        <w:rPr>
          <w:rFonts w:eastAsia="Times New Roman" w:cs="Times New Roman"/>
          <w:b/>
          <w:i/>
          <w:sz w:val="20"/>
          <w:szCs w:val="20"/>
          <w:u w:val="single"/>
          <w:lang w:val="ru-RU"/>
        </w:rPr>
        <w:t>С</w:t>
      </w:r>
      <w:r w:rsidRPr="00B16E64">
        <w:rPr>
          <w:rFonts w:eastAsia="Times New Roman" w:cs="Times New Roman"/>
          <w:b/>
          <w:i/>
          <w:sz w:val="20"/>
          <w:szCs w:val="20"/>
          <w:u w:val="single"/>
          <w:lang w:val="sr-Cyrl-RS"/>
        </w:rPr>
        <w:t>поразум о заједничком извршењу</w:t>
      </w:r>
      <w:r w:rsidRPr="00B16E64">
        <w:rPr>
          <w:rFonts w:eastAsia="Times New Roman" w:cs="Times New Roman"/>
          <w:b/>
          <w:i/>
          <w:sz w:val="20"/>
          <w:szCs w:val="20"/>
          <w:u w:val="single"/>
          <w:lang w:val="ru-RU"/>
        </w:rPr>
        <w:t xml:space="preserve"> јавне набавке</w:t>
      </w:r>
      <w:r w:rsidRPr="00B16E64">
        <w:rPr>
          <w:rFonts w:eastAsia="Times New Roman" w:cs="Times New Roman"/>
          <w:b/>
          <w:i/>
          <w:sz w:val="20"/>
          <w:szCs w:val="20"/>
          <w:u w:val="single"/>
          <w:lang w:val="sr-Cyrl-RS"/>
        </w:rPr>
        <w:t>)</w:t>
      </w:r>
      <w:r w:rsidRPr="00B16E64">
        <w:rPr>
          <w:rFonts w:eastAsia="Times New Roman" w:cs="Times New Roman"/>
          <w:sz w:val="20"/>
          <w:szCs w:val="20"/>
          <w:lang w:val="sr-Cyrl-RS"/>
        </w:rPr>
        <w:t>, а који обавезно садржи податке о:</w:t>
      </w:r>
    </w:p>
    <w:p w:rsidR="002D0935" w:rsidRPr="00B16E64" w:rsidRDefault="002D0935" w:rsidP="002D0935">
      <w:pPr>
        <w:spacing w:after="0" w:line="240" w:lineRule="auto"/>
        <w:ind w:firstLine="600"/>
        <w:jc w:val="both"/>
        <w:rPr>
          <w:rFonts w:eastAsia="Times New Roman" w:cs="Times New Roman"/>
          <w:sz w:val="20"/>
          <w:szCs w:val="20"/>
          <w:lang w:val="sr-Cyrl-RS"/>
        </w:rPr>
      </w:pPr>
      <w:r w:rsidRPr="00B16E64">
        <w:rPr>
          <w:rFonts w:eastAsia="Times New Roman" w:cs="Times New Roman"/>
          <w:sz w:val="20"/>
          <w:szCs w:val="20"/>
          <w:lang w:val="sr-Cyrl-RS"/>
        </w:rPr>
        <w:t>1</w:t>
      </w:r>
      <w:r w:rsidRPr="00B16E64">
        <w:rPr>
          <w:rFonts w:eastAsia="Times New Roman" w:cs="Times New Roman"/>
          <w:sz w:val="20"/>
          <w:szCs w:val="20"/>
          <w:lang w:val="ru-RU"/>
        </w:rPr>
        <w:t>) члан</w:t>
      </w:r>
      <w:r w:rsidRPr="00B16E64">
        <w:rPr>
          <w:rFonts w:eastAsia="Times New Roman" w:cs="Times New Roman"/>
          <w:sz w:val="20"/>
          <w:szCs w:val="20"/>
          <w:lang w:val="sr-Cyrl-RS"/>
        </w:rPr>
        <w:t>у</w:t>
      </w:r>
      <w:r w:rsidRPr="00B16E64">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2D0935" w:rsidRPr="00B16E64" w:rsidRDefault="002D0935" w:rsidP="002D0935">
      <w:pPr>
        <w:spacing w:after="0" w:line="240" w:lineRule="auto"/>
        <w:ind w:firstLine="600"/>
        <w:jc w:val="both"/>
        <w:rPr>
          <w:rFonts w:eastAsia="Times New Roman" w:cs="Times New Roman"/>
          <w:i/>
          <w:color w:val="FF0000"/>
          <w:sz w:val="20"/>
          <w:szCs w:val="20"/>
          <w:u w:val="single"/>
          <w:lang w:val="sr-Cyrl-RS"/>
        </w:rPr>
      </w:pPr>
      <w:r w:rsidRPr="00B16E64">
        <w:rPr>
          <w:rFonts w:eastAsia="Times New Roman" w:cs="Times New Roman"/>
          <w:sz w:val="20"/>
          <w:szCs w:val="20"/>
          <w:lang w:val="sr-Cyrl-RS"/>
        </w:rPr>
        <w:t xml:space="preserve">2) </w:t>
      </w:r>
      <w:r w:rsidRPr="00B16E64">
        <w:rPr>
          <w:rFonts w:eastAsia="Times New Roman" w:cs="Times New Roman"/>
          <w:sz w:val="20"/>
          <w:szCs w:val="20"/>
          <w:lang w:val="ru-RU"/>
        </w:rPr>
        <w:t>опис послова сваког од понуђача из групе понуђача у извршењу уговора.</w:t>
      </w:r>
      <w:r w:rsidRPr="00B16E64">
        <w:rPr>
          <w:rFonts w:eastAsia="Times New Roman" w:cs="Times New Roman"/>
          <w:i/>
          <w:color w:val="FF0000"/>
          <w:sz w:val="20"/>
          <w:szCs w:val="20"/>
          <w:u w:val="single"/>
          <w:lang w:val="sr-Cyrl-CS"/>
        </w:rPr>
        <w:t xml:space="preserve">   </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lastRenderedPageBreak/>
        <w:t>Наручилац не може од групе понуђача да захтева да се повезују у одређени правни облик како би могли да поднесу заједничку понуду.</w:t>
      </w:r>
    </w:p>
    <w:p w:rsidR="002D0935" w:rsidRPr="00B16E64" w:rsidRDefault="002D0935" w:rsidP="002D0935">
      <w:pPr>
        <w:spacing w:after="0" w:line="240" w:lineRule="auto"/>
        <w:ind w:firstLine="600"/>
        <w:jc w:val="both"/>
        <w:rPr>
          <w:rFonts w:eastAsia="Times New Roman" w:cs="Times New Roman"/>
          <w:sz w:val="20"/>
          <w:szCs w:val="20"/>
          <w:lang w:val="sr-Latn-RS"/>
        </w:rPr>
      </w:pPr>
      <w:r w:rsidRPr="00B16E64">
        <w:rPr>
          <w:rFonts w:eastAsia="Times New Roman" w:cs="Times New Roman"/>
          <w:sz w:val="20"/>
          <w:szCs w:val="20"/>
          <w:lang w:val="ru-RU"/>
        </w:rPr>
        <w:t>Понуђачи који поднесу заједничку понуду одговарају неограничено солидарно према наручиоцу. У понуди је потребно навести имена и одговарајуће професионалне квалификације лица која ће бити одговорна за извршење уговора.</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39635E" w:rsidRDefault="002D0935" w:rsidP="00321911">
      <w:pPr>
        <w:spacing w:after="0" w:line="210" w:lineRule="atLeast"/>
        <w:jc w:val="both"/>
        <w:rPr>
          <w:rFonts w:eastAsia="Times New Roman" w:cs="Times New Roman"/>
          <w:b/>
          <w:sz w:val="20"/>
          <w:szCs w:val="20"/>
          <w:lang w:val="sr-Cyrl-RS" w:eastAsia="sr-Latn-RS"/>
        </w:rPr>
      </w:pPr>
      <w:r w:rsidRPr="0039635E">
        <w:rPr>
          <w:rFonts w:eastAsia="Times New Roman" w:cs="Times New Roman"/>
          <w:b/>
          <w:sz w:val="20"/>
          <w:szCs w:val="20"/>
          <w:lang w:val="sr-Latn-RS" w:eastAsia="sr-Latn-RS"/>
        </w:rPr>
        <w:t>9</w:t>
      </w:r>
      <w:r w:rsidRPr="0039635E">
        <w:rPr>
          <w:rFonts w:eastAsia="Times New Roman" w:cs="Times New Roman"/>
          <w:b/>
          <w:sz w:val="20"/>
          <w:szCs w:val="20"/>
          <w:lang w:val="sr-Cyrl-RS" w:eastAsia="sr-Latn-RS"/>
        </w:rPr>
        <w:t>.</w:t>
      </w:r>
      <w:r w:rsidRPr="0039635E">
        <w:rPr>
          <w:rFonts w:eastAsia="Times New Roman" w:cs="Times New Roman"/>
          <w:b/>
          <w:sz w:val="20"/>
          <w:szCs w:val="20"/>
          <w:lang w:val="sr-Latn-RS" w:eastAsia="sr-Latn-RS"/>
        </w:rPr>
        <w:t xml:space="preserve"> захтев</w:t>
      </w:r>
      <w:r w:rsidRPr="0039635E">
        <w:rPr>
          <w:rFonts w:eastAsia="Times New Roman" w:cs="Times New Roman"/>
          <w:b/>
          <w:sz w:val="20"/>
          <w:szCs w:val="20"/>
          <w:lang w:val="sr-Cyrl-RS" w:eastAsia="sr-Latn-RS"/>
        </w:rPr>
        <w:t>и</w:t>
      </w:r>
      <w:r w:rsidRPr="0039635E">
        <w:rPr>
          <w:rFonts w:eastAsia="Times New Roman" w:cs="Times New Roman"/>
          <w:b/>
          <w:sz w:val="20"/>
          <w:szCs w:val="20"/>
          <w:lang w:val="sr-Latn-RS" w:eastAsia="sr-Latn-RS"/>
        </w:rPr>
        <w:t xml:space="preserve"> у погледу траженог начина и услова плаћања, гарантног рока, као и евентуалних других околности од којих зависи прихватљивост понуде</w:t>
      </w:r>
      <w:r w:rsidRPr="0039635E">
        <w:rPr>
          <w:rFonts w:eastAsia="Times New Roman" w:cs="Times New Roman"/>
          <w:b/>
          <w:sz w:val="20"/>
          <w:szCs w:val="20"/>
          <w:lang w:val="sr-Cyrl-RS" w:eastAsia="sr-Latn-RS"/>
        </w:rPr>
        <w:t>:</w:t>
      </w:r>
    </w:p>
    <w:p w:rsidR="002D0935" w:rsidRPr="00B16E64" w:rsidRDefault="002D0935" w:rsidP="00321911">
      <w:pPr>
        <w:spacing w:after="0" w:line="240" w:lineRule="auto"/>
        <w:jc w:val="both"/>
        <w:rPr>
          <w:rFonts w:eastAsia="Times New Roman" w:cs="Times New Roman"/>
          <w:sz w:val="20"/>
          <w:szCs w:val="20"/>
          <w:lang w:val="ru-RU" w:eastAsia="sr-Latn-RS"/>
        </w:rPr>
      </w:pPr>
      <w:r w:rsidRPr="0039635E">
        <w:rPr>
          <w:rFonts w:eastAsia="Times New Roman" w:cs="Times New Roman"/>
          <w:b/>
          <w:sz w:val="20"/>
          <w:szCs w:val="20"/>
          <w:lang w:val="ru-RU" w:eastAsia="sr-Latn-RS"/>
        </w:rPr>
        <w:t xml:space="preserve">9.1. </w:t>
      </w:r>
      <w:r w:rsidRPr="0039635E">
        <w:rPr>
          <w:rFonts w:eastAsia="Times New Roman" w:cs="Times New Roman"/>
          <w:sz w:val="20"/>
          <w:szCs w:val="20"/>
          <w:u w:val="single"/>
          <w:lang w:val="ru-RU" w:eastAsia="sr-Latn-RS"/>
        </w:rPr>
        <w:t>Начин плаћања:</w:t>
      </w:r>
      <w:r w:rsidRPr="0039635E">
        <w:rPr>
          <w:rFonts w:eastAsia="Times New Roman" w:cs="Times New Roman"/>
          <w:sz w:val="20"/>
          <w:szCs w:val="20"/>
          <w:lang w:val="ru-RU" w:eastAsia="sr-Latn-RS"/>
        </w:rPr>
        <w:t xml:space="preserve"> вирмански, на рачун понуђача.</w:t>
      </w:r>
    </w:p>
    <w:p w:rsidR="0039635E" w:rsidRPr="0039635E" w:rsidRDefault="002D0935" w:rsidP="00321911">
      <w:pPr>
        <w:spacing w:after="0" w:line="240" w:lineRule="auto"/>
        <w:jc w:val="both"/>
        <w:rPr>
          <w:sz w:val="20"/>
          <w:szCs w:val="20"/>
          <w:lang w:val="sr-Cyrl-RS"/>
        </w:rPr>
      </w:pPr>
      <w:r w:rsidRPr="00B16E64">
        <w:rPr>
          <w:rFonts w:eastAsia="Times New Roman" w:cs="Times New Roman"/>
          <w:b/>
          <w:sz w:val="20"/>
          <w:szCs w:val="20"/>
          <w:lang w:val="ru-RU" w:eastAsia="sr-Latn-RS"/>
        </w:rPr>
        <w:t>9.2.</w:t>
      </w:r>
      <w:r w:rsidRPr="00B16E64">
        <w:rPr>
          <w:rFonts w:eastAsia="Times New Roman" w:cs="Times New Roman"/>
          <w:sz w:val="20"/>
          <w:szCs w:val="20"/>
          <w:lang w:val="ru-RU" w:eastAsia="sr-Latn-RS"/>
        </w:rPr>
        <w:t xml:space="preserve"> </w:t>
      </w:r>
      <w:r w:rsidRPr="00B16E64">
        <w:rPr>
          <w:rFonts w:eastAsia="Times New Roman" w:cs="Times New Roman"/>
          <w:sz w:val="20"/>
          <w:szCs w:val="20"/>
          <w:u w:val="single"/>
          <w:lang w:val="ru-RU" w:eastAsia="sr-Latn-RS"/>
        </w:rPr>
        <w:t>Услови и рок плаћања:</w:t>
      </w:r>
      <w:r w:rsidRPr="00B16E64">
        <w:rPr>
          <w:rFonts w:eastAsia="Times New Roman" w:cs="Times New Roman"/>
          <w:sz w:val="20"/>
          <w:szCs w:val="20"/>
          <w:lang w:val="ru-RU" w:eastAsia="sr-Latn-RS"/>
        </w:rPr>
        <w:t xml:space="preserve"> </w:t>
      </w:r>
      <w:r w:rsidR="0039635E" w:rsidRPr="0039635E">
        <w:rPr>
          <w:rFonts w:eastAsia="Times New Roman" w:cs="Times New Roman"/>
          <w:sz w:val="20"/>
          <w:szCs w:val="20"/>
          <w:lang w:val="ru-RU" w:eastAsia="sr-Latn-RS"/>
        </w:rPr>
        <w:t xml:space="preserve"> </w:t>
      </w:r>
      <w:r w:rsidR="0039635E" w:rsidRPr="0039635E">
        <w:rPr>
          <w:sz w:val="20"/>
          <w:szCs w:val="20"/>
          <w:lang w:val="sr-Cyrl-RS"/>
        </w:rPr>
        <w:t xml:space="preserve">- аванс у износу од  50% </w:t>
      </w:r>
      <w:r w:rsidR="0039635E" w:rsidRPr="0039635E">
        <w:rPr>
          <w:sz w:val="20"/>
          <w:szCs w:val="20"/>
          <w:lang w:val="sr-Cyrl-RS" w:eastAsia="ar-SA"/>
        </w:rPr>
        <w:t>од уговорене вредности</w:t>
      </w:r>
      <w:r w:rsidR="0039635E" w:rsidRPr="0039635E">
        <w:rPr>
          <w:sz w:val="20"/>
          <w:szCs w:val="20"/>
          <w:lang w:val="sr-Cyrl-RS"/>
        </w:rPr>
        <w:t xml:space="preserve"> у року од 7 дана  (седам) од дана достављања меница и авансне фактуре,</w:t>
      </w:r>
    </w:p>
    <w:p w:rsidR="0039635E" w:rsidRPr="0039635E" w:rsidRDefault="0039635E" w:rsidP="00321911">
      <w:pPr>
        <w:spacing w:after="0" w:line="240" w:lineRule="auto"/>
        <w:jc w:val="both"/>
        <w:rPr>
          <w:rFonts w:eastAsia="Times New Roman" w:cs="Tahoma"/>
          <w:sz w:val="20"/>
          <w:szCs w:val="20"/>
          <w:lang w:val="sr-Cyrl-RS"/>
        </w:rPr>
      </w:pPr>
      <w:r w:rsidRPr="0039635E">
        <w:rPr>
          <w:rFonts w:eastAsia="Times New Roman" w:cs="Times New Roman"/>
          <w:sz w:val="20"/>
          <w:szCs w:val="20"/>
          <w:lang w:val="sr-Cyrl-CS"/>
        </w:rPr>
        <w:t xml:space="preserve">- преостала средства у износу од 50% од уговорене вредности </w:t>
      </w:r>
      <w:r w:rsidRPr="0039635E">
        <w:rPr>
          <w:rFonts w:eastAsia="Times New Roman" w:cs="Tahoma"/>
          <w:sz w:val="20"/>
          <w:szCs w:val="20"/>
          <w:lang w:val="sr-Cyrl-CS"/>
        </w:rPr>
        <w:t>у року од 7 (седам) дана од дана извршења уговорне обавезе и достављеног рачуна (фактуре) за испоручено добро.</w:t>
      </w:r>
      <w:r w:rsidRPr="0039635E">
        <w:rPr>
          <w:rFonts w:eastAsia="Times New Roman" w:cs="Tahoma"/>
          <w:sz w:val="20"/>
          <w:szCs w:val="20"/>
          <w:lang w:val="sr-Cyrl-RS"/>
        </w:rPr>
        <w:t xml:space="preserve">       </w:t>
      </w:r>
    </w:p>
    <w:p w:rsidR="0039635E" w:rsidRPr="0039635E" w:rsidRDefault="0039635E" w:rsidP="00321911">
      <w:pPr>
        <w:spacing w:after="0" w:line="240" w:lineRule="auto"/>
        <w:jc w:val="both"/>
        <w:rPr>
          <w:rFonts w:eastAsia="Times New Roman" w:cs="Times New Roman"/>
          <w:sz w:val="20"/>
          <w:szCs w:val="20"/>
          <w:lang w:val="en-US"/>
        </w:rPr>
      </w:pPr>
      <w:r w:rsidRPr="0039635E">
        <w:rPr>
          <w:rFonts w:eastAsia="Times New Roman" w:cs="Times New Roman"/>
          <w:sz w:val="20"/>
          <w:szCs w:val="20"/>
          <w:lang w:val="ru-RU"/>
        </w:rPr>
        <w:t xml:space="preserve">      </w:t>
      </w:r>
      <w:r w:rsidRPr="0039635E">
        <w:rPr>
          <w:rFonts w:eastAsia="Times New Roman" w:cs="Times New Roman"/>
          <w:sz w:val="20"/>
          <w:szCs w:val="20"/>
          <w:lang w:val="ru-RU"/>
        </w:rPr>
        <w:tab/>
      </w:r>
      <w:r w:rsidRPr="0039635E">
        <w:rPr>
          <w:rFonts w:eastAsia="Times New Roman" w:cs="Times New Roman"/>
          <w:sz w:val="20"/>
          <w:szCs w:val="20"/>
          <w:lang w:val="en-US"/>
        </w:rPr>
        <w:t>Исправно сачињен рачун</w:t>
      </w:r>
      <w:r w:rsidRPr="0039635E">
        <w:rPr>
          <w:rFonts w:eastAsia="Times New Roman" w:cs="Times New Roman"/>
          <w:sz w:val="20"/>
          <w:szCs w:val="20"/>
          <w:lang w:val="sr-Cyrl-RS"/>
        </w:rPr>
        <w:t>, отпремница и</w:t>
      </w:r>
      <w:r w:rsidRPr="0039635E">
        <w:rPr>
          <w:rFonts w:eastAsia="Times New Roman" w:cs="Times New Roman"/>
          <w:sz w:val="20"/>
          <w:szCs w:val="20"/>
          <w:lang w:val="en-US"/>
        </w:rPr>
        <w:t xml:space="preserve"> обострано потписани записник о квантитативном и квалитативном пријему представљају основ за плаћање уговорене цене.</w:t>
      </w:r>
      <w:r w:rsidRPr="0039635E">
        <w:rPr>
          <w:rFonts w:eastAsia="Times New Roman" w:cs="Times New Roman"/>
          <w:sz w:val="20"/>
          <w:szCs w:val="20"/>
          <w:lang w:val="en-US"/>
        </w:rPr>
        <w:tab/>
      </w:r>
    </w:p>
    <w:p w:rsidR="0039635E" w:rsidRPr="0039635E" w:rsidRDefault="0039635E" w:rsidP="00321911">
      <w:pPr>
        <w:spacing w:after="0" w:line="240" w:lineRule="auto"/>
        <w:ind w:left="31" w:right="14" w:firstLine="689"/>
        <w:jc w:val="both"/>
        <w:rPr>
          <w:rFonts w:eastAsia="Times New Roman" w:cs="Times New Roman"/>
          <w:sz w:val="20"/>
          <w:szCs w:val="20"/>
          <w:lang w:val="sr-Cyrl-CS"/>
        </w:rPr>
      </w:pPr>
      <w:r w:rsidRPr="0039635E">
        <w:rPr>
          <w:rFonts w:eastAsia="Times New Roman" w:cs="Times New Roman"/>
          <w:sz w:val="20"/>
          <w:szCs w:val="20"/>
          <w:lang w:val="en-US"/>
        </w:rPr>
        <w:t xml:space="preserve">Рачун за </w:t>
      </w:r>
      <w:r w:rsidRPr="0039635E">
        <w:rPr>
          <w:rFonts w:eastAsia="Times New Roman" w:cs="Times New Roman"/>
          <w:sz w:val="20"/>
          <w:szCs w:val="20"/>
          <w:lang w:val="sr-Cyrl-RS"/>
        </w:rPr>
        <w:t>испоручена добра</w:t>
      </w:r>
      <w:r w:rsidRPr="0039635E">
        <w:rPr>
          <w:rFonts w:eastAsia="Times New Roman" w:cs="Times New Roman"/>
          <w:sz w:val="20"/>
          <w:szCs w:val="20"/>
          <w:lang w:val="en-US"/>
        </w:rPr>
        <w:t xml:space="preserve"> мора да буде насловљен на Наручиоца: </w:t>
      </w:r>
      <w:r w:rsidRPr="0039635E">
        <w:rPr>
          <w:rFonts w:eastAsia="Times New Roman" w:cs="Times New Roman"/>
          <w:sz w:val="20"/>
          <w:szCs w:val="20"/>
          <w:lang w:val="sr-Cyrl-RS"/>
        </w:rPr>
        <w:t>ПОКРАЈИНСКИ СЕКРЕТАРИЈАТ ЗА УРБАНИЗАМ И ЗАШТИТУ ЖИВОТНЕ СРЕДИНЕ,</w:t>
      </w:r>
      <w:r w:rsidRPr="0039635E">
        <w:rPr>
          <w:rFonts w:eastAsia="Times New Roman" w:cs="Times New Roman"/>
          <w:sz w:val="20"/>
          <w:szCs w:val="20"/>
          <w:lang w:val="en-US"/>
        </w:rPr>
        <w:t xml:space="preserve"> 21000 Нови Сад Булевар Михајла Пупина 16, ПИБ </w:t>
      </w:r>
      <w:r w:rsidRPr="0039635E">
        <w:rPr>
          <w:rFonts w:eastAsia="Times New Roman" w:cs="Times New Roman"/>
          <w:sz w:val="20"/>
          <w:szCs w:val="20"/>
          <w:lang w:val="sr-Cyrl-RS"/>
        </w:rPr>
        <w:t xml:space="preserve"> </w:t>
      </w:r>
      <w:r w:rsidRPr="0039635E">
        <w:rPr>
          <w:rFonts w:eastAsia="Times New Roman" w:cs="Times New Roman"/>
          <w:sz w:val="20"/>
          <w:szCs w:val="20"/>
          <w:lang w:val="sr-Cyrl-CS"/>
        </w:rPr>
        <w:t>100715260</w:t>
      </w:r>
      <w:r w:rsidRPr="0039635E">
        <w:rPr>
          <w:rFonts w:eastAsia="Times New Roman" w:cs="Times New Roman"/>
          <w:sz w:val="20"/>
          <w:szCs w:val="20"/>
          <w:lang w:val="en-US"/>
        </w:rPr>
        <w:t xml:space="preserve">, матични број </w:t>
      </w:r>
      <w:r w:rsidRPr="0039635E">
        <w:rPr>
          <w:rFonts w:eastAsia="Times New Roman" w:cs="Times New Roman"/>
          <w:sz w:val="20"/>
          <w:szCs w:val="20"/>
          <w:lang w:val="sr-Cyrl-RS"/>
        </w:rPr>
        <w:t xml:space="preserve">  </w:t>
      </w:r>
      <w:r w:rsidRPr="0039635E">
        <w:rPr>
          <w:sz w:val="20"/>
          <w:szCs w:val="20"/>
          <w:lang w:val="sr-Cyrl-RS"/>
        </w:rPr>
        <w:t xml:space="preserve"> </w:t>
      </w:r>
      <w:r w:rsidRPr="0039635E">
        <w:rPr>
          <w:rFonts w:eastAsia="Times New Roman" w:cs="Times New Roman"/>
          <w:sz w:val="20"/>
          <w:szCs w:val="20"/>
          <w:lang w:val="sr-Cyrl-CS"/>
        </w:rPr>
        <w:t>08752885</w:t>
      </w:r>
      <w:r w:rsidRPr="0039635E">
        <w:rPr>
          <w:rFonts w:eastAsia="Times New Roman" w:cs="Times New Roman"/>
          <w:sz w:val="20"/>
          <w:szCs w:val="20"/>
          <w:lang w:val="en-US"/>
        </w:rPr>
        <w:t xml:space="preserve">, број рачуна </w:t>
      </w:r>
      <w:r w:rsidRPr="0039635E">
        <w:rPr>
          <w:rFonts w:eastAsia="Times New Roman" w:cs="Times New Roman"/>
          <w:sz w:val="20"/>
          <w:szCs w:val="20"/>
          <w:lang w:val="sr-Cyrl-CS"/>
        </w:rPr>
        <w:t xml:space="preserve">840-30640-67 , </w:t>
      </w:r>
      <w:r w:rsidRPr="0039635E">
        <w:rPr>
          <w:rFonts w:eastAsia="Times New Roman" w:cs="Times New Roman"/>
          <w:sz w:val="20"/>
          <w:szCs w:val="20"/>
          <w:lang w:val="en-US"/>
        </w:rPr>
        <w:t xml:space="preserve">Управа за трезор. </w:t>
      </w:r>
    </w:p>
    <w:p w:rsidR="0039635E" w:rsidRPr="0039635E" w:rsidRDefault="0039635E" w:rsidP="00321911">
      <w:pPr>
        <w:tabs>
          <w:tab w:val="left" w:pos="-234"/>
          <w:tab w:val="left" w:pos="468"/>
          <w:tab w:val="left" w:pos="624"/>
        </w:tabs>
        <w:spacing w:after="0" w:line="240" w:lineRule="auto"/>
        <w:jc w:val="both"/>
        <w:rPr>
          <w:rFonts w:eastAsia="Times New Roman" w:cs="Times New Roman"/>
          <w:sz w:val="20"/>
          <w:szCs w:val="20"/>
          <w:lang w:val="ru-RU"/>
        </w:rPr>
      </w:pPr>
      <w:r w:rsidRPr="0039635E">
        <w:rPr>
          <w:rFonts w:eastAsia="Times New Roman" w:cs="Times New Roman"/>
          <w:sz w:val="20"/>
          <w:szCs w:val="20"/>
          <w:lang w:val="ru-RU"/>
        </w:rPr>
        <w:tab/>
        <w:t xml:space="preserve">    Под исправно сачињеним авансним рачуном (фактуром) и рачуном сматра се авансни рачун и  рачун (фактура) који поседује сва обележја рачуноводствене исправе у смислу одговарајућих важећих прописа који уређују предметну област.</w:t>
      </w:r>
      <w:r w:rsidRPr="0039635E">
        <w:rPr>
          <w:rFonts w:eastAsia="Times New Roman" w:cs="Times New Roman"/>
          <w:sz w:val="20"/>
          <w:szCs w:val="20"/>
          <w:lang w:val="ru-RU"/>
        </w:rPr>
        <w:tab/>
      </w:r>
    </w:p>
    <w:p w:rsidR="0039635E" w:rsidRPr="0039635E" w:rsidRDefault="0039635E" w:rsidP="00321911">
      <w:pPr>
        <w:spacing w:after="0" w:line="240" w:lineRule="auto"/>
        <w:ind w:right="-90"/>
        <w:jc w:val="both"/>
        <w:rPr>
          <w:rFonts w:eastAsia="Times New Roman" w:cs="Times New Roman"/>
          <w:sz w:val="20"/>
          <w:szCs w:val="20"/>
          <w:lang w:val="ru-RU"/>
        </w:rPr>
      </w:pPr>
      <w:r w:rsidRPr="0039635E">
        <w:rPr>
          <w:rFonts w:eastAsia="Times New Roman" w:cs="Times New Roman"/>
          <w:sz w:val="20"/>
          <w:szCs w:val="20"/>
          <w:lang w:val="ru-RU"/>
        </w:rPr>
        <w:tab/>
        <w:t>Авансни рачун и рачун који у сваком свом елементу не испуњава услове да буде прихваћен као рачуноводствена исправа неће бити прихваћен као основ за исплату по закљученом уговору.</w:t>
      </w:r>
    </w:p>
    <w:p w:rsidR="0039635E" w:rsidRPr="0039635E" w:rsidRDefault="0039635E" w:rsidP="00321911">
      <w:pPr>
        <w:suppressAutoHyphens/>
        <w:spacing w:after="0" w:line="240" w:lineRule="auto"/>
        <w:ind w:right="67" w:firstLine="720"/>
        <w:jc w:val="both"/>
        <w:rPr>
          <w:spacing w:val="-4"/>
          <w:sz w:val="20"/>
          <w:szCs w:val="20"/>
          <w:lang w:val="sr-Cyrl-CS" w:eastAsia="ar-SA"/>
        </w:rPr>
      </w:pPr>
      <w:r w:rsidRPr="0039635E">
        <w:rPr>
          <w:rFonts w:eastAsia="Times New Roman" w:cs="Times New Roman"/>
          <w:sz w:val="20"/>
          <w:szCs w:val="20"/>
          <w:lang w:val="sr-Cyrl-RS" w:eastAsia="ar-SA"/>
        </w:rPr>
        <w:t>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r w:rsidRPr="0039635E">
        <w:rPr>
          <w:sz w:val="20"/>
          <w:szCs w:val="20"/>
          <w:lang w:val="ru-RU" w:eastAsia="sr-Latn-RS"/>
        </w:rPr>
        <w:t xml:space="preserve"> </w:t>
      </w:r>
    </w:p>
    <w:p w:rsidR="002D0935" w:rsidRPr="0039635E" w:rsidRDefault="0039635E" w:rsidP="00321911">
      <w:pPr>
        <w:spacing w:after="0" w:line="240" w:lineRule="auto"/>
        <w:jc w:val="both"/>
        <w:rPr>
          <w:rFonts w:cs="Verdana-Bold"/>
          <w:bCs/>
          <w:sz w:val="20"/>
          <w:szCs w:val="20"/>
          <w:lang w:val="ru-RU"/>
        </w:rPr>
      </w:pPr>
      <w:r w:rsidRPr="0039635E">
        <w:rPr>
          <w:sz w:val="20"/>
          <w:szCs w:val="20"/>
          <w:lang w:val="ru-RU" w:eastAsia="sr-Latn-RS"/>
        </w:rPr>
        <w:t xml:space="preserve"> </w:t>
      </w:r>
    </w:p>
    <w:p w:rsidR="002D0935" w:rsidRPr="00B16E64" w:rsidRDefault="002D0935" w:rsidP="00321911">
      <w:pPr>
        <w:spacing w:after="0" w:line="240" w:lineRule="auto"/>
        <w:jc w:val="both"/>
        <w:rPr>
          <w:rFonts w:cs="Verdana-Bold"/>
          <w:b/>
          <w:bCs/>
          <w:sz w:val="20"/>
          <w:szCs w:val="20"/>
          <w:lang w:val="ru-RU"/>
        </w:rPr>
      </w:pPr>
      <w:r w:rsidRPr="00B16E64">
        <w:rPr>
          <w:rFonts w:cs="Verdana-Bold"/>
          <w:b/>
          <w:bCs/>
          <w:sz w:val="20"/>
          <w:szCs w:val="20"/>
          <w:lang w:val="ru-RU"/>
        </w:rPr>
        <w:t>9.3.</w:t>
      </w:r>
      <w:r w:rsidRPr="00B16E64">
        <w:rPr>
          <w:sz w:val="20"/>
          <w:szCs w:val="20"/>
          <w:lang w:val="en-US"/>
        </w:rPr>
        <w:t xml:space="preserve"> </w:t>
      </w:r>
      <w:r w:rsidRPr="00B16E64">
        <w:rPr>
          <w:sz w:val="20"/>
          <w:szCs w:val="20"/>
          <w:u w:val="single"/>
          <w:lang w:val="sr-Cyrl-RS"/>
        </w:rPr>
        <w:t>Гарантни рокови:</w:t>
      </w:r>
      <w:r w:rsidRPr="00B16E64">
        <w:rPr>
          <w:sz w:val="20"/>
          <w:szCs w:val="20"/>
          <w:lang w:val="sr-Cyrl-RS"/>
        </w:rPr>
        <w:t xml:space="preserve"> </w:t>
      </w:r>
      <w:r w:rsidRPr="00B16E64">
        <w:rPr>
          <w:rFonts w:cs="Verdana-Bold"/>
          <w:bCs/>
          <w:sz w:val="20"/>
          <w:szCs w:val="20"/>
          <w:lang w:val="ru-RU"/>
        </w:rPr>
        <w:t>Минималан гарантни рок за предметна добра је 24 месеца од дана потписивања записника о квалитативном и квантитативном пријему. Уколико понуђач за предметна добра понуди краћи гарантни рок његова понуда се одбија.</w:t>
      </w:r>
    </w:p>
    <w:p w:rsidR="002D0935" w:rsidRPr="00B16E64" w:rsidRDefault="002D0935" w:rsidP="002D0935">
      <w:pPr>
        <w:spacing w:after="0" w:line="240" w:lineRule="auto"/>
        <w:jc w:val="both"/>
        <w:rPr>
          <w:rFonts w:eastAsia="Times New Roman" w:cs="Times New Roman"/>
          <w:sz w:val="20"/>
          <w:szCs w:val="20"/>
          <w:lang w:val="ru-RU" w:eastAsia="sr-Latn-RS"/>
        </w:rPr>
      </w:pPr>
      <w:r w:rsidRPr="00B16E64">
        <w:rPr>
          <w:rFonts w:eastAsia="Times New Roman" w:cs="Times New Roman"/>
          <w:b/>
          <w:sz w:val="20"/>
          <w:szCs w:val="20"/>
          <w:lang w:val="ru-RU" w:eastAsia="sr-Latn-RS"/>
        </w:rPr>
        <w:t xml:space="preserve">9.4. </w:t>
      </w:r>
      <w:r w:rsidRPr="00B16E64">
        <w:rPr>
          <w:rFonts w:eastAsia="Times New Roman" w:cs="Times New Roman"/>
          <w:sz w:val="20"/>
          <w:szCs w:val="20"/>
          <w:u w:val="single"/>
          <w:lang w:val="ru-RU" w:eastAsia="sr-Latn-RS"/>
        </w:rPr>
        <w:t>Друге околности од којих зависи прихватљивост понуде</w:t>
      </w:r>
      <w:r w:rsidRPr="00B16E64">
        <w:rPr>
          <w:rFonts w:eastAsia="Times New Roman" w:cs="Times New Roman"/>
          <w:sz w:val="20"/>
          <w:szCs w:val="20"/>
          <w:lang w:val="ru-RU" w:eastAsia="sr-Latn-RS"/>
        </w:rPr>
        <w:t>: /</w:t>
      </w:r>
    </w:p>
    <w:p w:rsidR="002D0935" w:rsidRPr="00B16E64" w:rsidRDefault="002D0935" w:rsidP="002D0935">
      <w:pPr>
        <w:spacing w:after="0" w:line="240" w:lineRule="auto"/>
        <w:jc w:val="both"/>
        <w:rPr>
          <w:rFonts w:eastAsia="Times New Roman" w:cs="Times New Roman"/>
          <w:sz w:val="20"/>
          <w:szCs w:val="20"/>
          <w:lang w:val="ru-RU" w:eastAsia="sr-Latn-RS"/>
        </w:rPr>
      </w:pPr>
      <w:r w:rsidRPr="00B16E64">
        <w:rPr>
          <w:rFonts w:eastAsia="Times New Roman" w:cs="Times New Roman"/>
          <w:sz w:val="20"/>
          <w:szCs w:val="20"/>
          <w:lang w:val="ru-RU" w:eastAsia="sr-Latn-RS"/>
        </w:rPr>
        <w:t>Понуда ће се се одбити као неприхватљива и у следећим случајевима:</w:t>
      </w:r>
    </w:p>
    <w:p w:rsidR="002D0935" w:rsidRPr="00B16E64" w:rsidRDefault="002D0935" w:rsidP="00483CC5">
      <w:pPr>
        <w:spacing w:after="0" w:line="240" w:lineRule="auto"/>
        <w:rPr>
          <w:rFonts w:eastAsia="Calibri" w:cs="Times New Roman"/>
          <w:kern w:val="2"/>
          <w:sz w:val="20"/>
          <w:szCs w:val="20"/>
          <w:lang w:val="sr-Cyrl-RS" w:eastAsia="ar-SA"/>
        </w:rPr>
      </w:pPr>
      <w:r w:rsidRPr="00B16E64">
        <w:rPr>
          <w:rFonts w:eastAsia="Times New Roman" w:cs="Times New Roman"/>
          <w:sz w:val="20"/>
          <w:szCs w:val="20"/>
          <w:lang w:val="sr-Cyrl-RS" w:eastAsia="sr-Latn-RS"/>
        </w:rPr>
        <w:t xml:space="preserve">уколико не достави неки од елемената који су одређени као обавезни део понуде и наведени у Табели </w:t>
      </w:r>
      <w:r w:rsidR="00440155" w:rsidRPr="00B16E64">
        <w:rPr>
          <w:rFonts w:eastAsia="Times New Roman" w:cs="Times New Roman"/>
          <w:sz w:val="20"/>
          <w:szCs w:val="20"/>
          <w:lang w:val="sr-Cyrl-RS" w:eastAsia="sr-Latn-RS"/>
        </w:rPr>
        <w:t>1</w:t>
      </w:r>
      <w:r w:rsidR="00483CC5" w:rsidRPr="00B16E64">
        <w:rPr>
          <w:rFonts w:eastAsia="Calibri" w:cs="Times New Roman"/>
          <w:i/>
          <w:kern w:val="2"/>
          <w:sz w:val="20"/>
          <w:szCs w:val="20"/>
          <w:lang w:val="sr-Cyrl-RS" w:eastAsia="ar-SA"/>
        </w:rPr>
        <w:t xml:space="preserve"> Уређаји за аутоматски мониторинг квалитета амбијенталног ваздуха </w:t>
      </w:r>
      <w:r w:rsidR="00440155" w:rsidRPr="00B16E64">
        <w:rPr>
          <w:rFonts w:eastAsia="Times New Roman" w:cs="Times New Roman"/>
          <w:sz w:val="20"/>
          <w:szCs w:val="20"/>
          <w:lang w:val="sr-Cyrl-RS" w:eastAsia="sr-Latn-RS"/>
        </w:rPr>
        <w:t xml:space="preserve"> и</w:t>
      </w:r>
      <w:r w:rsidRPr="00B16E64">
        <w:rPr>
          <w:rFonts w:eastAsia="Times New Roman" w:cs="Times New Roman"/>
          <w:sz w:val="20"/>
          <w:szCs w:val="20"/>
          <w:lang w:val="sr-Cyrl-RS" w:eastAsia="sr-Latn-RS"/>
        </w:rPr>
        <w:t xml:space="preserve"> Табели </w:t>
      </w:r>
      <w:r w:rsidR="00440155" w:rsidRPr="00B16E64">
        <w:rPr>
          <w:rFonts w:eastAsia="Times New Roman" w:cs="Times New Roman"/>
          <w:sz w:val="20"/>
          <w:szCs w:val="20"/>
          <w:lang w:val="sr-Cyrl-RS" w:eastAsia="sr-Latn-RS"/>
        </w:rPr>
        <w:t>2</w:t>
      </w:r>
      <w:r w:rsidR="00483CC5" w:rsidRPr="00B16E64">
        <w:rPr>
          <w:rFonts w:eastAsia="Times New Roman" w:cs="Times New Roman"/>
          <w:sz w:val="20"/>
          <w:szCs w:val="20"/>
          <w:lang w:val="sr-Cyrl-RS" w:eastAsia="sr-Latn-RS"/>
        </w:rPr>
        <w:t xml:space="preserve"> </w:t>
      </w:r>
      <w:r w:rsidRPr="00B16E64">
        <w:rPr>
          <w:rFonts w:eastAsia="Times New Roman" w:cs="Times New Roman"/>
          <w:sz w:val="20"/>
          <w:szCs w:val="20"/>
          <w:lang w:val="sr-Cyrl-RS" w:eastAsia="sr-Latn-RS"/>
        </w:rPr>
        <w:t xml:space="preserve"> </w:t>
      </w:r>
      <w:r w:rsidR="00483CC5" w:rsidRPr="00B16E64">
        <w:rPr>
          <w:sz w:val="20"/>
          <w:szCs w:val="20"/>
          <w:lang w:val="sr-Cyrl-RS"/>
        </w:rPr>
        <w:t xml:space="preserve">Потрошни материјал за уређаје специфициране у Табели 2; </w:t>
      </w:r>
      <w:r w:rsidRPr="00B16E64">
        <w:rPr>
          <w:rFonts w:eastAsia="Times New Roman" w:cs="Times New Roman"/>
          <w:sz w:val="20"/>
          <w:szCs w:val="20"/>
          <w:lang w:val="sr-Cyrl-RS" w:eastAsia="sr-Latn-RS"/>
        </w:rPr>
        <w:t>која</w:t>
      </w:r>
      <w:r w:rsidR="00483CC5" w:rsidRPr="00B16E64">
        <w:rPr>
          <w:rFonts w:eastAsia="Times New Roman" w:cs="Times New Roman"/>
          <w:sz w:val="20"/>
          <w:szCs w:val="20"/>
          <w:lang w:val="sr-Cyrl-RS" w:eastAsia="sr-Latn-RS"/>
        </w:rPr>
        <w:t>е су</w:t>
      </w:r>
      <w:r w:rsidRPr="00B16E64">
        <w:rPr>
          <w:rFonts w:eastAsia="Times New Roman" w:cs="Times New Roman"/>
          <w:sz w:val="20"/>
          <w:szCs w:val="20"/>
          <w:lang w:val="sr-Cyrl-RS" w:eastAsia="sr-Latn-RS"/>
        </w:rPr>
        <w:t xml:space="preserve"> дата у тачки 2., подтачка 2.1. Упутства понуђачима како да сачине понуду</w:t>
      </w:r>
    </w:p>
    <w:p w:rsidR="002D0935" w:rsidRPr="00B16E64" w:rsidRDefault="002D0935" w:rsidP="002D0935">
      <w:pPr>
        <w:numPr>
          <w:ilvl w:val="0"/>
          <w:numId w:val="4"/>
        </w:numPr>
        <w:spacing w:after="0" w:line="240" w:lineRule="auto"/>
        <w:jc w:val="both"/>
        <w:rPr>
          <w:rFonts w:eastAsia="Times New Roman" w:cs="Times New Roman"/>
          <w:sz w:val="20"/>
          <w:szCs w:val="20"/>
          <w:lang w:val="sr-Cyrl-RS" w:eastAsia="sr-Latn-RS"/>
        </w:rPr>
      </w:pPr>
      <w:r w:rsidRPr="00B16E64">
        <w:rPr>
          <w:rFonts w:eastAsia="Times New Roman" w:cs="Times New Roman"/>
          <w:sz w:val="20"/>
          <w:szCs w:val="20"/>
          <w:lang w:val="sr-Cyrl-RS" w:eastAsia="sr-Latn-RS"/>
        </w:rPr>
        <w:t xml:space="preserve">рок важења понуде: рок важења понуде не може бити краћи од </w:t>
      </w:r>
      <w:r w:rsidRPr="002034C5">
        <w:rPr>
          <w:rFonts w:eastAsia="Times New Roman" w:cs="Times New Roman"/>
          <w:sz w:val="20"/>
          <w:szCs w:val="20"/>
          <w:lang w:val="sr-Cyrl-RS" w:eastAsia="sr-Latn-RS"/>
        </w:rPr>
        <w:t xml:space="preserve">60 дана </w:t>
      </w:r>
      <w:r w:rsidRPr="00B16E64">
        <w:rPr>
          <w:rFonts w:eastAsia="Times New Roman" w:cs="Times New Roman"/>
          <w:sz w:val="20"/>
          <w:szCs w:val="20"/>
          <w:lang w:val="sr-Cyrl-RS" w:eastAsia="sr-Latn-RS"/>
        </w:rPr>
        <w:t>од дана јавног отварања понуда. Уколико понуда има рок важења краћи од 60 дана од дана јавног отварања биће одбијена.</w:t>
      </w:r>
    </w:p>
    <w:p w:rsidR="002D0935" w:rsidRPr="00B16E64" w:rsidRDefault="002D0935" w:rsidP="002D0935">
      <w:pPr>
        <w:numPr>
          <w:ilvl w:val="0"/>
          <w:numId w:val="4"/>
        </w:numPr>
        <w:spacing w:after="0" w:line="240" w:lineRule="auto"/>
        <w:jc w:val="both"/>
        <w:rPr>
          <w:rFonts w:eastAsia="Times New Roman" w:cs="Times New Roman"/>
          <w:sz w:val="20"/>
          <w:szCs w:val="20"/>
          <w:lang w:val="sr-Cyrl-RS" w:eastAsia="sr-Latn-RS"/>
        </w:rPr>
      </w:pPr>
      <w:r w:rsidRPr="00B16E64">
        <w:rPr>
          <w:rFonts w:eastAsia="Times New Roman" w:cs="Times New Roman"/>
          <w:sz w:val="20"/>
          <w:szCs w:val="20"/>
          <w:lang w:val="sr-Cyrl-RS" w:eastAsia="sr-Latn-RS"/>
        </w:rPr>
        <w:t>сви рокови морају бити прецизно одређени. Наручилац неће прихватити непрецизно одређене рокове као што су нпр. одмах, по договору, од – до, и сл.) и таква понуда ће се сматрати неприхватљивом.</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10</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валут</w:t>
      </w:r>
      <w:r w:rsidRPr="00B16E64">
        <w:rPr>
          <w:rFonts w:eastAsia="Times New Roman" w:cs="Times New Roman"/>
          <w:b/>
          <w:sz w:val="20"/>
          <w:szCs w:val="20"/>
          <w:lang w:val="sr-Cyrl-RS" w:eastAsia="sr-Latn-RS"/>
        </w:rPr>
        <w:t xml:space="preserve">а </w:t>
      </w:r>
      <w:r w:rsidRPr="00B16E64">
        <w:rPr>
          <w:rFonts w:eastAsia="Times New Roman" w:cs="Times New Roman"/>
          <w:b/>
          <w:sz w:val="20"/>
          <w:szCs w:val="20"/>
          <w:lang w:val="sr-Latn-RS" w:eastAsia="sr-Latn-RS"/>
        </w:rPr>
        <w:t>и начин на који треба да буде наведена и изражена цена у понуди</w:t>
      </w:r>
      <w:r w:rsidRPr="00B16E64">
        <w:rPr>
          <w:rFonts w:eastAsia="Times New Roman" w:cs="Times New Roman"/>
          <w:b/>
          <w:sz w:val="20"/>
          <w:szCs w:val="20"/>
          <w:lang w:val="sr-Cyrl-RS" w:eastAsia="sr-Latn-RS"/>
        </w:rPr>
        <w:t>:</w:t>
      </w:r>
    </w:p>
    <w:p w:rsidR="002D0935" w:rsidRDefault="002D0935" w:rsidP="002D0935">
      <w:pPr>
        <w:tabs>
          <w:tab w:val="left" w:pos="570"/>
        </w:tabs>
        <w:spacing w:after="0" w:line="240" w:lineRule="auto"/>
        <w:jc w:val="both"/>
        <w:rPr>
          <w:rFonts w:eastAsia="Times New Roman" w:cs="Verdana"/>
          <w:sz w:val="20"/>
          <w:szCs w:val="20"/>
          <w:lang w:val="en-US"/>
        </w:rPr>
      </w:pPr>
      <w:r w:rsidRPr="00B16E64">
        <w:rPr>
          <w:rFonts w:eastAsia="PMingLiU" w:cs="Times New Roman"/>
          <w:sz w:val="20"/>
          <w:szCs w:val="20"/>
          <w:lang w:val="ru-RU"/>
        </w:rPr>
        <w:tab/>
      </w:r>
      <w:r w:rsidRPr="00B16E64">
        <w:rPr>
          <w:rFonts w:eastAsia="Times New Roman" w:cs="Times New Roman"/>
          <w:sz w:val="20"/>
          <w:szCs w:val="20"/>
          <w:lang w:val="ru-RU"/>
        </w:rPr>
        <w:tab/>
      </w:r>
      <w:r w:rsidRPr="00B16E64">
        <w:rPr>
          <w:rFonts w:eastAsia="Times New Roman" w:cs="Verdana"/>
          <w:sz w:val="20"/>
          <w:szCs w:val="20"/>
          <w:lang w:val="ru-RU"/>
        </w:rPr>
        <w:t>Цене у понуди се исказују у динарима, на начин тражен у обрасцу понуде и табеларном делу понуде.</w:t>
      </w:r>
      <w:r w:rsidRPr="00B16E64">
        <w:rPr>
          <w:rFonts w:eastAsia="Times New Roman" w:cs="Verdana"/>
          <w:sz w:val="20"/>
          <w:szCs w:val="20"/>
          <w:lang w:val="sr-Cyrl-RS"/>
        </w:rPr>
        <w:t xml:space="preserve"> Понуђач је дужан да у понуди назначи јединичну цену без ПДВ, јединичну цену са ПДВ, укупну цену без ПДВ, као и укупну цену са ПДВ, на начин назначен у Обрасцу понуде, Табеларном делу понуде и у Обрасцу структуре цене. </w:t>
      </w:r>
    </w:p>
    <w:p w:rsidR="002B7A4B" w:rsidRPr="002B7A4B" w:rsidRDefault="002B7A4B" w:rsidP="002D0935">
      <w:pPr>
        <w:tabs>
          <w:tab w:val="left" w:pos="570"/>
        </w:tabs>
        <w:spacing w:after="0" w:line="240" w:lineRule="auto"/>
        <w:jc w:val="both"/>
        <w:rPr>
          <w:rFonts w:eastAsia="Times New Roman" w:cs="Verdana"/>
          <w:sz w:val="20"/>
          <w:szCs w:val="20"/>
          <w:lang w:val="sr-Cyrl-RS"/>
        </w:rPr>
      </w:pPr>
      <w:r>
        <w:rPr>
          <w:rFonts w:eastAsia="Times New Roman" w:cs="Verdana"/>
          <w:sz w:val="20"/>
          <w:szCs w:val="20"/>
          <w:lang w:val="sr-Cyrl-RS"/>
        </w:rPr>
        <w:tab/>
        <w:t xml:space="preserve">  Процењена вредност јавне набавке по Партији 2. </w:t>
      </w:r>
      <w:r w:rsidRPr="002B7A4B">
        <w:rPr>
          <w:rFonts w:eastAsia="Calibri" w:cs="Times New Roman"/>
          <w:kern w:val="2"/>
          <w:sz w:val="20"/>
          <w:szCs w:val="20"/>
          <w:lang w:val="sr-Cyrl-RS" w:eastAsia="ar-SA"/>
        </w:rPr>
        <w:t>НАБАВКА ДОБАРА УРЕЂАЈА ЗА АУТОМАТСКИ МОНИТОРИНГ КВАЛИТЕТА ВАЗДУХА СА ПОТРОШНИМ МАТЕРИЈАЛОМ ЗА ГОДИНУ ДАНА: анализатор за мерење концентрације азотних оксида</w:t>
      </w:r>
      <w:r w:rsidRPr="002B7A4B">
        <w:rPr>
          <w:rFonts w:eastAsia="Calibri" w:cs="Times New Roman"/>
          <w:kern w:val="2"/>
          <w:sz w:val="20"/>
          <w:szCs w:val="20"/>
          <w:lang w:val="sr-Latn-RS" w:eastAsia="ar-SA"/>
        </w:rPr>
        <w:t xml:space="preserve"> </w:t>
      </w:r>
      <w:r w:rsidRPr="002B7A4B">
        <w:rPr>
          <w:rFonts w:eastAsia="Calibri" w:cs="Times New Roman"/>
          <w:kern w:val="2"/>
          <w:sz w:val="20"/>
          <w:szCs w:val="20"/>
          <w:lang w:val="sr-Cyrl-RS" w:eastAsia="en-GB"/>
        </w:rPr>
        <w:t>(</w:t>
      </w:r>
      <w:r w:rsidRPr="002B7A4B">
        <w:rPr>
          <w:rFonts w:eastAsia="Calibri" w:cs="Times New Roman"/>
          <w:kern w:val="2"/>
          <w:sz w:val="20"/>
          <w:szCs w:val="20"/>
          <w:lang w:val="sr-Latn-RS" w:eastAsia="en-GB"/>
        </w:rPr>
        <w:t>NO/NO</w:t>
      </w:r>
      <w:r w:rsidRPr="002B7A4B">
        <w:rPr>
          <w:rFonts w:eastAsia="Calibri" w:cs="Times New Roman"/>
          <w:kern w:val="2"/>
          <w:sz w:val="20"/>
          <w:szCs w:val="20"/>
          <w:vertAlign w:val="subscript"/>
          <w:lang w:val="sr-Latn-RS" w:eastAsia="en-GB"/>
        </w:rPr>
        <w:t>2</w:t>
      </w:r>
      <w:r w:rsidRPr="002B7A4B">
        <w:rPr>
          <w:rFonts w:eastAsia="Calibri" w:cs="Times New Roman"/>
          <w:kern w:val="2"/>
          <w:sz w:val="20"/>
          <w:szCs w:val="20"/>
          <w:lang w:val="sr-Latn-RS" w:eastAsia="en-GB"/>
        </w:rPr>
        <w:t>/NO</w:t>
      </w:r>
      <w:r w:rsidRPr="002B7A4B">
        <w:rPr>
          <w:rFonts w:eastAsia="Calibri" w:cs="Times New Roman"/>
          <w:kern w:val="2"/>
          <w:sz w:val="20"/>
          <w:szCs w:val="20"/>
          <w:vertAlign w:val="subscript"/>
          <w:lang w:val="sr-Latn-RS" w:eastAsia="en-GB"/>
        </w:rPr>
        <w:t>x</w:t>
      </w:r>
      <w:r w:rsidRPr="002B7A4B">
        <w:rPr>
          <w:rFonts w:eastAsia="Calibri" w:cs="Times New Roman"/>
          <w:kern w:val="2"/>
          <w:sz w:val="20"/>
          <w:szCs w:val="20"/>
          <w:lang w:val="sr-Latn-RS" w:eastAsia="en-GB"/>
        </w:rPr>
        <w:t>)</w:t>
      </w:r>
      <w:r w:rsidRPr="002B7A4B">
        <w:rPr>
          <w:rFonts w:eastAsia="Calibri" w:cs="Times New Roman"/>
          <w:kern w:val="2"/>
          <w:sz w:val="20"/>
          <w:szCs w:val="20"/>
          <w:lang w:val="sr-Cyrl-RS" w:eastAsia="ar-SA"/>
        </w:rPr>
        <w:t>, стандардни референтни узоркивач ваздуха за одређивање суспендованих честица</w:t>
      </w:r>
      <w:r w:rsidRPr="002B7A4B">
        <w:rPr>
          <w:rFonts w:eastAsia="Calibri" w:cs="Times New Roman"/>
          <w:kern w:val="2"/>
          <w:sz w:val="20"/>
          <w:szCs w:val="20"/>
          <w:lang w:val="sr-Latn-RS" w:eastAsia="ar-SA"/>
        </w:rPr>
        <w:t xml:space="preserve"> </w:t>
      </w:r>
      <w:r w:rsidRPr="002B7A4B">
        <w:rPr>
          <w:rFonts w:eastAsia="Calibri" w:cs="Times New Roman"/>
          <w:kern w:val="2"/>
          <w:sz w:val="20"/>
          <w:szCs w:val="20"/>
          <w:lang w:val="sr-Cyrl-RS" w:eastAsia="en-GB"/>
        </w:rPr>
        <w:t>(</w:t>
      </w:r>
      <w:r w:rsidRPr="002B7A4B">
        <w:rPr>
          <w:rFonts w:eastAsia="Calibri" w:cs="Times New Roman"/>
          <w:kern w:val="2"/>
          <w:sz w:val="20"/>
          <w:szCs w:val="20"/>
          <w:lang w:val="sr-Latn-RS" w:eastAsia="en-GB"/>
        </w:rPr>
        <w:t>PM</w:t>
      </w:r>
      <w:r w:rsidRPr="002B7A4B">
        <w:rPr>
          <w:rFonts w:eastAsia="Calibri" w:cs="Times New Roman"/>
          <w:kern w:val="2"/>
          <w:sz w:val="20"/>
          <w:szCs w:val="20"/>
          <w:vertAlign w:val="subscript"/>
          <w:lang w:val="sr-Latn-RS" w:eastAsia="en-GB"/>
        </w:rPr>
        <w:t>10</w:t>
      </w:r>
      <w:r w:rsidRPr="002B7A4B">
        <w:rPr>
          <w:rFonts w:eastAsia="Calibri" w:cs="Times New Roman"/>
          <w:kern w:val="2"/>
          <w:sz w:val="20"/>
          <w:szCs w:val="20"/>
          <w:lang w:val="sr-Latn-RS" w:eastAsia="en-GB"/>
        </w:rPr>
        <w:t>/PM</w:t>
      </w:r>
      <w:r w:rsidRPr="002B7A4B">
        <w:rPr>
          <w:rFonts w:eastAsia="Calibri" w:cs="Times New Roman"/>
          <w:kern w:val="2"/>
          <w:sz w:val="20"/>
          <w:szCs w:val="20"/>
          <w:vertAlign w:val="subscript"/>
          <w:lang w:val="sr-Latn-RS" w:eastAsia="en-GB"/>
        </w:rPr>
        <w:t>2.5</w:t>
      </w:r>
      <w:r w:rsidRPr="002B7A4B">
        <w:rPr>
          <w:rFonts w:eastAsia="Calibri" w:cs="Times New Roman"/>
          <w:kern w:val="2"/>
          <w:sz w:val="20"/>
          <w:szCs w:val="20"/>
          <w:lang w:val="sr-Latn-RS" w:eastAsia="en-GB"/>
        </w:rPr>
        <w:t>)</w:t>
      </w:r>
      <w:r w:rsidRPr="002B7A4B">
        <w:rPr>
          <w:rFonts w:eastAsia="Calibri" w:cs="Times New Roman"/>
          <w:kern w:val="2"/>
          <w:sz w:val="20"/>
          <w:szCs w:val="20"/>
          <w:lang w:val="sr-Cyrl-RS" w:eastAsia="ar-SA"/>
        </w:rPr>
        <w:t>, анализатор за мерење концентрације сумпор диоксида</w:t>
      </w:r>
      <w:r w:rsidRPr="002B7A4B">
        <w:rPr>
          <w:rFonts w:eastAsia="Calibri" w:cs="Times New Roman"/>
          <w:kern w:val="2"/>
          <w:sz w:val="20"/>
          <w:szCs w:val="20"/>
          <w:lang w:val="sr-Latn-RS" w:eastAsia="ar-SA"/>
        </w:rPr>
        <w:t xml:space="preserve"> </w:t>
      </w:r>
      <w:r w:rsidRPr="002B7A4B">
        <w:rPr>
          <w:rFonts w:eastAsia="Calibri" w:cs="Times New Roman"/>
          <w:kern w:val="2"/>
          <w:sz w:val="20"/>
          <w:szCs w:val="20"/>
          <w:lang w:val="sr-Cyrl-RS" w:eastAsia="en-GB"/>
        </w:rPr>
        <w:t>(</w:t>
      </w:r>
      <w:r w:rsidRPr="002B7A4B">
        <w:rPr>
          <w:rFonts w:eastAsia="Calibri" w:cs="Times New Roman"/>
          <w:kern w:val="2"/>
          <w:sz w:val="20"/>
          <w:szCs w:val="20"/>
          <w:lang w:val="sr-Latn-RS" w:eastAsia="en-GB"/>
        </w:rPr>
        <w:t>SO</w:t>
      </w:r>
      <w:r w:rsidRPr="002B7A4B">
        <w:rPr>
          <w:rFonts w:eastAsia="Calibri" w:cs="Times New Roman"/>
          <w:kern w:val="2"/>
          <w:sz w:val="20"/>
          <w:szCs w:val="20"/>
          <w:vertAlign w:val="subscript"/>
          <w:lang w:val="sr-Latn-RS" w:eastAsia="en-GB"/>
        </w:rPr>
        <w:t>2</w:t>
      </w:r>
      <w:r w:rsidRPr="002B7A4B">
        <w:rPr>
          <w:rFonts w:eastAsia="Calibri" w:cs="Times New Roman"/>
          <w:kern w:val="2"/>
          <w:sz w:val="20"/>
          <w:szCs w:val="20"/>
          <w:lang w:val="sr-Latn-RS" w:eastAsia="en-GB"/>
        </w:rPr>
        <w:t>)</w:t>
      </w:r>
      <w:r w:rsidRPr="002B7A4B">
        <w:rPr>
          <w:rFonts w:eastAsia="Calibri" w:cs="Times New Roman"/>
          <w:kern w:val="2"/>
          <w:sz w:val="20"/>
          <w:szCs w:val="20"/>
          <w:lang w:val="sr-Cyrl-RS" w:eastAsia="ar-SA"/>
        </w:rPr>
        <w:t>, анализатор за мерење концентрације ароматичних угљоводоника (</w:t>
      </w:r>
      <w:r w:rsidRPr="002B7A4B">
        <w:rPr>
          <w:rFonts w:eastAsia="Calibri" w:cs="Times New Roman"/>
          <w:kern w:val="2"/>
          <w:sz w:val="20"/>
          <w:szCs w:val="20"/>
          <w:lang w:val="sr-Latn-RS" w:eastAsia="ar-SA"/>
        </w:rPr>
        <w:t>BTEX</w:t>
      </w:r>
      <w:r w:rsidRPr="002B7A4B">
        <w:rPr>
          <w:rFonts w:eastAsia="Calibri" w:cs="Times New Roman"/>
          <w:kern w:val="2"/>
          <w:sz w:val="20"/>
          <w:szCs w:val="20"/>
          <w:lang w:val="sr-Cyrl-RS" w:eastAsia="ar-SA"/>
        </w:rPr>
        <w:t>)</w:t>
      </w:r>
      <w:r>
        <w:rPr>
          <w:rFonts w:eastAsia="Calibri" w:cs="Times New Roman"/>
          <w:kern w:val="2"/>
          <w:sz w:val="20"/>
          <w:szCs w:val="20"/>
          <w:lang w:val="sr-Cyrl-RS" w:eastAsia="ar-SA"/>
        </w:rPr>
        <w:t xml:space="preserve"> износи 15.000.000,00 динара без ПДВ-а.</w:t>
      </w:r>
    </w:p>
    <w:p w:rsidR="002D0935" w:rsidRPr="00B16E64" w:rsidRDefault="002D0935" w:rsidP="002D0935">
      <w:pPr>
        <w:autoSpaceDE w:val="0"/>
        <w:autoSpaceDN w:val="0"/>
        <w:adjustRightInd w:val="0"/>
        <w:spacing w:after="0" w:line="240" w:lineRule="auto"/>
        <w:ind w:firstLine="720"/>
        <w:jc w:val="both"/>
        <w:rPr>
          <w:rFonts w:eastAsia="Times New Roman" w:cs="Verdana"/>
          <w:sz w:val="20"/>
          <w:szCs w:val="20"/>
          <w:lang w:val="sr-Cyrl-RS"/>
        </w:rPr>
      </w:pPr>
      <w:r w:rsidRPr="00B16E64">
        <w:rPr>
          <w:rFonts w:eastAsia="Times New Roman" w:cs="Verdana"/>
          <w:sz w:val="20"/>
          <w:szCs w:val="20"/>
          <w:lang w:val="sr-Cyrl-RS"/>
        </w:rPr>
        <w:t>Понуде које буду дате преко процењене вредности Наручиоца биће одбијене, као неприхватљиве.</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У случају да у поднетој понуди није назначено да ли је понуђена цена са или без ПДВ, сматраће се  да је иста дата без ПДВ.</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Ако је у понуди исказана неуобичајено ниска цена, наручилац ће поступити у складу са чланом 92. Закона о јавним набавкама.</w:t>
      </w:r>
    </w:p>
    <w:p w:rsidR="002D0935" w:rsidRPr="00B16E64" w:rsidRDefault="002D0935" w:rsidP="002D0935">
      <w:pPr>
        <w:tabs>
          <w:tab w:val="left" w:pos="570"/>
        </w:tabs>
        <w:spacing w:after="0" w:line="240" w:lineRule="auto"/>
        <w:jc w:val="both"/>
        <w:rPr>
          <w:rFonts w:eastAsia="Times New Roman" w:cs="Times New Roman"/>
          <w:sz w:val="20"/>
          <w:szCs w:val="20"/>
          <w:lang w:val="sr-Cyrl-CS"/>
        </w:rPr>
      </w:pPr>
      <w:r w:rsidRPr="00B16E64">
        <w:rPr>
          <w:rFonts w:eastAsia="Times New Roman" w:cs="Times New Roman"/>
          <w:sz w:val="20"/>
          <w:szCs w:val="20"/>
          <w:lang w:val="sr-Cyrl-CS"/>
        </w:rPr>
        <w:tab/>
        <w:t>Уговорена цена је фиксна и иста се не може мењати ни из  каквих разлога.</w:t>
      </w:r>
    </w:p>
    <w:p w:rsidR="002D0935" w:rsidRPr="00B16E64" w:rsidRDefault="002D0935" w:rsidP="002D0935">
      <w:pPr>
        <w:tabs>
          <w:tab w:val="left" w:pos="570"/>
        </w:tabs>
        <w:spacing w:after="0" w:line="240" w:lineRule="auto"/>
        <w:jc w:val="both"/>
        <w:rPr>
          <w:rFonts w:eastAsia="Times New Roman" w:cs="Times New Roman"/>
          <w:sz w:val="20"/>
          <w:szCs w:val="20"/>
          <w:lang w:val="sr-Cyrl-C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11</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w:t>
      </w:r>
      <w:r w:rsidRPr="00B16E64">
        <w:rPr>
          <w:rFonts w:eastAsia="Times New Roman" w:cs="Times New Roman"/>
          <w:b/>
          <w:sz w:val="20"/>
          <w:szCs w:val="20"/>
          <w:lang w:val="sr-Cyrl-RS" w:eastAsia="sr-Latn-RS"/>
        </w:rPr>
        <w:t>подаци</w:t>
      </w:r>
      <w:r w:rsidRPr="00B16E64">
        <w:rPr>
          <w:rFonts w:eastAsia="Times New Roman" w:cs="Times New Roman"/>
          <w:b/>
          <w:sz w:val="20"/>
          <w:szCs w:val="20"/>
          <w:lang w:val="sr-Latn-RS" w:eastAsia="sr-Latn-RS"/>
        </w:rPr>
        <w:t xml:space="preserve"> о врсти, садржини, начину подношења, висини и роковима обезбеђења финансијског испуњења обавеза понуђача, уколико исто наручилац захтева</w:t>
      </w:r>
      <w:r w:rsidRPr="00B16E64">
        <w:rPr>
          <w:rFonts w:eastAsia="Times New Roman" w:cs="Times New Roman"/>
          <w:b/>
          <w:sz w:val="20"/>
          <w:szCs w:val="20"/>
          <w:lang w:val="sr-Cyrl-RS" w:eastAsia="sr-Latn-RS"/>
        </w:rPr>
        <w:t>:</w:t>
      </w:r>
    </w:p>
    <w:p w:rsidR="002D0935" w:rsidRPr="00B16E64" w:rsidRDefault="002D0935" w:rsidP="00F565D1">
      <w:pPr>
        <w:spacing w:after="0" w:line="240" w:lineRule="auto"/>
        <w:jc w:val="both"/>
        <w:rPr>
          <w:rFonts w:eastAsia="Times New Roman" w:cs="Times New Roman"/>
          <w:b/>
          <w:sz w:val="20"/>
          <w:szCs w:val="20"/>
          <w:lang w:val="ru-RU"/>
        </w:rPr>
      </w:pPr>
      <w:r w:rsidRPr="0039635E">
        <w:rPr>
          <w:rFonts w:eastAsia="Times New Roman" w:cs="Times New Roman"/>
          <w:b/>
          <w:sz w:val="20"/>
          <w:szCs w:val="20"/>
          <w:lang w:val="ru-RU" w:eastAsia="sr-Latn-RS"/>
        </w:rPr>
        <w:t>11.1.</w:t>
      </w:r>
      <w:r w:rsidRPr="0039635E">
        <w:rPr>
          <w:rFonts w:eastAsia="Times New Roman" w:cs="Times New Roman"/>
          <w:b/>
          <w:sz w:val="20"/>
          <w:szCs w:val="20"/>
          <w:lang w:val="ru-RU"/>
        </w:rPr>
        <w:t xml:space="preserve"> Средство обезбеђења за озбиљност понуде - ПОДНОСИ СЕ УЗ ПОНУДУ</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Понуђач је дужан да уз понуду, као средство обезбеђења за озбиљност понуде достави бланко, соло меницу са меничним писмом/овлашћењем, депо картоном</w:t>
      </w:r>
      <w:r w:rsidRPr="00B16E64">
        <w:rPr>
          <w:rFonts w:eastAsia="Times New Roman" w:cs="Times New Roman"/>
          <w:sz w:val="20"/>
          <w:szCs w:val="20"/>
          <w:lang w:val="en-US"/>
        </w:rPr>
        <w:t xml:space="preserve"> </w:t>
      </w:r>
      <w:r w:rsidRPr="00B16E64">
        <w:rPr>
          <w:rFonts w:eastAsia="Times New Roman" w:cs="Times New Roman"/>
          <w:sz w:val="20"/>
          <w:szCs w:val="20"/>
          <w:lang w:val="sr-Cyrl-RS"/>
        </w:rPr>
        <w:t>и копијом захтева/потврде за регистрацију менице</w:t>
      </w:r>
      <w:r w:rsidRPr="00B16E64">
        <w:rPr>
          <w:rFonts w:eastAsia="Times New Roman" w:cs="Times New Roman"/>
          <w:sz w:val="20"/>
          <w:szCs w:val="20"/>
          <w:lang w:val="ru-RU"/>
        </w:rPr>
        <w:t>, која се предаје уз понуду, као гаранција за озбиљност понуде.</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2D0935" w:rsidRPr="00B16E64" w:rsidRDefault="002D0935" w:rsidP="002D0935">
      <w:pPr>
        <w:autoSpaceDE w:val="0"/>
        <w:autoSpaceDN w:val="0"/>
        <w:adjustRightInd w:val="0"/>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u w:val="single"/>
          <w:lang w:val="ru-RU" w:eastAsia="sr-Latn-RS"/>
        </w:rPr>
        <w:t>Садржина</w:t>
      </w:r>
      <w:r w:rsidRPr="00B16E64">
        <w:rPr>
          <w:rFonts w:eastAsia="Times New Roman" w:cs="Times New Roman"/>
          <w:sz w:val="20"/>
          <w:szCs w:val="20"/>
          <w:lang w:val="ru-RU" w:eastAsia="sr-Latn-RS"/>
        </w:rPr>
        <w:t>:</w:t>
      </w:r>
      <w:r w:rsidR="00925E40">
        <w:rPr>
          <w:rFonts w:eastAsia="Times New Roman" w:cs="Times New Roman"/>
          <w:sz w:val="20"/>
          <w:szCs w:val="20"/>
          <w:lang w:val="ru-RU" w:eastAsia="sr-Latn-RS"/>
        </w:rPr>
        <w:t xml:space="preserve"> </w:t>
      </w:r>
      <w:r w:rsidRPr="00B16E64">
        <w:rPr>
          <w:rFonts w:eastAsia="Times New Roman" w:cs="Times New Roman"/>
          <w:sz w:val="20"/>
          <w:szCs w:val="20"/>
          <w:lang w:val="ru-RU"/>
        </w:rPr>
        <w:t>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u w:val="single"/>
          <w:lang w:val="ru-RU" w:eastAsia="sr-Latn-RS"/>
        </w:rPr>
        <w:t>Начин подношења</w:t>
      </w:r>
      <w:r w:rsidRPr="00B16E64">
        <w:rPr>
          <w:rFonts w:eastAsia="Times New Roman" w:cs="Times New Roman"/>
          <w:sz w:val="20"/>
          <w:szCs w:val="20"/>
          <w:lang w:val="ru-RU" w:eastAsia="sr-Latn-RS"/>
        </w:rPr>
        <w:t>:</w:t>
      </w:r>
      <w:r w:rsidRPr="00B16E64">
        <w:rPr>
          <w:rFonts w:eastAsia="Times New Roman" w:cs="Times New Roman"/>
          <w:sz w:val="20"/>
          <w:szCs w:val="20"/>
          <w:lang w:val="ru-RU"/>
        </w:rPr>
        <w:t xml:space="preserve"> уз понуду.</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u w:val="single"/>
          <w:lang w:val="ru-RU" w:eastAsia="sr-Latn-RS"/>
        </w:rPr>
        <w:t>Висина</w:t>
      </w:r>
      <w:r w:rsidRPr="00B16E64">
        <w:rPr>
          <w:rFonts w:eastAsia="Times New Roman" w:cs="Times New Roman"/>
          <w:sz w:val="20"/>
          <w:szCs w:val="20"/>
          <w:lang w:val="ru-RU" w:eastAsia="sr-Latn-RS"/>
        </w:rPr>
        <w:t>:</w:t>
      </w:r>
      <w:r w:rsidRPr="00B16E64">
        <w:rPr>
          <w:rFonts w:eastAsia="Times New Roman" w:cs="Times New Roman"/>
          <w:sz w:val="20"/>
          <w:szCs w:val="20"/>
          <w:lang w:val="ru-RU"/>
        </w:rPr>
        <w:t xml:space="preserve"> 10 % од укупне вредности понуде и изражена у динарима, без ПДВ</w:t>
      </w:r>
    </w:p>
    <w:p w:rsidR="002D0935" w:rsidRPr="00B16E64" w:rsidRDefault="002D0935" w:rsidP="002D0935">
      <w:pPr>
        <w:spacing w:after="0" w:line="240" w:lineRule="auto"/>
        <w:ind w:firstLine="720"/>
        <w:jc w:val="both"/>
        <w:rPr>
          <w:rFonts w:eastAsia="Times New Roman" w:cs="Times New Roman"/>
          <w:sz w:val="20"/>
          <w:szCs w:val="20"/>
          <w:lang w:val="ru-RU" w:eastAsia="sr-Latn-RS"/>
        </w:rPr>
      </w:pPr>
      <w:r w:rsidRPr="00B16E64">
        <w:rPr>
          <w:rFonts w:eastAsia="Times New Roman" w:cs="Times New Roman"/>
          <w:sz w:val="20"/>
          <w:szCs w:val="20"/>
          <w:u w:val="single"/>
          <w:lang w:val="ru-RU" w:eastAsia="sr-Latn-RS"/>
        </w:rPr>
        <w:t>Рок трајања</w:t>
      </w:r>
      <w:r w:rsidRPr="00B16E64">
        <w:rPr>
          <w:rFonts w:eastAsia="Times New Roman" w:cs="Times New Roman"/>
          <w:sz w:val="20"/>
          <w:szCs w:val="20"/>
          <w:lang w:val="ru-RU" w:eastAsia="sr-Latn-RS"/>
        </w:rPr>
        <w:t>:</w:t>
      </w:r>
      <w:r w:rsidRPr="00B16E64">
        <w:rPr>
          <w:rFonts w:eastAsia="Times New Roman" w:cs="Times New Roman"/>
          <w:sz w:val="20"/>
          <w:szCs w:val="20"/>
          <w:lang w:val="ru-RU"/>
        </w:rPr>
        <w:t xml:space="preserve"> до истека рока важења понуде</w:t>
      </w:r>
    </w:p>
    <w:p w:rsidR="002D0935" w:rsidRPr="00B16E64"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2D0935" w:rsidRDefault="002D0935" w:rsidP="002D0935">
      <w:pPr>
        <w:spacing w:after="0" w:line="240" w:lineRule="auto"/>
        <w:ind w:firstLine="720"/>
        <w:jc w:val="both"/>
        <w:rPr>
          <w:rFonts w:eastAsia="Times New Roman" w:cs="Times New Roman"/>
          <w:sz w:val="20"/>
          <w:szCs w:val="20"/>
          <w:lang w:val="ru-RU"/>
        </w:rPr>
      </w:pPr>
      <w:r w:rsidRPr="00B16E64">
        <w:rPr>
          <w:rFonts w:eastAsia="Times New Roman" w:cs="Times New Roman"/>
          <w:sz w:val="20"/>
          <w:szCs w:val="20"/>
          <w:lang w:val="ru-RU"/>
        </w:rPr>
        <w:t>Понуђачима који не буду изабрани, средство обезбеђења биће враћено након закључења уговора о јавној набавци.</w:t>
      </w:r>
    </w:p>
    <w:p w:rsidR="0039635E" w:rsidRPr="0039635E" w:rsidRDefault="0039635E" w:rsidP="00F161B3">
      <w:pPr>
        <w:spacing w:after="0" w:line="240" w:lineRule="auto"/>
        <w:jc w:val="both"/>
        <w:rPr>
          <w:rFonts w:eastAsia="Times New Roman" w:cs="Times New Roman"/>
          <w:b/>
          <w:sz w:val="20"/>
          <w:szCs w:val="20"/>
          <w:lang w:val="ru-RU"/>
        </w:rPr>
      </w:pPr>
      <w:r w:rsidRPr="0039635E">
        <w:rPr>
          <w:rFonts w:eastAsia="Times New Roman" w:cs="Times New Roman"/>
          <w:b/>
          <w:sz w:val="20"/>
          <w:szCs w:val="20"/>
          <w:lang w:val="ru-RU" w:eastAsia="sr-Latn-RS"/>
        </w:rPr>
        <w:t>11.2.</w:t>
      </w:r>
      <w:r w:rsidRPr="0039635E">
        <w:rPr>
          <w:rFonts w:eastAsia="Times New Roman" w:cs="Times New Roman"/>
          <w:b/>
          <w:sz w:val="20"/>
          <w:szCs w:val="20"/>
          <w:lang w:val="ru-RU"/>
        </w:rPr>
        <w:t xml:space="preserve"> Средство обезбеђења за </w:t>
      </w:r>
      <w:r w:rsidR="00603C83">
        <w:rPr>
          <w:rFonts w:eastAsia="Times New Roman" w:cs="Times New Roman"/>
          <w:b/>
          <w:sz w:val="20"/>
          <w:szCs w:val="20"/>
          <w:lang w:val="ru-RU"/>
        </w:rPr>
        <w:t>примљени аванс</w:t>
      </w:r>
      <w:r w:rsidRPr="0039635E">
        <w:rPr>
          <w:rFonts w:eastAsia="Times New Roman" w:cs="Times New Roman"/>
          <w:b/>
          <w:sz w:val="20"/>
          <w:szCs w:val="20"/>
          <w:lang w:val="ru-RU"/>
        </w:rPr>
        <w:t xml:space="preserve"> – НЕ ПОДНОСИ СЕ УЗ ПОНУДУ</w:t>
      </w:r>
    </w:p>
    <w:p w:rsidR="0039635E" w:rsidRPr="0039635E" w:rsidRDefault="0039635E" w:rsidP="0039635E">
      <w:pPr>
        <w:spacing w:after="0" w:line="240" w:lineRule="auto"/>
        <w:ind w:firstLine="720"/>
        <w:jc w:val="both"/>
        <w:rPr>
          <w:rFonts w:eastAsia="Times New Roman" w:cs="Times New Roman"/>
          <w:sz w:val="20"/>
          <w:szCs w:val="20"/>
          <w:lang w:val="ru-RU"/>
        </w:rPr>
      </w:pPr>
      <w:r w:rsidRPr="0039635E">
        <w:rPr>
          <w:rFonts w:eastAsia="Calibri" w:cs="Times New Roman"/>
          <w:sz w:val="20"/>
          <w:szCs w:val="20"/>
          <w:lang w:val="sr-Cyrl-RS" w:eastAsia="ar-SA"/>
        </w:rPr>
        <w:t>Добављач коме се додели уговора је дужан</w:t>
      </w:r>
      <w:r w:rsidRPr="0039635E">
        <w:rPr>
          <w:rFonts w:eastAsia="Calibri" w:cs="Times New Roman"/>
          <w:sz w:val="20"/>
          <w:szCs w:val="20"/>
          <w:lang w:val="sr-Cyrl-CS" w:eastAsia="ar-SA"/>
        </w:rPr>
        <w:t xml:space="preserve"> као гаранцију за примљени</w:t>
      </w:r>
      <w:r w:rsidRPr="0039635E">
        <w:rPr>
          <w:rFonts w:eastAsia="Calibri" w:cs="Times New Roman"/>
          <w:sz w:val="20"/>
          <w:szCs w:val="20"/>
          <w:lang w:val="sr-Cyrl-RS" w:eastAsia="ar-SA"/>
        </w:rPr>
        <w:t xml:space="preserve"> аванс</w:t>
      </w:r>
      <w:r w:rsidRPr="0039635E">
        <w:rPr>
          <w:rFonts w:eastAsia="Calibri" w:cs="Times New Roman"/>
          <w:sz w:val="20"/>
          <w:szCs w:val="20"/>
          <w:lang w:val="sr-Cyrl-CS" w:eastAsia="ar-SA"/>
        </w:rPr>
        <w:t xml:space="preserve">, дати приликом закључења уговора, Наручиоцу бланко сопствену </w:t>
      </w:r>
      <w:r w:rsidRPr="0039635E">
        <w:rPr>
          <w:rFonts w:eastAsia="Calibri" w:cs="Times New Roman"/>
          <w:sz w:val="20"/>
          <w:szCs w:val="20"/>
          <w:lang w:val="sr-Cyrl-RS" w:eastAsia="ar-SA"/>
        </w:rPr>
        <w:t>регистровану</w:t>
      </w:r>
      <w:r w:rsidRPr="0039635E">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висини примљеног аванса (50 %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w:t>
      </w:r>
    </w:p>
    <w:p w:rsidR="002D0935" w:rsidRPr="0039635E" w:rsidRDefault="002D0935" w:rsidP="002D0935">
      <w:pPr>
        <w:spacing w:after="0" w:line="240" w:lineRule="auto"/>
        <w:ind w:firstLine="720"/>
        <w:jc w:val="both"/>
        <w:rPr>
          <w:rFonts w:eastAsia="Times New Roman" w:cs="Times New Roman"/>
          <w:sz w:val="20"/>
          <w:szCs w:val="20"/>
          <w:lang w:val="ru-RU"/>
        </w:rPr>
      </w:pPr>
    </w:p>
    <w:p w:rsidR="002D0935" w:rsidRPr="00B16E64" w:rsidRDefault="002D0935" w:rsidP="00F161B3">
      <w:pPr>
        <w:spacing w:after="0" w:line="240" w:lineRule="auto"/>
        <w:jc w:val="both"/>
        <w:rPr>
          <w:rFonts w:eastAsia="Times New Roman" w:cs="Times New Roman"/>
          <w:b/>
          <w:sz w:val="20"/>
          <w:szCs w:val="20"/>
          <w:lang w:val="ru-RU"/>
        </w:rPr>
      </w:pPr>
      <w:r w:rsidRPr="0039635E">
        <w:rPr>
          <w:rFonts w:eastAsia="Times New Roman" w:cs="Times New Roman"/>
          <w:b/>
          <w:sz w:val="20"/>
          <w:szCs w:val="20"/>
          <w:lang w:val="ru-RU" w:eastAsia="sr-Latn-RS"/>
        </w:rPr>
        <w:t>11.</w:t>
      </w:r>
      <w:r w:rsidR="0039635E" w:rsidRPr="0039635E">
        <w:rPr>
          <w:rFonts w:eastAsia="Times New Roman" w:cs="Times New Roman"/>
          <w:b/>
          <w:sz w:val="20"/>
          <w:szCs w:val="20"/>
          <w:lang w:val="ru-RU" w:eastAsia="sr-Latn-RS"/>
        </w:rPr>
        <w:t>3</w:t>
      </w:r>
      <w:r w:rsidRPr="0039635E">
        <w:rPr>
          <w:rFonts w:eastAsia="Times New Roman" w:cs="Times New Roman"/>
          <w:b/>
          <w:sz w:val="20"/>
          <w:szCs w:val="20"/>
          <w:lang w:val="ru-RU" w:eastAsia="sr-Latn-RS"/>
        </w:rPr>
        <w:t>.</w:t>
      </w:r>
      <w:r w:rsidRPr="0039635E">
        <w:rPr>
          <w:rFonts w:eastAsia="Times New Roman" w:cs="Times New Roman"/>
          <w:b/>
          <w:sz w:val="20"/>
          <w:szCs w:val="20"/>
          <w:lang w:val="ru-RU"/>
        </w:rPr>
        <w:t xml:space="preserve"> Средство обезбеђења за извршење уговорних обавеза – НЕ ПОДНОСИ СЕ УЗ ПОНУДУ</w:t>
      </w:r>
    </w:p>
    <w:p w:rsidR="002D0935" w:rsidRPr="00B16E64" w:rsidRDefault="002D0935" w:rsidP="002D0935">
      <w:pPr>
        <w:autoSpaceDE w:val="0"/>
        <w:autoSpaceDN w:val="0"/>
        <w:adjustRightInd w:val="0"/>
        <w:spacing w:after="0" w:line="240" w:lineRule="auto"/>
        <w:ind w:firstLine="720"/>
        <w:jc w:val="both"/>
        <w:rPr>
          <w:rFonts w:eastAsia="Times New Roman" w:cs="Verdana"/>
          <w:sz w:val="20"/>
          <w:szCs w:val="20"/>
          <w:lang w:val="ru-RU"/>
        </w:rPr>
      </w:pPr>
      <w:r w:rsidRPr="00B16E64">
        <w:rPr>
          <w:rFonts w:eastAsia="Times New Roman" w:cs="Verdana"/>
          <w:sz w:val="20"/>
          <w:szCs w:val="20"/>
          <w:lang w:val="ru-RU"/>
        </w:rPr>
        <w:t>Понуђач коме се додели уговор дужан је да као средство обезбеђења за извршење</w:t>
      </w:r>
      <w:r w:rsidRPr="00B16E64">
        <w:rPr>
          <w:rFonts w:eastAsia="Times New Roman" w:cs="Verdana"/>
          <w:sz w:val="20"/>
          <w:szCs w:val="20"/>
          <w:lang w:val="sr-Cyrl-RS"/>
        </w:rPr>
        <w:t xml:space="preserve"> </w:t>
      </w:r>
      <w:r w:rsidRPr="00B16E64">
        <w:rPr>
          <w:rFonts w:eastAsia="Times New Roman" w:cs="Verdana"/>
          <w:sz w:val="20"/>
          <w:szCs w:val="20"/>
          <w:lang w:val="ru-RU"/>
        </w:rPr>
        <w:t>уговорних обавеза, приликом закључења уговора Наручиоцу преда бланко, соло меницу са</w:t>
      </w:r>
      <w:r w:rsidRPr="00B16E64">
        <w:rPr>
          <w:rFonts w:eastAsia="Times New Roman" w:cs="Verdana"/>
          <w:sz w:val="20"/>
          <w:szCs w:val="20"/>
          <w:lang w:val="sr-Cyrl-RS"/>
        </w:rPr>
        <w:t xml:space="preserve"> </w:t>
      </w:r>
      <w:r w:rsidRPr="00B16E64">
        <w:rPr>
          <w:rFonts w:eastAsia="Times New Roman" w:cs="Verdana"/>
          <w:sz w:val="20"/>
          <w:szCs w:val="20"/>
          <w:lang w:val="ru-RU"/>
        </w:rPr>
        <w:t>меничним писмом/овлашћењем, депо картоном и копијом захтева/потврде за регистрацију</w:t>
      </w:r>
      <w:r w:rsidRPr="00B16E64">
        <w:rPr>
          <w:rFonts w:eastAsia="Times New Roman" w:cs="Verdana"/>
          <w:sz w:val="20"/>
          <w:szCs w:val="20"/>
          <w:lang w:val="sr-Cyrl-RS"/>
        </w:rPr>
        <w:t xml:space="preserve"> </w:t>
      </w:r>
      <w:r w:rsidRPr="00B16E64">
        <w:rPr>
          <w:rFonts w:eastAsia="Times New Roman" w:cs="Verdana"/>
          <w:sz w:val="20"/>
          <w:szCs w:val="20"/>
          <w:lang w:val="ru-RU"/>
        </w:rPr>
        <w:t>менице.</w:t>
      </w:r>
    </w:p>
    <w:p w:rsidR="002D0935" w:rsidRPr="00B16E64" w:rsidRDefault="002D0935" w:rsidP="002D0935">
      <w:pPr>
        <w:autoSpaceDE w:val="0"/>
        <w:autoSpaceDN w:val="0"/>
        <w:adjustRightInd w:val="0"/>
        <w:spacing w:after="0" w:line="240" w:lineRule="auto"/>
        <w:ind w:firstLine="720"/>
        <w:jc w:val="both"/>
        <w:rPr>
          <w:rFonts w:eastAsia="Times New Roman" w:cs="Times New Roman"/>
          <w:sz w:val="20"/>
          <w:szCs w:val="20"/>
          <w:lang w:val="ru-RU" w:eastAsia="sr-Latn-RS"/>
        </w:rPr>
      </w:pPr>
      <w:r w:rsidRPr="00B16E64">
        <w:rPr>
          <w:rFonts w:eastAsia="Times New Roman" w:cs="Verdana"/>
          <w:sz w:val="20"/>
          <w:szCs w:val="20"/>
          <w:lang w:val="ru-RU"/>
        </w:rPr>
        <w:t>Средство обезбеђења за извршење уговорне обавезе предаје САМО понуђач коме је</w:t>
      </w:r>
      <w:r w:rsidRPr="00B16E64">
        <w:rPr>
          <w:rFonts w:eastAsia="Times New Roman" w:cs="Verdana"/>
          <w:sz w:val="20"/>
          <w:szCs w:val="20"/>
          <w:lang w:val="sr-Cyrl-RS"/>
        </w:rPr>
        <w:t xml:space="preserve"> </w:t>
      </w:r>
      <w:r w:rsidRPr="00B16E64">
        <w:rPr>
          <w:rFonts w:eastAsia="Times New Roman" w:cs="Verdana"/>
          <w:sz w:val="20"/>
          <w:szCs w:val="20"/>
          <w:lang w:val="ru-RU"/>
        </w:rPr>
        <w:t>додељен уговор. НЕ ПОДНОСИ СЕ УЗ ПОНУДУ.</w:t>
      </w:r>
      <w:r w:rsidRPr="00B16E64">
        <w:rPr>
          <w:rFonts w:eastAsia="Times New Roman" w:cs="Verdana"/>
          <w:sz w:val="20"/>
          <w:szCs w:val="20"/>
          <w:lang w:val="sr-Cyrl-RS"/>
        </w:rPr>
        <w:t xml:space="preserve"> </w:t>
      </w:r>
      <w:r w:rsidRPr="00B16E64">
        <w:rPr>
          <w:rFonts w:eastAsia="Times New Roman" w:cs="Verdana"/>
          <w:sz w:val="20"/>
          <w:szCs w:val="20"/>
          <w:lang w:val="ru-RU"/>
        </w:rPr>
        <w:t>Меница мора бити регистрована у Регистру меница Народне банке Србије, а као доказ</w:t>
      </w:r>
      <w:r w:rsidRPr="00B16E64">
        <w:rPr>
          <w:rFonts w:eastAsia="Times New Roman" w:cs="Verdana"/>
          <w:sz w:val="20"/>
          <w:szCs w:val="20"/>
          <w:lang w:val="sr-Cyrl-RS"/>
        </w:rPr>
        <w:t xml:space="preserve"> добављач</w:t>
      </w:r>
      <w:r w:rsidRPr="00B16E64">
        <w:rPr>
          <w:rFonts w:eastAsia="Times New Roman" w:cs="Verdana"/>
          <w:sz w:val="20"/>
          <w:szCs w:val="20"/>
          <w:lang w:val="ru-RU"/>
        </w:rPr>
        <w:t xml:space="preserve"> уз меницу доставља копију захтева за регистрацију менице, овереног од своје</w:t>
      </w:r>
      <w:r w:rsidRPr="00B16E64">
        <w:rPr>
          <w:rFonts w:eastAsia="Times New Roman" w:cs="Verdana"/>
          <w:sz w:val="20"/>
          <w:szCs w:val="20"/>
          <w:lang w:val="sr-Cyrl-RS"/>
        </w:rPr>
        <w:t xml:space="preserve"> </w:t>
      </w:r>
      <w:r w:rsidRPr="00B16E64">
        <w:rPr>
          <w:rFonts w:eastAsia="Times New Roman" w:cs="Verdana"/>
          <w:sz w:val="20"/>
          <w:szCs w:val="20"/>
          <w:lang w:val="ru-RU"/>
        </w:rPr>
        <w:t>пословне банке.</w:t>
      </w:r>
    </w:p>
    <w:p w:rsidR="002D0935" w:rsidRPr="00B16E64" w:rsidRDefault="002D0935" w:rsidP="002D0935">
      <w:pPr>
        <w:autoSpaceDE w:val="0"/>
        <w:autoSpaceDN w:val="0"/>
        <w:adjustRightInd w:val="0"/>
        <w:spacing w:after="0" w:line="240" w:lineRule="auto"/>
        <w:ind w:firstLine="720"/>
        <w:jc w:val="both"/>
        <w:rPr>
          <w:rFonts w:eastAsia="Times New Roman" w:cs="Verdana"/>
          <w:sz w:val="20"/>
          <w:szCs w:val="20"/>
          <w:lang w:val="sr-Cyrl-RS"/>
        </w:rPr>
      </w:pPr>
      <w:r w:rsidRPr="00B16E64">
        <w:rPr>
          <w:rFonts w:eastAsia="Times New Roman" w:cs="Verdana"/>
          <w:sz w:val="20"/>
          <w:szCs w:val="20"/>
          <w:u w:val="single"/>
          <w:lang w:val="ru-RU"/>
        </w:rPr>
        <w:t>Садржина</w:t>
      </w:r>
      <w:r w:rsidRPr="00B16E64">
        <w:rPr>
          <w:rFonts w:eastAsia="Times New Roman" w:cs="Verdana"/>
          <w:sz w:val="20"/>
          <w:szCs w:val="20"/>
          <w:lang w:val="ru-RU"/>
        </w:rPr>
        <w:t>: Бланко соло меница мора бити безусловна, платива на први позив, не може</w:t>
      </w:r>
      <w:r w:rsidRPr="00B16E64">
        <w:rPr>
          <w:rFonts w:eastAsia="Times New Roman" w:cs="Verdana"/>
          <w:sz w:val="20"/>
          <w:szCs w:val="20"/>
          <w:lang w:val="sr-Cyrl-RS"/>
        </w:rPr>
        <w:t xml:space="preserve"> </w:t>
      </w:r>
      <w:r w:rsidRPr="00B16E64">
        <w:rPr>
          <w:rFonts w:eastAsia="Times New Roman" w:cs="Verdana"/>
          <w:sz w:val="20"/>
          <w:szCs w:val="20"/>
          <w:lang w:val="ru-RU"/>
        </w:rPr>
        <w:t>садржати додатне услове за исплату, краће рокове од рокова које је одредио Наручилац,</w:t>
      </w:r>
      <w:r w:rsidRPr="00B16E64">
        <w:rPr>
          <w:rFonts w:eastAsia="Times New Roman" w:cs="Verdana"/>
          <w:sz w:val="20"/>
          <w:szCs w:val="20"/>
          <w:lang w:val="sr-Cyrl-RS"/>
        </w:rPr>
        <w:t xml:space="preserve"> </w:t>
      </w:r>
      <w:r w:rsidRPr="00B16E64">
        <w:rPr>
          <w:rFonts w:eastAsia="Times New Roman" w:cs="Verdana"/>
          <w:sz w:val="20"/>
          <w:szCs w:val="20"/>
          <w:lang w:val="ru-RU"/>
        </w:rPr>
        <w:t>мањи износ од онога који је одредио Наручилац или промењену месну надлежност за</w:t>
      </w:r>
      <w:r w:rsidRPr="00B16E64">
        <w:rPr>
          <w:rFonts w:eastAsia="Times New Roman" w:cs="Verdana"/>
          <w:sz w:val="20"/>
          <w:szCs w:val="20"/>
          <w:lang w:val="sr-Cyrl-RS"/>
        </w:rPr>
        <w:t xml:space="preserve"> </w:t>
      </w:r>
      <w:r w:rsidRPr="00B16E64">
        <w:rPr>
          <w:rFonts w:eastAsia="Times New Roman" w:cs="Verdana"/>
          <w:sz w:val="20"/>
          <w:szCs w:val="20"/>
          <w:lang w:val="ru-RU"/>
        </w:rPr>
        <w:t>решавање спорова. Бланко соло меница мора да садржи потпис и печат понуђача. Менично</w:t>
      </w:r>
      <w:r w:rsidRPr="00B16E64">
        <w:rPr>
          <w:rFonts w:eastAsia="Times New Roman" w:cs="Verdana"/>
          <w:sz w:val="20"/>
          <w:szCs w:val="20"/>
          <w:lang w:val="sr-Cyrl-RS"/>
        </w:rPr>
        <w:t xml:space="preserve"> </w:t>
      </w:r>
      <w:r w:rsidRPr="00B16E64">
        <w:rPr>
          <w:rFonts w:eastAsia="Times New Roman" w:cs="Verdana"/>
          <w:sz w:val="20"/>
          <w:szCs w:val="20"/>
          <w:lang w:val="ru-RU"/>
        </w:rPr>
        <w:t>писмо/овлашћење обавезно мора да садржи (поред осталих података) и тачан назив</w:t>
      </w:r>
      <w:r w:rsidRPr="00B16E64">
        <w:rPr>
          <w:rFonts w:eastAsia="Times New Roman" w:cs="Verdana"/>
          <w:sz w:val="20"/>
          <w:szCs w:val="20"/>
          <w:lang w:val="sr-Cyrl-RS"/>
        </w:rPr>
        <w:t xml:space="preserve"> </w:t>
      </w:r>
      <w:r w:rsidRPr="00B16E64">
        <w:rPr>
          <w:rFonts w:eastAsia="Times New Roman" w:cs="Verdana"/>
          <w:sz w:val="20"/>
          <w:szCs w:val="20"/>
          <w:lang w:val="ru-RU"/>
        </w:rPr>
        <w:t>корисника меничног писма/овлашћења (Наручиоца), предмет јавне набавке – број ЈН и</w:t>
      </w:r>
      <w:r w:rsidRPr="00B16E64">
        <w:rPr>
          <w:rFonts w:eastAsia="Times New Roman" w:cs="Verdana"/>
          <w:sz w:val="20"/>
          <w:szCs w:val="20"/>
          <w:lang w:val="sr-Cyrl-RS"/>
        </w:rPr>
        <w:t xml:space="preserve">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w:t>
      </w:r>
    </w:p>
    <w:p w:rsidR="002D0935" w:rsidRPr="00B16E64" w:rsidRDefault="002D0935" w:rsidP="002D0935">
      <w:pPr>
        <w:autoSpaceDE w:val="0"/>
        <w:autoSpaceDN w:val="0"/>
        <w:adjustRightInd w:val="0"/>
        <w:spacing w:after="0" w:line="240" w:lineRule="auto"/>
        <w:ind w:firstLine="720"/>
        <w:jc w:val="both"/>
        <w:rPr>
          <w:rFonts w:eastAsia="Times New Roman" w:cs="Verdana"/>
          <w:sz w:val="20"/>
          <w:szCs w:val="20"/>
          <w:lang w:val="sr-Cyrl-RS"/>
        </w:rPr>
      </w:pPr>
      <w:r w:rsidRPr="00B16E64">
        <w:rPr>
          <w:rFonts w:eastAsia="Times New Roman" w:cs="Verdana"/>
          <w:sz w:val="20"/>
          <w:szCs w:val="20"/>
          <w:u w:val="single"/>
          <w:lang w:val="sr-Cyrl-RS"/>
        </w:rPr>
        <w:t>Начин подношења:</w:t>
      </w:r>
      <w:r w:rsidRPr="00B16E64">
        <w:rPr>
          <w:rFonts w:eastAsia="Times New Roman" w:cs="Verdana"/>
          <w:sz w:val="20"/>
          <w:szCs w:val="20"/>
          <w:lang w:val="sr-Cyrl-RS"/>
        </w:rPr>
        <w:t xml:space="preserve"> приликом закључења уговора.</w:t>
      </w:r>
    </w:p>
    <w:p w:rsidR="002D0935" w:rsidRPr="00B16E64" w:rsidRDefault="002D0935" w:rsidP="002D0935">
      <w:pPr>
        <w:autoSpaceDE w:val="0"/>
        <w:autoSpaceDN w:val="0"/>
        <w:adjustRightInd w:val="0"/>
        <w:spacing w:after="0" w:line="240" w:lineRule="auto"/>
        <w:ind w:firstLine="720"/>
        <w:jc w:val="both"/>
        <w:rPr>
          <w:rFonts w:eastAsia="Times New Roman" w:cs="Verdana"/>
          <w:sz w:val="20"/>
          <w:szCs w:val="20"/>
          <w:lang w:val="sr-Cyrl-RS"/>
        </w:rPr>
      </w:pPr>
      <w:r w:rsidRPr="00B16E64">
        <w:rPr>
          <w:rFonts w:eastAsia="Times New Roman" w:cs="Verdana"/>
          <w:sz w:val="20"/>
          <w:szCs w:val="20"/>
          <w:u w:val="single"/>
          <w:lang w:val="sr-Cyrl-RS"/>
        </w:rPr>
        <w:t>Висина</w:t>
      </w:r>
      <w:r w:rsidRPr="00B16E64">
        <w:rPr>
          <w:rFonts w:eastAsia="Times New Roman" w:cs="Verdana"/>
          <w:sz w:val="20"/>
          <w:szCs w:val="20"/>
          <w:lang w:val="sr-Cyrl-RS"/>
        </w:rPr>
        <w:t>: 10 % од укупне вредности уговора и изражена у динарима, без ПДВ</w:t>
      </w:r>
    </w:p>
    <w:p w:rsidR="002D0935" w:rsidRPr="00B16E64" w:rsidRDefault="002D0935" w:rsidP="002D0935">
      <w:pPr>
        <w:autoSpaceDE w:val="0"/>
        <w:autoSpaceDN w:val="0"/>
        <w:adjustRightInd w:val="0"/>
        <w:spacing w:after="0" w:line="240" w:lineRule="auto"/>
        <w:ind w:firstLine="720"/>
        <w:jc w:val="both"/>
        <w:rPr>
          <w:rFonts w:eastAsia="Times New Roman" w:cs="Verdana"/>
          <w:sz w:val="20"/>
          <w:szCs w:val="20"/>
          <w:lang w:val="sr-Cyrl-RS"/>
        </w:rPr>
      </w:pPr>
      <w:r w:rsidRPr="00B16E64">
        <w:rPr>
          <w:rFonts w:eastAsia="Times New Roman" w:cs="Verdana"/>
          <w:sz w:val="20"/>
          <w:szCs w:val="20"/>
          <w:u w:val="single"/>
          <w:lang w:val="sr-Cyrl-RS"/>
        </w:rPr>
        <w:lastRenderedPageBreak/>
        <w:t>Рок трајања:</w:t>
      </w:r>
      <w:r w:rsidRPr="00B16E64">
        <w:rPr>
          <w:rFonts w:eastAsia="Times New Roman" w:cs="Verdana"/>
          <w:sz w:val="20"/>
          <w:szCs w:val="20"/>
          <w:lang w:val="sr-Cyrl-RS"/>
        </w:rPr>
        <w:t xml:space="preserve"> 30 дана дужи од дана окончања реализације уговора.</w:t>
      </w:r>
    </w:p>
    <w:p w:rsidR="002D0935" w:rsidRDefault="002D0935" w:rsidP="002D0935">
      <w:pPr>
        <w:autoSpaceDE w:val="0"/>
        <w:autoSpaceDN w:val="0"/>
        <w:adjustRightInd w:val="0"/>
        <w:spacing w:after="0" w:line="240" w:lineRule="auto"/>
        <w:jc w:val="both"/>
        <w:rPr>
          <w:rFonts w:eastAsia="Times New Roman" w:cs="Verdana"/>
          <w:sz w:val="20"/>
          <w:szCs w:val="20"/>
          <w:lang w:val="sr-Cyrl-RS"/>
        </w:rPr>
      </w:pPr>
      <w:r w:rsidRPr="00B16E64">
        <w:rPr>
          <w:rFonts w:eastAsia="Times New Roman" w:cs="Verdana"/>
          <w:sz w:val="20"/>
          <w:szCs w:val="20"/>
          <w:lang w:val="sr-Cyrl-R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173E2E" w:rsidRDefault="00173E2E" w:rsidP="002D0935">
      <w:pPr>
        <w:autoSpaceDE w:val="0"/>
        <w:autoSpaceDN w:val="0"/>
        <w:adjustRightInd w:val="0"/>
        <w:spacing w:after="0" w:line="240" w:lineRule="auto"/>
        <w:jc w:val="both"/>
        <w:rPr>
          <w:rFonts w:eastAsia="Times New Roman" w:cs="Verdana"/>
          <w:sz w:val="20"/>
          <w:szCs w:val="20"/>
          <w:lang w:val="sr-Cyrl-RS"/>
        </w:rPr>
      </w:pPr>
    </w:p>
    <w:p w:rsidR="00F161B3" w:rsidRDefault="00173E2E" w:rsidP="002D0935">
      <w:pPr>
        <w:autoSpaceDE w:val="0"/>
        <w:autoSpaceDN w:val="0"/>
        <w:adjustRightInd w:val="0"/>
        <w:spacing w:after="0" w:line="240" w:lineRule="auto"/>
        <w:jc w:val="both"/>
        <w:rPr>
          <w:rFonts w:eastAsia="Times New Roman" w:cs="Verdana"/>
          <w:sz w:val="20"/>
          <w:szCs w:val="20"/>
          <w:lang w:val="sr-Cyrl-RS"/>
        </w:rPr>
      </w:pPr>
      <w:r w:rsidRPr="00173E2E">
        <w:rPr>
          <w:rFonts w:eastAsia="Times New Roman" w:cs="Verdana"/>
          <w:b/>
          <w:sz w:val="20"/>
          <w:szCs w:val="20"/>
          <w:lang w:val="sr-Cyrl-RS"/>
        </w:rPr>
        <w:t>11.4.</w:t>
      </w:r>
      <w:r>
        <w:rPr>
          <w:rFonts w:eastAsia="Times New Roman" w:cs="Verdana"/>
          <w:sz w:val="20"/>
          <w:szCs w:val="20"/>
          <w:lang w:val="sr-Cyrl-RS"/>
        </w:rPr>
        <w:t xml:space="preserve"> </w:t>
      </w:r>
      <w:r w:rsidRPr="0039635E">
        <w:rPr>
          <w:rFonts w:eastAsia="Times New Roman" w:cs="Times New Roman"/>
          <w:b/>
          <w:sz w:val="20"/>
          <w:szCs w:val="20"/>
          <w:lang w:val="ru-RU"/>
        </w:rPr>
        <w:t>Средство обезбеђења за</w:t>
      </w:r>
      <w:r>
        <w:rPr>
          <w:rFonts w:eastAsia="Times New Roman" w:cs="Times New Roman"/>
          <w:b/>
          <w:sz w:val="20"/>
          <w:szCs w:val="20"/>
          <w:lang w:val="ru-RU"/>
        </w:rPr>
        <w:t xml:space="preserve"> отклањање недостатака у гарантном року - </w:t>
      </w:r>
      <w:r w:rsidRPr="0039635E">
        <w:rPr>
          <w:rFonts w:eastAsia="Times New Roman" w:cs="Times New Roman"/>
          <w:b/>
          <w:sz w:val="20"/>
          <w:szCs w:val="20"/>
          <w:lang w:val="ru-RU"/>
        </w:rPr>
        <w:t>НЕ ПОДНОСИ СЕ УЗ ПОНУДУ</w:t>
      </w:r>
    </w:p>
    <w:p w:rsidR="00F21455" w:rsidRPr="00F7152E" w:rsidRDefault="00324650" w:rsidP="00324650">
      <w:pPr>
        <w:suppressAutoHyphens/>
        <w:spacing w:after="0" w:line="240" w:lineRule="auto"/>
        <w:ind w:firstLine="720"/>
        <w:jc w:val="both"/>
        <w:rPr>
          <w:rFonts w:eastAsia="Calibri" w:cs="Times New Roman"/>
          <w:bCs/>
          <w:sz w:val="20"/>
          <w:szCs w:val="20"/>
          <w:lang w:val="ru-RU" w:eastAsia="ar-SA"/>
        </w:rPr>
      </w:pPr>
      <w:r w:rsidRPr="00B16E64">
        <w:rPr>
          <w:rFonts w:eastAsia="Times New Roman" w:cs="Verdana"/>
          <w:sz w:val="20"/>
          <w:szCs w:val="20"/>
          <w:lang w:val="ru-RU"/>
        </w:rPr>
        <w:t xml:space="preserve">Понуђач коме се додели уговор дужан је да као средство обезбеђења </w:t>
      </w:r>
      <w:r w:rsidRPr="00324650">
        <w:rPr>
          <w:rFonts w:eastAsia="Calibri" w:cs="Times New Roman"/>
          <w:b/>
          <w:sz w:val="20"/>
          <w:szCs w:val="20"/>
          <w:lang w:val="sr-Cyrl-CS" w:eastAsia="ar-SA"/>
        </w:rPr>
        <w:t>за отклањање недостатака у гарантном року</w:t>
      </w:r>
      <w:r>
        <w:rPr>
          <w:rFonts w:eastAsia="Calibri" w:cs="Times New Roman"/>
          <w:b/>
          <w:sz w:val="20"/>
          <w:szCs w:val="20"/>
          <w:lang w:val="sr-Cyrl-CS" w:eastAsia="ar-SA"/>
        </w:rPr>
        <w:t>,</w:t>
      </w:r>
      <w:r w:rsidRPr="00324650">
        <w:rPr>
          <w:rFonts w:eastAsia="Times New Roman" w:cs="Verdana"/>
          <w:sz w:val="20"/>
          <w:szCs w:val="20"/>
          <w:lang w:val="ru-RU"/>
        </w:rPr>
        <w:t xml:space="preserve"> </w:t>
      </w:r>
      <w:r w:rsidRPr="00B16E64">
        <w:rPr>
          <w:rFonts w:eastAsia="Times New Roman" w:cs="Verdana"/>
          <w:sz w:val="20"/>
          <w:szCs w:val="20"/>
          <w:lang w:val="ru-RU"/>
        </w:rPr>
        <w:t>приликом закључења уговора Наручиоцу преда</w:t>
      </w:r>
      <w:r w:rsidRPr="00324650">
        <w:rPr>
          <w:rFonts w:eastAsia="Calibri" w:cs="Times New Roman"/>
          <w:sz w:val="20"/>
          <w:szCs w:val="20"/>
          <w:lang w:val="sr-Cyrl-CS" w:eastAsia="ar-SA"/>
        </w:rPr>
        <w:t xml:space="preserve">  </w:t>
      </w:r>
      <w:r w:rsidR="00F21455" w:rsidRPr="00324650">
        <w:rPr>
          <w:rFonts w:eastAsia="Calibri" w:cs="Times New Roman"/>
          <w:bCs/>
          <w:sz w:val="20"/>
          <w:szCs w:val="20"/>
          <w:lang w:val="sr-Cyrl-CS" w:eastAsia="ar-SA"/>
        </w:rPr>
        <w:t xml:space="preserve">бланко соло </w:t>
      </w:r>
      <w:r w:rsidR="00F21455" w:rsidRPr="00324650">
        <w:rPr>
          <w:rFonts w:eastAsia="Calibri" w:cs="Times New Roman"/>
          <w:bCs/>
          <w:sz w:val="20"/>
          <w:szCs w:val="20"/>
          <w:lang w:eastAsia="ar-SA"/>
        </w:rPr>
        <w:t xml:space="preserve">регистрована </w:t>
      </w:r>
      <w:r w:rsidR="00F21455" w:rsidRPr="00324650">
        <w:rPr>
          <w:rFonts w:eastAsia="Calibri" w:cs="Times New Roman"/>
          <w:bCs/>
          <w:sz w:val="20"/>
          <w:szCs w:val="20"/>
          <w:lang w:val="sr-Cyrl-CS" w:eastAsia="ar-SA"/>
        </w:rPr>
        <w:t>меница без протеста са меничним писмом и копијом важећег</w:t>
      </w:r>
      <w:r w:rsidR="00F21455" w:rsidRPr="00F7152E">
        <w:rPr>
          <w:rFonts w:eastAsia="Calibri" w:cs="Times New Roman"/>
          <w:bCs/>
          <w:sz w:val="20"/>
          <w:szCs w:val="20"/>
          <w:lang w:val="sr-Cyrl-CS" w:eastAsia="ar-SA"/>
        </w:rPr>
        <w:t xml:space="preserve"> картона депонованих потписа</w:t>
      </w:r>
      <w:r w:rsidR="00F21455" w:rsidRPr="00F7152E">
        <w:rPr>
          <w:rFonts w:eastAsia="Calibri" w:cs="Times New Roman"/>
          <w:bCs/>
          <w:sz w:val="20"/>
          <w:szCs w:val="20"/>
          <w:lang w:val="ru-RU" w:eastAsia="ar-SA"/>
        </w:rPr>
        <w:t xml:space="preserve"> овлашћених лица </w:t>
      </w:r>
      <w:r w:rsidR="00F21455" w:rsidRPr="00F7152E">
        <w:rPr>
          <w:rFonts w:eastAsia="Calibri" w:cs="Times New Roman"/>
          <w:bCs/>
          <w:sz w:val="20"/>
          <w:szCs w:val="20"/>
          <w:lang w:eastAsia="ar-SA"/>
        </w:rPr>
        <w:t xml:space="preserve">на износ од </w:t>
      </w:r>
      <w:r w:rsidR="00F21455" w:rsidRPr="00F7152E">
        <w:rPr>
          <w:rFonts w:eastAsia="Calibri" w:cs="Times New Roman"/>
          <w:bCs/>
          <w:sz w:val="20"/>
          <w:szCs w:val="20"/>
          <w:lang w:val="sr-Cyrl-RS" w:eastAsia="ar-SA"/>
        </w:rPr>
        <w:t>5</w:t>
      </w:r>
      <w:r w:rsidR="00F21455" w:rsidRPr="00F7152E">
        <w:rPr>
          <w:rFonts w:eastAsia="Calibri" w:cs="Times New Roman"/>
          <w:bCs/>
          <w:sz w:val="20"/>
          <w:szCs w:val="20"/>
          <w:lang w:eastAsia="ar-SA"/>
        </w:rPr>
        <w:t xml:space="preserve">% од вредности </w:t>
      </w:r>
      <w:r w:rsidR="00F21455" w:rsidRPr="00F7152E">
        <w:rPr>
          <w:rFonts w:eastAsia="Calibri" w:cs="Times New Roman"/>
          <w:bCs/>
          <w:sz w:val="20"/>
          <w:szCs w:val="20"/>
          <w:lang w:val="sr-Cyrl-RS" w:eastAsia="ar-SA"/>
        </w:rPr>
        <w:t>уговора</w:t>
      </w:r>
      <w:r w:rsidR="00F21455" w:rsidRPr="00F7152E">
        <w:rPr>
          <w:rFonts w:eastAsia="Calibri" w:cs="Times New Roman"/>
          <w:bCs/>
          <w:sz w:val="20"/>
          <w:szCs w:val="20"/>
          <w:lang w:eastAsia="ar-SA"/>
        </w:rPr>
        <w:t xml:space="preserve"> без ПДВ-а</w:t>
      </w:r>
      <w:r w:rsidR="00F21455" w:rsidRPr="00F7152E">
        <w:rPr>
          <w:rFonts w:eastAsia="Calibri" w:cs="Times New Roman"/>
          <w:bCs/>
          <w:sz w:val="20"/>
          <w:szCs w:val="20"/>
          <w:lang w:val="sr-Cyrl-RS" w:eastAsia="ar-SA"/>
        </w:rPr>
        <w:t>, са роком важности 30 дана дуже од гарантног рока</w:t>
      </w:r>
      <w:r w:rsidR="00F21455" w:rsidRPr="00F7152E">
        <w:rPr>
          <w:rFonts w:eastAsia="Calibri" w:cs="Times New Roman"/>
          <w:bCs/>
          <w:sz w:val="20"/>
          <w:szCs w:val="20"/>
          <w:lang w:val="ru-RU" w:eastAsia="ar-SA"/>
        </w:rPr>
        <w:t xml:space="preserve">. </w:t>
      </w:r>
      <w:r w:rsidR="00F21455" w:rsidRPr="00F7152E">
        <w:rPr>
          <w:rFonts w:eastAsia="Arial Unicode MS" w:cs="Arial"/>
          <w:color w:val="000000"/>
          <w:kern w:val="1"/>
          <w:sz w:val="20"/>
          <w:szCs w:val="20"/>
          <w:lang w:val="ru-RU" w:eastAsia="ar-SA"/>
        </w:rPr>
        <w:t xml:space="preserve"> </w:t>
      </w:r>
    </w:p>
    <w:p w:rsidR="00F21455" w:rsidRPr="00F7152E" w:rsidRDefault="00F21455" w:rsidP="00F21455">
      <w:pPr>
        <w:suppressAutoHyphens/>
        <w:spacing w:after="0" w:line="100" w:lineRule="atLeast"/>
        <w:ind w:firstLine="720"/>
        <w:jc w:val="both"/>
        <w:rPr>
          <w:rFonts w:eastAsia="Arial Unicode MS" w:cs="Arial"/>
          <w:color w:val="000000"/>
          <w:kern w:val="1"/>
          <w:sz w:val="20"/>
          <w:szCs w:val="20"/>
          <w:lang w:val="ru-RU" w:eastAsia="ar-SA"/>
        </w:rPr>
      </w:pPr>
      <w:r w:rsidRPr="00F7152E">
        <w:rPr>
          <w:rFonts w:eastAsia="Arial Unicode MS" w:cs="Arial"/>
          <w:color w:val="000000"/>
          <w:kern w:val="1"/>
          <w:sz w:val="20"/>
          <w:szCs w:val="20"/>
          <w:lang w:val="ru-RU" w:eastAsia="ar-SA"/>
        </w:rPr>
        <w:t>Менице морају бити регистроване у Регистру меница Народне банке Србије, а као доказ понуђач уз менице доставља важећу копију захтева/Потврде пословне банке да су достављене менице заведене у Регистар меница и овлашћења НБС, у складу са Одлуком о ближим условима, садржини и начину вођења Регистра меница и овлашћења („Сл.гласник РС“ 56/2011) и фотокопију картона депонованих потписа лица која имају депоноване потписе у банци у којој понуђач има отворен текући рачун.</w:t>
      </w:r>
    </w:p>
    <w:p w:rsidR="00F21455" w:rsidRPr="00F7152E" w:rsidRDefault="00F21455" w:rsidP="00F21455">
      <w:pPr>
        <w:tabs>
          <w:tab w:val="left" w:pos="851"/>
        </w:tabs>
        <w:suppressAutoHyphens/>
        <w:spacing w:after="0" w:line="100" w:lineRule="atLeast"/>
        <w:jc w:val="both"/>
        <w:rPr>
          <w:rFonts w:eastAsia="Arial Unicode MS" w:cs="Arial"/>
          <w:color w:val="000000"/>
          <w:kern w:val="1"/>
          <w:sz w:val="20"/>
          <w:szCs w:val="20"/>
          <w:lang w:val="ru-RU" w:eastAsia="ar-SA"/>
        </w:rPr>
      </w:pPr>
      <w:r w:rsidRPr="00F7152E">
        <w:rPr>
          <w:rFonts w:eastAsia="Arial Unicode MS" w:cs="Arial"/>
          <w:color w:val="000000"/>
          <w:kern w:val="1"/>
          <w:sz w:val="20"/>
          <w:szCs w:val="20"/>
          <w:lang w:val="ru-RU" w:eastAsia="ar-SA"/>
        </w:rPr>
        <w:tab/>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F21455" w:rsidRPr="00F7152E" w:rsidRDefault="00F21455" w:rsidP="00F21455">
      <w:pPr>
        <w:suppressAutoHyphens/>
        <w:spacing w:after="0" w:line="100" w:lineRule="atLeast"/>
        <w:jc w:val="both"/>
        <w:rPr>
          <w:rFonts w:eastAsia="Arial Unicode MS" w:cs="Arial"/>
          <w:color w:val="000000"/>
          <w:kern w:val="1"/>
          <w:sz w:val="20"/>
          <w:szCs w:val="20"/>
          <w:lang w:val="ru-RU" w:eastAsia="ar-SA"/>
        </w:rPr>
      </w:pPr>
      <w:r w:rsidRPr="00F7152E">
        <w:rPr>
          <w:rFonts w:eastAsia="Arial Unicode MS" w:cs="Arial"/>
          <w:color w:val="000000"/>
          <w:kern w:val="1"/>
          <w:sz w:val="20"/>
          <w:szCs w:val="20"/>
          <w:lang w:val="ru-RU" w:eastAsia="ar-SA"/>
        </w:rPr>
        <w:t xml:space="preserve">      </w:t>
      </w:r>
      <w:r w:rsidRPr="00F7152E">
        <w:rPr>
          <w:rFonts w:eastAsia="Arial Unicode MS" w:cs="Arial"/>
          <w:color w:val="000000"/>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2D0935" w:rsidRPr="00B16E64" w:rsidRDefault="002D0935" w:rsidP="002D0935">
      <w:pPr>
        <w:autoSpaceDE w:val="0"/>
        <w:autoSpaceDN w:val="0"/>
        <w:adjustRightInd w:val="0"/>
        <w:spacing w:after="0" w:line="240" w:lineRule="auto"/>
        <w:ind w:right="-720"/>
        <w:jc w:val="both"/>
        <w:rPr>
          <w:rFonts w:eastAsia="Times New Roman" w:cs="Verdana"/>
          <w:sz w:val="20"/>
          <w:szCs w:val="20"/>
          <w:lang w:val="sr-Cyrl-RS"/>
        </w:rPr>
      </w:pPr>
    </w:p>
    <w:p w:rsidR="002D0935" w:rsidRPr="00B16E64" w:rsidRDefault="002D0935" w:rsidP="002D0935">
      <w:pPr>
        <w:spacing w:after="0" w:line="210" w:lineRule="atLeast"/>
        <w:jc w:val="both"/>
        <w:rPr>
          <w:rFonts w:eastAsia="Times New Roman" w:cs="Times New Roman"/>
          <w:sz w:val="20"/>
          <w:szCs w:val="20"/>
          <w:lang w:val="ru-RU" w:eastAsia="sr-Latn-RS"/>
        </w:rPr>
      </w:pPr>
      <w:r w:rsidRPr="00B16E64">
        <w:rPr>
          <w:rFonts w:eastAsia="Times New Roman" w:cs="Times New Roman"/>
          <w:b/>
          <w:sz w:val="20"/>
          <w:szCs w:val="20"/>
          <w:lang w:val="sr-Latn-RS" w:eastAsia="sr-Latn-RS"/>
        </w:rPr>
        <w:t>12</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B16E64">
        <w:rPr>
          <w:rFonts w:eastAsia="Times New Roman" w:cs="Times New Roman"/>
          <w:b/>
          <w:sz w:val="20"/>
          <w:szCs w:val="20"/>
          <w:lang w:val="sr-Cyrl-RS" w:eastAsia="sr-Latn-RS"/>
        </w:rPr>
        <w:t xml:space="preserve">: </w:t>
      </w:r>
      <w:r w:rsidRPr="00B16E64">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B16E64" w:rsidRDefault="002D0935" w:rsidP="002D0935">
      <w:pPr>
        <w:spacing w:after="0" w:line="210" w:lineRule="atLeast"/>
        <w:jc w:val="both"/>
        <w:rPr>
          <w:rFonts w:eastAsia="Times New Roman" w:cs="Times New Roman"/>
          <w:sz w:val="20"/>
          <w:szCs w:val="20"/>
          <w:lang w:val="sr-Cyrl-RS" w:eastAsia="sr-Latn-RS"/>
        </w:rPr>
      </w:pPr>
      <w:r w:rsidRPr="00B16E64">
        <w:rPr>
          <w:rFonts w:eastAsia="Times New Roman" w:cs="Times New Roman"/>
          <w:b/>
          <w:sz w:val="20"/>
          <w:szCs w:val="20"/>
          <w:lang w:val="sr-Cyrl-RS" w:eastAsia="sr-Latn-RS"/>
        </w:rPr>
        <w:t>13.</w:t>
      </w:r>
      <w:r w:rsidRPr="00B16E64">
        <w:rPr>
          <w:rFonts w:eastAsia="Times New Roman" w:cs="Times New Roman"/>
          <w:b/>
          <w:sz w:val="20"/>
          <w:szCs w:val="20"/>
          <w:lang w:val="sr-Latn-RS" w:eastAsia="sr-Latn-RS"/>
        </w:rPr>
        <w:t xml:space="preserve">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B16E64">
        <w:rPr>
          <w:rFonts w:eastAsia="Times New Roman" w:cs="Times New Roman"/>
          <w:b/>
          <w:sz w:val="20"/>
          <w:szCs w:val="20"/>
          <w:lang w:val="sr-Cyrl-RS" w:eastAsia="sr-Latn-RS"/>
        </w:rPr>
        <w:t xml:space="preserve">: </w:t>
      </w:r>
      <w:r w:rsidRPr="00B16E64">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14</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B16E64">
        <w:rPr>
          <w:rFonts w:eastAsia="Times New Roman" w:cs="Times New Roman"/>
          <w:b/>
          <w:sz w:val="20"/>
          <w:szCs w:val="20"/>
          <w:lang w:val="sr-Cyrl-RS" w:eastAsia="sr-Latn-RS"/>
        </w:rPr>
        <w:t>:</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Заинтересовано лице може, у писаном облику</w:t>
      </w:r>
      <w:r w:rsidRPr="00B16E64">
        <w:rPr>
          <w:rFonts w:eastAsia="Times New Roman" w:cs="Times New Roman"/>
          <w:sz w:val="20"/>
          <w:szCs w:val="20"/>
          <w:lang w:val="sr-Cyrl-RS"/>
        </w:rPr>
        <w:t xml:space="preserve"> </w:t>
      </w:r>
      <w:r w:rsidRPr="00B16E64">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2D0935" w:rsidRPr="00B16E64" w:rsidRDefault="002D0935" w:rsidP="002D0935">
      <w:pPr>
        <w:spacing w:after="0" w:line="240" w:lineRule="auto"/>
        <w:ind w:firstLine="600"/>
        <w:jc w:val="both"/>
        <w:rPr>
          <w:rFonts w:eastAsia="PMingLiU" w:cs="Times New Roman"/>
          <w:sz w:val="20"/>
          <w:szCs w:val="20"/>
          <w:lang w:val="ru-RU"/>
        </w:rPr>
      </w:pPr>
      <w:r w:rsidRPr="00B16E64">
        <w:rPr>
          <w:rFonts w:eastAsia="Times New Roman" w:cs="Times New Roman"/>
          <w:sz w:val="20"/>
          <w:szCs w:val="20"/>
          <w:lang w:val="ru-RU"/>
        </w:rPr>
        <w:t xml:space="preserve">Захтев за додатне информације, са </w:t>
      </w:r>
      <w:r w:rsidRPr="00B16E64">
        <w:rPr>
          <w:rFonts w:eastAsia="Times New Roman" w:cs="Times New Roman"/>
          <w:sz w:val="20"/>
          <w:szCs w:val="20"/>
          <w:u w:val="single"/>
          <w:lang w:val="ru-RU"/>
        </w:rPr>
        <w:t>обавезном назнаком</w:t>
      </w:r>
      <w:r w:rsidRPr="00B16E64">
        <w:rPr>
          <w:rFonts w:eastAsia="Times New Roman" w:cs="Times New Roman"/>
          <w:sz w:val="20"/>
          <w:szCs w:val="20"/>
          <w:lang w:val="ru-RU"/>
        </w:rPr>
        <w:t xml:space="preserve"> «Тражење додатних информација или појашњења у вези са припремањем понуде за јавну набавку добара - </w:t>
      </w:r>
      <w:r w:rsidRPr="00B16E64">
        <w:rPr>
          <w:rFonts w:eastAsia="Times New Roman" w:cs="Times New Roman"/>
          <w:sz w:val="20"/>
          <w:szCs w:val="20"/>
          <w:lang w:val="sr-Cyrl-RS"/>
        </w:rPr>
        <w:t xml:space="preserve">ОПРЕМЕ ЗА </w:t>
      </w:r>
      <w:r w:rsidRPr="00B16E64">
        <w:rPr>
          <w:sz w:val="20"/>
          <w:szCs w:val="20"/>
          <w:lang w:val="sr-Cyrl-RS"/>
        </w:rPr>
        <w:t>АУТОМАТСКИ МОНИТОРИНГ КВАЛИТЕТА АМБИЈЕНТАЛНОГ  ВАЗДУХА У 2017. ГОДИНИ, КОЈА</w:t>
      </w:r>
      <w:r w:rsidRPr="00B16E64">
        <w:rPr>
          <w:rFonts w:eastAsia="PMingLiU" w:cs="Times New Roman"/>
          <w:sz w:val="20"/>
          <w:szCs w:val="20"/>
          <w:lang w:val="sr-Cyrl-CS"/>
        </w:rPr>
        <w:t xml:space="preserve">  ЈЕ </w:t>
      </w:r>
      <w:r w:rsidRPr="00B16E64">
        <w:rPr>
          <w:rFonts w:eastAsia="Times New Roman" w:cs="Times New Roman"/>
          <w:sz w:val="20"/>
          <w:szCs w:val="20"/>
          <w:lang w:val="sr-Cyrl-CS"/>
        </w:rPr>
        <w:t xml:space="preserve"> ОБЛИКОВАНА У ВИШЕ ИСТОВРСНИХ, ПОСЕБНИХ ЦЕЛИНА (ПАРТИЈА)  ОД 1-2 И ТО ЗА</w:t>
      </w:r>
      <w:r w:rsidRPr="00B16E64">
        <w:rPr>
          <w:rFonts w:eastAsia="Times New Roman" w:cs="Times New Roman"/>
          <w:sz w:val="20"/>
          <w:szCs w:val="20"/>
          <w:lang w:val="sr-Cyrl-RS"/>
        </w:rPr>
        <w:t xml:space="preserve"> </w:t>
      </w:r>
      <w:r w:rsidRPr="00F161B3">
        <w:rPr>
          <w:rFonts w:eastAsia="Times New Roman" w:cs="Times New Roman"/>
          <w:b/>
          <w:sz w:val="20"/>
          <w:szCs w:val="20"/>
          <w:u w:val="single"/>
          <w:lang w:val="sr-Cyrl-RS" w:eastAsia="ar-SA"/>
        </w:rPr>
        <w:t xml:space="preserve">Партију </w:t>
      </w:r>
      <w:r w:rsidR="00324650" w:rsidRPr="00F161B3">
        <w:rPr>
          <w:rFonts w:eastAsia="Times New Roman" w:cs="Times New Roman"/>
          <w:b/>
          <w:sz w:val="20"/>
          <w:szCs w:val="20"/>
          <w:u w:val="single"/>
          <w:lang w:val="sr-Cyrl-RS" w:eastAsia="ar-SA"/>
        </w:rPr>
        <w:t>2</w:t>
      </w:r>
      <w:r w:rsidRPr="00F161B3">
        <w:rPr>
          <w:rFonts w:eastAsia="Times New Roman" w:cs="Times New Roman"/>
          <w:b/>
          <w:sz w:val="20"/>
          <w:szCs w:val="20"/>
          <w:u w:val="single"/>
          <w:lang w:val="sr-Cyrl-RS" w:eastAsia="ar-SA"/>
        </w:rPr>
        <w:t>:</w:t>
      </w:r>
      <w:r w:rsidRPr="00B16E64">
        <w:rPr>
          <w:rFonts w:eastAsia="Times New Roman" w:cs="Times New Roman"/>
          <w:sz w:val="20"/>
          <w:szCs w:val="20"/>
          <w:lang w:val="sr-Cyrl-RS" w:eastAsia="ar-SA"/>
        </w:rPr>
        <w:t xml:space="preserve"> </w:t>
      </w:r>
      <w:r w:rsidR="00324650" w:rsidRPr="002034C5">
        <w:rPr>
          <w:rFonts w:eastAsia="Calibri" w:cs="Times New Roman"/>
          <w:b/>
          <w:kern w:val="2"/>
          <w:sz w:val="20"/>
          <w:szCs w:val="20"/>
          <w:lang w:val="sr-Cyrl-RS" w:eastAsia="ar-SA"/>
        </w:rPr>
        <w:t xml:space="preserve">НАБАВКА </w:t>
      </w:r>
      <w:r w:rsidR="00324650">
        <w:rPr>
          <w:rFonts w:eastAsia="Calibri" w:cs="Times New Roman"/>
          <w:b/>
          <w:kern w:val="2"/>
          <w:sz w:val="20"/>
          <w:szCs w:val="20"/>
          <w:lang w:val="sr-Cyrl-RS" w:eastAsia="ar-SA"/>
        </w:rPr>
        <w:t xml:space="preserve">ДОБАРА </w:t>
      </w:r>
      <w:r w:rsidR="00324650" w:rsidRPr="002034C5">
        <w:rPr>
          <w:rFonts w:eastAsia="Calibri" w:cs="Times New Roman"/>
          <w:b/>
          <w:kern w:val="2"/>
          <w:sz w:val="20"/>
          <w:szCs w:val="20"/>
          <w:lang w:val="sr-Cyrl-RS" w:eastAsia="ar-SA"/>
        </w:rPr>
        <w:t>УРЕЂАЈА ЗА АУТОМАТСКИ МОНИТОРИНГ КВАЛИТЕТА ВАЗДУХА СА ПОТРОШНИМ МАТЕРИЈАЛОМ ЗА ГОДИНУ ДАНА: анализатор за мерење концентрације азотних оксида</w:t>
      </w:r>
      <w:r w:rsidR="00324650" w:rsidRPr="002034C5">
        <w:rPr>
          <w:rFonts w:eastAsia="Calibri" w:cs="Times New Roman"/>
          <w:b/>
          <w:kern w:val="2"/>
          <w:sz w:val="20"/>
          <w:szCs w:val="20"/>
          <w:lang w:val="sr-Latn-RS" w:eastAsia="ar-SA"/>
        </w:rPr>
        <w:t xml:space="preserve"> </w:t>
      </w:r>
      <w:r w:rsidR="00324650" w:rsidRPr="002034C5">
        <w:rPr>
          <w:rFonts w:eastAsia="Calibri" w:cs="Times New Roman"/>
          <w:b/>
          <w:kern w:val="2"/>
          <w:sz w:val="20"/>
          <w:szCs w:val="20"/>
          <w:lang w:val="sr-Cyrl-RS" w:eastAsia="en-GB"/>
        </w:rPr>
        <w:t>(</w:t>
      </w:r>
      <w:r w:rsidR="00324650" w:rsidRPr="002034C5">
        <w:rPr>
          <w:rFonts w:eastAsia="Calibri" w:cs="Times New Roman"/>
          <w:b/>
          <w:kern w:val="2"/>
          <w:sz w:val="20"/>
          <w:szCs w:val="20"/>
          <w:lang w:val="sr-Latn-RS" w:eastAsia="en-GB"/>
        </w:rPr>
        <w:t>NO/NO</w:t>
      </w:r>
      <w:r w:rsidR="00324650" w:rsidRPr="002034C5">
        <w:rPr>
          <w:rFonts w:eastAsia="Calibri" w:cs="Times New Roman"/>
          <w:b/>
          <w:kern w:val="2"/>
          <w:sz w:val="20"/>
          <w:szCs w:val="20"/>
          <w:vertAlign w:val="subscript"/>
          <w:lang w:val="sr-Latn-RS" w:eastAsia="en-GB"/>
        </w:rPr>
        <w:t>2</w:t>
      </w:r>
      <w:r w:rsidR="00324650" w:rsidRPr="002034C5">
        <w:rPr>
          <w:rFonts w:eastAsia="Calibri" w:cs="Times New Roman"/>
          <w:b/>
          <w:kern w:val="2"/>
          <w:sz w:val="20"/>
          <w:szCs w:val="20"/>
          <w:lang w:val="sr-Latn-RS" w:eastAsia="en-GB"/>
        </w:rPr>
        <w:t>/NO</w:t>
      </w:r>
      <w:r w:rsidR="00324650" w:rsidRPr="002034C5">
        <w:rPr>
          <w:rFonts w:eastAsia="Calibri" w:cs="Times New Roman"/>
          <w:b/>
          <w:kern w:val="2"/>
          <w:sz w:val="20"/>
          <w:szCs w:val="20"/>
          <w:vertAlign w:val="subscript"/>
          <w:lang w:val="sr-Latn-RS" w:eastAsia="en-GB"/>
        </w:rPr>
        <w:t>x</w:t>
      </w:r>
      <w:r w:rsidR="00324650" w:rsidRPr="002034C5">
        <w:rPr>
          <w:rFonts w:eastAsia="Calibri" w:cs="Times New Roman"/>
          <w:b/>
          <w:kern w:val="2"/>
          <w:sz w:val="20"/>
          <w:szCs w:val="20"/>
          <w:lang w:val="sr-Latn-RS" w:eastAsia="en-GB"/>
        </w:rPr>
        <w:t>)</w:t>
      </w:r>
      <w:r w:rsidR="00324650" w:rsidRPr="002034C5">
        <w:rPr>
          <w:rFonts w:eastAsia="Calibri" w:cs="Times New Roman"/>
          <w:b/>
          <w:kern w:val="2"/>
          <w:sz w:val="20"/>
          <w:szCs w:val="20"/>
          <w:lang w:val="sr-Cyrl-RS" w:eastAsia="ar-SA"/>
        </w:rPr>
        <w:t>, стандардни референтни узоркивач ваздуха за одређивање суспендованих честица</w:t>
      </w:r>
      <w:r w:rsidR="00324650" w:rsidRPr="002034C5">
        <w:rPr>
          <w:rFonts w:eastAsia="Calibri" w:cs="Times New Roman"/>
          <w:b/>
          <w:kern w:val="2"/>
          <w:sz w:val="20"/>
          <w:szCs w:val="20"/>
          <w:lang w:val="sr-Latn-RS" w:eastAsia="ar-SA"/>
        </w:rPr>
        <w:t xml:space="preserve"> </w:t>
      </w:r>
      <w:r w:rsidR="00324650" w:rsidRPr="002034C5">
        <w:rPr>
          <w:rFonts w:eastAsia="Calibri" w:cs="Times New Roman"/>
          <w:b/>
          <w:kern w:val="2"/>
          <w:sz w:val="20"/>
          <w:szCs w:val="20"/>
          <w:lang w:val="sr-Cyrl-RS" w:eastAsia="en-GB"/>
        </w:rPr>
        <w:t>(</w:t>
      </w:r>
      <w:r w:rsidR="00324650" w:rsidRPr="002034C5">
        <w:rPr>
          <w:rFonts w:eastAsia="Calibri" w:cs="Times New Roman"/>
          <w:b/>
          <w:kern w:val="2"/>
          <w:sz w:val="20"/>
          <w:szCs w:val="20"/>
          <w:lang w:val="sr-Latn-RS" w:eastAsia="en-GB"/>
        </w:rPr>
        <w:t>PM</w:t>
      </w:r>
      <w:r w:rsidR="00324650" w:rsidRPr="002034C5">
        <w:rPr>
          <w:rFonts w:eastAsia="Calibri" w:cs="Times New Roman"/>
          <w:b/>
          <w:kern w:val="2"/>
          <w:sz w:val="20"/>
          <w:szCs w:val="20"/>
          <w:vertAlign w:val="subscript"/>
          <w:lang w:val="sr-Latn-RS" w:eastAsia="en-GB"/>
        </w:rPr>
        <w:t>10</w:t>
      </w:r>
      <w:r w:rsidR="00324650" w:rsidRPr="002034C5">
        <w:rPr>
          <w:rFonts w:eastAsia="Calibri" w:cs="Times New Roman"/>
          <w:b/>
          <w:kern w:val="2"/>
          <w:sz w:val="20"/>
          <w:szCs w:val="20"/>
          <w:lang w:val="sr-Latn-RS" w:eastAsia="en-GB"/>
        </w:rPr>
        <w:t>/PM</w:t>
      </w:r>
      <w:r w:rsidR="00324650" w:rsidRPr="002034C5">
        <w:rPr>
          <w:rFonts w:eastAsia="Calibri" w:cs="Times New Roman"/>
          <w:b/>
          <w:kern w:val="2"/>
          <w:sz w:val="20"/>
          <w:szCs w:val="20"/>
          <w:vertAlign w:val="subscript"/>
          <w:lang w:val="sr-Latn-RS" w:eastAsia="en-GB"/>
        </w:rPr>
        <w:t>2.5</w:t>
      </w:r>
      <w:r w:rsidR="00324650" w:rsidRPr="002034C5">
        <w:rPr>
          <w:rFonts w:eastAsia="Calibri" w:cs="Times New Roman"/>
          <w:b/>
          <w:kern w:val="2"/>
          <w:sz w:val="20"/>
          <w:szCs w:val="20"/>
          <w:lang w:val="sr-Latn-RS" w:eastAsia="en-GB"/>
        </w:rPr>
        <w:t>)</w:t>
      </w:r>
      <w:r w:rsidR="00324650" w:rsidRPr="002034C5">
        <w:rPr>
          <w:rFonts w:eastAsia="Calibri" w:cs="Times New Roman"/>
          <w:b/>
          <w:kern w:val="2"/>
          <w:sz w:val="20"/>
          <w:szCs w:val="20"/>
          <w:lang w:val="sr-Cyrl-RS" w:eastAsia="ar-SA"/>
        </w:rPr>
        <w:t>, анализатор за мерење концентрације сумпор диоксида</w:t>
      </w:r>
      <w:r w:rsidR="00324650" w:rsidRPr="002034C5">
        <w:rPr>
          <w:rFonts w:eastAsia="Calibri" w:cs="Times New Roman"/>
          <w:b/>
          <w:kern w:val="2"/>
          <w:sz w:val="20"/>
          <w:szCs w:val="20"/>
          <w:lang w:val="sr-Latn-RS" w:eastAsia="ar-SA"/>
        </w:rPr>
        <w:t xml:space="preserve"> </w:t>
      </w:r>
      <w:r w:rsidR="00324650" w:rsidRPr="002034C5">
        <w:rPr>
          <w:rFonts w:eastAsia="Calibri" w:cs="Times New Roman"/>
          <w:b/>
          <w:kern w:val="2"/>
          <w:sz w:val="20"/>
          <w:szCs w:val="20"/>
          <w:lang w:val="sr-Cyrl-RS" w:eastAsia="en-GB"/>
        </w:rPr>
        <w:t>(</w:t>
      </w:r>
      <w:r w:rsidR="00324650" w:rsidRPr="002034C5">
        <w:rPr>
          <w:rFonts w:eastAsia="Calibri" w:cs="Times New Roman"/>
          <w:b/>
          <w:kern w:val="2"/>
          <w:sz w:val="20"/>
          <w:szCs w:val="20"/>
          <w:lang w:val="sr-Latn-RS" w:eastAsia="en-GB"/>
        </w:rPr>
        <w:t>SO</w:t>
      </w:r>
      <w:r w:rsidR="00324650" w:rsidRPr="002034C5">
        <w:rPr>
          <w:rFonts w:eastAsia="Calibri" w:cs="Times New Roman"/>
          <w:b/>
          <w:kern w:val="2"/>
          <w:sz w:val="20"/>
          <w:szCs w:val="20"/>
          <w:vertAlign w:val="subscript"/>
          <w:lang w:val="sr-Latn-RS" w:eastAsia="en-GB"/>
        </w:rPr>
        <w:t>2</w:t>
      </w:r>
      <w:r w:rsidR="00324650" w:rsidRPr="002034C5">
        <w:rPr>
          <w:rFonts w:eastAsia="Calibri" w:cs="Times New Roman"/>
          <w:b/>
          <w:kern w:val="2"/>
          <w:sz w:val="20"/>
          <w:szCs w:val="20"/>
          <w:lang w:val="sr-Latn-RS" w:eastAsia="en-GB"/>
        </w:rPr>
        <w:t>)</w:t>
      </w:r>
      <w:r w:rsidR="00324650" w:rsidRPr="002034C5">
        <w:rPr>
          <w:rFonts w:eastAsia="Calibri" w:cs="Times New Roman"/>
          <w:b/>
          <w:kern w:val="2"/>
          <w:sz w:val="20"/>
          <w:szCs w:val="20"/>
          <w:lang w:val="sr-Cyrl-RS" w:eastAsia="ar-SA"/>
        </w:rPr>
        <w:t>, анализатор за мерење концентрације ароматичних угљоводоника (</w:t>
      </w:r>
      <w:r w:rsidR="00324650" w:rsidRPr="002034C5">
        <w:rPr>
          <w:rFonts w:eastAsia="Calibri" w:cs="Times New Roman"/>
          <w:b/>
          <w:kern w:val="2"/>
          <w:sz w:val="20"/>
          <w:szCs w:val="20"/>
          <w:lang w:val="sr-Latn-RS" w:eastAsia="ar-SA"/>
        </w:rPr>
        <w:t>BTEX</w:t>
      </w:r>
      <w:r w:rsidR="00324650" w:rsidRPr="002034C5">
        <w:rPr>
          <w:rFonts w:eastAsia="Calibri" w:cs="Times New Roman"/>
          <w:b/>
          <w:kern w:val="2"/>
          <w:sz w:val="20"/>
          <w:szCs w:val="20"/>
          <w:lang w:val="sr-Cyrl-RS" w:eastAsia="ar-SA"/>
        </w:rPr>
        <w:t>)</w:t>
      </w:r>
      <w:r w:rsidRPr="00B16E64">
        <w:rPr>
          <w:rFonts w:eastAsia="Calibri" w:cs="Times New Roman"/>
          <w:smallCaps/>
          <w:kern w:val="2"/>
          <w:sz w:val="20"/>
          <w:szCs w:val="20"/>
          <w:lang w:val="sr-Cyrl-RS" w:eastAsia="en-GB"/>
        </w:rPr>
        <w:t xml:space="preserve">, </w:t>
      </w:r>
      <w:r w:rsidRPr="00B16E64">
        <w:rPr>
          <w:rFonts w:eastAsia="Times New Roman" w:cs="Times New Roman"/>
          <w:sz w:val="20"/>
          <w:szCs w:val="20"/>
          <w:lang w:val="ru-RU"/>
        </w:rPr>
        <w:t>ЈНОП 14/2017» може се упутити Наручиоцу</w:t>
      </w:r>
      <w:r w:rsidRPr="00B16E64">
        <w:rPr>
          <w:rFonts w:eastAsia="PMingLiU" w:cs="Times New Roman"/>
          <w:sz w:val="20"/>
          <w:szCs w:val="20"/>
          <w:lang w:val="ru-RU"/>
        </w:rPr>
        <w:t xml:space="preserve"> на један од следећих начина:</w:t>
      </w:r>
    </w:p>
    <w:p w:rsidR="002D0935" w:rsidRPr="00B16E64" w:rsidRDefault="002D0935" w:rsidP="002D0935">
      <w:pPr>
        <w:numPr>
          <w:ilvl w:val="0"/>
          <w:numId w:val="6"/>
        </w:numPr>
        <w:spacing w:after="0" w:line="240" w:lineRule="auto"/>
        <w:ind w:firstLine="600"/>
        <w:jc w:val="both"/>
        <w:rPr>
          <w:rFonts w:eastAsia="PMingLiU" w:cs="Times New Roman"/>
          <w:sz w:val="20"/>
          <w:szCs w:val="20"/>
          <w:lang w:val="ru-RU"/>
        </w:rPr>
      </w:pPr>
      <w:r w:rsidRPr="00B16E64">
        <w:rPr>
          <w:rFonts w:eastAsia="PMingLiU" w:cs="Times New Roman"/>
          <w:sz w:val="20"/>
          <w:szCs w:val="20"/>
          <w:lang w:val="ru-RU"/>
        </w:rPr>
        <w:t xml:space="preserve">електронским путем, на </w:t>
      </w:r>
      <w:r w:rsidRPr="00B16E64">
        <w:rPr>
          <w:rFonts w:eastAsia="PMingLiU" w:cs="Times New Roman"/>
          <w:sz w:val="20"/>
          <w:szCs w:val="20"/>
          <w:lang w:val="en-US"/>
        </w:rPr>
        <w:t>e</w:t>
      </w:r>
      <w:r w:rsidRPr="00B16E64">
        <w:rPr>
          <w:rFonts w:eastAsia="PMingLiU" w:cs="Times New Roman"/>
          <w:sz w:val="20"/>
          <w:szCs w:val="20"/>
          <w:lang w:val="ru-RU"/>
        </w:rPr>
        <w:t>-</w:t>
      </w:r>
      <w:r w:rsidRPr="00B16E64">
        <w:rPr>
          <w:rFonts w:eastAsia="PMingLiU" w:cs="Times New Roman"/>
          <w:sz w:val="20"/>
          <w:szCs w:val="20"/>
          <w:lang w:val="en-US"/>
        </w:rPr>
        <w:t>mail</w:t>
      </w:r>
      <w:r w:rsidRPr="00B16E64">
        <w:rPr>
          <w:rFonts w:eastAsia="PMingLiU" w:cs="Times New Roman"/>
          <w:sz w:val="20"/>
          <w:szCs w:val="20"/>
          <w:lang w:val="sr-Cyrl-RS"/>
        </w:rPr>
        <w:t xml:space="preserve">: </w:t>
      </w:r>
      <w:hyperlink r:id="rId21" w:history="1"/>
      <w:r w:rsidRPr="00B16E64">
        <w:rPr>
          <w:rFonts w:eastAsia="PMingLiU" w:cs="Times New Roman"/>
          <w:color w:val="0000FF"/>
          <w:sz w:val="20"/>
          <w:szCs w:val="20"/>
          <w:u w:val="single"/>
          <w:lang w:val="sr-Cyrl-RS"/>
        </w:rPr>
        <w:t xml:space="preserve"> </w:t>
      </w:r>
      <w:r w:rsidRPr="00B16E64">
        <w:rPr>
          <w:rFonts w:eastAsia="PMingLiU" w:cs="Times New Roman"/>
          <w:color w:val="0000FF"/>
          <w:sz w:val="20"/>
          <w:szCs w:val="20"/>
          <w:u w:val="single"/>
          <w:lang w:val="sr-Latn-RS"/>
        </w:rPr>
        <w:t>ekourb@vojvodina.gov.rs</w:t>
      </w:r>
      <w:r w:rsidRPr="00B16E64">
        <w:rPr>
          <w:rFonts w:eastAsia="PMingLiU" w:cs="Times New Roman"/>
          <w:sz w:val="20"/>
          <w:szCs w:val="20"/>
          <w:lang w:val="ru-RU"/>
        </w:rPr>
        <w:t xml:space="preserve"> </w:t>
      </w:r>
    </w:p>
    <w:p w:rsidR="002D0935" w:rsidRPr="00B16E64" w:rsidRDefault="002D0935" w:rsidP="002D0935">
      <w:pPr>
        <w:numPr>
          <w:ilvl w:val="0"/>
          <w:numId w:val="6"/>
        </w:numPr>
        <w:spacing w:after="0" w:line="240" w:lineRule="auto"/>
        <w:ind w:firstLine="600"/>
        <w:jc w:val="both"/>
        <w:rPr>
          <w:rFonts w:eastAsia="PMingLiU" w:cs="Times New Roman"/>
          <w:sz w:val="20"/>
          <w:szCs w:val="20"/>
          <w:lang w:val="ru-RU"/>
        </w:rPr>
      </w:pPr>
      <w:r w:rsidRPr="00B16E64">
        <w:rPr>
          <w:rFonts w:eastAsia="PMingLiU" w:cs="Times New Roman"/>
          <w:sz w:val="20"/>
          <w:szCs w:val="20"/>
          <w:lang w:val="sr-Cyrl-RS"/>
        </w:rPr>
        <w:t>путем факса, на број: 021/</w:t>
      </w:r>
      <w:r w:rsidRPr="00B16E64">
        <w:rPr>
          <w:rFonts w:eastAsia="PMingLiU" w:cs="Times New Roman"/>
          <w:sz w:val="20"/>
          <w:szCs w:val="20"/>
          <w:lang w:val="sr-Latn-RS"/>
        </w:rPr>
        <w:t>456238;</w:t>
      </w:r>
    </w:p>
    <w:p w:rsidR="002D0935" w:rsidRPr="00B16E64" w:rsidRDefault="002D0935" w:rsidP="002D0935">
      <w:pPr>
        <w:spacing w:after="0" w:line="240" w:lineRule="auto"/>
        <w:ind w:firstLine="600"/>
        <w:jc w:val="both"/>
        <w:rPr>
          <w:rFonts w:eastAsia="PMingLiU" w:cs="Times New Roman"/>
          <w:sz w:val="20"/>
          <w:szCs w:val="20"/>
          <w:lang w:val="ru-RU"/>
        </w:rPr>
      </w:pPr>
      <w:r w:rsidRPr="00B16E64">
        <w:rPr>
          <w:rFonts w:eastAsia="PMingLiU" w:cs="Times New Roman"/>
          <w:sz w:val="20"/>
          <w:szCs w:val="20"/>
          <w:lang w:val="sr-Cyrl-RS"/>
        </w:rPr>
        <w:t xml:space="preserve">Захтев за додатне информације се може упутити радним данима, искључиво на наведену мејл адресу и наведени број факса. Захтев који буде послат ван радног времена сматраће се да је примљен првог наредног радног дана. Захтеви не могу да се шаљу на друге мејл адресе или на други број факса, осим назначених. </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 xml:space="preserve">Наручилац ће у року од </w:t>
      </w:r>
      <w:r w:rsidRPr="00B16E64">
        <w:rPr>
          <w:rFonts w:eastAsia="Times New Roman" w:cs="Times New Roman"/>
          <w:sz w:val="20"/>
          <w:szCs w:val="20"/>
          <w:lang w:val="sr-Cyrl-RS"/>
        </w:rPr>
        <w:t>три</w:t>
      </w:r>
      <w:r w:rsidRPr="00B16E64">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2D0935" w:rsidRPr="00B16E64" w:rsidRDefault="002D0935" w:rsidP="002D0935">
      <w:pPr>
        <w:spacing w:after="0" w:line="240" w:lineRule="auto"/>
        <w:ind w:firstLine="600"/>
        <w:jc w:val="both"/>
        <w:rPr>
          <w:rFonts w:eastAsia="Times New Roman" w:cs="Times New Roman"/>
          <w:sz w:val="20"/>
          <w:szCs w:val="20"/>
          <w:lang w:val="sr-Cyrl-RS"/>
        </w:rPr>
      </w:pPr>
      <w:r w:rsidRPr="00B16E64">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sr-Cyrl-RS"/>
        </w:rPr>
        <w:lastRenderedPageBreak/>
        <w:t xml:space="preserve">Комуникација у поступку јавне набавке вршиће се на начин одређен чланом 20. </w:t>
      </w:r>
      <w:r w:rsidRPr="00B16E64">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2D0935" w:rsidRPr="00B16E64" w:rsidRDefault="002D0935" w:rsidP="002D0935">
      <w:pPr>
        <w:spacing w:after="0" w:line="240" w:lineRule="auto"/>
        <w:ind w:firstLine="600"/>
        <w:jc w:val="both"/>
        <w:rPr>
          <w:rFonts w:eastAsia="Times New Roman" w:cs="Times New Roman"/>
          <w:sz w:val="20"/>
          <w:szCs w:val="20"/>
          <w:lang w:val="ru-RU"/>
        </w:rPr>
      </w:pPr>
      <w:r w:rsidRPr="00B16E64">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15</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B16E64">
        <w:rPr>
          <w:rFonts w:eastAsia="Times New Roman" w:cs="Times New Roman"/>
          <w:b/>
          <w:sz w:val="20"/>
          <w:szCs w:val="20"/>
          <w:lang w:val="sr-Cyrl-RS" w:eastAsia="sr-Latn-RS"/>
        </w:rPr>
        <w:t>:</w:t>
      </w:r>
    </w:p>
    <w:p w:rsidR="002D0935" w:rsidRPr="00B16E64" w:rsidRDefault="002D0935" w:rsidP="002D0935">
      <w:pPr>
        <w:spacing w:after="0" w:line="240" w:lineRule="auto"/>
        <w:jc w:val="both"/>
        <w:rPr>
          <w:rFonts w:eastAsia="Times New Roman" w:cs="Times New Roman"/>
          <w:sz w:val="20"/>
          <w:szCs w:val="20"/>
          <w:lang w:val="ru-RU"/>
        </w:rPr>
      </w:pPr>
      <w:r w:rsidRPr="00B16E64">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2D0935" w:rsidRPr="00B16E64" w:rsidRDefault="002D0935" w:rsidP="002D0935">
      <w:pPr>
        <w:spacing w:after="0" w:line="240" w:lineRule="auto"/>
        <w:jc w:val="both"/>
        <w:rPr>
          <w:rFonts w:eastAsia="Times New Roman" w:cs="Times New Roman"/>
          <w:sz w:val="20"/>
          <w:szCs w:val="20"/>
          <w:lang w:val="ru-RU"/>
        </w:rPr>
      </w:pPr>
      <w:r w:rsidRPr="00B16E64">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2D0935" w:rsidRPr="00B16E64" w:rsidRDefault="002D0935" w:rsidP="002D0935">
      <w:pPr>
        <w:spacing w:after="0" w:line="240" w:lineRule="auto"/>
        <w:jc w:val="both"/>
        <w:rPr>
          <w:rFonts w:eastAsia="Times New Roman" w:cs="Times New Roman"/>
          <w:sz w:val="20"/>
          <w:szCs w:val="20"/>
          <w:lang w:val="ru-RU"/>
        </w:rPr>
      </w:pPr>
      <w:r w:rsidRPr="00B16E64">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B16E64">
        <w:rPr>
          <w:rFonts w:eastAsia="Times New Roman" w:cs="Times New Roman"/>
          <w:sz w:val="20"/>
          <w:szCs w:val="20"/>
          <w:lang w:val="sr-Cyrl-CS"/>
        </w:rPr>
        <w:t>je</w:t>
      </w:r>
      <w:r w:rsidRPr="00B16E64">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2D0935" w:rsidRPr="00B16E64" w:rsidRDefault="002D0935" w:rsidP="002D0935">
      <w:pPr>
        <w:spacing w:after="0" w:line="240" w:lineRule="auto"/>
        <w:jc w:val="both"/>
        <w:rPr>
          <w:rFonts w:eastAsia="Times New Roman" w:cs="Times New Roman"/>
          <w:sz w:val="20"/>
          <w:szCs w:val="20"/>
          <w:lang w:val="ru-RU"/>
        </w:rPr>
      </w:pPr>
      <w:r w:rsidRPr="00B16E64">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D0935" w:rsidRPr="00B16E64" w:rsidRDefault="002D0935" w:rsidP="002D0935">
      <w:pPr>
        <w:spacing w:after="0" w:line="240" w:lineRule="auto"/>
        <w:jc w:val="both"/>
        <w:rPr>
          <w:rFonts w:eastAsia="Times New Roman" w:cs="Times New Roman"/>
          <w:sz w:val="20"/>
          <w:szCs w:val="20"/>
          <w:lang w:val="ru-RU"/>
        </w:rPr>
      </w:pPr>
      <w:r w:rsidRPr="00B16E64">
        <w:rPr>
          <w:rFonts w:eastAsia="Times New Roman" w:cs="Times New Roman"/>
          <w:sz w:val="20"/>
          <w:szCs w:val="20"/>
          <w:lang w:val="ru-RU"/>
        </w:rPr>
        <w:t>У случају разлике између јединичне и укупне цен</w:t>
      </w:r>
      <w:r w:rsidRPr="00B16E64">
        <w:rPr>
          <w:rFonts w:eastAsia="Times New Roman" w:cs="Times New Roman"/>
          <w:sz w:val="20"/>
          <w:szCs w:val="20"/>
          <w:lang w:val="sr-Cyrl-RS"/>
        </w:rPr>
        <w:t>е</w:t>
      </w:r>
      <w:r w:rsidRPr="00B16E64">
        <w:rPr>
          <w:rFonts w:eastAsia="Times New Roman" w:cs="Times New Roman"/>
          <w:sz w:val="20"/>
          <w:szCs w:val="20"/>
          <w:lang w:val="ru-RU"/>
        </w:rPr>
        <w:t xml:space="preserve">, меродавна је јединична цена. </w:t>
      </w:r>
    </w:p>
    <w:p w:rsidR="002D0935" w:rsidRPr="00B16E64" w:rsidRDefault="002D0935" w:rsidP="002D0935">
      <w:pPr>
        <w:spacing w:after="0" w:line="240" w:lineRule="auto"/>
        <w:jc w:val="both"/>
        <w:rPr>
          <w:rFonts w:eastAsia="Times New Roman" w:cs="Times New Roman"/>
          <w:sz w:val="20"/>
          <w:szCs w:val="20"/>
          <w:lang w:val="ru-RU"/>
        </w:rPr>
      </w:pPr>
      <w:r w:rsidRPr="00B16E64">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B16E64">
        <w:rPr>
          <w:rFonts w:eastAsia="Times New Roman" w:cs="Times New Roman"/>
          <w:sz w:val="20"/>
          <w:szCs w:val="20"/>
          <w:lang w:val="sr-Cyrl-RS"/>
        </w:rPr>
        <w:t>неприхватљиву</w:t>
      </w:r>
      <w:r w:rsidRPr="00B16E64">
        <w:rPr>
          <w:rFonts w:eastAsia="Times New Roman" w:cs="Times New Roman"/>
          <w:sz w:val="20"/>
          <w:szCs w:val="20"/>
          <w:lang w:val="ru-RU"/>
        </w:rPr>
        <w:t>.</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16</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oбaвeштeњe дa нaкнaду зa кoришћeњe пaтeнaтa, кao и oдгoвoрнoст зa пoврeду зaштићeних прaвa интeлeктуaлнe свojинe трeћих лицa снoси пoнуђaч</w:t>
      </w:r>
      <w:r w:rsidRPr="00B16E64">
        <w:rPr>
          <w:rFonts w:eastAsia="Times New Roman" w:cs="Times New Roman"/>
          <w:b/>
          <w:sz w:val="20"/>
          <w:szCs w:val="20"/>
          <w:lang w:val="sr-Cyrl-RS" w:eastAsia="sr-Latn-RS"/>
        </w:rPr>
        <w:t>:</w:t>
      </w:r>
    </w:p>
    <w:p w:rsidR="002D0935" w:rsidRPr="00B16E64" w:rsidRDefault="002D0935" w:rsidP="002D0935">
      <w:pPr>
        <w:spacing w:after="0" w:line="240" w:lineRule="auto"/>
        <w:ind w:firstLine="720"/>
        <w:jc w:val="both"/>
        <w:rPr>
          <w:rFonts w:eastAsia="Times New Roman" w:cs="Times New Roman"/>
          <w:sz w:val="20"/>
          <w:szCs w:val="20"/>
          <w:lang w:val="ru-RU" w:eastAsia="sr-Latn-RS"/>
        </w:rPr>
      </w:pPr>
      <w:r w:rsidRPr="00B16E64">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2D0935" w:rsidRPr="00B16E64" w:rsidRDefault="002D0935" w:rsidP="002D0935">
      <w:pPr>
        <w:spacing w:after="0" w:line="210" w:lineRule="atLeast"/>
        <w:ind w:firstLine="708"/>
        <w:jc w:val="both"/>
        <w:rPr>
          <w:rFonts w:eastAsia="Times New Roman" w:cs="Times New Roman"/>
          <w:sz w:val="20"/>
          <w:szCs w:val="20"/>
          <w:lang w:val="sr-Cyrl-RS" w:eastAsia="sr-Latn-RS"/>
        </w:rPr>
      </w:pPr>
    </w:p>
    <w:p w:rsidR="002D0935" w:rsidRPr="00B16E64" w:rsidRDefault="002D0935" w:rsidP="002D0935">
      <w:pPr>
        <w:spacing w:after="0" w:line="210" w:lineRule="atLeast"/>
        <w:jc w:val="both"/>
        <w:rPr>
          <w:rFonts w:eastAsia="Times New Roman" w:cs="Times New Roman"/>
          <w:b/>
          <w:sz w:val="20"/>
          <w:szCs w:val="20"/>
          <w:lang w:val="sr-Cyrl-RS" w:eastAsia="sr-Latn-RS"/>
        </w:rPr>
      </w:pPr>
      <w:r w:rsidRPr="00B16E64">
        <w:rPr>
          <w:rFonts w:eastAsia="Times New Roman" w:cs="Times New Roman"/>
          <w:b/>
          <w:sz w:val="20"/>
          <w:szCs w:val="20"/>
          <w:lang w:val="sr-Latn-RS" w:eastAsia="sr-Latn-RS"/>
        </w:rPr>
        <w:t>17</w:t>
      </w:r>
      <w:r w:rsidRPr="00B16E64">
        <w:rPr>
          <w:rFonts w:eastAsia="Times New Roman" w:cs="Times New Roman"/>
          <w:b/>
          <w:sz w:val="20"/>
          <w:szCs w:val="20"/>
          <w:lang w:val="sr-Cyrl-RS" w:eastAsia="sr-Latn-RS"/>
        </w:rPr>
        <w:t>.</w:t>
      </w:r>
      <w:r w:rsidRPr="00B16E64">
        <w:rPr>
          <w:rFonts w:eastAsia="Times New Roman" w:cs="Times New Roman"/>
          <w:b/>
          <w:sz w:val="20"/>
          <w:szCs w:val="20"/>
          <w:lang w:val="sr-Latn-RS" w:eastAsia="sr-Latn-RS"/>
        </w:rPr>
        <w:t xml:space="preserve">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B16E64">
        <w:rPr>
          <w:rFonts w:eastAsia="Times New Roman" w:cs="Times New Roman"/>
          <w:b/>
          <w:sz w:val="20"/>
          <w:szCs w:val="20"/>
          <w:lang w:val="sr-Cyrl-RS" w:eastAsia="sr-Latn-RS"/>
        </w:rPr>
        <w:t>:</w:t>
      </w:r>
    </w:p>
    <w:p w:rsidR="002D0935" w:rsidRPr="00B16E64" w:rsidRDefault="002D0935" w:rsidP="002D0935">
      <w:pPr>
        <w:spacing w:after="0" w:line="240" w:lineRule="auto"/>
        <w:jc w:val="both"/>
        <w:rPr>
          <w:rFonts w:eastAsia="Times New Roman" w:cs="Times New Roman"/>
          <w:sz w:val="20"/>
          <w:szCs w:val="20"/>
          <w:u w:val="single"/>
          <w:lang w:val="ru-RU"/>
        </w:rPr>
      </w:pPr>
      <w:r w:rsidRPr="00B16E64">
        <w:rPr>
          <w:rFonts w:eastAsia="Times New Roman" w:cs="Times New Roman"/>
          <w:sz w:val="20"/>
          <w:szCs w:val="20"/>
          <w:u w:val="single"/>
          <w:lang w:val="ru-RU"/>
        </w:rPr>
        <w:t>17.1) Рокови и начин подношења захтева за заштиту права:</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bCs/>
          <w:sz w:val="20"/>
          <w:szCs w:val="20"/>
          <w:lang w:val="sr-Latn-CS" w:eastAsia="sr-Latn-CS"/>
        </w:rPr>
        <w:lastRenderedPageBreak/>
        <w:t>Захтев за заштиту права подноси се наручиоцу, а копија се истовремено доставља Републичкој комисији.</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w:t>
      </w:r>
      <w:r w:rsidRPr="00B16E64">
        <w:rPr>
          <w:rFonts w:eastAsia="Times New Roman" w:cs="Times New Roman"/>
          <w:bCs/>
          <w:sz w:val="20"/>
          <w:szCs w:val="20"/>
          <w:lang w:val="sr-Cyrl-RS" w:eastAsia="sr-Latn-CS"/>
        </w:rPr>
        <w:t>,</w:t>
      </w:r>
      <w:r w:rsidRPr="00B16E64">
        <w:rPr>
          <w:rFonts w:eastAsia="Times New Roman" w:cs="Times New Roman"/>
          <w:bCs/>
          <w:sz w:val="20"/>
          <w:szCs w:val="20"/>
          <w:lang w:val="sr-Latn-CS" w:eastAsia="sr-Latn-CS"/>
        </w:rPr>
        <w:t xml:space="preserve">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bCs/>
          <w:sz w:val="20"/>
          <w:szCs w:val="20"/>
          <w:lang w:val="sr-Latn-CS" w:eastAsia="sr-Latn-CS"/>
        </w:rPr>
        <w:t>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јавних набавки</w:t>
      </w:r>
      <w:r w:rsidRPr="00B16E64">
        <w:rPr>
          <w:rFonts w:eastAsia="Times New Roman" w:cs="Times New Roman"/>
          <w:bCs/>
          <w:sz w:val="20"/>
          <w:szCs w:val="20"/>
          <w:lang w:val="sr-Cyrl-RS" w:eastAsia="sr-Latn-CS"/>
        </w:rPr>
        <w:t>.</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B16E64">
        <w:rPr>
          <w:rFonts w:eastAsia="Times New Roman" w:cs="Times New Roman"/>
          <w:bCs/>
          <w:sz w:val="20"/>
          <w:szCs w:val="20"/>
          <w:lang w:val="sr-Cyrl-RS" w:eastAsia="sr-Latn-CS"/>
        </w:rPr>
        <w:t>е</w:t>
      </w:r>
      <w:r w:rsidRPr="00B16E64">
        <w:rPr>
          <w:rFonts w:eastAsia="Times New Roman" w:cs="Times New Roman"/>
          <w:bCs/>
          <w:sz w:val="20"/>
          <w:szCs w:val="20"/>
          <w:lang w:val="sr-Latn-CS" w:eastAsia="sr-Latn-CS"/>
        </w:rPr>
        <w:t xml:space="preserve"> </w:t>
      </w:r>
      <w:r w:rsidRPr="00B16E64">
        <w:rPr>
          <w:rFonts w:eastAsia="Times New Roman" w:cs="Times New Roman"/>
          <w:bCs/>
          <w:sz w:val="20"/>
          <w:szCs w:val="20"/>
          <w:lang w:val="sr-Cyrl-RS" w:eastAsia="sr-Latn-CS"/>
        </w:rPr>
        <w:t>подтачке</w:t>
      </w:r>
      <w:r w:rsidRPr="00B16E64">
        <w:rPr>
          <w:rFonts w:eastAsia="Times New Roman" w:cs="Times New Roman"/>
          <w:bCs/>
          <w:sz w:val="20"/>
          <w:szCs w:val="20"/>
          <w:lang w:val="sr-Latn-CS" w:eastAsia="sr-Latn-CS"/>
        </w:rPr>
        <w:t>, а подносилац захтева га није поднео пре истека тог рока.</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B16E64">
        <w:rPr>
          <w:rFonts w:eastAsia="Times New Roman" w:cs="Times New Roman"/>
          <w:bCs/>
          <w:sz w:val="20"/>
          <w:szCs w:val="20"/>
          <w:lang w:val="sr-Cyrl-RS" w:eastAsia="sr-Latn-CS"/>
        </w:rPr>
        <w:t>ЗЈН</w:t>
      </w:r>
      <w:r w:rsidRPr="00B16E64">
        <w:rPr>
          <w:rFonts w:eastAsia="Times New Roman" w:cs="Times New Roman"/>
          <w:bCs/>
          <w:sz w:val="20"/>
          <w:szCs w:val="20"/>
          <w:lang w:val="sr-Latn-CS" w:eastAsia="sr-Latn-CS"/>
        </w:rPr>
        <w:t>.</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left="-180"/>
        <w:jc w:val="both"/>
        <w:rPr>
          <w:rFonts w:eastAsia="Times New Roman" w:cs="Times New Roman"/>
          <w:sz w:val="20"/>
          <w:szCs w:val="20"/>
          <w:u w:val="single"/>
          <w:lang w:val="ru-RU"/>
        </w:rPr>
      </w:pPr>
      <w:r w:rsidRPr="00B16E64">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Захтев за заштиту права садржи:</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1) назив и адресу подносиоца захтева и лице за контакт</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2) назив и адресу наручиоца</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4) повреде прописа којима се уређује поступак јавне набавке</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5) чињенице и доказе којима се повреде доказују</w:t>
      </w:r>
    </w:p>
    <w:p w:rsidR="002D0935" w:rsidRPr="00B16E64" w:rsidRDefault="002D0935" w:rsidP="002D0935">
      <w:pPr>
        <w:spacing w:after="0" w:line="240" w:lineRule="auto"/>
        <w:ind w:firstLine="708"/>
        <w:jc w:val="both"/>
        <w:rPr>
          <w:rFonts w:eastAsia="Times New Roman" w:cs="Times New Roman"/>
          <w:sz w:val="20"/>
          <w:szCs w:val="20"/>
          <w:lang w:val="sr-Cyrl-RS" w:eastAsia="sr-Latn-CS"/>
        </w:rPr>
      </w:pPr>
      <w:r w:rsidRPr="00B16E64">
        <w:rPr>
          <w:rFonts w:eastAsia="Times New Roman" w:cs="Times New Roman"/>
          <w:sz w:val="20"/>
          <w:szCs w:val="20"/>
          <w:lang w:val="sr-Latn-CS" w:eastAsia="sr-Latn-CS"/>
        </w:rPr>
        <w:t xml:space="preserve">6) потврду о уплати таксе из члана 156. </w:t>
      </w:r>
      <w:r w:rsidRPr="00B16E64">
        <w:rPr>
          <w:rFonts w:eastAsia="Times New Roman" w:cs="Times New Roman"/>
          <w:sz w:val="20"/>
          <w:szCs w:val="20"/>
          <w:lang w:val="sr-Cyrl-RS" w:eastAsia="sr-Latn-CS"/>
        </w:rPr>
        <w:t>ЗЈН</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7) потпис подносиоца.</w:t>
      </w:r>
    </w:p>
    <w:p w:rsidR="002D0935" w:rsidRPr="00B16E64" w:rsidRDefault="002D0935" w:rsidP="002D0935">
      <w:pPr>
        <w:spacing w:after="0" w:line="240" w:lineRule="auto"/>
        <w:ind w:firstLine="708"/>
        <w:jc w:val="both"/>
        <w:rPr>
          <w:rFonts w:eastAsia="Times New Roman" w:cs="Times New Roman"/>
          <w:b/>
          <w:sz w:val="20"/>
          <w:szCs w:val="20"/>
          <w:lang w:val="sr-Cyrl-RS" w:eastAsia="sr-Latn-CS"/>
        </w:rPr>
      </w:pPr>
      <w:r w:rsidRPr="00B16E64">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B16E64">
        <w:rPr>
          <w:rFonts w:eastAsia="Times New Roman" w:cs="Times New Roman"/>
          <w:bCs/>
          <w:sz w:val="20"/>
          <w:szCs w:val="20"/>
          <w:lang w:val="sr-Cyrl-RS" w:eastAsia="sr-Latn-CS"/>
        </w:rPr>
        <w:t xml:space="preserve"> </w:t>
      </w:r>
      <w:r w:rsidRPr="00B16E64">
        <w:rPr>
          <w:rFonts w:eastAsia="Times New Roman" w:cs="Times New Roman"/>
          <w:bCs/>
          <w:sz w:val="20"/>
          <w:szCs w:val="20"/>
          <w:lang w:val="sr-Latn-CS" w:eastAsia="sr-Latn-CS"/>
        </w:rPr>
        <w:t xml:space="preserve"> наручилац ће такав захтев одбацити закључком.</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firstLine="708"/>
        <w:jc w:val="both"/>
        <w:rPr>
          <w:rFonts w:eastAsia="Times New Roman" w:cs="Times New Roman"/>
          <w:b/>
          <w:sz w:val="20"/>
          <w:szCs w:val="20"/>
          <w:lang w:val="sr-Cyrl-RS" w:eastAsia="sr-Latn-CS"/>
        </w:rPr>
      </w:pPr>
      <w:r w:rsidRPr="00B16E64">
        <w:rPr>
          <w:rFonts w:eastAsia="Times New Roman" w:cs="Times New Roman"/>
          <w:bCs/>
          <w:sz w:val="20"/>
          <w:szCs w:val="20"/>
          <w:lang w:val="sr-Latn-CS" w:eastAsia="sr-Latn-CS"/>
        </w:rPr>
        <w:t xml:space="preserve">Закључак </w:t>
      </w:r>
      <w:r w:rsidRPr="00B16E64">
        <w:rPr>
          <w:rFonts w:eastAsia="Times New Roman" w:cs="Times New Roman"/>
          <w:bCs/>
          <w:sz w:val="20"/>
          <w:szCs w:val="20"/>
          <w:lang w:val="sr-Cyrl-RS" w:eastAsia="sr-Latn-CS"/>
        </w:rPr>
        <w:t xml:space="preserve"> </w:t>
      </w:r>
      <w:r w:rsidRPr="00B16E64">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ind w:firstLine="708"/>
        <w:jc w:val="both"/>
        <w:rPr>
          <w:rFonts w:eastAsia="Times New Roman" w:cs="Times New Roman"/>
          <w:b/>
          <w:sz w:val="20"/>
          <w:szCs w:val="20"/>
          <w:lang w:val="sr-Cyrl-RS" w:eastAsia="sr-Latn-CS"/>
        </w:rPr>
      </w:pPr>
      <w:r w:rsidRPr="00B16E64">
        <w:rPr>
          <w:rFonts w:eastAsia="Times New Roman" w:cs="Times New Roman"/>
          <w:bCs/>
          <w:sz w:val="20"/>
          <w:szCs w:val="20"/>
          <w:lang w:val="sr-Latn-CS" w:eastAsia="sr-Latn-CS"/>
        </w:rPr>
        <w:t xml:space="preserve">Против закључка наручиоца </w:t>
      </w:r>
      <w:r w:rsidRPr="00B16E64">
        <w:rPr>
          <w:rFonts w:eastAsia="Times New Roman" w:cs="Times New Roman"/>
          <w:bCs/>
          <w:sz w:val="20"/>
          <w:szCs w:val="20"/>
          <w:lang w:val="sr-Cyrl-RS" w:eastAsia="sr-Latn-CS"/>
        </w:rPr>
        <w:t xml:space="preserve"> </w:t>
      </w:r>
      <w:r w:rsidRPr="00B16E64">
        <w:rPr>
          <w:rFonts w:eastAsia="Times New Roman" w:cs="Times New Roman"/>
          <w:bCs/>
          <w:sz w:val="20"/>
          <w:szCs w:val="20"/>
          <w:lang w:val="sr-Latn-CS" w:eastAsia="sr-Latn-CS"/>
        </w:rPr>
        <w:t xml:space="preserve">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B16E64">
        <w:rPr>
          <w:rFonts w:eastAsia="Times New Roman" w:cs="Times New Roman"/>
          <w:bCs/>
          <w:sz w:val="20"/>
          <w:szCs w:val="20"/>
          <w:lang w:val="sr-Cyrl-RS" w:eastAsia="sr-Latn-CS"/>
        </w:rPr>
        <w:t xml:space="preserve"> </w:t>
      </w:r>
    </w:p>
    <w:p w:rsidR="002D0935" w:rsidRPr="00B16E64" w:rsidRDefault="002D0935" w:rsidP="002D0935">
      <w:pPr>
        <w:spacing w:after="0" w:line="240" w:lineRule="auto"/>
        <w:jc w:val="both"/>
        <w:rPr>
          <w:rFonts w:eastAsia="Times New Roman" w:cs="Times New Roman"/>
          <w:b/>
          <w:sz w:val="20"/>
          <w:szCs w:val="20"/>
          <w:lang w:val="sr-Cyrl-RS" w:eastAsia="sr-Latn-CS"/>
        </w:rPr>
      </w:pPr>
      <w:r w:rsidRPr="00B16E64">
        <w:rPr>
          <w:rFonts w:eastAsia="Times New Roman" w:cs="Times New Roman"/>
          <w:sz w:val="20"/>
          <w:szCs w:val="20"/>
          <w:u w:val="single"/>
          <w:lang w:val="ru-RU"/>
        </w:rPr>
        <w:t>17.3) Износ таксе из члана 156. став 1. тач. 1)- 3) ЗЈН:</w:t>
      </w:r>
    </w:p>
    <w:p w:rsidR="002D0935" w:rsidRPr="00B16E64" w:rsidRDefault="002D0935" w:rsidP="002D0935">
      <w:pPr>
        <w:spacing w:after="0" w:line="240" w:lineRule="auto"/>
        <w:ind w:left="-120" w:firstLine="720"/>
        <w:jc w:val="both"/>
        <w:rPr>
          <w:rFonts w:eastAsia="Times New Roman" w:cs="Times New Roman"/>
          <w:bCs/>
          <w:sz w:val="20"/>
          <w:szCs w:val="20"/>
          <w:lang w:val="sr-Cyrl-RS" w:eastAsia="sr-Latn-CS"/>
        </w:rPr>
      </w:pPr>
      <w:r w:rsidRPr="00B16E64">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B16E64">
        <w:rPr>
          <w:rFonts w:eastAsia="Times New Roman" w:cs="Times New Roman"/>
          <w:bCs/>
          <w:sz w:val="20"/>
          <w:szCs w:val="20"/>
          <w:lang w:val="sr-Cyrl-RS"/>
        </w:rPr>
        <w:t xml:space="preserve"> </w:t>
      </w:r>
      <w:r w:rsidRPr="00B16E64">
        <w:rPr>
          <w:rFonts w:eastAsia="Times New Roman" w:cs="Times New Roman"/>
          <w:bCs/>
          <w:sz w:val="20"/>
          <w:szCs w:val="20"/>
          <w:lang w:val="sr-Cyrl-CS"/>
        </w:rPr>
        <w:t xml:space="preserve">уплати таксу у износу од </w:t>
      </w:r>
      <w:r w:rsidRPr="00B16E64">
        <w:rPr>
          <w:rFonts w:eastAsia="Times New Roman" w:cs="Times New Roman"/>
          <w:bCs/>
          <w:sz w:val="20"/>
          <w:szCs w:val="20"/>
          <w:lang w:val="sr-Latn-CS" w:eastAsia="sr-Latn-CS"/>
        </w:rPr>
        <w:t>120.000</w:t>
      </w:r>
      <w:r w:rsidRPr="00B16E64">
        <w:rPr>
          <w:rFonts w:eastAsia="Times New Roman" w:cs="Times New Roman"/>
          <w:bCs/>
          <w:sz w:val="20"/>
          <w:szCs w:val="20"/>
          <w:lang w:val="sr-Cyrl-RS" w:eastAsia="sr-Latn-CS"/>
        </w:rPr>
        <w:t>,00</w:t>
      </w:r>
      <w:r w:rsidRPr="00B16E64">
        <w:rPr>
          <w:rFonts w:eastAsia="Times New Roman" w:cs="Times New Roman"/>
          <w:bCs/>
          <w:sz w:val="20"/>
          <w:szCs w:val="20"/>
          <w:lang w:val="sr-Latn-CS" w:eastAsia="sr-Latn-CS"/>
        </w:rPr>
        <w:t xml:space="preserve"> динара</w:t>
      </w:r>
      <w:r w:rsidRPr="00B16E64">
        <w:rPr>
          <w:rFonts w:eastAsia="Times New Roman" w:cs="Times New Roman"/>
          <w:bCs/>
          <w:sz w:val="20"/>
          <w:szCs w:val="20"/>
          <w:lang w:val="sr-Cyrl-RS" w:eastAsia="sr-Latn-CS"/>
        </w:rPr>
        <w:t>.</w:t>
      </w:r>
      <w:r w:rsidRPr="00B16E64">
        <w:rPr>
          <w:rFonts w:eastAsia="Times New Roman" w:cs="Times New Roman"/>
          <w:bCs/>
          <w:sz w:val="20"/>
          <w:szCs w:val="20"/>
          <w:lang w:val="sr-Latn-CS" w:eastAsia="sr-Latn-CS"/>
        </w:rPr>
        <w:t xml:space="preserve"> </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Свака странка у поступку сноси трошкове које проузрокује својим радњама.</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2D0935" w:rsidRPr="00B16E64" w:rsidRDefault="002D0935" w:rsidP="002D0935">
      <w:pPr>
        <w:spacing w:after="0" w:line="240" w:lineRule="auto"/>
        <w:ind w:firstLine="708"/>
        <w:jc w:val="both"/>
        <w:rPr>
          <w:rFonts w:eastAsia="Times New Roman" w:cs="Times New Roman"/>
          <w:sz w:val="20"/>
          <w:szCs w:val="20"/>
          <w:lang w:val="sr-Latn-CS" w:eastAsia="sr-Latn-CS"/>
        </w:rPr>
      </w:pPr>
      <w:r w:rsidRPr="00B16E64">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2D0935" w:rsidRPr="00B16E64" w:rsidRDefault="002D0935" w:rsidP="002D0935">
      <w:pPr>
        <w:spacing w:after="0" w:line="240" w:lineRule="auto"/>
        <w:ind w:left="-180"/>
        <w:jc w:val="both"/>
        <w:rPr>
          <w:rFonts w:eastAsia="Times New Roman" w:cs="Times New Roman"/>
          <w:sz w:val="20"/>
          <w:szCs w:val="20"/>
          <w:u w:val="single"/>
          <w:lang w:val="ru-RU"/>
        </w:rPr>
      </w:pPr>
      <w:r w:rsidRPr="00B16E64">
        <w:rPr>
          <w:rFonts w:eastAsia="Times New Roman" w:cs="Times New Roman"/>
          <w:sz w:val="20"/>
          <w:szCs w:val="20"/>
          <w:u w:val="single"/>
          <w:lang w:val="ru-RU"/>
        </w:rPr>
        <w:lastRenderedPageBreak/>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ru-RU"/>
        </w:rPr>
      </w:pPr>
      <w:r w:rsidRPr="00B16E64">
        <w:rPr>
          <w:rFonts w:eastAsia="Times New Roman" w:cs="TimesNewRoman"/>
          <w:color w:val="000000"/>
          <w:sz w:val="20"/>
          <w:szCs w:val="20"/>
          <w:lang w:val="ru-RU"/>
        </w:rPr>
        <w:t xml:space="preserve">Чланом </w:t>
      </w:r>
      <w:r w:rsidRPr="00B16E64">
        <w:rPr>
          <w:rFonts w:eastAsia="Times New Roman" w:cs="Times-Roman"/>
          <w:color w:val="000000"/>
          <w:sz w:val="20"/>
          <w:szCs w:val="20"/>
          <w:lang w:val="ru-RU"/>
        </w:rPr>
        <w:t xml:space="preserve">151. </w:t>
      </w:r>
      <w:r w:rsidRPr="00B16E64">
        <w:rPr>
          <w:rFonts w:eastAsia="Times New Roman" w:cs="TimesNewRoman"/>
          <w:color w:val="000000"/>
          <w:sz w:val="20"/>
          <w:szCs w:val="20"/>
          <w:lang w:val="ru-RU"/>
        </w:rPr>
        <w:t xml:space="preserve">Закона о јавним набавкама </w:t>
      </w:r>
      <w:r w:rsidRPr="00B16E64">
        <w:rPr>
          <w:rFonts w:eastAsia="Times New Roman" w:cs="Times-Roman"/>
          <w:color w:val="000000"/>
          <w:sz w:val="20"/>
          <w:szCs w:val="20"/>
          <w:lang w:val="ru-RU"/>
        </w:rPr>
        <w:t>(„</w:t>
      </w:r>
      <w:r w:rsidRPr="00B16E64">
        <w:rPr>
          <w:rFonts w:eastAsia="Times New Roman" w:cs="TimesNewRoman"/>
          <w:color w:val="000000"/>
          <w:sz w:val="20"/>
          <w:szCs w:val="20"/>
          <w:lang w:val="ru-RU"/>
        </w:rPr>
        <w:t>Сл</w:t>
      </w:r>
      <w:r w:rsidRPr="00B16E64">
        <w:rPr>
          <w:rFonts w:eastAsia="Times New Roman" w:cs="Times-Roman"/>
          <w:color w:val="000000"/>
          <w:sz w:val="20"/>
          <w:szCs w:val="20"/>
          <w:lang w:val="sr-Cyrl-RS"/>
        </w:rPr>
        <w:t xml:space="preserve">ужбени </w:t>
      </w:r>
      <w:r w:rsidRPr="00B16E64">
        <w:rPr>
          <w:rFonts w:eastAsia="Times New Roman" w:cs="Times-Roman"/>
          <w:color w:val="000000"/>
          <w:sz w:val="20"/>
          <w:szCs w:val="20"/>
          <w:lang w:val="ru-RU"/>
        </w:rPr>
        <w:t xml:space="preserve"> </w:t>
      </w:r>
      <w:r w:rsidRPr="00B16E64">
        <w:rPr>
          <w:rFonts w:eastAsia="Times New Roman" w:cs="TimesNewRoman"/>
          <w:color w:val="000000"/>
          <w:sz w:val="20"/>
          <w:szCs w:val="20"/>
          <w:lang w:val="ru-RU"/>
        </w:rPr>
        <w:t>гласник РС</w:t>
      </w:r>
      <w:r w:rsidRPr="00B16E64">
        <w:rPr>
          <w:rFonts w:eastAsia="Times New Roman" w:cs="Times-Roman"/>
          <w:color w:val="000000"/>
          <w:sz w:val="20"/>
          <w:szCs w:val="20"/>
          <w:lang w:val="ru-RU"/>
        </w:rPr>
        <w:t xml:space="preserve">“, </w:t>
      </w:r>
      <w:r w:rsidRPr="00B16E64">
        <w:rPr>
          <w:rFonts w:eastAsia="Times New Roman" w:cs="TimesNewRoman"/>
          <w:color w:val="000000"/>
          <w:sz w:val="20"/>
          <w:szCs w:val="20"/>
          <w:lang w:val="ru-RU"/>
        </w:rPr>
        <w:t xml:space="preserve">број </w:t>
      </w:r>
      <w:r w:rsidRPr="00B16E64">
        <w:rPr>
          <w:rFonts w:eastAsia="Times New Roman" w:cs="Times-Roman"/>
          <w:color w:val="000000"/>
          <w:sz w:val="20"/>
          <w:szCs w:val="20"/>
          <w:lang w:val="ru-RU"/>
        </w:rPr>
        <w:t>124/12</w:t>
      </w:r>
      <w:r w:rsidRPr="00B16E64">
        <w:rPr>
          <w:rFonts w:eastAsia="Times New Roman" w:cs="Times-Roman"/>
          <w:color w:val="000000"/>
          <w:sz w:val="20"/>
          <w:szCs w:val="20"/>
          <w:lang w:val="sr-Cyrl-RS"/>
        </w:rPr>
        <w:t xml:space="preserve">, 14/15 и 68/15) </w:t>
      </w:r>
      <w:r w:rsidRPr="00B16E64">
        <w:rPr>
          <w:rFonts w:eastAsia="Times New Roman" w:cs="TimesNewRoman"/>
          <w:color w:val="000000"/>
          <w:sz w:val="20"/>
          <w:szCs w:val="20"/>
          <w:lang w:val="ru-RU"/>
        </w:rPr>
        <w:t>је прописано да захтев за заштиту права мора да садржи</w:t>
      </w:r>
      <w:r w:rsidRPr="00B16E64">
        <w:rPr>
          <w:rFonts w:eastAsia="Times New Roman" w:cs="Times-Roman"/>
          <w:color w:val="000000"/>
          <w:sz w:val="20"/>
          <w:szCs w:val="20"/>
          <w:lang w:val="ru-RU"/>
        </w:rPr>
        <w:t xml:space="preserve">, </w:t>
      </w:r>
      <w:r w:rsidRPr="00B16E64">
        <w:rPr>
          <w:rFonts w:eastAsia="Times New Roman" w:cs="TimesNewRoman"/>
          <w:color w:val="000000"/>
          <w:sz w:val="20"/>
          <w:szCs w:val="20"/>
          <w:lang w:val="ru-RU"/>
        </w:rPr>
        <w:t>између осталог</w:t>
      </w:r>
      <w:r w:rsidRPr="00B16E64">
        <w:rPr>
          <w:rFonts w:eastAsia="Times New Roman" w:cs="Times-Roman"/>
          <w:color w:val="000000"/>
          <w:sz w:val="20"/>
          <w:szCs w:val="20"/>
          <w:lang w:val="ru-RU"/>
        </w:rPr>
        <w:t xml:space="preserve">, </w:t>
      </w:r>
      <w:r w:rsidRPr="00B16E64">
        <w:rPr>
          <w:rFonts w:eastAsia="Times New Roman" w:cs="TimesNewRoman"/>
          <w:color w:val="000000"/>
          <w:sz w:val="20"/>
          <w:szCs w:val="20"/>
          <w:lang w:val="ru-RU"/>
        </w:rPr>
        <w:t>и</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ru-RU"/>
        </w:rPr>
        <w:t xml:space="preserve">потврду о уплати таксе из члана </w:t>
      </w:r>
      <w:r w:rsidRPr="00B16E64">
        <w:rPr>
          <w:rFonts w:eastAsia="Times New Roman" w:cs="Times-Roman"/>
          <w:color w:val="000000"/>
          <w:sz w:val="20"/>
          <w:szCs w:val="20"/>
          <w:lang w:val="ru-RU"/>
        </w:rPr>
        <w:t xml:space="preserve">156. </w:t>
      </w:r>
      <w:r w:rsidRPr="00B16E64">
        <w:rPr>
          <w:rFonts w:eastAsia="Times New Roman" w:cs="TimesNewRoman"/>
          <w:color w:val="000000"/>
          <w:sz w:val="20"/>
          <w:szCs w:val="20"/>
          <w:lang w:val="ru-RU"/>
        </w:rPr>
        <w:t>ЗЈН</w:t>
      </w:r>
      <w:r w:rsidRPr="00B16E64">
        <w:rPr>
          <w:rFonts w:eastAsia="Times New Roman" w:cs="Times-Roman"/>
          <w:color w:val="000000"/>
          <w:sz w:val="20"/>
          <w:szCs w:val="20"/>
          <w:lang w:val="ru-RU"/>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ru-RU"/>
        </w:rPr>
      </w:pPr>
      <w:r w:rsidRPr="00B16E64">
        <w:rPr>
          <w:rFonts w:eastAsia="Times New Roman" w:cs="TimesNewRoman"/>
          <w:color w:val="000000"/>
          <w:sz w:val="20"/>
          <w:szCs w:val="20"/>
          <w:lang w:val="ru-RU"/>
        </w:rPr>
        <w:t>Подносилац захтева за заштиту права је дужан да на одређени рачун буџета Републике</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ru-RU"/>
        </w:rPr>
        <w:t xml:space="preserve">Србије уплати таксу у износу прописаном чланом </w:t>
      </w:r>
      <w:r w:rsidRPr="00B16E64">
        <w:rPr>
          <w:rFonts w:eastAsia="Times New Roman" w:cs="Times-Roman"/>
          <w:color w:val="000000"/>
          <w:sz w:val="20"/>
          <w:szCs w:val="20"/>
          <w:lang w:val="ru-RU"/>
        </w:rPr>
        <w:t xml:space="preserve">156. </w:t>
      </w:r>
      <w:r w:rsidRPr="00B16E64">
        <w:rPr>
          <w:rFonts w:eastAsia="Times New Roman" w:cs="TimesNewRoman"/>
          <w:color w:val="000000"/>
          <w:sz w:val="20"/>
          <w:szCs w:val="20"/>
          <w:lang w:val="ru-RU"/>
        </w:rPr>
        <w:t>ЗЈН</w:t>
      </w:r>
      <w:r w:rsidRPr="00B16E64">
        <w:rPr>
          <w:rFonts w:eastAsia="Times New Roman" w:cs="Times-Roman"/>
          <w:color w:val="000000"/>
          <w:sz w:val="20"/>
          <w:szCs w:val="20"/>
          <w:lang w:val="ru-RU"/>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Bold"/>
          <w:b/>
          <w:bCs/>
          <w:color w:val="000000"/>
          <w:sz w:val="20"/>
          <w:szCs w:val="20"/>
          <w:lang w:val="ru-RU"/>
        </w:rPr>
      </w:pPr>
      <w:r w:rsidRPr="00B16E64">
        <w:rPr>
          <w:rFonts w:eastAsia="Times New Roman" w:cs="TimesNewRoman,Bold"/>
          <w:b/>
          <w:bCs/>
          <w:color w:val="000000"/>
          <w:sz w:val="20"/>
          <w:szCs w:val="20"/>
          <w:lang w:val="ru-RU"/>
        </w:rPr>
        <w:t>Као доказ о уплати таксе</w:t>
      </w:r>
      <w:r w:rsidRPr="00B16E64">
        <w:rPr>
          <w:rFonts w:eastAsia="Times New Roman" w:cs="Times-Bold"/>
          <w:b/>
          <w:bCs/>
          <w:color w:val="000000"/>
          <w:sz w:val="20"/>
          <w:szCs w:val="20"/>
          <w:lang w:val="ru-RU"/>
        </w:rPr>
        <w:t xml:space="preserve">, </w:t>
      </w:r>
      <w:r w:rsidRPr="00B16E64">
        <w:rPr>
          <w:rFonts w:eastAsia="Times New Roman" w:cs="TimesNewRoman,Bold"/>
          <w:b/>
          <w:bCs/>
          <w:color w:val="000000"/>
          <w:sz w:val="20"/>
          <w:szCs w:val="20"/>
          <w:lang w:val="ru-RU"/>
        </w:rPr>
        <w:t xml:space="preserve">у смислу члана </w:t>
      </w:r>
      <w:r w:rsidRPr="00B16E64">
        <w:rPr>
          <w:rFonts w:eastAsia="Times New Roman" w:cs="Times-Bold"/>
          <w:b/>
          <w:bCs/>
          <w:color w:val="000000"/>
          <w:sz w:val="20"/>
          <w:szCs w:val="20"/>
          <w:lang w:val="ru-RU"/>
        </w:rPr>
        <w:t xml:space="preserve">151. </w:t>
      </w:r>
      <w:r w:rsidRPr="00B16E64">
        <w:rPr>
          <w:rFonts w:eastAsia="Times New Roman" w:cs="TimesNewRoman,Bold"/>
          <w:b/>
          <w:bCs/>
          <w:color w:val="000000"/>
          <w:sz w:val="20"/>
          <w:szCs w:val="20"/>
          <w:lang w:val="ru-RU"/>
        </w:rPr>
        <w:t xml:space="preserve">став </w:t>
      </w:r>
      <w:r w:rsidRPr="00B16E64">
        <w:rPr>
          <w:rFonts w:eastAsia="Times New Roman" w:cs="Times-Bold"/>
          <w:b/>
          <w:bCs/>
          <w:color w:val="000000"/>
          <w:sz w:val="20"/>
          <w:szCs w:val="20"/>
          <w:lang w:val="ru-RU"/>
        </w:rPr>
        <w:t xml:space="preserve">1. </w:t>
      </w:r>
      <w:r w:rsidRPr="00B16E64">
        <w:rPr>
          <w:rFonts w:eastAsia="Times New Roman" w:cs="TimesNewRoman,Bold"/>
          <w:b/>
          <w:bCs/>
          <w:color w:val="000000"/>
          <w:sz w:val="20"/>
          <w:szCs w:val="20"/>
          <w:lang w:val="ru-RU"/>
        </w:rPr>
        <w:t xml:space="preserve">тачка </w:t>
      </w:r>
      <w:r w:rsidRPr="00B16E64">
        <w:rPr>
          <w:rFonts w:eastAsia="Times New Roman" w:cs="Times-Bold"/>
          <w:b/>
          <w:bCs/>
          <w:color w:val="000000"/>
          <w:sz w:val="20"/>
          <w:szCs w:val="20"/>
          <w:lang w:val="ru-RU"/>
        </w:rPr>
        <w:t xml:space="preserve">6) </w:t>
      </w:r>
      <w:r w:rsidRPr="00B16E64">
        <w:rPr>
          <w:rFonts w:eastAsia="Times New Roman" w:cs="TimesNewRoman,Bold"/>
          <w:b/>
          <w:bCs/>
          <w:color w:val="000000"/>
          <w:sz w:val="20"/>
          <w:szCs w:val="20"/>
          <w:lang w:val="ru-RU"/>
        </w:rPr>
        <w:t>ЗЈН</w:t>
      </w:r>
      <w:r w:rsidRPr="00B16E64">
        <w:rPr>
          <w:rFonts w:eastAsia="Times New Roman" w:cs="Times-Bold"/>
          <w:b/>
          <w:bCs/>
          <w:color w:val="000000"/>
          <w:sz w:val="20"/>
          <w:szCs w:val="20"/>
          <w:lang w:val="ru-RU"/>
        </w:rPr>
        <w:t xml:space="preserve">, </w:t>
      </w:r>
      <w:r w:rsidRPr="00B16E64">
        <w:rPr>
          <w:rFonts w:eastAsia="Times New Roman" w:cs="TimesNewRoman,Bold"/>
          <w:b/>
          <w:bCs/>
          <w:color w:val="000000"/>
          <w:sz w:val="20"/>
          <w:szCs w:val="20"/>
          <w:lang w:val="ru-RU"/>
        </w:rPr>
        <w:t>прихватиће се</w:t>
      </w:r>
      <w:r w:rsidRPr="00B16E64">
        <w:rPr>
          <w:rFonts w:eastAsia="Times New Roman" w:cs="Times-Bold"/>
          <w:b/>
          <w:bCs/>
          <w:color w:val="000000"/>
          <w:sz w:val="20"/>
          <w:szCs w:val="20"/>
          <w:lang w:val="ru-RU"/>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Bold"/>
          <w:b/>
          <w:bCs/>
          <w:color w:val="000000"/>
          <w:sz w:val="20"/>
          <w:szCs w:val="20"/>
          <w:lang w:val="ru-RU"/>
        </w:rPr>
      </w:pPr>
      <w:r w:rsidRPr="00B16E64">
        <w:rPr>
          <w:rFonts w:eastAsia="Times New Roman" w:cs="Times-Bold"/>
          <w:b/>
          <w:bCs/>
          <w:color w:val="000000"/>
          <w:sz w:val="20"/>
          <w:szCs w:val="20"/>
          <w:lang w:val="ru-RU"/>
        </w:rPr>
        <w:t xml:space="preserve">1. </w:t>
      </w:r>
      <w:r w:rsidRPr="00B16E64">
        <w:rPr>
          <w:rFonts w:eastAsia="Times New Roman" w:cs="TimesNewRoman,Bold"/>
          <w:b/>
          <w:bCs/>
          <w:color w:val="000000"/>
          <w:sz w:val="20"/>
          <w:szCs w:val="20"/>
          <w:lang w:val="ru-RU"/>
        </w:rPr>
        <w:t xml:space="preserve">Потврда о извршеној уплати таксе из члана </w:t>
      </w:r>
      <w:r w:rsidRPr="00B16E64">
        <w:rPr>
          <w:rFonts w:eastAsia="Times New Roman" w:cs="Times-Bold"/>
          <w:b/>
          <w:bCs/>
          <w:color w:val="000000"/>
          <w:sz w:val="20"/>
          <w:szCs w:val="20"/>
          <w:lang w:val="ru-RU"/>
        </w:rPr>
        <w:t xml:space="preserve">156. </w:t>
      </w:r>
      <w:r w:rsidRPr="00B16E64">
        <w:rPr>
          <w:rFonts w:eastAsia="Times New Roman" w:cs="TimesNewRoman,Bold"/>
          <w:b/>
          <w:bCs/>
          <w:color w:val="000000"/>
          <w:sz w:val="20"/>
          <w:szCs w:val="20"/>
          <w:lang w:val="ru-RU"/>
        </w:rPr>
        <w:t>ЗЈН која садржи следеће</w:t>
      </w:r>
      <w:r w:rsidRPr="00B16E64">
        <w:rPr>
          <w:rFonts w:eastAsia="Times New Roman" w:cs="TimesNewRoman,Bold"/>
          <w:b/>
          <w:bCs/>
          <w:color w:val="000000"/>
          <w:sz w:val="20"/>
          <w:szCs w:val="20"/>
          <w:lang w:val="sr-Cyrl-RS"/>
        </w:rPr>
        <w:t xml:space="preserve"> </w:t>
      </w:r>
      <w:r w:rsidRPr="00B16E64">
        <w:rPr>
          <w:rFonts w:eastAsia="Times New Roman" w:cs="TimesNewRoman,Bold"/>
          <w:b/>
          <w:bCs/>
          <w:color w:val="000000"/>
          <w:sz w:val="20"/>
          <w:szCs w:val="20"/>
          <w:lang w:val="ru-RU"/>
        </w:rPr>
        <w:t>елементе</w:t>
      </w:r>
      <w:r w:rsidRPr="00B16E64">
        <w:rPr>
          <w:rFonts w:eastAsia="Times New Roman" w:cs="Times-Bold"/>
          <w:b/>
          <w:bCs/>
          <w:color w:val="000000"/>
          <w:sz w:val="20"/>
          <w:szCs w:val="20"/>
          <w:lang w:val="ru-RU"/>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Roman"/>
          <w:color w:val="000000"/>
          <w:sz w:val="20"/>
          <w:szCs w:val="20"/>
          <w:lang w:val="en-US"/>
        </w:rPr>
        <w:t xml:space="preserve">(1) </w:t>
      </w:r>
      <w:r w:rsidRPr="00B16E64">
        <w:rPr>
          <w:rFonts w:eastAsia="Times New Roman" w:cs="TimesNewRoman"/>
          <w:color w:val="000000"/>
          <w:sz w:val="20"/>
          <w:szCs w:val="20"/>
          <w:lang w:val="en-US"/>
        </w:rPr>
        <w:t>да буде издата од стране банке и да садржи печат банке</w:t>
      </w:r>
      <w:r w:rsidRPr="00B16E64">
        <w:rPr>
          <w:rFonts w:eastAsia="Times New Roman" w:cs="Times-Roman"/>
          <w:color w:val="000000"/>
          <w:sz w:val="20"/>
          <w:szCs w:val="20"/>
          <w:lang w:val="en-US"/>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BoldItalic"/>
          <w:bCs/>
          <w:i/>
          <w:iCs/>
          <w:sz w:val="20"/>
          <w:szCs w:val="20"/>
          <w:lang w:val="en-US"/>
        </w:rPr>
      </w:pPr>
      <w:r w:rsidRPr="00B16E64">
        <w:rPr>
          <w:rFonts w:eastAsia="Times New Roman" w:cs="Times-Roman"/>
          <w:color w:val="000000"/>
          <w:sz w:val="20"/>
          <w:szCs w:val="20"/>
          <w:lang w:val="en-US"/>
        </w:rPr>
        <w:t xml:space="preserve">(2) </w:t>
      </w:r>
      <w:r w:rsidRPr="00B16E64">
        <w:rPr>
          <w:rFonts w:eastAsia="Times New Roman" w:cs="TimesNewRoman"/>
          <w:color w:val="000000"/>
          <w:sz w:val="20"/>
          <w:szCs w:val="20"/>
          <w:lang w:val="en-US"/>
        </w:rPr>
        <w:t>да представља доказ о извршеној уплати таксе</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што значи да потврда мора да</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садржи податак да је налог за уплату таксе</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односно налог за пренос</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средстава реализован</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као и датум извршења налога</w:t>
      </w:r>
      <w:r w:rsidRPr="00B16E64">
        <w:rPr>
          <w:rFonts w:eastAsia="Times New Roman" w:cs="Times-Roman"/>
          <w:color w:val="000000"/>
          <w:sz w:val="20"/>
          <w:szCs w:val="20"/>
          <w:lang w:val="en-US"/>
        </w:rPr>
        <w:t xml:space="preserve">. </w:t>
      </w:r>
      <w:r w:rsidRPr="00B16E64">
        <w:rPr>
          <w:rFonts w:eastAsia="Times New Roman" w:cs="Times-BoldItalic"/>
          <w:bCs/>
          <w:i/>
          <w:iCs/>
          <w:sz w:val="20"/>
          <w:szCs w:val="20"/>
          <w:lang w:val="en-US"/>
        </w:rPr>
        <w:t>*</w:t>
      </w:r>
      <w:r w:rsidRPr="00B16E64">
        <w:rPr>
          <w:rFonts w:eastAsia="Times New Roman" w:cs="TimesNewRoman,BoldItalic"/>
          <w:bCs/>
          <w:i/>
          <w:iCs/>
          <w:sz w:val="20"/>
          <w:szCs w:val="20"/>
          <w:lang w:val="en-US"/>
        </w:rPr>
        <w:t>Републичка комисија</w:t>
      </w:r>
      <w:r w:rsidRPr="00B16E64">
        <w:rPr>
          <w:rFonts w:eastAsia="Times New Roman" w:cs="TimesNewRoman,BoldItalic"/>
          <w:bCs/>
          <w:i/>
          <w:iCs/>
          <w:sz w:val="20"/>
          <w:szCs w:val="20"/>
          <w:lang w:val="sr-Cyrl-RS"/>
        </w:rPr>
        <w:t xml:space="preserve"> </w:t>
      </w:r>
      <w:r w:rsidRPr="00B16E64">
        <w:rPr>
          <w:rFonts w:eastAsia="Times New Roman" w:cs="TimesNewRoman,BoldItalic"/>
          <w:bCs/>
          <w:i/>
          <w:iCs/>
          <w:sz w:val="20"/>
          <w:szCs w:val="20"/>
          <w:lang w:val="en-US"/>
        </w:rPr>
        <w:t>може да изврши увид у одговарајући извод евиденционог рачуна</w:t>
      </w:r>
      <w:r w:rsidRPr="00B16E64">
        <w:rPr>
          <w:rFonts w:eastAsia="Times New Roman" w:cs="TimesNewRoman,BoldItalic"/>
          <w:bCs/>
          <w:i/>
          <w:iCs/>
          <w:sz w:val="20"/>
          <w:szCs w:val="20"/>
          <w:lang w:val="sr-Cyrl-RS"/>
        </w:rPr>
        <w:t xml:space="preserve"> </w:t>
      </w:r>
      <w:r w:rsidRPr="00B16E64">
        <w:rPr>
          <w:rFonts w:eastAsia="Times New Roman" w:cs="TimesNewRoman,BoldItalic"/>
          <w:bCs/>
          <w:i/>
          <w:iCs/>
          <w:sz w:val="20"/>
          <w:szCs w:val="20"/>
          <w:lang w:val="en-US"/>
        </w:rPr>
        <w:t xml:space="preserve">достављеног од стране Министарства финансија </w:t>
      </w:r>
      <w:r w:rsidRPr="00B16E64">
        <w:rPr>
          <w:rFonts w:eastAsia="Times New Roman" w:cs="Times-BoldItalic"/>
          <w:bCs/>
          <w:i/>
          <w:iCs/>
          <w:sz w:val="20"/>
          <w:szCs w:val="20"/>
          <w:lang w:val="en-US"/>
        </w:rPr>
        <w:t xml:space="preserve">– </w:t>
      </w:r>
      <w:r w:rsidRPr="00B16E64">
        <w:rPr>
          <w:rFonts w:eastAsia="Times New Roman" w:cs="TimesNewRoman,BoldItalic"/>
          <w:bCs/>
          <w:i/>
          <w:iCs/>
          <w:sz w:val="20"/>
          <w:szCs w:val="20"/>
          <w:lang w:val="en-US"/>
        </w:rPr>
        <w:t>Управе за трезор и на</w:t>
      </w:r>
      <w:r w:rsidRPr="00B16E64">
        <w:rPr>
          <w:rFonts w:eastAsia="Times New Roman" w:cs="TimesNewRoman,BoldItalic"/>
          <w:bCs/>
          <w:i/>
          <w:iCs/>
          <w:sz w:val="20"/>
          <w:szCs w:val="20"/>
          <w:lang w:val="sr-Cyrl-RS"/>
        </w:rPr>
        <w:t xml:space="preserve"> </w:t>
      </w:r>
      <w:r w:rsidRPr="00B16E64">
        <w:rPr>
          <w:rFonts w:eastAsia="Times New Roman" w:cs="TimesNewRoman,BoldItalic"/>
          <w:bCs/>
          <w:i/>
          <w:iCs/>
          <w:sz w:val="20"/>
          <w:szCs w:val="20"/>
          <w:lang w:val="en-US"/>
        </w:rPr>
        <w:t>тај начин додатно провери чињеницу да ли је налог за пренос реализован</w:t>
      </w:r>
      <w:r w:rsidRPr="00B16E64">
        <w:rPr>
          <w:rFonts w:eastAsia="Times New Roman" w:cs="Times-BoldItalic"/>
          <w:bCs/>
          <w:i/>
          <w:iCs/>
          <w:sz w:val="20"/>
          <w:szCs w:val="20"/>
          <w:lang w:val="en-US"/>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Roman"/>
          <w:color w:val="000000"/>
          <w:sz w:val="20"/>
          <w:szCs w:val="20"/>
          <w:lang w:val="en-US"/>
        </w:rPr>
        <w:t xml:space="preserve">(3) </w:t>
      </w:r>
      <w:r w:rsidRPr="00B16E64">
        <w:rPr>
          <w:rFonts w:eastAsia="Times New Roman" w:cs="TimesNewRoman"/>
          <w:color w:val="000000"/>
          <w:sz w:val="20"/>
          <w:szCs w:val="20"/>
          <w:lang w:val="en-US"/>
        </w:rPr>
        <w:t xml:space="preserve">износ таксе из члана </w:t>
      </w:r>
      <w:r w:rsidRPr="00B16E64">
        <w:rPr>
          <w:rFonts w:eastAsia="Times New Roman" w:cs="Times-Roman"/>
          <w:color w:val="000000"/>
          <w:sz w:val="20"/>
          <w:szCs w:val="20"/>
          <w:lang w:val="en-US"/>
        </w:rPr>
        <w:t xml:space="preserve">156. </w:t>
      </w:r>
      <w:r w:rsidRPr="00B16E64">
        <w:rPr>
          <w:rFonts w:eastAsia="Times New Roman" w:cs="TimesNewRoman"/>
          <w:color w:val="000000"/>
          <w:sz w:val="20"/>
          <w:szCs w:val="20"/>
          <w:lang w:val="en-US"/>
        </w:rPr>
        <w:t>ЗЈН чија се уплата врши</w:t>
      </w:r>
      <w:r w:rsidRPr="00B16E64">
        <w:rPr>
          <w:rFonts w:eastAsia="Times New Roman" w:cs="Times-Roman"/>
          <w:color w:val="000000"/>
          <w:sz w:val="20"/>
          <w:szCs w:val="20"/>
          <w:lang w:val="en-US"/>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Roman"/>
          <w:color w:val="000000"/>
          <w:sz w:val="20"/>
          <w:szCs w:val="20"/>
          <w:lang w:val="en-US"/>
        </w:rPr>
        <w:t xml:space="preserve">(4) </w:t>
      </w:r>
      <w:r w:rsidRPr="00B16E64">
        <w:rPr>
          <w:rFonts w:eastAsia="Times New Roman" w:cs="TimesNewRoman"/>
          <w:color w:val="000000"/>
          <w:sz w:val="20"/>
          <w:szCs w:val="20"/>
          <w:lang w:val="en-US"/>
        </w:rPr>
        <w:t>број рачуна</w:t>
      </w:r>
      <w:r w:rsidRPr="00B16E64">
        <w:rPr>
          <w:rFonts w:eastAsia="Times New Roman" w:cs="Times-Roman"/>
          <w:color w:val="000000"/>
          <w:sz w:val="20"/>
          <w:szCs w:val="20"/>
          <w:lang w:val="en-US"/>
        </w:rPr>
        <w:t>: 840-30678845-06;</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Roman"/>
          <w:color w:val="000000"/>
          <w:sz w:val="20"/>
          <w:szCs w:val="20"/>
          <w:lang w:val="en-US"/>
        </w:rPr>
        <w:t xml:space="preserve">(5) </w:t>
      </w:r>
      <w:r w:rsidRPr="00B16E64">
        <w:rPr>
          <w:rFonts w:eastAsia="Times New Roman" w:cs="TimesNewRoman"/>
          <w:color w:val="000000"/>
          <w:sz w:val="20"/>
          <w:szCs w:val="20"/>
          <w:lang w:val="en-US"/>
        </w:rPr>
        <w:t>шифру плаћања</w:t>
      </w:r>
      <w:r w:rsidRPr="00B16E64">
        <w:rPr>
          <w:rFonts w:eastAsia="Times New Roman" w:cs="Times-Roman"/>
          <w:color w:val="000000"/>
          <w:sz w:val="20"/>
          <w:szCs w:val="20"/>
          <w:lang w:val="en-US"/>
        </w:rPr>
        <w:t xml:space="preserve">: 153 </w:t>
      </w:r>
      <w:r w:rsidRPr="00B16E64">
        <w:rPr>
          <w:rFonts w:eastAsia="Times New Roman" w:cs="TimesNewRoman"/>
          <w:color w:val="000000"/>
          <w:sz w:val="20"/>
          <w:szCs w:val="20"/>
          <w:lang w:val="en-US"/>
        </w:rPr>
        <w:t xml:space="preserve">или </w:t>
      </w:r>
      <w:r w:rsidRPr="00B16E64">
        <w:rPr>
          <w:rFonts w:eastAsia="Times New Roman" w:cs="Times-Roman"/>
          <w:color w:val="000000"/>
          <w:sz w:val="20"/>
          <w:szCs w:val="20"/>
          <w:lang w:val="en-US"/>
        </w:rPr>
        <w:t>253;</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Roman"/>
          <w:color w:val="000000"/>
          <w:sz w:val="20"/>
          <w:szCs w:val="20"/>
          <w:lang w:val="en-US"/>
        </w:rPr>
        <w:t xml:space="preserve">(6) </w:t>
      </w:r>
      <w:r w:rsidRPr="00B16E64">
        <w:rPr>
          <w:rFonts w:eastAsia="Times New Roman" w:cs="TimesNewRoman"/>
          <w:color w:val="000000"/>
          <w:sz w:val="20"/>
          <w:szCs w:val="20"/>
          <w:lang w:val="en-US"/>
        </w:rPr>
        <w:t>позив на број</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подаци о броју или ознаци јавне набавке поводом које се</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подноси захтев за заштиту права</w:t>
      </w:r>
      <w:r w:rsidRPr="00B16E64">
        <w:rPr>
          <w:rFonts w:eastAsia="Times New Roman" w:cs="Times-Roman"/>
          <w:color w:val="000000"/>
          <w:sz w:val="20"/>
          <w:szCs w:val="20"/>
          <w:lang w:val="en-US"/>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Roman"/>
          <w:color w:val="000000"/>
          <w:sz w:val="20"/>
          <w:szCs w:val="20"/>
          <w:lang w:val="en-US"/>
        </w:rPr>
        <w:t xml:space="preserve">(7) </w:t>
      </w:r>
      <w:r w:rsidRPr="00B16E64">
        <w:rPr>
          <w:rFonts w:eastAsia="Times New Roman" w:cs="TimesNewRoman"/>
          <w:color w:val="000000"/>
          <w:sz w:val="20"/>
          <w:szCs w:val="20"/>
          <w:lang w:val="en-US"/>
        </w:rPr>
        <w:t>сврха</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ЗЗП</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назив наручиоца</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број или ознака јавне набавке поводом које се</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подноси захтев за заштиту права</w:t>
      </w:r>
      <w:r w:rsidRPr="00B16E64">
        <w:rPr>
          <w:rFonts w:eastAsia="Times New Roman" w:cs="Times-Roman"/>
          <w:color w:val="000000"/>
          <w:sz w:val="20"/>
          <w:szCs w:val="20"/>
          <w:lang w:val="en-US"/>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Roman"/>
          <w:color w:val="000000"/>
          <w:sz w:val="20"/>
          <w:szCs w:val="20"/>
          <w:lang w:val="en-US"/>
        </w:rPr>
        <w:t xml:space="preserve">(8) </w:t>
      </w:r>
      <w:r w:rsidRPr="00B16E64">
        <w:rPr>
          <w:rFonts w:eastAsia="Times New Roman" w:cs="TimesNewRoman"/>
          <w:color w:val="000000"/>
          <w:sz w:val="20"/>
          <w:szCs w:val="20"/>
          <w:lang w:val="en-US"/>
        </w:rPr>
        <w:t>корисник</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буџет Републике Србије</w:t>
      </w:r>
      <w:r w:rsidRPr="00B16E64">
        <w:rPr>
          <w:rFonts w:eastAsia="Times New Roman" w:cs="Times-Roman"/>
          <w:color w:val="000000"/>
          <w:sz w:val="20"/>
          <w:szCs w:val="20"/>
          <w:lang w:val="en-US"/>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Roman"/>
          <w:color w:val="000000"/>
          <w:sz w:val="20"/>
          <w:szCs w:val="20"/>
          <w:lang w:val="en-US"/>
        </w:rPr>
        <w:t xml:space="preserve">(9) </w:t>
      </w:r>
      <w:r w:rsidRPr="00B16E64">
        <w:rPr>
          <w:rFonts w:eastAsia="Times New Roman" w:cs="TimesNewRoman"/>
          <w:color w:val="000000"/>
          <w:sz w:val="20"/>
          <w:szCs w:val="20"/>
          <w:lang w:val="en-US"/>
        </w:rPr>
        <w:t>назив уплатиоца</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односно назив подносиоца захтева за заштиту права за</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којег је извршена уплата таксе</w:t>
      </w:r>
      <w:r w:rsidRPr="00B16E64">
        <w:rPr>
          <w:rFonts w:eastAsia="Times New Roman" w:cs="Times-Roman"/>
          <w:color w:val="000000"/>
          <w:sz w:val="20"/>
          <w:szCs w:val="20"/>
          <w:lang w:val="en-US"/>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Roman"/>
          <w:color w:val="000000"/>
          <w:sz w:val="20"/>
          <w:szCs w:val="20"/>
          <w:lang w:val="en-US"/>
        </w:rPr>
        <w:t xml:space="preserve">(10) </w:t>
      </w:r>
      <w:r w:rsidRPr="00B16E64">
        <w:rPr>
          <w:rFonts w:eastAsia="Times New Roman" w:cs="TimesNewRoman"/>
          <w:color w:val="000000"/>
          <w:sz w:val="20"/>
          <w:szCs w:val="20"/>
          <w:lang w:val="en-US"/>
        </w:rPr>
        <w:t>потпис овлашћеног лица банке</w:t>
      </w:r>
      <w:r w:rsidRPr="00B16E64">
        <w:rPr>
          <w:rFonts w:eastAsia="Times New Roman" w:cs="Times-Roman"/>
          <w:color w:val="000000"/>
          <w:sz w:val="20"/>
          <w:szCs w:val="20"/>
          <w:lang w:val="en-US"/>
        </w:rPr>
        <w:t>.</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Bold"/>
          <w:b/>
          <w:bCs/>
          <w:color w:val="000000"/>
          <w:sz w:val="20"/>
          <w:szCs w:val="20"/>
          <w:lang w:val="en-US"/>
        </w:rPr>
        <w:t xml:space="preserve">2. </w:t>
      </w:r>
      <w:r w:rsidRPr="00B16E64">
        <w:rPr>
          <w:rFonts w:eastAsia="Times New Roman" w:cs="TimesNewRoman,Bold"/>
          <w:b/>
          <w:bCs/>
          <w:color w:val="000000"/>
          <w:sz w:val="20"/>
          <w:szCs w:val="20"/>
          <w:lang w:val="en-US"/>
        </w:rPr>
        <w:t>Налог за уплату</w:t>
      </w:r>
      <w:r w:rsidRPr="00B16E64">
        <w:rPr>
          <w:rFonts w:eastAsia="Times New Roman" w:cs="Times-Roman"/>
          <w:color w:val="000000"/>
          <w:sz w:val="20"/>
          <w:szCs w:val="20"/>
          <w:lang w:val="en-US"/>
        </w:rPr>
        <w:t xml:space="preserve">, </w:t>
      </w:r>
      <w:r w:rsidRPr="00B16E64">
        <w:rPr>
          <w:rFonts w:eastAsia="Times New Roman" w:cs="TimesNewRoman,Bold"/>
          <w:b/>
          <w:bCs/>
          <w:color w:val="000000"/>
          <w:sz w:val="20"/>
          <w:szCs w:val="20"/>
          <w:lang w:val="en-US"/>
        </w:rPr>
        <w:t>први примерак</w:t>
      </w:r>
      <w:r w:rsidRPr="00B16E64">
        <w:rPr>
          <w:rFonts w:eastAsia="Times New Roman" w:cs="Times-Bold"/>
          <w:b/>
          <w:bCs/>
          <w:color w:val="000000"/>
          <w:sz w:val="20"/>
          <w:szCs w:val="20"/>
          <w:lang w:val="en-US"/>
        </w:rPr>
        <w:t xml:space="preserve">, </w:t>
      </w:r>
      <w:r w:rsidRPr="00B16E64">
        <w:rPr>
          <w:rFonts w:eastAsia="Times New Roman" w:cs="TimesNewRoman"/>
          <w:color w:val="000000"/>
          <w:sz w:val="20"/>
          <w:szCs w:val="20"/>
          <w:lang w:val="en-US"/>
        </w:rPr>
        <w:t>оверен потписом овлашћеног лица и печатом</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банке или поште</w:t>
      </w:r>
      <w:r w:rsidRPr="00B16E64">
        <w:rPr>
          <w:rFonts w:eastAsia="Times New Roman" w:cs="Times-Bold"/>
          <w:b/>
          <w:bCs/>
          <w:color w:val="000000"/>
          <w:sz w:val="20"/>
          <w:szCs w:val="20"/>
          <w:lang w:val="en-US"/>
        </w:rPr>
        <w:t xml:space="preserve">, </w:t>
      </w:r>
      <w:r w:rsidRPr="00B16E64">
        <w:rPr>
          <w:rFonts w:eastAsia="Times New Roman" w:cs="TimesNewRoman"/>
          <w:color w:val="000000"/>
          <w:sz w:val="20"/>
          <w:szCs w:val="20"/>
          <w:lang w:val="en-US"/>
        </w:rPr>
        <w:t>који садржи и све друге елементе из потврде о извршеној уплати</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 xml:space="preserve">таксе наведене под тачком </w:t>
      </w:r>
      <w:r w:rsidRPr="00B16E64">
        <w:rPr>
          <w:rFonts w:eastAsia="Times New Roman" w:cs="Times-Roman"/>
          <w:color w:val="000000"/>
          <w:sz w:val="20"/>
          <w:szCs w:val="20"/>
          <w:lang w:val="en-US"/>
        </w:rPr>
        <w:t>1.</w:t>
      </w:r>
    </w:p>
    <w:p w:rsidR="002D0935" w:rsidRPr="00B16E64" w:rsidRDefault="002D0935" w:rsidP="002D0935">
      <w:pPr>
        <w:autoSpaceDE w:val="0"/>
        <w:autoSpaceDN w:val="0"/>
        <w:adjustRightInd w:val="0"/>
        <w:spacing w:after="0" w:line="240" w:lineRule="auto"/>
        <w:ind w:left="-142" w:firstLine="709"/>
        <w:jc w:val="both"/>
        <w:rPr>
          <w:rFonts w:eastAsia="Times New Roman" w:cs="Times-Roman"/>
          <w:color w:val="000000"/>
          <w:sz w:val="20"/>
          <w:szCs w:val="20"/>
          <w:lang w:val="en-US"/>
        </w:rPr>
      </w:pPr>
      <w:r w:rsidRPr="00B16E64">
        <w:rPr>
          <w:rFonts w:eastAsia="Times New Roman" w:cs="Times-Bold"/>
          <w:b/>
          <w:bCs/>
          <w:color w:val="000000"/>
          <w:sz w:val="20"/>
          <w:szCs w:val="20"/>
          <w:lang w:val="en-US"/>
        </w:rPr>
        <w:t xml:space="preserve">3. </w:t>
      </w:r>
      <w:r w:rsidRPr="00B16E64">
        <w:rPr>
          <w:rFonts w:eastAsia="Times New Roman" w:cs="TimesNewRoman,Bold"/>
          <w:b/>
          <w:bCs/>
          <w:color w:val="000000"/>
          <w:sz w:val="20"/>
          <w:szCs w:val="20"/>
          <w:lang w:val="en-US"/>
        </w:rPr>
        <w:t>Потврда издата од стране Републике Србије</w:t>
      </w:r>
      <w:r w:rsidRPr="00B16E64">
        <w:rPr>
          <w:rFonts w:eastAsia="Times New Roman" w:cs="Times-Bold"/>
          <w:b/>
          <w:bCs/>
          <w:color w:val="000000"/>
          <w:sz w:val="20"/>
          <w:szCs w:val="20"/>
          <w:lang w:val="en-US"/>
        </w:rPr>
        <w:t xml:space="preserve">, </w:t>
      </w:r>
      <w:r w:rsidRPr="00B16E64">
        <w:rPr>
          <w:rFonts w:eastAsia="Times New Roman" w:cs="TimesNewRoman,Bold"/>
          <w:b/>
          <w:bCs/>
          <w:color w:val="000000"/>
          <w:sz w:val="20"/>
          <w:szCs w:val="20"/>
          <w:lang w:val="en-US"/>
        </w:rPr>
        <w:t>Министарства финансија</w:t>
      </w:r>
      <w:r w:rsidRPr="00B16E64">
        <w:rPr>
          <w:rFonts w:eastAsia="Times New Roman" w:cs="Times-Bold"/>
          <w:b/>
          <w:bCs/>
          <w:color w:val="000000"/>
          <w:sz w:val="20"/>
          <w:szCs w:val="20"/>
          <w:lang w:val="en-US"/>
        </w:rPr>
        <w:t xml:space="preserve">, </w:t>
      </w:r>
      <w:r w:rsidRPr="00B16E64">
        <w:rPr>
          <w:rFonts w:eastAsia="Times New Roman" w:cs="TimesNewRoman,Bold"/>
          <w:b/>
          <w:bCs/>
          <w:color w:val="000000"/>
          <w:sz w:val="20"/>
          <w:szCs w:val="20"/>
          <w:lang w:val="en-US"/>
        </w:rPr>
        <w:t>Управе</w:t>
      </w:r>
      <w:r w:rsidRPr="00B16E64">
        <w:rPr>
          <w:rFonts w:eastAsia="Times New Roman" w:cs="TimesNewRoman,Bold"/>
          <w:b/>
          <w:bCs/>
          <w:color w:val="000000"/>
          <w:sz w:val="20"/>
          <w:szCs w:val="20"/>
          <w:lang w:val="sr-Cyrl-RS"/>
        </w:rPr>
        <w:t xml:space="preserve"> </w:t>
      </w:r>
      <w:r w:rsidRPr="00B16E64">
        <w:rPr>
          <w:rFonts w:eastAsia="Times New Roman" w:cs="TimesNewRoman,Bold"/>
          <w:b/>
          <w:bCs/>
          <w:color w:val="000000"/>
          <w:sz w:val="20"/>
          <w:szCs w:val="20"/>
          <w:lang w:val="en-US"/>
        </w:rPr>
        <w:t>за трезор</w:t>
      </w:r>
      <w:r w:rsidRPr="00B16E64">
        <w:rPr>
          <w:rFonts w:eastAsia="Times New Roman" w:cs="Times-Bold"/>
          <w:b/>
          <w:bCs/>
          <w:color w:val="000000"/>
          <w:sz w:val="20"/>
          <w:szCs w:val="20"/>
          <w:lang w:val="en-US"/>
        </w:rPr>
        <w:t xml:space="preserve">, </w:t>
      </w:r>
      <w:r w:rsidRPr="00B16E64">
        <w:rPr>
          <w:rFonts w:eastAsia="Times New Roman" w:cs="TimesNewRoman"/>
          <w:color w:val="000000"/>
          <w:sz w:val="20"/>
          <w:szCs w:val="20"/>
          <w:lang w:val="en-US"/>
        </w:rPr>
        <w:t>потписана и оверена печатом</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која садржи све елементе из потврде о</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 xml:space="preserve">извршеној уплати таксе из тачке </w:t>
      </w:r>
      <w:r w:rsidRPr="00B16E64">
        <w:rPr>
          <w:rFonts w:eastAsia="Times New Roman" w:cs="Times-Roman"/>
          <w:color w:val="000000"/>
          <w:sz w:val="20"/>
          <w:szCs w:val="20"/>
          <w:lang w:val="en-US"/>
        </w:rPr>
        <w:t xml:space="preserve">1, </w:t>
      </w:r>
      <w:r w:rsidRPr="00B16E64">
        <w:rPr>
          <w:rFonts w:eastAsia="Times New Roman" w:cs="TimesNewRoman"/>
          <w:color w:val="000000"/>
          <w:sz w:val="20"/>
          <w:szCs w:val="20"/>
          <w:lang w:val="en-US"/>
        </w:rPr>
        <w:t xml:space="preserve">осим оних наведених под </w:t>
      </w:r>
      <w:r w:rsidRPr="00B16E64">
        <w:rPr>
          <w:rFonts w:eastAsia="Times New Roman" w:cs="Times-Roman"/>
          <w:color w:val="000000"/>
          <w:sz w:val="20"/>
          <w:szCs w:val="20"/>
          <w:lang w:val="en-US"/>
        </w:rPr>
        <w:t xml:space="preserve">(1) </w:t>
      </w:r>
      <w:r w:rsidRPr="00B16E64">
        <w:rPr>
          <w:rFonts w:eastAsia="Times New Roman" w:cs="TimesNewRoman"/>
          <w:color w:val="000000"/>
          <w:sz w:val="20"/>
          <w:szCs w:val="20"/>
          <w:lang w:val="en-US"/>
        </w:rPr>
        <w:t xml:space="preserve">и </w:t>
      </w:r>
      <w:r w:rsidRPr="00B16E64">
        <w:rPr>
          <w:rFonts w:eastAsia="Times New Roman" w:cs="Times-Roman"/>
          <w:color w:val="000000"/>
          <w:sz w:val="20"/>
          <w:szCs w:val="20"/>
          <w:lang w:val="en-US"/>
        </w:rPr>
        <w:t xml:space="preserve">(10), </w:t>
      </w:r>
      <w:r w:rsidRPr="00B16E64">
        <w:rPr>
          <w:rFonts w:eastAsia="Times New Roman" w:cs="TimesNewRoman"/>
          <w:color w:val="000000"/>
          <w:sz w:val="20"/>
          <w:szCs w:val="20"/>
          <w:lang w:val="en-US"/>
        </w:rPr>
        <w:t>за подносиоце</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захтева за заштиту права који имају отворен рачун у оквиру припадајућег</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консолидованог рачуна трезора</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 xml:space="preserve">а који се води у Управи за трезор </w:t>
      </w:r>
      <w:r w:rsidRPr="00B16E64">
        <w:rPr>
          <w:rFonts w:eastAsia="Times New Roman" w:cs="Times-Roman"/>
          <w:color w:val="000000"/>
          <w:sz w:val="20"/>
          <w:szCs w:val="20"/>
          <w:lang w:val="en-US"/>
        </w:rPr>
        <w:t>(</w:t>
      </w:r>
      <w:r w:rsidRPr="00B16E64">
        <w:rPr>
          <w:rFonts w:eastAsia="Times New Roman" w:cs="TimesNewRoman"/>
          <w:color w:val="000000"/>
          <w:sz w:val="20"/>
          <w:szCs w:val="20"/>
          <w:lang w:val="en-US"/>
        </w:rPr>
        <w:t>корисници</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буџетских средстава</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корисници средстава организација за обавезно социјално</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осигурање и други корисници јавних средстава</w:t>
      </w:r>
      <w:r w:rsidRPr="00B16E64">
        <w:rPr>
          <w:rFonts w:eastAsia="Times New Roman" w:cs="Times-Roman"/>
          <w:color w:val="000000"/>
          <w:sz w:val="20"/>
          <w:szCs w:val="20"/>
          <w:lang w:val="en-US"/>
        </w:rPr>
        <w:t>);</w:t>
      </w:r>
    </w:p>
    <w:p w:rsidR="002D0935" w:rsidRPr="00B16E64" w:rsidRDefault="002D0935" w:rsidP="002D0935">
      <w:pPr>
        <w:autoSpaceDE w:val="0"/>
        <w:autoSpaceDN w:val="0"/>
        <w:adjustRightInd w:val="0"/>
        <w:spacing w:after="0" w:line="240" w:lineRule="auto"/>
        <w:ind w:left="-142" w:firstLine="862"/>
        <w:jc w:val="both"/>
        <w:rPr>
          <w:rFonts w:eastAsia="Times New Roman" w:cs="Times-Roman"/>
          <w:color w:val="000000"/>
          <w:sz w:val="20"/>
          <w:szCs w:val="20"/>
          <w:lang w:val="en-US"/>
        </w:rPr>
      </w:pPr>
      <w:r w:rsidRPr="00B16E64">
        <w:rPr>
          <w:rFonts w:eastAsia="Times New Roman" w:cs="Times-Bold"/>
          <w:b/>
          <w:bCs/>
          <w:color w:val="000000"/>
          <w:sz w:val="20"/>
          <w:szCs w:val="20"/>
          <w:lang w:val="en-US"/>
        </w:rPr>
        <w:t xml:space="preserve">4. </w:t>
      </w:r>
      <w:r w:rsidRPr="00B16E64">
        <w:rPr>
          <w:rFonts w:eastAsia="Times New Roman" w:cs="TimesNewRoman,Bold"/>
          <w:b/>
          <w:bCs/>
          <w:color w:val="000000"/>
          <w:sz w:val="20"/>
          <w:szCs w:val="20"/>
          <w:lang w:val="en-US"/>
        </w:rPr>
        <w:t>Потврда издата од стране Народне банке Србије</w:t>
      </w:r>
      <w:r w:rsidRPr="00B16E64">
        <w:rPr>
          <w:rFonts w:eastAsia="Times New Roman" w:cs="Times-Bold"/>
          <w:b/>
          <w:bCs/>
          <w:color w:val="000000"/>
          <w:sz w:val="20"/>
          <w:szCs w:val="20"/>
          <w:lang w:val="en-US"/>
        </w:rPr>
        <w:t xml:space="preserve">, </w:t>
      </w:r>
      <w:r w:rsidRPr="00B16E64">
        <w:rPr>
          <w:rFonts w:eastAsia="Times New Roman" w:cs="TimesNewRoman,Bold"/>
          <w:b/>
          <w:bCs/>
          <w:color w:val="000000"/>
          <w:sz w:val="20"/>
          <w:szCs w:val="20"/>
          <w:lang w:val="en-US"/>
        </w:rPr>
        <w:t>која садржи све елементе из</w:t>
      </w:r>
      <w:r w:rsidRPr="00B16E64">
        <w:rPr>
          <w:rFonts w:eastAsia="Times New Roman" w:cs="TimesNewRoman,Bold"/>
          <w:b/>
          <w:bCs/>
          <w:color w:val="000000"/>
          <w:sz w:val="20"/>
          <w:szCs w:val="20"/>
          <w:lang w:val="sr-Cyrl-RS"/>
        </w:rPr>
        <w:t xml:space="preserve"> </w:t>
      </w:r>
      <w:r w:rsidRPr="00B16E64">
        <w:rPr>
          <w:rFonts w:eastAsia="Times New Roman" w:cs="TimesNewRoman,Bold"/>
          <w:b/>
          <w:bCs/>
          <w:color w:val="000000"/>
          <w:sz w:val="20"/>
          <w:szCs w:val="20"/>
          <w:lang w:val="en-US"/>
        </w:rPr>
        <w:t xml:space="preserve">потврде о извршеној уплати таксе из тачке </w:t>
      </w:r>
      <w:r w:rsidRPr="00B16E64">
        <w:rPr>
          <w:rFonts w:eastAsia="Times New Roman" w:cs="Times-Bold"/>
          <w:b/>
          <w:bCs/>
          <w:color w:val="000000"/>
          <w:sz w:val="20"/>
          <w:szCs w:val="20"/>
          <w:lang w:val="en-US"/>
        </w:rPr>
        <w:t xml:space="preserve">1, </w:t>
      </w:r>
      <w:r w:rsidRPr="00B16E64">
        <w:rPr>
          <w:rFonts w:eastAsia="Times New Roman" w:cs="TimesNewRoman"/>
          <w:color w:val="000000"/>
          <w:sz w:val="20"/>
          <w:szCs w:val="20"/>
          <w:lang w:val="en-US"/>
        </w:rPr>
        <w:t>за подносиоце захтева за заштиту</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 xml:space="preserve">права </w:t>
      </w:r>
      <w:r w:rsidRPr="00B16E64">
        <w:rPr>
          <w:rFonts w:eastAsia="Times New Roman" w:cs="Times-Roman"/>
          <w:color w:val="000000"/>
          <w:sz w:val="20"/>
          <w:szCs w:val="20"/>
          <w:lang w:val="en-US"/>
        </w:rPr>
        <w:t>(</w:t>
      </w:r>
      <w:r w:rsidRPr="00B16E64">
        <w:rPr>
          <w:rFonts w:eastAsia="Times New Roman" w:cs="TimesNewRoman"/>
          <w:color w:val="000000"/>
          <w:sz w:val="20"/>
          <w:szCs w:val="20"/>
          <w:lang w:val="en-US"/>
        </w:rPr>
        <w:t>банке и други субјекти</w:t>
      </w:r>
      <w:r w:rsidRPr="00B16E64">
        <w:rPr>
          <w:rFonts w:eastAsia="Times New Roman" w:cs="Times-Roman"/>
          <w:color w:val="000000"/>
          <w:sz w:val="20"/>
          <w:szCs w:val="20"/>
          <w:lang w:val="en-US"/>
        </w:rPr>
        <w:t xml:space="preserve">) </w:t>
      </w:r>
      <w:r w:rsidRPr="00B16E64">
        <w:rPr>
          <w:rFonts w:eastAsia="Times New Roman" w:cs="TimesNewRoman"/>
          <w:color w:val="000000"/>
          <w:sz w:val="20"/>
          <w:szCs w:val="20"/>
          <w:lang w:val="en-US"/>
        </w:rPr>
        <w:t>који имају отворен рачун код Народне банке Србије у</w:t>
      </w:r>
      <w:r w:rsidRPr="00B16E64">
        <w:rPr>
          <w:rFonts w:eastAsia="Times New Roman" w:cs="TimesNewRoman"/>
          <w:color w:val="000000"/>
          <w:sz w:val="20"/>
          <w:szCs w:val="20"/>
          <w:lang w:val="sr-Cyrl-RS"/>
        </w:rPr>
        <w:t xml:space="preserve"> </w:t>
      </w:r>
      <w:r w:rsidRPr="00B16E64">
        <w:rPr>
          <w:rFonts w:eastAsia="Times New Roman" w:cs="TimesNewRoman"/>
          <w:color w:val="000000"/>
          <w:sz w:val="20"/>
          <w:szCs w:val="20"/>
          <w:lang w:val="en-US"/>
        </w:rPr>
        <w:t>складу са законом и другим прописом</w:t>
      </w:r>
      <w:r w:rsidRPr="00B16E64">
        <w:rPr>
          <w:rFonts w:eastAsia="Times New Roman" w:cs="Times-Roman"/>
          <w:color w:val="000000"/>
          <w:sz w:val="20"/>
          <w:szCs w:val="20"/>
          <w:lang w:val="en-US"/>
        </w:rPr>
        <w:t>.</w:t>
      </w:r>
    </w:p>
    <w:p w:rsidR="002D0935" w:rsidRPr="00B16E64" w:rsidRDefault="002D0935" w:rsidP="002D0935">
      <w:pPr>
        <w:autoSpaceDE w:val="0"/>
        <w:autoSpaceDN w:val="0"/>
        <w:adjustRightInd w:val="0"/>
        <w:spacing w:after="0" w:line="240" w:lineRule="auto"/>
        <w:ind w:left="-142" w:firstLine="862"/>
        <w:jc w:val="both"/>
        <w:rPr>
          <w:rFonts w:eastAsia="Times New Roman" w:cs="Times-Roman"/>
          <w:color w:val="000000"/>
          <w:sz w:val="20"/>
          <w:szCs w:val="20"/>
          <w:lang w:val="sr-Cyrl-RS"/>
        </w:rPr>
      </w:pPr>
      <w:r w:rsidRPr="00B16E64">
        <w:rPr>
          <w:rFonts w:eastAsia="Times New Roman" w:cs="TimesNewRoman"/>
          <w:color w:val="000000"/>
          <w:sz w:val="20"/>
          <w:szCs w:val="20"/>
          <w:lang w:val="en-US"/>
        </w:rPr>
        <w:t>Примерак правилно попуњеног налога за пренос</w:t>
      </w:r>
      <w:r w:rsidRPr="00B16E64">
        <w:rPr>
          <w:rFonts w:eastAsia="Times New Roman" w:cs="Times-Roman"/>
          <w:color w:val="000000"/>
          <w:sz w:val="20"/>
          <w:szCs w:val="20"/>
          <w:lang w:val="sr-Cyrl-RS"/>
        </w:rPr>
        <w:t xml:space="preserve"> и п</w:t>
      </w:r>
      <w:r w:rsidRPr="00B16E64">
        <w:rPr>
          <w:rFonts w:eastAsia="Times New Roman" w:cs="TimesNewRoman"/>
          <w:color w:val="000000"/>
          <w:sz w:val="20"/>
          <w:szCs w:val="20"/>
          <w:lang w:val="en-US"/>
        </w:rPr>
        <w:t>римерак правилно попуњеног налога за уплату</w:t>
      </w:r>
      <w:r w:rsidRPr="00B16E64">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2" w:history="1">
        <w:r w:rsidRPr="00B16E64">
          <w:rPr>
            <w:rFonts w:eastAsia="Times New Roman" w:cs="Times-Roman"/>
            <w:color w:val="0000FF"/>
            <w:sz w:val="20"/>
            <w:szCs w:val="20"/>
            <w:u w:val="single"/>
            <w:lang w:val="sr-Cyrl-RS"/>
          </w:rPr>
          <w:t>http://www.kjn.gov.rs/ci/uputstvo-o-uplati-republicke-administrativne-takse.html</w:t>
        </w:r>
      </w:hyperlink>
      <w:r w:rsidRPr="00B16E64">
        <w:rPr>
          <w:rFonts w:eastAsia="Times New Roman" w:cs="Times-Roman"/>
          <w:color w:val="000000"/>
          <w:sz w:val="20"/>
          <w:szCs w:val="20"/>
          <w:lang w:val="en-US"/>
        </w:rPr>
        <w:t xml:space="preserve"> </w:t>
      </w:r>
    </w:p>
    <w:p w:rsidR="002D0935" w:rsidRPr="00B16E64" w:rsidRDefault="002D0935" w:rsidP="002D0935">
      <w:pPr>
        <w:autoSpaceDE w:val="0"/>
        <w:autoSpaceDN w:val="0"/>
        <w:adjustRightInd w:val="0"/>
        <w:spacing w:after="0" w:line="240" w:lineRule="auto"/>
        <w:ind w:left="-142" w:firstLine="862"/>
        <w:jc w:val="both"/>
        <w:rPr>
          <w:rFonts w:eastAsia="Times New Roman" w:cs="Times-Roman"/>
          <w:color w:val="000000"/>
          <w:sz w:val="20"/>
          <w:szCs w:val="20"/>
          <w:lang w:val="sr-Cyrl-RS"/>
        </w:rPr>
      </w:pPr>
    </w:p>
    <w:p w:rsidR="002D0935" w:rsidRPr="00B16E64" w:rsidRDefault="002D0935" w:rsidP="002D0935">
      <w:pPr>
        <w:autoSpaceDE w:val="0"/>
        <w:autoSpaceDN w:val="0"/>
        <w:adjustRightInd w:val="0"/>
        <w:spacing w:after="0" w:line="240" w:lineRule="auto"/>
        <w:ind w:left="-142"/>
        <w:rPr>
          <w:rFonts w:eastAsia="Times New Roman" w:cs="TimesNewRoman,Bold"/>
          <w:b/>
          <w:bCs/>
          <w:sz w:val="20"/>
          <w:szCs w:val="20"/>
          <w:lang w:val="sr-Cyrl-RS"/>
        </w:rPr>
      </w:pPr>
      <w:r w:rsidRPr="00B16E64">
        <w:rPr>
          <w:rFonts w:eastAsia="Times New Roman" w:cs="TimesNewRoman,Bold"/>
          <w:b/>
          <w:bCs/>
          <w:sz w:val="20"/>
          <w:szCs w:val="20"/>
          <w:lang w:val="sr-Cyrl-RS"/>
        </w:rPr>
        <w:t>УПЛАТА ИЗ ИНОСТРАНСТВА</w:t>
      </w:r>
    </w:p>
    <w:p w:rsidR="002D0935" w:rsidRPr="00B16E64" w:rsidRDefault="002D0935" w:rsidP="002D0935">
      <w:pPr>
        <w:autoSpaceDE w:val="0"/>
        <w:autoSpaceDN w:val="0"/>
        <w:adjustRightInd w:val="0"/>
        <w:spacing w:after="0" w:line="240" w:lineRule="auto"/>
        <w:ind w:left="-142"/>
        <w:jc w:val="both"/>
        <w:rPr>
          <w:rFonts w:eastAsia="Times New Roman" w:cs="TimesNewRoman"/>
          <w:sz w:val="20"/>
          <w:szCs w:val="20"/>
          <w:lang w:val="sr-Cyrl-RS"/>
        </w:rPr>
      </w:pPr>
      <w:r w:rsidRPr="00B16E64">
        <w:rPr>
          <w:rFonts w:eastAsia="Times New Roman" w:cs="TimesNewRoman"/>
          <w:sz w:val="20"/>
          <w:szCs w:val="20"/>
          <w:lang w:val="sr-Cyrl-RS"/>
        </w:rPr>
        <w:t xml:space="preserve">Уплата таксе за подношење захтева за заштиту права из иностранства може се извршити на девизни рачун Министарства финансија </w:t>
      </w:r>
      <w:r w:rsidRPr="00B16E64">
        <w:rPr>
          <w:rFonts w:eastAsia="Times New Roman" w:cs="Times-Roman"/>
          <w:sz w:val="20"/>
          <w:szCs w:val="20"/>
          <w:lang w:val="sr-Cyrl-RS"/>
        </w:rPr>
        <w:t xml:space="preserve">– </w:t>
      </w:r>
      <w:r w:rsidRPr="00B16E64">
        <w:rPr>
          <w:rFonts w:eastAsia="Times New Roman" w:cs="TimesNewRoman"/>
          <w:sz w:val="20"/>
          <w:szCs w:val="20"/>
          <w:lang w:val="sr-Cyrl-RS"/>
        </w:rPr>
        <w:t>Управе за трезор</w:t>
      </w:r>
    </w:p>
    <w:p w:rsidR="002D0935" w:rsidRPr="00B16E64" w:rsidRDefault="002D0935" w:rsidP="002D0935">
      <w:pPr>
        <w:autoSpaceDE w:val="0"/>
        <w:autoSpaceDN w:val="0"/>
        <w:adjustRightInd w:val="0"/>
        <w:spacing w:after="0" w:line="240" w:lineRule="auto"/>
        <w:ind w:left="-142"/>
        <w:jc w:val="both"/>
        <w:rPr>
          <w:rFonts w:eastAsia="Times New Roman" w:cs="TimesNewRoman"/>
          <w:sz w:val="20"/>
          <w:szCs w:val="20"/>
          <w:lang w:val="sr-Cyrl-RS"/>
        </w:rPr>
      </w:pP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r w:rsidRPr="00B16E64">
        <w:rPr>
          <w:rFonts w:eastAsia="Times New Roman" w:cs="TimesNewRoman"/>
          <w:sz w:val="20"/>
          <w:szCs w:val="20"/>
          <w:lang w:val="sr-Cyrl-RS"/>
        </w:rPr>
        <w:t>НАЗИВ И АДРЕСА БАНКЕ</w:t>
      </w:r>
      <w:r w:rsidRPr="00B16E64">
        <w:rPr>
          <w:rFonts w:eastAsia="Times New Roman" w:cs="Times-Roman"/>
          <w:sz w:val="20"/>
          <w:szCs w:val="20"/>
          <w:lang w:val="sr-Cyrl-RS"/>
        </w:rPr>
        <w:t>:</w:t>
      </w: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r w:rsidRPr="00B16E64">
        <w:rPr>
          <w:rFonts w:eastAsia="Times New Roman" w:cs="TimesNewRoman"/>
          <w:sz w:val="20"/>
          <w:szCs w:val="20"/>
          <w:lang w:val="sr-Cyrl-RS"/>
        </w:rPr>
        <w:t xml:space="preserve">Народна банка Србије </w:t>
      </w:r>
      <w:r w:rsidRPr="00B16E64">
        <w:rPr>
          <w:rFonts w:eastAsia="Times New Roman" w:cs="Times-Roman"/>
          <w:sz w:val="20"/>
          <w:szCs w:val="20"/>
          <w:lang w:val="sr-Cyrl-RS"/>
        </w:rPr>
        <w:t>(</w:t>
      </w:r>
      <w:r w:rsidRPr="00B16E64">
        <w:rPr>
          <w:rFonts w:eastAsia="Times New Roman" w:cs="TimesNewRoman"/>
          <w:sz w:val="20"/>
          <w:szCs w:val="20"/>
          <w:lang w:val="sr-Cyrl-RS"/>
        </w:rPr>
        <w:t>НБС</w:t>
      </w:r>
      <w:r w:rsidRPr="00B16E64">
        <w:rPr>
          <w:rFonts w:eastAsia="Times New Roman" w:cs="Times-Roman"/>
          <w:sz w:val="20"/>
          <w:szCs w:val="20"/>
          <w:lang w:val="sr-Cyrl-RS"/>
        </w:rPr>
        <w:t>)</w:t>
      </w: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r w:rsidRPr="00B16E64">
        <w:rPr>
          <w:rFonts w:eastAsia="Times New Roman" w:cs="Times-Roman"/>
          <w:sz w:val="20"/>
          <w:szCs w:val="20"/>
          <w:lang w:val="sr-Cyrl-RS"/>
        </w:rPr>
        <w:t xml:space="preserve">11000 </w:t>
      </w:r>
      <w:r w:rsidRPr="00B16E64">
        <w:rPr>
          <w:rFonts w:eastAsia="Times New Roman" w:cs="TimesNewRoman"/>
          <w:sz w:val="20"/>
          <w:szCs w:val="20"/>
          <w:lang w:val="sr-Cyrl-RS"/>
        </w:rPr>
        <w:t>Београд</w:t>
      </w:r>
      <w:r w:rsidRPr="00B16E64">
        <w:rPr>
          <w:rFonts w:eastAsia="Times New Roman" w:cs="Times-Roman"/>
          <w:sz w:val="20"/>
          <w:szCs w:val="20"/>
          <w:lang w:val="sr-Cyrl-RS"/>
        </w:rPr>
        <w:t xml:space="preserve">, </w:t>
      </w:r>
      <w:r w:rsidRPr="00B16E64">
        <w:rPr>
          <w:rFonts w:eastAsia="Times New Roman" w:cs="TimesNewRoman"/>
          <w:sz w:val="20"/>
          <w:szCs w:val="20"/>
          <w:lang w:val="sr-Cyrl-RS"/>
        </w:rPr>
        <w:t>ул</w:t>
      </w:r>
      <w:r w:rsidRPr="00B16E64">
        <w:rPr>
          <w:rFonts w:eastAsia="Times New Roman" w:cs="Times-Roman"/>
          <w:sz w:val="20"/>
          <w:szCs w:val="20"/>
          <w:lang w:val="sr-Cyrl-RS"/>
        </w:rPr>
        <w:t xml:space="preserve">. </w:t>
      </w:r>
      <w:r w:rsidRPr="00B16E64">
        <w:rPr>
          <w:rFonts w:eastAsia="Times New Roman" w:cs="TimesNewRoman"/>
          <w:sz w:val="20"/>
          <w:szCs w:val="20"/>
          <w:lang w:val="sr-Cyrl-RS"/>
        </w:rPr>
        <w:t>Немањина бр</w:t>
      </w:r>
      <w:r w:rsidRPr="00B16E64">
        <w:rPr>
          <w:rFonts w:eastAsia="Times New Roman" w:cs="Times-Roman"/>
          <w:sz w:val="20"/>
          <w:szCs w:val="20"/>
          <w:lang w:val="sr-Cyrl-RS"/>
        </w:rPr>
        <w:t>. 17</w:t>
      </w:r>
    </w:p>
    <w:p w:rsidR="002D0935" w:rsidRPr="00B16E64" w:rsidRDefault="002D0935" w:rsidP="002D0935">
      <w:pPr>
        <w:autoSpaceDE w:val="0"/>
        <w:autoSpaceDN w:val="0"/>
        <w:adjustRightInd w:val="0"/>
        <w:spacing w:after="0" w:line="240" w:lineRule="auto"/>
        <w:ind w:left="-142"/>
        <w:jc w:val="both"/>
        <w:rPr>
          <w:rFonts w:eastAsia="Times New Roman" w:cs="TimesNewRoman"/>
          <w:sz w:val="20"/>
          <w:szCs w:val="20"/>
          <w:lang w:val="sr-Cyrl-RS"/>
        </w:rPr>
      </w:pPr>
      <w:r w:rsidRPr="00B16E64">
        <w:rPr>
          <w:rFonts w:eastAsia="Times New Roman" w:cs="TimesNewRoman"/>
          <w:sz w:val="20"/>
          <w:szCs w:val="20"/>
          <w:lang w:val="sr-Cyrl-RS"/>
        </w:rPr>
        <w:t>Србија</w:t>
      </w: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r w:rsidRPr="00B16E64">
        <w:rPr>
          <w:rFonts w:eastAsia="Times New Roman" w:cs="Times-Roman"/>
          <w:sz w:val="20"/>
          <w:szCs w:val="20"/>
          <w:lang w:val="en-US"/>
        </w:rPr>
        <w:t>SWIFT</w:t>
      </w:r>
      <w:r w:rsidRPr="00B16E64">
        <w:rPr>
          <w:rFonts w:eastAsia="Times New Roman" w:cs="Times-Roman"/>
          <w:sz w:val="20"/>
          <w:szCs w:val="20"/>
          <w:lang w:val="sr-Cyrl-RS"/>
        </w:rPr>
        <w:t xml:space="preserve"> </w:t>
      </w:r>
      <w:r w:rsidRPr="00B16E64">
        <w:rPr>
          <w:rFonts w:eastAsia="Times New Roman" w:cs="Times-Roman"/>
          <w:sz w:val="20"/>
          <w:szCs w:val="20"/>
          <w:lang w:val="en-US"/>
        </w:rPr>
        <w:t>CODE</w:t>
      </w:r>
      <w:r w:rsidRPr="00B16E64">
        <w:rPr>
          <w:rFonts w:eastAsia="Times New Roman" w:cs="Times-Roman"/>
          <w:sz w:val="20"/>
          <w:szCs w:val="20"/>
          <w:lang w:val="sr-Cyrl-RS"/>
        </w:rPr>
        <w:t xml:space="preserve">: </w:t>
      </w:r>
      <w:r w:rsidRPr="00B16E64">
        <w:rPr>
          <w:rFonts w:eastAsia="Times New Roman" w:cs="Times-Roman"/>
          <w:sz w:val="20"/>
          <w:szCs w:val="20"/>
          <w:lang w:val="en-US"/>
        </w:rPr>
        <w:t>NBSRRSBGXXX</w:t>
      </w: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r w:rsidRPr="00B16E64">
        <w:rPr>
          <w:rFonts w:eastAsia="Times New Roman" w:cs="TimesNewRoman"/>
          <w:sz w:val="20"/>
          <w:szCs w:val="20"/>
          <w:lang w:val="sr-Cyrl-RS"/>
        </w:rPr>
        <w:t>НАЗИВ И АДРЕСА ИНСТИТУЦИЈЕ</w:t>
      </w:r>
      <w:r w:rsidRPr="00B16E64">
        <w:rPr>
          <w:rFonts w:eastAsia="Times New Roman" w:cs="Times-Roman"/>
          <w:sz w:val="20"/>
          <w:szCs w:val="20"/>
          <w:lang w:val="sr-Cyrl-RS"/>
        </w:rPr>
        <w:t>:</w:t>
      </w:r>
    </w:p>
    <w:p w:rsidR="002D0935" w:rsidRPr="00B16E64" w:rsidRDefault="002D0935" w:rsidP="002D0935">
      <w:pPr>
        <w:autoSpaceDE w:val="0"/>
        <w:autoSpaceDN w:val="0"/>
        <w:adjustRightInd w:val="0"/>
        <w:spacing w:after="0" w:line="240" w:lineRule="auto"/>
        <w:ind w:left="-142"/>
        <w:jc w:val="both"/>
        <w:rPr>
          <w:rFonts w:eastAsia="Times New Roman" w:cs="TimesNewRoman"/>
          <w:sz w:val="20"/>
          <w:szCs w:val="20"/>
          <w:lang w:val="sr-Cyrl-RS"/>
        </w:rPr>
      </w:pPr>
      <w:r w:rsidRPr="00B16E64">
        <w:rPr>
          <w:rFonts w:eastAsia="Times New Roman" w:cs="TimesNewRoman"/>
          <w:sz w:val="20"/>
          <w:szCs w:val="20"/>
          <w:lang w:val="sr-Cyrl-RS"/>
        </w:rPr>
        <w:t>Министарство финансија</w:t>
      </w:r>
    </w:p>
    <w:p w:rsidR="002D0935" w:rsidRPr="00B16E64" w:rsidRDefault="002D0935" w:rsidP="002D0935">
      <w:pPr>
        <w:autoSpaceDE w:val="0"/>
        <w:autoSpaceDN w:val="0"/>
        <w:adjustRightInd w:val="0"/>
        <w:spacing w:after="0" w:line="240" w:lineRule="auto"/>
        <w:ind w:left="-142"/>
        <w:jc w:val="both"/>
        <w:rPr>
          <w:rFonts w:eastAsia="Times New Roman" w:cs="TimesNewRoman"/>
          <w:sz w:val="20"/>
          <w:szCs w:val="20"/>
          <w:lang w:val="sr-Cyrl-RS"/>
        </w:rPr>
      </w:pPr>
      <w:r w:rsidRPr="00B16E64">
        <w:rPr>
          <w:rFonts w:eastAsia="Times New Roman" w:cs="TimesNewRoman"/>
          <w:sz w:val="20"/>
          <w:szCs w:val="20"/>
          <w:lang w:val="sr-Cyrl-RS"/>
        </w:rPr>
        <w:t>Управа за трезор</w:t>
      </w: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r w:rsidRPr="00B16E64">
        <w:rPr>
          <w:rFonts w:eastAsia="Times New Roman" w:cs="TimesNewRoman"/>
          <w:sz w:val="20"/>
          <w:szCs w:val="20"/>
          <w:lang w:val="sr-Cyrl-RS"/>
        </w:rPr>
        <w:t>ул</w:t>
      </w:r>
      <w:r w:rsidRPr="00B16E64">
        <w:rPr>
          <w:rFonts w:eastAsia="Times New Roman" w:cs="Times-Roman"/>
          <w:sz w:val="20"/>
          <w:szCs w:val="20"/>
          <w:lang w:val="sr-Cyrl-RS"/>
        </w:rPr>
        <w:t xml:space="preserve">. </w:t>
      </w:r>
      <w:r w:rsidRPr="00B16E64">
        <w:rPr>
          <w:rFonts w:eastAsia="Times New Roman" w:cs="TimesNewRoman"/>
          <w:sz w:val="20"/>
          <w:szCs w:val="20"/>
          <w:lang w:val="sr-Cyrl-RS"/>
        </w:rPr>
        <w:t>Поп Лукина бр</w:t>
      </w:r>
      <w:r w:rsidRPr="00B16E64">
        <w:rPr>
          <w:rFonts w:eastAsia="Times New Roman" w:cs="Times-Roman"/>
          <w:sz w:val="20"/>
          <w:szCs w:val="20"/>
          <w:lang w:val="sr-Cyrl-RS"/>
        </w:rPr>
        <w:t>. 7-9</w:t>
      </w:r>
    </w:p>
    <w:p w:rsidR="002D0935" w:rsidRPr="00B16E64" w:rsidRDefault="002D0935" w:rsidP="002D0935">
      <w:pPr>
        <w:autoSpaceDE w:val="0"/>
        <w:autoSpaceDN w:val="0"/>
        <w:adjustRightInd w:val="0"/>
        <w:spacing w:after="0" w:line="240" w:lineRule="auto"/>
        <w:ind w:left="-142"/>
        <w:jc w:val="both"/>
        <w:rPr>
          <w:rFonts w:eastAsia="Times New Roman" w:cs="TimesNewRoman"/>
          <w:sz w:val="20"/>
          <w:szCs w:val="20"/>
          <w:lang w:val="sr-Cyrl-RS"/>
        </w:rPr>
      </w:pPr>
      <w:r w:rsidRPr="00B16E64">
        <w:rPr>
          <w:rFonts w:eastAsia="Times New Roman" w:cs="Times-Roman"/>
          <w:sz w:val="20"/>
          <w:szCs w:val="20"/>
          <w:lang w:val="sr-Cyrl-RS"/>
        </w:rPr>
        <w:t xml:space="preserve">11000 </w:t>
      </w:r>
      <w:r w:rsidRPr="00B16E64">
        <w:rPr>
          <w:rFonts w:eastAsia="Times New Roman" w:cs="TimesNewRoman"/>
          <w:sz w:val="20"/>
          <w:szCs w:val="20"/>
          <w:lang w:val="sr-Cyrl-RS"/>
        </w:rPr>
        <w:t>Београд</w:t>
      </w: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r w:rsidRPr="00B16E64">
        <w:rPr>
          <w:rFonts w:eastAsia="Times New Roman" w:cs="Times-Roman"/>
          <w:sz w:val="20"/>
          <w:szCs w:val="20"/>
          <w:lang w:val="en-US"/>
        </w:rPr>
        <w:lastRenderedPageBreak/>
        <w:t>IBAN</w:t>
      </w:r>
      <w:r w:rsidRPr="00B16E64">
        <w:rPr>
          <w:rFonts w:eastAsia="Times New Roman" w:cs="Times-Roman"/>
          <w:sz w:val="20"/>
          <w:szCs w:val="20"/>
          <w:lang w:val="sr-Cyrl-RS"/>
        </w:rPr>
        <w:t xml:space="preserve">: </w:t>
      </w:r>
      <w:r w:rsidRPr="00B16E64">
        <w:rPr>
          <w:rFonts w:eastAsia="Times New Roman" w:cs="Times-Roman"/>
          <w:sz w:val="20"/>
          <w:szCs w:val="20"/>
          <w:lang w:val="en-US"/>
        </w:rPr>
        <w:t>RS</w:t>
      </w:r>
      <w:r w:rsidRPr="00B16E64">
        <w:rPr>
          <w:rFonts w:eastAsia="Times New Roman" w:cs="Times-Roman"/>
          <w:sz w:val="20"/>
          <w:szCs w:val="20"/>
          <w:lang w:val="sr-Cyrl-RS"/>
        </w:rPr>
        <w:t xml:space="preserve"> 35908500103019323073</w:t>
      </w: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r w:rsidRPr="00B16E64">
        <w:rPr>
          <w:rFonts w:eastAsia="Times New Roman" w:cs="TimesNewRoman"/>
          <w:sz w:val="20"/>
          <w:szCs w:val="20"/>
          <w:lang w:val="sr-Cyrl-RS"/>
        </w:rPr>
        <w:t>НАПОМЕНА</w:t>
      </w:r>
      <w:r w:rsidRPr="00B16E64">
        <w:rPr>
          <w:rFonts w:eastAsia="Times New Roman" w:cs="Times-Roman"/>
          <w:sz w:val="20"/>
          <w:szCs w:val="20"/>
          <w:lang w:val="sr-Cyrl-RS"/>
        </w:rPr>
        <w:t xml:space="preserve">: </w:t>
      </w:r>
      <w:r w:rsidRPr="00B16E64">
        <w:rPr>
          <w:rFonts w:eastAsia="Times New Roman" w:cs="TimesNewRoman"/>
          <w:sz w:val="20"/>
          <w:szCs w:val="20"/>
          <w:lang w:val="sr-Cyrl-RS"/>
        </w:rPr>
        <w:t xml:space="preserve">Приликом уплата средстава потребно је навести следеће информације о плаћању </w:t>
      </w:r>
      <w:r w:rsidRPr="00B16E64">
        <w:rPr>
          <w:rFonts w:eastAsia="Times New Roman" w:cs="Times-Roman"/>
          <w:sz w:val="20"/>
          <w:szCs w:val="20"/>
          <w:lang w:val="sr-Cyrl-RS"/>
        </w:rPr>
        <w:t>- „</w:t>
      </w:r>
      <w:r w:rsidRPr="00B16E64">
        <w:rPr>
          <w:rFonts w:eastAsia="Times New Roman" w:cs="TimesNewRoman"/>
          <w:sz w:val="20"/>
          <w:szCs w:val="20"/>
          <w:lang w:val="sr-Cyrl-RS"/>
        </w:rPr>
        <w:t>детаљи плаћања</w:t>
      </w:r>
      <w:r w:rsidRPr="00B16E64">
        <w:rPr>
          <w:rFonts w:eastAsia="Times New Roman" w:cs="Times-Roman"/>
          <w:sz w:val="20"/>
          <w:szCs w:val="20"/>
          <w:lang w:val="sr-Cyrl-RS"/>
        </w:rPr>
        <w:t>“ (</w:t>
      </w:r>
      <w:r w:rsidRPr="00B16E64">
        <w:rPr>
          <w:rFonts w:eastAsia="Times New Roman" w:cs="Times-Roman"/>
          <w:sz w:val="20"/>
          <w:szCs w:val="20"/>
          <w:lang w:val="en-US"/>
        </w:rPr>
        <w:t>FIELD</w:t>
      </w:r>
      <w:r w:rsidRPr="00B16E64">
        <w:rPr>
          <w:rFonts w:eastAsia="Times New Roman" w:cs="Times-Roman"/>
          <w:sz w:val="20"/>
          <w:szCs w:val="20"/>
          <w:lang w:val="sr-Cyrl-RS"/>
        </w:rPr>
        <w:t xml:space="preserve"> 70: </w:t>
      </w:r>
      <w:r w:rsidRPr="00B16E64">
        <w:rPr>
          <w:rFonts w:eastAsia="Times New Roman" w:cs="Times-Roman"/>
          <w:sz w:val="20"/>
          <w:szCs w:val="20"/>
          <w:lang w:val="en-US"/>
        </w:rPr>
        <w:t>DETAILS</w:t>
      </w:r>
      <w:r w:rsidRPr="00B16E64">
        <w:rPr>
          <w:rFonts w:eastAsia="Times New Roman" w:cs="Times-Roman"/>
          <w:sz w:val="20"/>
          <w:szCs w:val="20"/>
          <w:lang w:val="sr-Cyrl-RS"/>
        </w:rPr>
        <w:t xml:space="preserve"> </w:t>
      </w:r>
      <w:r w:rsidRPr="00B16E64">
        <w:rPr>
          <w:rFonts w:eastAsia="Times New Roman" w:cs="Times-Roman"/>
          <w:sz w:val="20"/>
          <w:szCs w:val="20"/>
          <w:lang w:val="en-US"/>
        </w:rPr>
        <w:t>OF</w:t>
      </w:r>
      <w:r w:rsidRPr="00B16E64">
        <w:rPr>
          <w:rFonts w:eastAsia="Times New Roman" w:cs="Times-Roman"/>
          <w:sz w:val="20"/>
          <w:szCs w:val="20"/>
          <w:lang w:val="sr-Cyrl-RS"/>
        </w:rPr>
        <w:t xml:space="preserve"> </w:t>
      </w:r>
      <w:r w:rsidRPr="00B16E64">
        <w:rPr>
          <w:rFonts w:eastAsia="Times New Roman" w:cs="Times-Roman"/>
          <w:sz w:val="20"/>
          <w:szCs w:val="20"/>
          <w:lang w:val="en-US"/>
        </w:rPr>
        <w:t>PAYMENT</w:t>
      </w:r>
      <w:r w:rsidRPr="00B16E64">
        <w:rPr>
          <w:rFonts w:eastAsia="Times New Roman" w:cs="Times-Roman"/>
          <w:sz w:val="20"/>
          <w:szCs w:val="20"/>
          <w:lang w:val="sr-Cyrl-RS"/>
        </w:rPr>
        <w:t>):</w:t>
      </w:r>
    </w:p>
    <w:p w:rsidR="002D0935" w:rsidRPr="00B16E64" w:rsidRDefault="002D0935" w:rsidP="002D0935">
      <w:pPr>
        <w:autoSpaceDE w:val="0"/>
        <w:autoSpaceDN w:val="0"/>
        <w:adjustRightInd w:val="0"/>
        <w:spacing w:after="0" w:line="240" w:lineRule="auto"/>
        <w:ind w:left="-142"/>
        <w:jc w:val="both"/>
        <w:rPr>
          <w:rFonts w:eastAsia="Times New Roman" w:cs="TimesNewRoman"/>
          <w:sz w:val="20"/>
          <w:szCs w:val="20"/>
          <w:lang w:val="en-US"/>
        </w:rPr>
      </w:pPr>
      <w:r w:rsidRPr="00B16E64">
        <w:rPr>
          <w:rFonts w:eastAsia="Times New Roman" w:cs="Times-Roman"/>
          <w:sz w:val="20"/>
          <w:szCs w:val="20"/>
          <w:lang w:val="en-US"/>
        </w:rPr>
        <w:t xml:space="preserve">– </w:t>
      </w:r>
      <w:r w:rsidRPr="00B16E64">
        <w:rPr>
          <w:rFonts w:eastAsia="Times New Roman" w:cs="TimesNewRoman"/>
          <w:sz w:val="20"/>
          <w:szCs w:val="20"/>
          <w:lang w:val="en-US"/>
        </w:rPr>
        <w:t>број у поступку јавне набавке на које се захтев за заштиту права односи и</w:t>
      </w: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en-US"/>
        </w:rPr>
      </w:pPr>
      <w:r w:rsidRPr="00B16E64">
        <w:rPr>
          <w:rFonts w:eastAsia="Times New Roman" w:cs="TimesNewRoman"/>
          <w:sz w:val="20"/>
          <w:szCs w:val="20"/>
          <w:lang w:val="en-US"/>
        </w:rPr>
        <w:t>назив наручиоца у поступку јавне набавке</w:t>
      </w:r>
      <w:r w:rsidRPr="00B16E64">
        <w:rPr>
          <w:rFonts w:eastAsia="Times New Roman" w:cs="Times-Roman"/>
          <w:sz w:val="20"/>
          <w:szCs w:val="20"/>
          <w:lang w:val="en-US"/>
        </w:rPr>
        <w:t>.</w:t>
      </w:r>
    </w:p>
    <w:p w:rsidR="002D0935" w:rsidRPr="00B16E64" w:rsidRDefault="002D0935" w:rsidP="002D0935">
      <w:pPr>
        <w:autoSpaceDE w:val="0"/>
        <w:autoSpaceDN w:val="0"/>
        <w:adjustRightInd w:val="0"/>
        <w:spacing w:after="0" w:line="240" w:lineRule="auto"/>
        <w:ind w:left="-142"/>
        <w:jc w:val="both"/>
        <w:rPr>
          <w:rFonts w:eastAsia="Times New Roman" w:cs="Times-Roman"/>
          <w:sz w:val="20"/>
          <w:szCs w:val="20"/>
          <w:lang w:val="sr-Cyrl-RS"/>
        </w:rPr>
      </w:pPr>
      <w:r w:rsidRPr="00B16E64">
        <w:rPr>
          <w:rFonts w:eastAsia="Times New Roman" w:cs="TimesNewRoman"/>
          <w:sz w:val="20"/>
          <w:szCs w:val="20"/>
          <w:lang w:val="en-US"/>
        </w:rPr>
        <w:t xml:space="preserve">У </w:t>
      </w:r>
      <w:r w:rsidRPr="00B16E64">
        <w:rPr>
          <w:rFonts w:eastAsia="Times New Roman" w:cs="TimesNewRoman"/>
          <w:sz w:val="20"/>
          <w:szCs w:val="20"/>
          <w:lang w:val="sr-Cyrl-RS"/>
        </w:rPr>
        <w:t>наставку</w:t>
      </w:r>
      <w:r w:rsidRPr="00B16E64">
        <w:rPr>
          <w:rFonts w:eastAsia="Times New Roman" w:cs="TimesNewRoman"/>
          <w:sz w:val="20"/>
          <w:szCs w:val="20"/>
          <w:lang w:val="en-US"/>
        </w:rPr>
        <w:t xml:space="preserve"> су инструкције за уплате у валутама</w:t>
      </w:r>
      <w:r w:rsidRPr="00B16E64">
        <w:rPr>
          <w:rFonts w:eastAsia="Times New Roman" w:cs="Times-Roman"/>
          <w:sz w:val="20"/>
          <w:szCs w:val="20"/>
          <w:lang w:val="en-US"/>
        </w:rPr>
        <w:t xml:space="preserve">: EUR </w:t>
      </w:r>
      <w:r w:rsidRPr="00B16E64">
        <w:rPr>
          <w:rFonts w:eastAsia="Times New Roman" w:cs="TimesNewRoman"/>
          <w:sz w:val="20"/>
          <w:szCs w:val="20"/>
          <w:lang w:val="en-US"/>
        </w:rPr>
        <w:t xml:space="preserve">и </w:t>
      </w:r>
      <w:r w:rsidRPr="00B16E64">
        <w:rPr>
          <w:rFonts w:eastAsia="Times New Roman" w:cs="Times-Roman"/>
          <w:sz w:val="20"/>
          <w:szCs w:val="20"/>
          <w:lang w:val="en-US"/>
        </w:rPr>
        <w:t>USD.</w:t>
      </w:r>
    </w:p>
    <w:p w:rsidR="002D0935" w:rsidRPr="00B16E64" w:rsidRDefault="002D0935" w:rsidP="002D0935">
      <w:pPr>
        <w:spacing w:after="0" w:line="240" w:lineRule="auto"/>
        <w:ind w:left="-120"/>
        <w:jc w:val="both"/>
        <w:rPr>
          <w:rFonts w:eastAsia="Times New Roman" w:cs="Times New Roman"/>
          <w:sz w:val="20"/>
          <w:szCs w:val="20"/>
          <w:lang w:val="en-US" w:eastAsia="sr-Latn-RS"/>
        </w:rPr>
      </w:pPr>
      <w:r w:rsidRPr="00B16E64">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777"/>
      </w:tblGrid>
      <w:tr w:rsidR="002D0935" w:rsidRPr="00B16E64" w:rsidTr="006C48EA">
        <w:trPr>
          <w:trHeight w:val="30"/>
        </w:trPr>
        <w:tc>
          <w:tcPr>
            <w:tcW w:w="9576" w:type="dxa"/>
            <w:gridSpan w:val="2"/>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SWIFT MESSAGE MT103 – EUR</w:t>
            </w:r>
          </w:p>
        </w:tc>
      </w:tr>
      <w:tr w:rsidR="002D0935" w:rsidRPr="00B16E64" w:rsidTr="006C48EA">
        <w:trPr>
          <w:trHeight w:val="20"/>
        </w:trPr>
        <w:tc>
          <w:tcPr>
            <w:tcW w:w="4788" w:type="dxa"/>
            <w:shd w:val="clear" w:color="auto" w:fill="auto"/>
          </w:tcPr>
          <w:p w:rsidR="002D0935" w:rsidRPr="00B16E64" w:rsidRDefault="002D0935" w:rsidP="002D0935">
            <w:pPr>
              <w:spacing w:after="0" w:line="240" w:lineRule="auto"/>
              <w:rPr>
                <w:rFonts w:eastAsia="Times New Roman" w:cs="Times New Roman"/>
                <w:sz w:val="20"/>
                <w:szCs w:val="20"/>
                <w:lang w:val="sr-Cyrl-CS"/>
              </w:rPr>
            </w:pPr>
            <w:r w:rsidRPr="00B16E64">
              <w:rPr>
                <w:rFonts w:eastAsia="Times New Roman" w:cs="Times-Roman"/>
                <w:sz w:val="20"/>
                <w:szCs w:val="20"/>
                <w:lang w:val="en-US"/>
              </w:rPr>
              <w:t>FIELD 32A:</w:t>
            </w:r>
            <w:r w:rsidRPr="00B16E64">
              <w:rPr>
                <w:rFonts w:eastAsia="Times New Roman" w:cs="Times-Roman"/>
                <w:sz w:val="20"/>
                <w:szCs w:val="20"/>
                <w:lang w:val="sr-Cyrl-RS"/>
              </w:rPr>
              <w:t xml:space="preserve"> </w:t>
            </w:r>
          </w:p>
        </w:tc>
        <w:tc>
          <w:tcPr>
            <w:tcW w:w="4788" w:type="dxa"/>
            <w:shd w:val="clear" w:color="auto" w:fill="auto"/>
          </w:tcPr>
          <w:p w:rsidR="002D0935" w:rsidRPr="00B16E64" w:rsidRDefault="002D0935" w:rsidP="002D0935">
            <w:pPr>
              <w:spacing w:after="0" w:line="240" w:lineRule="auto"/>
              <w:rPr>
                <w:rFonts w:eastAsia="Times New Roman" w:cs="Times New Roman"/>
                <w:sz w:val="20"/>
                <w:szCs w:val="20"/>
                <w:lang w:val="sr-Cyrl-CS"/>
              </w:rPr>
            </w:pPr>
            <w:r w:rsidRPr="00B16E64">
              <w:rPr>
                <w:rFonts w:eastAsia="Times New Roman" w:cs="Times-Roman"/>
                <w:sz w:val="20"/>
                <w:szCs w:val="20"/>
                <w:lang w:val="en-US"/>
              </w:rPr>
              <w:t>VALUE DATE – EUR- AMOUNT</w:t>
            </w:r>
          </w:p>
        </w:tc>
      </w:tr>
      <w:tr w:rsidR="002D0935" w:rsidRPr="00B16E64" w:rsidTr="006C48EA">
        <w:trPr>
          <w:trHeight w:val="20"/>
        </w:trPr>
        <w:tc>
          <w:tcPr>
            <w:tcW w:w="4788" w:type="dxa"/>
            <w:shd w:val="clear" w:color="auto" w:fill="auto"/>
          </w:tcPr>
          <w:p w:rsidR="002D0935" w:rsidRPr="00B16E64" w:rsidRDefault="002D0935" w:rsidP="002D0935">
            <w:pPr>
              <w:spacing w:after="0" w:line="240" w:lineRule="auto"/>
              <w:rPr>
                <w:rFonts w:eastAsia="Times New Roman" w:cs="Times New Roman"/>
                <w:sz w:val="20"/>
                <w:szCs w:val="20"/>
                <w:lang w:val="sr-Cyrl-RS"/>
              </w:rPr>
            </w:pPr>
            <w:r w:rsidRPr="00B16E64">
              <w:rPr>
                <w:rFonts w:eastAsia="Times New Roman" w:cs="Times-Roman"/>
                <w:sz w:val="20"/>
                <w:szCs w:val="20"/>
                <w:lang w:val="en-US"/>
              </w:rPr>
              <w:t xml:space="preserve">FIELD 50K: </w:t>
            </w:r>
            <w:r w:rsidRPr="00B16E64">
              <w:rPr>
                <w:rFonts w:eastAsia="Times New Roman" w:cs="Times-Roman"/>
                <w:sz w:val="20"/>
                <w:szCs w:val="20"/>
                <w:lang w:val="sr-Cyrl-RS"/>
              </w:rPr>
              <w:t xml:space="preserve"> </w:t>
            </w:r>
          </w:p>
        </w:tc>
        <w:tc>
          <w:tcPr>
            <w:tcW w:w="4788" w:type="dxa"/>
            <w:shd w:val="clear" w:color="auto" w:fill="auto"/>
          </w:tcPr>
          <w:p w:rsidR="002D0935" w:rsidRPr="00B16E64" w:rsidRDefault="002D0935" w:rsidP="002D0935">
            <w:pPr>
              <w:spacing w:after="0" w:line="240" w:lineRule="auto"/>
              <w:rPr>
                <w:rFonts w:eastAsia="Times New Roman" w:cs="Times New Roman"/>
                <w:sz w:val="20"/>
                <w:szCs w:val="20"/>
                <w:lang w:val="sr-Cyrl-CS"/>
              </w:rPr>
            </w:pPr>
            <w:r w:rsidRPr="00B16E64">
              <w:rPr>
                <w:rFonts w:eastAsia="Times New Roman" w:cs="Times-Roman"/>
                <w:sz w:val="20"/>
                <w:szCs w:val="20"/>
                <w:lang w:val="en-US"/>
              </w:rPr>
              <w:t>ORDERING CUSTOMER</w:t>
            </w:r>
          </w:p>
        </w:tc>
      </w:tr>
      <w:tr w:rsidR="002D0935" w:rsidRPr="00B16E64" w:rsidTr="006C48EA">
        <w:trPr>
          <w:trHeight w:val="20"/>
        </w:trPr>
        <w:tc>
          <w:tcPr>
            <w:tcW w:w="4788" w:type="dxa"/>
            <w:shd w:val="clear" w:color="auto" w:fill="auto"/>
          </w:tcPr>
          <w:p w:rsidR="002D0935" w:rsidRPr="00B16E64" w:rsidRDefault="002D0935" w:rsidP="002D0935">
            <w:pPr>
              <w:spacing w:after="0" w:line="240" w:lineRule="auto"/>
              <w:rPr>
                <w:rFonts w:eastAsia="Times New Roman" w:cs="Times New Roman"/>
                <w:sz w:val="20"/>
                <w:szCs w:val="20"/>
                <w:lang w:val="sr-Cyrl-RS"/>
              </w:rPr>
            </w:pPr>
            <w:r w:rsidRPr="00B16E64">
              <w:rPr>
                <w:rFonts w:eastAsia="Times New Roman" w:cs="Times-Roman"/>
                <w:sz w:val="20"/>
                <w:szCs w:val="20"/>
                <w:lang w:val="en-US"/>
              </w:rPr>
              <w:t xml:space="preserve">FIELD 50K: </w:t>
            </w:r>
            <w:r w:rsidRPr="00B16E64">
              <w:rPr>
                <w:rFonts w:eastAsia="Times New Roman" w:cs="Times-Roman"/>
                <w:sz w:val="20"/>
                <w:szCs w:val="20"/>
                <w:lang w:val="sr-Cyrl-RS"/>
              </w:rPr>
              <w:t xml:space="preserve"> </w:t>
            </w:r>
          </w:p>
        </w:tc>
        <w:tc>
          <w:tcPr>
            <w:tcW w:w="4788" w:type="dxa"/>
            <w:shd w:val="clear" w:color="auto" w:fill="auto"/>
          </w:tcPr>
          <w:p w:rsidR="002D0935" w:rsidRPr="00B16E64" w:rsidRDefault="002D0935" w:rsidP="002D0935">
            <w:pPr>
              <w:spacing w:after="0" w:line="240" w:lineRule="auto"/>
              <w:rPr>
                <w:rFonts w:eastAsia="Times New Roman" w:cs="Times New Roman"/>
                <w:sz w:val="20"/>
                <w:szCs w:val="20"/>
                <w:lang w:val="sr-Cyrl-CS"/>
              </w:rPr>
            </w:pPr>
            <w:r w:rsidRPr="00B16E64">
              <w:rPr>
                <w:rFonts w:eastAsia="Times New Roman" w:cs="Times-Roman"/>
                <w:sz w:val="20"/>
                <w:szCs w:val="20"/>
                <w:lang w:val="en-US"/>
              </w:rPr>
              <w:t>ORDERING CUSTOMER</w:t>
            </w:r>
          </w:p>
        </w:tc>
      </w:tr>
      <w:tr w:rsidR="002D0935" w:rsidRPr="00B16E64" w:rsidTr="006C48EA">
        <w:trPr>
          <w:trHeight w:val="953"/>
        </w:trPr>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FIELD 56A:</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(INTERMEDIARY)</w:t>
            </w:r>
          </w:p>
        </w:tc>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DEUTDEFFXXX</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DEUTSCHE BANK AG, F/M</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TAUNUSANLAGE 12</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GERMANY</w:t>
            </w:r>
          </w:p>
        </w:tc>
      </w:tr>
      <w:tr w:rsidR="002D0935" w:rsidRPr="00B16E64" w:rsidTr="006C48EA">
        <w:trPr>
          <w:trHeight w:val="1367"/>
        </w:trPr>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FIELD 57A:</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(ACC. WITH BANK)</w:t>
            </w:r>
          </w:p>
        </w:tc>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/DE20500700100935930800</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NBSRRSBGXXX</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NARODNA BANKA SRBIJE (NATIONAL</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BANK OF SERBIA – NBS BEOGRAD,</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NEMANJINA 17</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SERBIA</w:t>
            </w:r>
          </w:p>
        </w:tc>
      </w:tr>
      <w:tr w:rsidR="002D0935" w:rsidRPr="00B16E64" w:rsidTr="006C48EA">
        <w:trPr>
          <w:trHeight w:val="20"/>
        </w:trPr>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FIELD 59:</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(BENEFICIARY)</w:t>
            </w:r>
          </w:p>
        </w:tc>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/RS35908500103019323073</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MINISTARSTVO FINANSIJA</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UPRAVA ZA TREZOR</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POP LUKINA7-9</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BEOGRAD</w:t>
            </w:r>
          </w:p>
        </w:tc>
      </w:tr>
      <w:tr w:rsidR="002D0935" w:rsidRPr="00B16E64" w:rsidTr="006C48EA">
        <w:trPr>
          <w:trHeight w:val="20"/>
        </w:trPr>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sr-Cyrl-RS"/>
              </w:rPr>
            </w:pPr>
            <w:r w:rsidRPr="00B16E64">
              <w:rPr>
                <w:rFonts w:eastAsia="Times New Roman" w:cs="Times-Roman"/>
                <w:sz w:val="20"/>
                <w:szCs w:val="20"/>
                <w:lang w:val="en-US"/>
              </w:rPr>
              <w:t xml:space="preserve">FIELD 70: </w:t>
            </w:r>
            <w:r w:rsidRPr="00B16E64">
              <w:rPr>
                <w:rFonts w:eastAsia="Times New Roman" w:cs="Times-Roman"/>
                <w:sz w:val="20"/>
                <w:szCs w:val="20"/>
                <w:lang w:val="sr-Cyrl-RS"/>
              </w:rPr>
              <w:t xml:space="preserve"> </w:t>
            </w:r>
          </w:p>
        </w:tc>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DETAILS OF PAYMENT</w:t>
            </w:r>
          </w:p>
        </w:tc>
      </w:tr>
      <w:tr w:rsidR="002D0935" w:rsidRPr="00B16E64" w:rsidTr="006C48EA">
        <w:trPr>
          <w:trHeight w:val="20"/>
        </w:trPr>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p>
        </w:tc>
        <w:tc>
          <w:tcPr>
            <w:tcW w:w="4788"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p>
        </w:tc>
      </w:tr>
    </w:tbl>
    <w:p w:rsidR="002D0935" w:rsidRPr="00B16E64" w:rsidRDefault="002D0935" w:rsidP="002D0935">
      <w:pPr>
        <w:autoSpaceDE w:val="0"/>
        <w:autoSpaceDN w:val="0"/>
        <w:adjustRightInd w:val="0"/>
        <w:spacing w:after="0" w:line="240" w:lineRule="auto"/>
        <w:rPr>
          <w:rFonts w:eastAsia="Times New Roman" w:cs="Times-Roman"/>
          <w:sz w:val="20"/>
          <w:szCs w:val="20"/>
          <w:lang w:val="sr-Cyrl-RS"/>
        </w:rPr>
      </w:pPr>
    </w:p>
    <w:p w:rsidR="002D0935" w:rsidRPr="00B16E64" w:rsidRDefault="002D0935" w:rsidP="002D0935">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2D0935" w:rsidRPr="00B16E64" w:rsidTr="006C48EA">
        <w:tc>
          <w:tcPr>
            <w:tcW w:w="4786"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SWIFT MESSAGE MT103 – USD</w:t>
            </w:r>
          </w:p>
        </w:tc>
        <w:tc>
          <w:tcPr>
            <w:tcW w:w="4820"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p>
        </w:tc>
      </w:tr>
      <w:tr w:rsidR="002D0935" w:rsidRPr="00B16E64" w:rsidTr="006C48EA">
        <w:tc>
          <w:tcPr>
            <w:tcW w:w="4786" w:type="dxa"/>
            <w:shd w:val="clear" w:color="auto" w:fill="auto"/>
          </w:tcPr>
          <w:p w:rsidR="002D0935" w:rsidRPr="00B16E64" w:rsidRDefault="002D0935" w:rsidP="002D0935">
            <w:pPr>
              <w:spacing w:after="0" w:line="240" w:lineRule="auto"/>
              <w:rPr>
                <w:rFonts w:eastAsia="Times New Roman" w:cs="Times New Roman"/>
                <w:sz w:val="20"/>
                <w:szCs w:val="20"/>
                <w:lang w:val="sr-Cyrl-CS"/>
              </w:rPr>
            </w:pPr>
            <w:r w:rsidRPr="00B16E64">
              <w:rPr>
                <w:rFonts w:eastAsia="Times New Roman" w:cs="Times New Roman"/>
                <w:sz w:val="20"/>
                <w:szCs w:val="20"/>
                <w:lang w:val="sr-Cyrl-CS"/>
              </w:rPr>
              <w:t xml:space="preserve">FIELD 32A: </w:t>
            </w:r>
          </w:p>
        </w:tc>
        <w:tc>
          <w:tcPr>
            <w:tcW w:w="4820" w:type="dxa"/>
            <w:shd w:val="clear" w:color="auto" w:fill="auto"/>
          </w:tcPr>
          <w:p w:rsidR="002D0935" w:rsidRPr="00B16E64" w:rsidRDefault="002D0935" w:rsidP="002D0935">
            <w:pPr>
              <w:spacing w:after="0" w:line="240" w:lineRule="auto"/>
              <w:rPr>
                <w:rFonts w:eastAsia="Times New Roman" w:cs="Times New Roman"/>
                <w:sz w:val="20"/>
                <w:szCs w:val="20"/>
                <w:lang w:val="sr-Cyrl-CS"/>
              </w:rPr>
            </w:pPr>
            <w:r w:rsidRPr="00B16E64">
              <w:rPr>
                <w:rFonts w:eastAsia="Times New Roman" w:cs="Times New Roman"/>
                <w:sz w:val="20"/>
                <w:szCs w:val="20"/>
                <w:lang w:val="sr-Cyrl-CS"/>
              </w:rPr>
              <w:t>VALUE DATE – USD- AMOUNT</w:t>
            </w:r>
          </w:p>
        </w:tc>
      </w:tr>
      <w:tr w:rsidR="002D0935" w:rsidRPr="00B16E64" w:rsidTr="006C48EA">
        <w:tc>
          <w:tcPr>
            <w:tcW w:w="4786"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sr-Cyrl-RS"/>
              </w:rPr>
            </w:pPr>
            <w:r w:rsidRPr="00B16E64">
              <w:rPr>
                <w:rFonts w:eastAsia="Times New Roman" w:cs="Times-Roman"/>
                <w:sz w:val="20"/>
                <w:szCs w:val="20"/>
                <w:lang w:val="en-US"/>
              </w:rPr>
              <w:t xml:space="preserve">FIELD 50K: </w:t>
            </w:r>
            <w:r w:rsidRPr="00B16E64">
              <w:rPr>
                <w:rFonts w:eastAsia="Times New Roman" w:cs="Times-Roman"/>
                <w:sz w:val="20"/>
                <w:szCs w:val="20"/>
                <w:lang w:val="sr-Cyrl-RS"/>
              </w:rPr>
              <w:t xml:space="preserve"> </w:t>
            </w:r>
          </w:p>
        </w:tc>
        <w:tc>
          <w:tcPr>
            <w:tcW w:w="4820"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ORDERING CUSTOMER</w:t>
            </w:r>
          </w:p>
        </w:tc>
      </w:tr>
      <w:tr w:rsidR="002D0935" w:rsidRPr="00B16E64" w:rsidTr="006C48EA">
        <w:tc>
          <w:tcPr>
            <w:tcW w:w="4786"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FIELD 56A:</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(INTERMEDIARY)</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p>
        </w:tc>
        <w:tc>
          <w:tcPr>
            <w:tcW w:w="4820"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BKTRUS33XXX</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DEUTSCHE BANK TRUST COMPANIY</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AMERICAS, NEW YORK</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60 WALL STREET</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UNITED STATES</w:t>
            </w:r>
          </w:p>
        </w:tc>
      </w:tr>
      <w:tr w:rsidR="002D0935" w:rsidRPr="00B16E64" w:rsidTr="006C48EA">
        <w:tc>
          <w:tcPr>
            <w:tcW w:w="4786"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FIELD 57A:</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(ACC. WITH BANK)</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p>
        </w:tc>
        <w:tc>
          <w:tcPr>
            <w:tcW w:w="4820"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NBSRRSBGXXX</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NARODNA BANKA SRBIJE (NATIONAL</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BANK OF SERBIA – NB BEOGRAD,</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NEMANJINA 17</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SERBIA</w:t>
            </w:r>
          </w:p>
        </w:tc>
      </w:tr>
      <w:tr w:rsidR="002D0935" w:rsidRPr="00B16E64" w:rsidTr="006C48EA">
        <w:tc>
          <w:tcPr>
            <w:tcW w:w="4786"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FIELD 59:</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(BENEFICIARY)</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p>
        </w:tc>
        <w:tc>
          <w:tcPr>
            <w:tcW w:w="4820"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/RS35908500103019323073</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MINISTARSTVO FINANSIJA</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UPRAVA ZA TREZOR</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POP LUKINA7-9</w:t>
            </w:r>
          </w:p>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BEOGRAD</w:t>
            </w:r>
          </w:p>
        </w:tc>
      </w:tr>
      <w:tr w:rsidR="002D0935" w:rsidRPr="00B16E64" w:rsidTr="006C48EA">
        <w:tc>
          <w:tcPr>
            <w:tcW w:w="4786" w:type="dxa"/>
            <w:shd w:val="clear" w:color="auto" w:fill="auto"/>
          </w:tcPr>
          <w:p w:rsidR="002D0935" w:rsidRPr="00B16E64" w:rsidRDefault="002D0935" w:rsidP="002D0935">
            <w:pPr>
              <w:spacing w:after="0" w:line="240" w:lineRule="auto"/>
              <w:ind w:left="-120" w:firstLine="120"/>
              <w:jc w:val="both"/>
              <w:rPr>
                <w:rFonts w:eastAsia="Times New Roman" w:cs="Times-Roman"/>
                <w:sz w:val="20"/>
                <w:szCs w:val="20"/>
                <w:lang w:val="en-US"/>
              </w:rPr>
            </w:pPr>
            <w:r w:rsidRPr="00B16E64">
              <w:rPr>
                <w:rFonts w:eastAsia="Times New Roman" w:cs="Times-Roman"/>
                <w:sz w:val="20"/>
                <w:szCs w:val="20"/>
                <w:lang w:val="en-US"/>
              </w:rPr>
              <w:t xml:space="preserve">FIELD 70: </w:t>
            </w:r>
            <w:r w:rsidRPr="00B16E64">
              <w:rPr>
                <w:rFonts w:eastAsia="Times New Roman" w:cs="Times-Roman"/>
                <w:sz w:val="20"/>
                <w:szCs w:val="20"/>
                <w:lang w:val="sr-Cyrl-RS"/>
              </w:rPr>
              <w:t xml:space="preserve"> </w:t>
            </w:r>
          </w:p>
        </w:tc>
        <w:tc>
          <w:tcPr>
            <w:tcW w:w="4820" w:type="dxa"/>
            <w:shd w:val="clear" w:color="auto" w:fill="auto"/>
          </w:tcPr>
          <w:p w:rsidR="002D0935" w:rsidRPr="00B16E64" w:rsidRDefault="002D0935" w:rsidP="002D0935">
            <w:pPr>
              <w:autoSpaceDE w:val="0"/>
              <w:autoSpaceDN w:val="0"/>
              <w:adjustRightInd w:val="0"/>
              <w:spacing w:after="0" w:line="240" w:lineRule="auto"/>
              <w:rPr>
                <w:rFonts w:eastAsia="Times New Roman" w:cs="Times-Roman"/>
                <w:sz w:val="20"/>
                <w:szCs w:val="20"/>
                <w:lang w:val="en-US"/>
              </w:rPr>
            </w:pPr>
            <w:r w:rsidRPr="00B16E64">
              <w:rPr>
                <w:rFonts w:eastAsia="Times New Roman" w:cs="Times-Roman"/>
                <w:sz w:val="20"/>
                <w:szCs w:val="20"/>
                <w:lang w:val="en-US"/>
              </w:rPr>
              <w:t>DETAILS OF PAYMENT</w:t>
            </w:r>
          </w:p>
        </w:tc>
      </w:tr>
    </w:tbl>
    <w:p w:rsidR="002D0935" w:rsidRPr="00B16E64" w:rsidRDefault="002D0935" w:rsidP="002D0935">
      <w:pPr>
        <w:jc w:val="both"/>
        <w:rPr>
          <w:sz w:val="20"/>
          <w:szCs w:val="20"/>
          <w:lang w:val="sr-Cyrl-RS"/>
        </w:rPr>
      </w:pPr>
    </w:p>
    <w:p w:rsidR="002D0935" w:rsidRPr="00B16E64" w:rsidRDefault="002D0935" w:rsidP="002D0935">
      <w:pPr>
        <w:rPr>
          <w:sz w:val="20"/>
          <w:szCs w:val="20"/>
        </w:rPr>
      </w:pPr>
    </w:p>
    <w:p w:rsidR="000D45F5" w:rsidRPr="00B16E64" w:rsidRDefault="000D45F5">
      <w:pPr>
        <w:rPr>
          <w:sz w:val="20"/>
          <w:szCs w:val="20"/>
        </w:rPr>
      </w:pPr>
    </w:p>
    <w:sectPr w:rsidR="000D45F5" w:rsidRPr="00B16E64" w:rsidSect="00CB7296">
      <w:pgSz w:w="12240" w:h="15840"/>
      <w:pgMar w:top="630" w:right="1467"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C7" w:rsidRDefault="00F021C7">
      <w:pPr>
        <w:spacing w:after="0" w:line="240" w:lineRule="auto"/>
      </w:pPr>
      <w:r>
        <w:separator/>
      </w:r>
    </w:p>
  </w:endnote>
  <w:endnote w:type="continuationSeparator" w:id="0">
    <w:p w:rsidR="00F021C7" w:rsidRDefault="00F0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CYR">
    <w:charset w:val="EE"/>
    <w:family w:val="swiss"/>
    <w:pitch w:val="variable"/>
    <w:sig w:usb0="E0002AFF" w:usb1="C0007843" w:usb2="00000009" w:usb3="00000000" w:csb0="000001F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92" w:rsidRDefault="00663892" w:rsidP="006C4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3892" w:rsidRDefault="00663892" w:rsidP="006C48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92" w:rsidRPr="00AD336C" w:rsidRDefault="00663892" w:rsidP="006C48EA">
    <w:pPr>
      <w:pStyle w:val="Footer"/>
      <w:tabs>
        <w:tab w:val="clear" w:pos="9360"/>
      </w:tabs>
      <w:ind w:right="-720"/>
      <w:jc w:val="right"/>
      <w:rPr>
        <w:rFonts w:ascii="Verdana" w:hAnsi="Verdana"/>
        <w:sz w:val="20"/>
        <w:szCs w:val="20"/>
        <w:lang w:val="sr-Cyrl-RS"/>
      </w:rPr>
    </w:pPr>
    <w:r w:rsidRPr="008E79E5">
      <w:rPr>
        <w:rFonts w:ascii="Verdana" w:hAnsi="Verdana"/>
        <w:bCs/>
        <w:sz w:val="20"/>
        <w:szCs w:val="20"/>
      </w:rPr>
      <w:fldChar w:fldCharType="begin"/>
    </w:r>
    <w:r w:rsidRPr="008E79E5">
      <w:rPr>
        <w:rFonts w:ascii="Verdana" w:hAnsi="Verdana"/>
        <w:bCs/>
        <w:sz w:val="20"/>
        <w:szCs w:val="20"/>
      </w:rPr>
      <w:instrText xml:space="preserve"> PAGE </w:instrText>
    </w:r>
    <w:r w:rsidRPr="008E79E5">
      <w:rPr>
        <w:rFonts w:ascii="Verdana" w:hAnsi="Verdana"/>
        <w:bCs/>
        <w:sz w:val="20"/>
        <w:szCs w:val="20"/>
      </w:rPr>
      <w:fldChar w:fldCharType="separate"/>
    </w:r>
    <w:r w:rsidR="00813351">
      <w:rPr>
        <w:rFonts w:ascii="Verdana" w:hAnsi="Verdana"/>
        <w:bCs/>
        <w:noProof/>
        <w:sz w:val="20"/>
        <w:szCs w:val="20"/>
      </w:rPr>
      <w:t>1</w:t>
    </w:r>
    <w:r w:rsidRPr="008E79E5">
      <w:rPr>
        <w:rFonts w:ascii="Verdana" w:hAnsi="Verdana"/>
        <w:bCs/>
        <w:sz w:val="20"/>
        <w:szCs w:val="20"/>
      </w:rPr>
      <w:fldChar w:fldCharType="end"/>
    </w:r>
    <w:r w:rsidRPr="008E79E5">
      <w:rPr>
        <w:rFonts w:ascii="Verdana" w:hAnsi="Verdana"/>
        <w:sz w:val="20"/>
        <w:szCs w:val="20"/>
        <w:lang w:val="sr-Cyrl-RS"/>
      </w:rPr>
      <w:t>/</w:t>
    </w:r>
    <w:r w:rsidRPr="008E79E5">
      <w:rPr>
        <w:rFonts w:ascii="Verdana" w:hAnsi="Verdana"/>
        <w:bCs/>
        <w:sz w:val="20"/>
        <w:szCs w:val="20"/>
      </w:rPr>
      <w:fldChar w:fldCharType="begin"/>
    </w:r>
    <w:r w:rsidRPr="008E79E5">
      <w:rPr>
        <w:rFonts w:ascii="Verdana" w:hAnsi="Verdana"/>
        <w:bCs/>
        <w:sz w:val="20"/>
        <w:szCs w:val="20"/>
      </w:rPr>
      <w:instrText xml:space="preserve"> NUMPAGES  </w:instrText>
    </w:r>
    <w:r w:rsidRPr="008E79E5">
      <w:rPr>
        <w:rFonts w:ascii="Verdana" w:hAnsi="Verdana"/>
        <w:bCs/>
        <w:sz w:val="20"/>
        <w:szCs w:val="20"/>
      </w:rPr>
      <w:fldChar w:fldCharType="separate"/>
    </w:r>
    <w:r w:rsidR="00813351">
      <w:rPr>
        <w:rFonts w:ascii="Verdana" w:hAnsi="Verdana"/>
        <w:bCs/>
        <w:noProof/>
        <w:sz w:val="20"/>
        <w:szCs w:val="20"/>
      </w:rPr>
      <w:t>48</w:t>
    </w:r>
    <w:r w:rsidRPr="008E79E5">
      <w:rPr>
        <w:rFonts w:ascii="Verdana" w:hAnsi="Verdana"/>
        <w:bCs/>
        <w:sz w:val="20"/>
        <w:szCs w:val="20"/>
      </w:rPr>
      <w:fldChar w:fldCharType="end"/>
    </w:r>
  </w:p>
  <w:p w:rsidR="00663892" w:rsidRDefault="00663892" w:rsidP="006C48E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C7" w:rsidRDefault="00F021C7">
      <w:pPr>
        <w:spacing w:after="0" w:line="240" w:lineRule="auto"/>
      </w:pPr>
      <w:r>
        <w:separator/>
      </w:r>
    </w:p>
  </w:footnote>
  <w:footnote w:type="continuationSeparator" w:id="0">
    <w:p w:rsidR="00F021C7" w:rsidRDefault="00F02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C11"/>
    <w:multiLevelType w:val="hybridMultilevel"/>
    <w:tmpl w:val="DB2CB44E"/>
    <w:lvl w:ilvl="0" w:tplc="04090013">
      <w:start w:val="1"/>
      <w:numFmt w:val="upperRoman"/>
      <w:lvlText w:val="%1."/>
      <w:lvlJc w:val="righ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243D90"/>
    <w:multiLevelType w:val="hybridMultilevel"/>
    <w:tmpl w:val="0756DF00"/>
    <w:lvl w:ilvl="0" w:tplc="241A000F">
      <w:start w:val="1"/>
      <w:numFmt w:val="decimal"/>
      <w:lvlText w:val="%1."/>
      <w:lvlJc w:val="left"/>
      <w:pPr>
        <w:tabs>
          <w:tab w:val="num" w:pos="720"/>
        </w:tabs>
        <w:ind w:left="720" w:hanging="360"/>
      </w:pPr>
    </w:lvl>
    <w:lvl w:ilvl="1" w:tplc="241A0005">
      <w:start w:val="1"/>
      <w:numFmt w:val="bullet"/>
      <w:lvlText w:val=""/>
      <w:lvlJc w:val="left"/>
      <w:pPr>
        <w:tabs>
          <w:tab w:val="num" w:pos="1440"/>
        </w:tabs>
        <w:ind w:left="1440" w:hanging="360"/>
      </w:pPr>
      <w:rPr>
        <w:rFonts w:ascii="Wingdings" w:hAnsi="Wingdings" w:hint="default"/>
      </w:r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
    <w:nsid w:val="07C8442C"/>
    <w:multiLevelType w:val="hybridMultilevel"/>
    <w:tmpl w:val="A7A84C14"/>
    <w:lvl w:ilvl="0" w:tplc="241A0011">
      <w:start w:val="1"/>
      <w:numFmt w:val="decimal"/>
      <w:lvlText w:val="%1)"/>
      <w:lvlJc w:val="left"/>
      <w:pPr>
        <w:tabs>
          <w:tab w:val="num" w:pos="360"/>
        </w:tabs>
        <w:ind w:left="360" w:hanging="360"/>
      </w:pPr>
    </w:lvl>
    <w:lvl w:ilvl="1" w:tplc="241A0019" w:tentative="1">
      <w:start w:val="1"/>
      <w:numFmt w:val="lowerLetter"/>
      <w:lvlText w:val="%2."/>
      <w:lvlJc w:val="left"/>
      <w:pPr>
        <w:tabs>
          <w:tab w:val="num" w:pos="1080"/>
        </w:tabs>
        <w:ind w:left="1080" w:hanging="360"/>
      </w:pPr>
    </w:lvl>
    <w:lvl w:ilvl="2" w:tplc="241A001B" w:tentative="1">
      <w:start w:val="1"/>
      <w:numFmt w:val="lowerRoman"/>
      <w:lvlText w:val="%3."/>
      <w:lvlJc w:val="right"/>
      <w:pPr>
        <w:tabs>
          <w:tab w:val="num" w:pos="1800"/>
        </w:tabs>
        <w:ind w:left="1800" w:hanging="180"/>
      </w:pPr>
    </w:lvl>
    <w:lvl w:ilvl="3" w:tplc="241A000F" w:tentative="1">
      <w:start w:val="1"/>
      <w:numFmt w:val="decimal"/>
      <w:lvlText w:val="%4."/>
      <w:lvlJc w:val="left"/>
      <w:pPr>
        <w:tabs>
          <w:tab w:val="num" w:pos="2520"/>
        </w:tabs>
        <w:ind w:left="2520" w:hanging="360"/>
      </w:pPr>
    </w:lvl>
    <w:lvl w:ilvl="4" w:tplc="241A0019" w:tentative="1">
      <w:start w:val="1"/>
      <w:numFmt w:val="lowerLetter"/>
      <w:lvlText w:val="%5."/>
      <w:lvlJc w:val="left"/>
      <w:pPr>
        <w:tabs>
          <w:tab w:val="num" w:pos="3240"/>
        </w:tabs>
        <w:ind w:left="3240" w:hanging="360"/>
      </w:pPr>
    </w:lvl>
    <w:lvl w:ilvl="5" w:tplc="241A001B" w:tentative="1">
      <w:start w:val="1"/>
      <w:numFmt w:val="lowerRoman"/>
      <w:lvlText w:val="%6."/>
      <w:lvlJc w:val="right"/>
      <w:pPr>
        <w:tabs>
          <w:tab w:val="num" w:pos="3960"/>
        </w:tabs>
        <w:ind w:left="3960" w:hanging="180"/>
      </w:pPr>
    </w:lvl>
    <w:lvl w:ilvl="6" w:tplc="241A000F" w:tentative="1">
      <w:start w:val="1"/>
      <w:numFmt w:val="decimal"/>
      <w:lvlText w:val="%7."/>
      <w:lvlJc w:val="left"/>
      <w:pPr>
        <w:tabs>
          <w:tab w:val="num" w:pos="4680"/>
        </w:tabs>
        <w:ind w:left="4680" w:hanging="360"/>
      </w:pPr>
    </w:lvl>
    <w:lvl w:ilvl="7" w:tplc="241A0019" w:tentative="1">
      <w:start w:val="1"/>
      <w:numFmt w:val="lowerLetter"/>
      <w:lvlText w:val="%8."/>
      <w:lvlJc w:val="left"/>
      <w:pPr>
        <w:tabs>
          <w:tab w:val="num" w:pos="5400"/>
        </w:tabs>
        <w:ind w:left="5400" w:hanging="360"/>
      </w:pPr>
    </w:lvl>
    <w:lvl w:ilvl="8" w:tplc="241A001B" w:tentative="1">
      <w:start w:val="1"/>
      <w:numFmt w:val="lowerRoman"/>
      <w:lvlText w:val="%9."/>
      <w:lvlJc w:val="right"/>
      <w:pPr>
        <w:tabs>
          <w:tab w:val="num" w:pos="6120"/>
        </w:tabs>
        <w:ind w:left="6120" w:hanging="180"/>
      </w:p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68C32EC"/>
    <w:multiLevelType w:val="hybridMultilevel"/>
    <w:tmpl w:val="A49C8E5A"/>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5">
    <w:nsid w:val="18E82CBC"/>
    <w:multiLevelType w:val="hybridMultilevel"/>
    <w:tmpl w:val="E982A670"/>
    <w:lvl w:ilvl="0" w:tplc="646E3DC4">
      <w:start w:val="1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D76776"/>
    <w:multiLevelType w:val="hybridMultilevel"/>
    <w:tmpl w:val="AEE0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84800"/>
    <w:multiLevelType w:val="hybridMultilevel"/>
    <w:tmpl w:val="5988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2E507321"/>
    <w:multiLevelType w:val="singleLevel"/>
    <w:tmpl w:val="0409000F"/>
    <w:lvl w:ilvl="0">
      <w:start w:val="1"/>
      <w:numFmt w:val="decimal"/>
      <w:lvlText w:val="%1."/>
      <w:lvlJc w:val="left"/>
      <w:pPr>
        <w:tabs>
          <w:tab w:val="num" w:pos="360"/>
        </w:tabs>
        <w:ind w:left="360" w:hanging="360"/>
      </w:pPr>
    </w:lvl>
  </w:abstractNum>
  <w:abstractNum w:abstractNumId="10">
    <w:nsid w:val="2F8F40CC"/>
    <w:multiLevelType w:val="hybridMultilevel"/>
    <w:tmpl w:val="8CF4D56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B57E09"/>
    <w:multiLevelType w:val="hybridMultilevel"/>
    <w:tmpl w:val="E7369292"/>
    <w:lvl w:ilvl="0" w:tplc="241A0005">
      <w:start w:val="1"/>
      <w:numFmt w:val="bullet"/>
      <w:lvlText w:val=""/>
      <w:lvlJc w:val="left"/>
      <w:pPr>
        <w:tabs>
          <w:tab w:val="num" w:pos="720"/>
        </w:tabs>
        <w:ind w:left="720" w:hanging="360"/>
      </w:pPr>
      <w:rPr>
        <w:rFonts w:ascii="Wingdings" w:hAnsi="Wingdings"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2">
    <w:nsid w:val="32E36EF2"/>
    <w:multiLevelType w:val="hybridMultilevel"/>
    <w:tmpl w:val="1A4882F6"/>
    <w:lvl w:ilvl="0" w:tplc="0584D36A">
      <w:start w:val="1"/>
      <w:numFmt w:val="decimal"/>
      <w:lvlText w:val="%1."/>
      <w:lvlJc w:val="left"/>
      <w:pPr>
        <w:ind w:left="720" w:hanging="360"/>
      </w:pPr>
      <w:rPr>
        <w:rFonts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61752"/>
    <w:multiLevelType w:val="hybridMultilevel"/>
    <w:tmpl w:val="C7D83ED0"/>
    <w:lvl w:ilvl="0" w:tplc="77E4F196">
      <w:start w:val="1"/>
      <w:numFmt w:val="upperRoman"/>
      <w:lvlText w:val="%1"/>
      <w:lvlJc w:val="right"/>
      <w:pPr>
        <w:tabs>
          <w:tab w:val="num" w:pos="1260"/>
        </w:tabs>
        <w:ind w:left="1260" w:hanging="180"/>
      </w:pPr>
      <w:rPr>
        <w:rFonts w:hint="default"/>
      </w:rPr>
    </w:lvl>
    <w:lvl w:ilvl="1" w:tplc="241A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3A2F6369"/>
    <w:multiLevelType w:val="hybridMultilevel"/>
    <w:tmpl w:val="1A4882F6"/>
    <w:lvl w:ilvl="0" w:tplc="0584D36A">
      <w:start w:val="1"/>
      <w:numFmt w:val="decimal"/>
      <w:lvlText w:val="%1."/>
      <w:lvlJc w:val="left"/>
      <w:pPr>
        <w:ind w:left="720" w:hanging="360"/>
      </w:pPr>
      <w:rPr>
        <w:rFonts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FC418A"/>
    <w:multiLevelType w:val="hybridMultilevel"/>
    <w:tmpl w:val="2D8CD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DF5181D"/>
    <w:multiLevelType w:val="hybridMultilevel"/>
    <w:tmpl w:val="B632416E"/>
    <w:lvl w:ilvl="0" w:tplc="241A0017">
      <w:start w:val="1"/>
      <w:numFmt w:val="lowerLetter"/>
      <w:lvlText w:val="%1)"/>
      <w:lvlJc w:val="left"/>
      <w:pPr>
        <w:tabs>
          <w:tab w:val="num" w:pos="1080"/>
        </w:tabs>
        <w:ind w:left="1080" w:hanging="360"/>
      </w:pPr>
    </w:lvl>
    <w:lvl w:ilvl="1" w:tplc="241A0011">
      <w:start w:val="1"/>
      <w:numFmt w:val="decimal"/>
      <w:lvlText w:val="%2)"/>
      <w:lvlJc w:val="left"/>
      <w:pPr>
        <w:tabs>
          <w:tab w:val="num" w:pos="1800"/>
        </w:tabs>
        <w:ind w:left="1800" w:hanging="360"/>
      </w:pPr>
    </w:lvl>
    <w:lvl w:ilvl="2" w:tplc="241A001B" w:tentative="1">
      <w:start w:val="1"/>
      <w:numFmt w:val="lowerRoman"/>
      <w:lvlText w:val="%3."/>
      <w:lvlJc w:val="right"/>
      <w:pPr>
        <w:tabs>
          <w:tab w:val="num" w:pos="2520"/>
        </w:tabs>
        <w:ind w:left="2520" w:hanging="180"/>
      </w:pPr>
    </w:lvl>
    <w:lvl w:ilvl="3" w:tplc="241A000F" w:tentative="1">
      <w:start w:val="1"/>
      <w:numFmt w:val="decimal"/>
      <w:lvlText w:val="%4."/>
      <w:lvlJc w:val="left"/>
      <w:pPr>
        <w:tabs>
          <w:tab w:val="num" w:pos="3240"/>
        </w:tabs>
        <w:ind w:left="3240" w:hanging="360"/>
      </w:pPr>
    </w:lvl>
    <w:lvl w:ilvl="4" w:tplc="241A0019" w:tentative="1">
      <w:start w:val="1"/>
      <w:numFmt w:val="lowerLetter"/>
      <w:lvlText w:val="%5."/>
      <w:lvlJc w:val="left"/>
      <w:pPr>
        <w:tabs>
          <w:tab w:val="num" w:pos="3960"/>
        </w:tabs>
        <w:ind w:left="3960" w:hanging="360"/>
      </w:pPr>
    </w:lvl>
    <w:lvl w:ilvl="5" w:tplc="241A001B" w:tentative="1">
      <w:start w:val="1"/>
      <w:numFmt w:val="lowerRoman"/>
      <w:lvlText w:val="%6."/>
      <w:lvlJc w:val="right"/>
      <w:pPr>
        <w:tabs>
          <w:tab w:val="num" w:pos="4680"/>
        </w:tabs>
        <w:ind w:left="4680" w:hanging="180"/>
      </w:pPr>
    </w:lvl>
    <w:lvl w:ilvl="6" w:tplc="241A000F" w:tentative="1">
      <w:start w:val="1"/>
      <w:numFmt w:val="decimal"/>
      <w:lvlText w:val="%7."/>
      <w:lvlJc w:val="left"/>
      <w:pPr>
        <w:tabs>
          <w:tab w:val="num" w:pos="5400"/>
        </w:tabs>
        <w:ind w:left="5400" w:hanging="360"/>
      </w:pPr>
    </w:lvl>
    <w:lvl w:ilvl="7" w:tplc="241A0019" w:tentative="1">
      <w:start w:val="1"/>
      <w:numFmt w:val="lowerLetter"/>
      <w:lvlText w:val="%8."/>
      <w:lvlJc w:val="left"/>
      <w:pPr>
        <w:tabs>
          <w:tab w:val="num" w:pos="6120"/>
        </w:tabs>
        <w:ind w:left="6120" w:hanging="360"/>
      </w:pPr>
    </w:lvl>
    <w:lvl w:ilvl="8" w:tplc="241A001B" w:tentative="1">
      <w:start w:val="1"/>
      <w:numFmt w:val="lowerRoman"/>
      <w:lvlText w:val="%9."/>
      <w:lvlJc w:val="right"/>
      <w:pPr>
        <w:tabs>
          <w:tab w:val="num" w:pos="6840"/>
        </w:tabs>
        <w:ind w:left="6840" w:hanging="180"/>
      </w:pPr>
    </w:lvl>
  </w:abstractNum>
  <w:abstractNum w:abstractNumId="17">
    <w:nsid w:val="3E673C60"/>
    <w:multiLevelType w:val="hybridMultilevel"/>
    <w:tmpl w:val="C05E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0BD5E5F"/>
    <w:multiLevelType w:val="hybridMultilevel"/>
    <w:tmpl w:val="4CA4A376"/>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0">
    <w:nsid w:val="41BB649A"/>
    <w:multiLevelType w:val="hybridMultilevel"/>
    <w:tmpl w:val="6600A504"/>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1">
    <w:nsid w:val="454D4DA9"/>
    <w:multiLevelType w:val="hybridMultilevel"/>
    <w:tmpl w:val="A40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7A62C6"/>
    <w:multiLevelType w:val="hybridMultilevel"/>
    <w:tmpl w:val="E7CC0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9F204F0"/>
    <w:multiLevelType w:val="hybridMultilevel"/>
    <w:tmpl w:val="42F404B4"/>
    <w:lvl w:ilvl="0" w:tplc="241A0005">
      <w:start w:val="1"/>
      <w:numFmt w:val="bullet"/>
      <w:lvlText w:val=""/>
      <w:lvlJc w:val="left"/>
      <w:pPr>
        <w:tabs>
          <w:tab w:val="num" w:pos="720"/>
        </w:tabs>
        <w:ind w:left="720" w:hanging="360"/>
      </w:pPr>
      <w:rPr>
        <w:rFonts w:ascii="Wingdings" w:hAnsi="Wingdings"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5">
    <w:nsid w:val="4BCA4BD2"/>
    <w:multiLevelType w:val="hybridMultilevel"/>
    <w:tmpl w:val="C7C6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9C158C"/>
    <w:multiLevelType w:val="hybridMultilevel"/>
    <w:tmpl w:val="84B6AA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DF154C"/>
    <w:multiLevelType w:val="hybridMultilevel"/>
    <w:tmpl w:val="91F61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22932C3"/>
    <w:multiLevelType w:val="hybridMultilevel"/>
    <w:tmpl w:val="65BA01C4"/>
    <w:lvl w:ilvl="0" w:tplc="241A0017">
      <w:start w:val="1"/>
      <w:numFmt w:val="lowerLetter"/>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9">
    <w:nsid w:val="52E61053"/>
    <w:multiLevelType w:val="hybridMultilevel"/>
    <w:tmpl w:val="0826EA72"/>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0">
    <w:nsid w:val="550A224E"/>
    <w:multiLevelType w:val="hybridMultilevel"/>
    <w:tmpl w:val="C6AAE91A"/>
    <w:lvl w:ilvl="0" w:tplc="1B144A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55474FE5"/>
    <w:multiLevelType w:val="hybridMultilevel"/>
    <w:tmpl w:val="F1247A8A"/>
    <w:lvl w:ilvl="0" w:tplc="241A0017">
      <w:start w:val="1"/>
      <w:numFmt w:val="lowerLetter"/>
      <w:lvlText w:val="%1)"/>
      <w:lvlJc w:val="left"/>
      <w:pPr>
        <w:tabs>
          <w:tab w:val="num" w:pos="1080"/>
        </w:tabs>
        <w:ind w:left="1080" w:hanging="360"/>
      </w:pPr>
    </w:lvl>
    <w:lvl w:ilvl="1" w:tplc="241A000F">
      <w:start w:val="1"/>
      <w:numFmt w:val="decimal"/>
      <w:lvlText w:val="%2."/>
      <w:lvlJc w:val="left"/>
      <w:pPr>
        <w:tabs>
          <w:tab w:val="num" w:pos="1800"/>
        </w:tabs>
        <w:ind w:left="1800" w:hanging="360"/>
      </w:pPr>
    </w:lvl>
    <w:lvl w:ilvl="2" w:tplc="241A001B" w:tentative="1">
      <w:start w:val="1"/>
      <w:numFmt w:val="lowerRoman"/>
      <w:lvlText w:val="%3."/>
      <w:lvlJc w:val="right"/>
      <w:pPr>
        <w:tabs>
          <w:tab w:val="num" w:pos="2520"/>
        </w:tabs>
        <w:ind w:left="2520" w:hanging="180"/>
      </w:pPr>
    </w:lvl>
    <w:lvl w:ilvl="3" w:tplc="241A000F" w:tentative="1">
      <w:start w:val="1"/>
      <w:numFmt w:val="decimal"/>
      <w:lvlText w:val="%4."/>
      <w:lvlJc w:val="left"/>
      <w:pPr>
        <w:tabs>
          <w:tab w:val="num" w:pos="3240"/>
        </w:tabs>
        <w:ind w:left="3240" w:hanging="360"/>
      </w:pPr>
    </w:lvl>
    <w:lvl w:ilvl="4" w:tplc="241A0019" w:tentative="1">
      <w:start w:val="1"/>
      <w:numFmt w:val="lowerLetter"/>
      <w:lvlText w:val="%5."/>
      <w:lvlJc w:val="left"/>
      <w:pPr>
        <w:tabs>
          <w:tab w:val="num" w:pos="3960"/>
        </w:tabs>
        <w:ind w:left="3960" w:hanging="360"/>
      </w:pPr>
    </w:lvl>
    <w:lvl w:ilvl="5" w:tplc="241A001B" w:tentative="1">
      <w:start w:val="1"/>
      <w:numFmt w:val="lowerRoman"/>
      <w:lvlText w:val="%6."/>
      <w:lvlJc w:val="right"/>
      <w:pPr>
        <w:tabs>
          <w:tab w:val="num" w:pos="4680"/>
        </w:tabs>
        <w:ind w:left="4680" w:hanging="180"/>
      </w:pPr>
    </w:lvl>
    <w:lvl w:ilvl="6" w:tplc="241A000F" w:tentative="1">
      <w:start w:val="1"/>
      <w:numFmt w:val="decimal"/>
      <w:lvlText w:val="%7."/>
      <w:lvlJc w:val="left"/>
      <w:pPr>
        <w:tabs>
          <w:tab w:val="num" w:pos="5400"/>
        </w:tabs>
        <w:ind w:left="5400" w:hanging="360"/>
      </w:pPr>
    </w:lvl>
    <w:lvl w:ilvl="7" w:tplc="241A0019" w:tentative="1">
      <w:start w:val="1"/>
      <w:numFmt w:val="lowerLetter"/>
      <w:lvlText w:val="%8."/>
      <w:lvlJc w:val="left"/>
      <w:pPr>
        <w:tabs>
          <w:tab w:val="num" w:pos="6120"/>
        </w:tabs>
        <w:ind w:left="6120" w:hanging="360"/>
      </w:pPr>
    </w:lvl>
    <w:lvl w:ilvl="8" w:tplc="241A001B" w:tentative="1">
      <w:start w:val="1"/>
      <w:numFmt w:val="lowerRoman"/>
      <w:lvlText w:val="%9."/>
      <w:lvlJc w:val="right"/>
      <w:pPr>
        <w:tabs>
          <w:tab w:val="num" w:pos="6840"/>
        </w:tabs>
        <w:ind w:left="6840" w:hanging="180"/>
      </w:pPr>
    </w:lvl>
  </w:abstractNum>
  <w:abstractNum w:abstractNumId="32">
    <w:nsid w:val="56331828"/>
    <w:multiLevelType w:val="hybridMultilevel"/>
    <w:tmpl w:val="B35EA5CE"/>
    <w:lvl w:ilvl="0" w:tplc="241A0005">
      <w:start w:val="1"/>
      <w:numFmt w:val="bullet"/>
      <w:lvlText w:val=""/>
      <w:lvlJc w:val="left"/>
      <w:pPr>
        <w:tabs>
          <w:tab w:val="num" w:pos="1080"/>
        </w:tabs>
        <w:ind w:left="1080" w:hanging="360"/>
      </w:pPr>
      <w:rPr>
        <w:rFonts w:ascii="Wingdings" w:hAnsi="Wingdings" w:hint="default"/>
      </w:rPr>
    </w:lvl>
    <w:lvl w:ilvl="1" w:tplc="241A0003" w:tentative="1">
      <w:start w:val="1"/>
      <w:numFmt w:val="bullet"/>
      <w:lvlText w:val="o"/>
      <w:lvlJc w:val="left"/>
      <w:pPr>
        <w:tabs>
          <w:tab w:val="num" w:pos="1800"/>
        </w:tabs>
        <w:ind w:left="1800" w:hanging="360"/>
      </w:pPr>
      <w:rPr>
        <w:rFonts w:ascii="Courier New" w:hAnsi="Courier New" w:cs="Courier New" w:hint="default"/>
      </w:rPr>
    </w:lvl>
    <w:lvl w:ilvl="2" w:tplc="241A0005" w:tentative="1">
      <w:start w:val="1"/>
      <w:numFmt w:val="bullet"/>
      <w:lvlText w:val=""/>
      <w:lvlJc w:val="left"/>
      <w:pPr>
        <w:tabs>
          <w:tab w:val="num" w:pos="2520"/>
        </w:tabs>
        <w:ind w:left="2520" w:hanging="360"/>
      </w:pPr>
      <w:rPr>
        <w:rFonts w:ascii="Wingdings" w:hAnsi="Wingdings" w:hint="default"/>
      </w:rPr>
    </w:lvl>
    <w:lvl w:ilvl="3" w:tplc="241A0001" w:tentative="1">
      <w:start w:val="1"/>
      <w:numFmt w:val="bullet"/>
      <w:lvlText w:val=""/>
      <w:lvlJc w:val="left"/>
      <w:pPr>
        <w:tabs>
          <w:tab w:val="num" w:pos="3240"/>
        </w:tabs>
        <w:ind w:left="3240" w:hanging="360"/>
      </w:pPr>
      <w:rPr>
        <w:rFonts w:ascii="Symbol" w:hAnsi="Symbol" w:hint="default"/>
      </w:rPr>
    </w:lvl>
    <w:lvl w:ilvl="4" w:tplc="241A0003" w:tentative="1">
      <w:start w:val="1"/>
      <w:numFmt w:val="bullet"/>
      <w:lvlText w:val="o"/>
      <w:lvlJc w:val="left"/>
      <w:pPr>
        <w:tabs>
          <w:tab w:val="num" w:pos="3960"/>
        </w:tabs>
        <w:ind w:left="3960" w:hanging="360"/>
      </w:pPr>
      <w:rPr>
        <w:rFonts w:ascii="Courier New" w:hAnsi="Courier New" w:cs="Courier New" w:hint="default"/>
      </w:rPr>
    </w:lvl>
    <w:lvl w:ilvl="5" w:tplc="241A0005" w:tentative="1">
      <w:start w:val="1"/>
      <w:numFmt w:val="bullet"/>
      <w:lvlText w:val=""/>
      <w:lvlJc w:val="left"/>
      <w:pPr>
        <w:tabs>
          <w:tab w:val="num" w:pos="4680"/>
        </w:tabs>
        <w:ind w:left="4680" w:hanging="360"/>
      </w:pPr>
      <w:rPr>
        <w:rFonts w:ascii="Wingdings" w:hAnsi="Wingdings" w:hint="default"/>
      </w:rPr>
    </w:lvl>
    <w:lvl w:ilvl="6" w:tplc="241A0001" w:tentative="1">
      <w:start w:val="1"/>
      <w:numFmt w:val="bullet"/>
      <w:lvlText w:val=""/>
      <w:lvlJc w:val="left"/>
      <w:pPr>
        <w:tabs>
          <w:tab w:val="num" w:pos="5400"/>
        </w:tabs>
        <w:ind w:left="5400" w:hanging="360"/>
      </w:pPr>
      <w:rPr>
        <w:rFonts w:ascii="Symbol" w:hAnsi="Symbol" w:hint="default"/>
      </w:rPr>
    </w:lvl>
    <w:lvl w:ilvl="7" w:tplc="241A0003" w:tentative="1">
      <w:start w:val="1"/>
      <w:numFmt w:val="bullet"/>
      <w:lvlText w:val="o"/>
      <w:lvlJc w:val="left"/>
      <w:pPr>
        <w:tabs>
          <w:tab w:val="num" w:pos="6120"/>
        </w:tabs>
        <w:ind w:left="6120" w:hanging="360"/>
      </w:pPr>
      <w:rPr>
        <w:rFonts w:ascii="Courier New" w:hAnsi="Courier New" w:cs="Courier New" w:hint="default"/>
      </w:rPr>
    </w:lvl>
    <w:lvl w:ilvl="8" w:tplc="241A0005" w:tentative="1">
      <w:start w:val="1"/>
      <w:numFmt w:val="bullet"/>
      <w:lvlText w:val=""/>
      <w:lvlJc w:val="left"/>
      <w:pPr>
        <w:tabs>
          <w:tab w:val="num" w:pos="6840"/>
        </w:tabs>
        <w:ind w:left="6840" w:hanging="360"/>
      </w:pPr>
      <w:rPr>
        <w:rFonts w:ascii="Wingdings" w:hAnsi="Wingdings" w:hint="default"/>
      </w:rPr>
    </w:lvl>
  </w:abstractNum>
  <w:abstractNum w:abstractNumId="33">
    <w:nsid w:val="59154FF0"/>
    <w:multiLevelType w:val="hybridMultilevel"/>
    <w:tmpl w:val="06E28AB4"/>
    <w:lvl w:ilvl="0" w:tplc="241A0005">
      <w:start w:val="1"/>
      <w:numFmt w:val="bullet"/>
      <w:lvlText w:val=""/>
      <w:lvlJc w:val="left"/>
      <w:pPr>
        <w:tabs>
          <w:tab w:val="num" w:pos="720"/>
        </w:tabs>
        <w:ind w:left="720" w:hanging="360"/>
      </w:pPr>
      <w:rPr>
        <w:rFonts w:ascii="Wingdings" w:hAnsi="Wingding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4">
    <w:nsid w:val="591E114A"/>
    <w:multiLevelType w:val="multilevel"/>
    <w:tmpl w:val="88325CEE"/>
    <w:lvl w:ilvl="0">
      <w:start w:val="6"/>
      <w:numFmt w:val="decimal"/>
      <w:pStyle w:val="Heading1"/>
      <w:lvlText w:val="%1."/>
      <w:lvlJc w:val="right"/>
      <w:pPr>
        <w:tabs>
          <w:tab w:val="num" w:pos="180"/>
        </w:tabs>
        <w:ind w:left="180" w:hanging="180"/>
      </w:pPr>
      <w:rPr>
        <w:rFonts w:hint="default"/>
      </w:rPr>
    </w:lvl>
    <w:lvl w:ilvl="1">
      <w:start w:val="1"/>
      <w:numFmt w:val="decimal"/>
      <w:pStyle w:val="Heading2"/>
      <w:lvlText w:val="%1.%2"/>
      <w:lvlJc w:val="left"/>
      <w:pPr>
        <w:tabs>
          <w:tab w:val="num" w:pos="862"/>
        </w:tabs>
        <w:ind w:left="142" w:firstLine="0"/>
      </w:pPr>
    </w:lvl>
    <w:lvl w:ilvl="2">
      <w:start w:val="1"/>
      <w:numFmt w:val="decimal"/>
      <w:pStyle w:val="Heading3"/>
      <w:lvlText w:val="%1.%2.%3"/>
      <w:lvlJc w:val="left"/>
      <w:pPr>
        <w:tabs>
          <w:tab w:val="num" w:pos="142"/>
        </w:tabs>
        <w:ind w:left="142" w:firstLine="0"/>
      </w:pPr>
    </w:lvl>
    <w:lvl w:ilvl="3">
      <w:start w:val="1"/>
      <w:numFmt w:val="decimal"/>
      <w:pStyle w:val="Heading4"/>
      <w:lvlText w:val="%1.%2.%3.%4"/>
      <w:lvlJc w:val="left"/>
      <w:pPr>
        <w:tabs>
          <w:tab w:val="num" w:pos="142"/>
        </w:tabs>
        <w:ind w:left="142" w:firstLine="0"/>
      </w:pPr>
    </w:lvl>
    <w:lvl w:ilvl="4">
      <w:start w:val="1"/>
      <w:numFmt w:val="decimal"/>
      <w:pStyle w:val="Heading5"/>
      <w:lvlText w:val="%1.%2.%3.%4.%5"/>
      <w:lvlJc w:val="left"/>
      <w:pPr>
        <w:tabs>
          <w:tab w:val="num" w:pos="142"/>
        </w:tabs>
        <w:ind w:left="142" w:firstLine="0"/>
      </w:pPr>
    </w:lvl>
    <w:lvl w:ilvl="5">
      <w:start w:val="1"/>
      <w:numFmt w:val="decimal"/>
      <w:pStyle w:val="Heading6"/>
      <w:lvlText w:val="%1.%2.%3.%4.%5.%6"/>
      <w:lvlJc w:val="left"/>
      <w:pPr>
        <w:tabs>
          <w:tab w:val="num" w:pos="142"/>
        </w:tabs>
        <w:ind w:left="142" w:firstLine="0"/>
      </w:pPr>
    </w:lvl>
    <w:lvl w:ilvl="6">
      <w:start w:val="1"/>
      <w:numFmt w:val="decimal"/>
      <w:pStyle w:val="Heading7"/>
      <w:lvlText w:val="%1.%2.%3.%4.%5.%6.%7"/>
      <w:lvlJc w:val="left"/>
      <w:pPr>
        <w:tabs>
          <w:tab w:val="num" w:pos="142"/>
        </w:tabs>
        <w:ind w:left="142" w:firstLine="0"/>
      </w:pPr>
    </w:lvl>
    <w:lvl w:ilvl="7">
      <w:start w:val="1"/>
      <w:numFmt w:val="decimal"/>
      <w:pStyle w:val="Heading8"/>
      <w:lvlText w:val="%1.%2.%3.%4.%5.%6.%7.%8"/>
      <w:lvlJc w:val="left"/>
      <w:pPr>
        <w:tabs>
          <w:tab w:val="num" w:pos="142"/>
        </w:tabs>
        <w:ind w:left="142" w:firstLine="0"/>
      </w:pPr>
    </w:lvl>
    <w:lvl w:ilvl="8">
      <w:start w:val="1"/>
      <w:numFmt w:val="decimal"/>
      <w:pStyle w:val="Heading9"/>
      <w:lvlText w:val="%1.%2.%3.%4.%5.%6.%7.%8.%9"/>
      <w:lvlJc w:val="left"/>
      <w:pPr>
        <w:tabs>
          <w:tab w:val="num" w:pos="142"/>
        </w:tabs>
        <w:ind w:left="142" w:firstLine="0"/>
      </w:pPr>
    </w:lvl>
  </w:abstractNum>
  <w:abstractNum w:abstractNumId="35">
    <w:nsid w:val="5E2214C1"/>
    <w:multiLevelType w:val="hybridMultilevel"/>
    <w:tmpl w:val="CF34855A"/>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36">
    <w:nsid w:val="6096149D"/>
    <w:multiLevelType w:val="hybridMultilevel"/>
    <w:tmpl w:val="74AE9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2D841E4"/>
    <w:multiLevelType w:val="hybridMultilevel"/>
    <w:tmpl w:val="D3CE3866"/>
    <w:lvl w:ilvl="0" w:tplc="BC6C0A6A">
      <w:start w:val="2"/>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B867DC"/>
    <w:multiLevelType w:val="hybridMultilevel"/>
    <w:tmpl w:val="8FA05C9C"/>
    <w:lvl w:ilvl="0" w:tplc="241A0005">
      <w:start w:val="1"/>
      <w:numFmt w:val="bullet"/>
      <w:lvlText w:val=""/>
      <w:lvlJc w:val="left"/>
      <w:pPr>
        <w:tabs>
          <w:tab w:val="num" w:pos="720"/>
        </w:tabs>
        <w:ind w:left="720" w:hanging="360"/>
      </w:pPr>
      <w:rPr>
        <w:rFonts w:ascii="Wingdings" w:hAnsi="Wingdings" w:hint="default"/>
      </w:rPr>
    </w:lvl>
    <w:lvl w:ilvl="1" w:tplc="6716208A">
      <w:start w:val="1"/>
      <w:numFmt w:val="bullet"/>
      <w:lvlText w:val="–"/>
      <w:lvlJc w:val="left"/>
      <w:pPr>
        <w:tabs>
          <w:tab w:val="num" w:pos="1440"/>
        </w:tabs>
        <w:ind w:left="1440" w:hanging="360"/>
      </w:pPr>
      <w:rPr>
        <w:rFonts w:ascii="Verdana" w:eastAsia="Times New Roman" w:hAnsi="Verdana" w:cs="Times New Roman"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9">
    <w:nsid w:val="661219D1"/>
    <w:multiLevelType w:val="hybridMultilevel"/>
    <w:tmpl w:val="DEA4C148"/>
    <w:lvl w:ilvl="0" w:tplc="989AEFCA">
      <w:start w:val="5"/>
      <w:numFmt w:val="bullet"/>
      <w:lvlText w:val="-"/>
      <w:lvlJc w:val="left"/>
      <w:pPr>
        <w:ind w:left="36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6A3DB9"/>
    <w:multiLevelType w:val="hybridMultilevel"/>
    <w:tmpl w:val="2680500E"/>
    <w:lvl w:ilvl="0" w:tplc="241A0005">
      <w:start w:val="1"/>
      <w:numFmt w:val="bullet"/>
      <w:lvlText w:val=""/>
      <w:lvlJc w:val="left"/>
      <w:pPr>
        <w:tabs>
          <w:tab w:val="num" w:pos="720"/>
        </w:tabs>
        <w:ind w:left="720" w:hanging="360"/>
      </w:pPr>
      <w:rPr>
        <w:rFonts w:ascii="Wingdings" w:hAnsi="Wingdings"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42">
    <w:nsid w:val="6F1A07CA"/>
    <w:multiLevelType w:val="hybridMultilevel"/>
    <w:tmpl w:val="D1F40904"/>
    <w:lvl w:ilvl="0" w:tplc="BDA29E0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FF5500"/>
    <w:multiLevelType w:val="hybridMultilevel"/>
    <w:tmpl w:val="74B0F836"/>
    <w:lvl w:ilvl="0" w:tplc="77E4F196">
      <w:start w:val="1"/>
      <w:numFmt w:val="upperRoman"/>
      <w:lvlText w:val="%1"/>
      <w:lvlJc w:val="right"/>
      <w:pPr>
        <w:tabs>
          <w:tab w:val="num" w:pos="1440"/>
        </w:tabs>
        <w:ind w:left="1440" w:hanging="180"/>
      </w:pPr>
      <w:rPr>
        <w:rFonts w:hint="default"/>
      </w:rPr>
    </w:lvl>
    <w:lvl w:ilvl="1" w:tplc="241A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5"/>
  </w:num>
  <w:num w:numId="3">
    <w:abstractNumId w:val="36"/>
  </w:num>
  <w:num w:numId="4">
    <w:abstractNumId w:val="23"/>
  </w:num>
  <w:num w:numId="5">
    <w:abstractNumId w:val="40"/>
  </w:num>
  <w:num w:numId="6">
    <w:abstractNumId w:val="26"/>
  </w:num>
  <w:num w:numId="7">
    <w:abstractNumId w:val="21"/>
  </w:num>
  <w:num w:numId="8">
    <w:abstractNumId w:val="9"/>
  </w:num>
  <w:num w:numId="9">
    <w:abstractNumId w:val="34"/>
  </w:num>
  <w:num w:numId="10">
    <w:abstractNumId w:val="35"/>
  </w:num>
  <w:num w:numId="11">
    <w:abstractNumId w:val="6"/>
  </w:num>
  <w:num w:numId="12">
    <w:abstractNumId w:val="1"/>
  </w:num>
  <w:num w:numId="13">
    <w:abstractNumId w:val="31"/>
  </w:num>
  <w:num w:numId="14">
    <w:abstractNumId w:val="13"/>
  </w:num>
  <w:num w:numId="15">
    <w:abstractNumId w:val="43"/>
  </w:num>
  <w:num w:numId="16">
    <w:abstractNumId w:val="32"/>
  </w:num>
  <w:num w:numId="17">
    <w:abstractNumId w:val="11"/>
  </w:num>
  <w:num w:numId="18">
    <w:abstractNumId w:val="24"/>
  </w:num>
  <w:num w:numId="19">
    <w:abstractNumId w:val="38"/>
  </w:num>
  <w:num w:numId="20">
    <w:abstractNumId w:val="41"/>
  </w:num>
  <w:num w:numId="21">
    <w:abstractNumId w:val="33"/>
  </w:num>
  <w:num w:numId="22">
    <w:abstractNumId w:val="2"/>
  </w:num>
  <w:num w:numId="23">
    <w:abstractNumId w:val="28"/>
  </w:num>
  <w:num w:numId="24">
    <w:abstractNumId w:val="16"/>
  </w:num>
  <w:num w:numId="25">
    <w:abstractNumId w:val="42"/>
  </w:num>
  <w:num w:numId="26">
    <w:abstractNumId w:val="5"/>
  </w:num>
  <w:num w:numId="27">
    <w:abstractNumId w:val="19"/>
  </w:num>
  <w:num w:numId="28">
    <w:abstractNumId w:val="29"/>
  </w:num>
  <w:num w:numId="29">
    <w:abstractNumId w:val="4"/>
  </w:num>
  <w:num w:numId="30">
    <w:abstractNumId w:val="20"/>
  </w:num>
  <w:num w:numId="31">
    <w:abstractNumId w:val="10"/>
  </w:num>
  <w:num w:numId="32">
    <w:abstractNumId w:val="22"/>
  </w:num>
  <w:num w:numId="33">
    <w:abstractNumId w:val="18"/>
  </w:num>
  <w:num w:numId="34">
    <w:abstractNumId w:val="30"/>
  </w:num>
  <w:num w:numId="35">
    <w:abstractNumId w:val="25"/>
  </w:num>
  <w:num w:numId="36">
    <w:abstractNumId w:val="12"/>
  </w:num>
  <w:num w:numId="37">
    <w:abstractNumId w:val="14"/>
  </w:num>
  <w:num w:numId="38">
    <w:abstractNumId w:val="8"/>
  </w:num>
  <w:num w:numId="39">
    <w:abstractNumId w:val="7"/>
  </w:num>
  <w:num w:numId="40">
    <w:abstractNumId w:val="37"/>
  </w:num>
  <w:num w:numId="41">
    <w:abstractNumId w:val="27"/>
  </w:num>
  <w:num w:numId="42">
    <w:abstractNumId w:val="39"/>
  </w:num>
  <w:num w:numId="43">
    <w:abstractNumId w:val="3"/>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35"/>
    <w:rsid w:val="000806A7"/>
    <w:rsid w:val="000D45F5"/>
    <w:rsid w:val="00116EEA"/>
    <w:rsid w:val="0012177C"/>
    <w:rsid w:val="00132F9C"/>
    <w:rsid w:val="00142F64"/>
    <w:rsid w:val="00173E2E"/>
    <w:rsid w:val="001A20F0"/>
    <w:rsid w:val="002034C5"/>
    <w:rsid w:val="00204A9E"/>
    <w:rsid w:val="002056AC"/>
    <w:rsid w:val="00236FF0"/>
    <w:rsid w:val="002634FB"/>
    <w:rsid w:val="00284975"/>
    <w:rsid w:val="002B7A4B"/>
    <w:rsid w:val="002D0935"/>
    <w:rsid w:val="002D77DD"/>
    <w:rsid w:val="002F4987"/>
    <w:rsid w:val="00300587"/>
    <w:rsid w:val="0030432A"/>
    <w:rsid w:val="00321911"/>
    <w:rsid w:val="00324650"/>
    <w:rsid w:val="003751FD"/>
    <w:rsid w:val="003801C6"/>
    <w:rsid w:val="003864FB"/>
    <w:rsid w:val="00395085"/>
    <w:rsid w:val="0039635E"/>
    <w:rsid w:val="003A2913"/>
    <w:rsid w:val="003B4A60"/>
    <w:rsid w:val="003C0BFF"/>
    <w:rsid w:val="00412F8F"/>
    <w:rsid w:val="00440155"/>
    <w:rsid w:val="00483CC5"/>
    <w:rsid w:val="00485BFC"/>
    <w:rsid w:val="004A562E"/>
    <w:rsid w:val="004B4712"/>
    <w:rsid w:val="004C1011"/>
    <w:rsid w:val="004C58F6"/>
    <w:rsid w:val="004D1D56"/>
    <w:rsid w:val="004E5FDC"/>
    <w:rsid w:val="0050312B"/>
    <w:rsid w:val="00511C0C"/>
    <w:rsid w:val="00540E3A"/>
    <w:rsid w:val="00541150"/>
    <w:rsid w:val="00541280"/>
    <w:rsid w:val="005442C3"/>
    <w:rsid w:val="00561300"/>
    <w:rsid w:val="00562559"/>
    <w:rsid w:val="00562DBD"/>
    <w:rsid w:val="005770E9"/>
    <w:rsid w:val="00577B00"/>
    <w:rsid w:val="00580853"/>
    <w:rsid w:val="00580DFA"/>
    <w:rsid w:val="005D636E"/>
    <w:rsid w:val="005F2165"/>
    <w:rsid w:val="00603C83"/>
    <w:rsid w:val="00623C04"/>
    <w:rsid w:val="00663892"/>
    <w:rsid w:val="00671A0B"/>
    <w:rsid w:val="006B0187"/>
    <w:rsid w:val="006C2DD5"/>
    <w:rsid w:val="006C48EA"/>
    <w:rsid w:val="006D2A46"/>
    <w:rsid w:val="006E3873"/>
    <w:rsid w:val="00742A97"/>
    <w:rsid w:val="007624AB"/>
    <w:rsid w:val="00763139"/>
    <w:rsid w:val="00772963"/>
    <w:rsid w:val="007A3EA2"/>
    <w:rsid w:val="007E6918"/>
    <w:rsid w:val="007F7007"/>
    <w:rsid w:val="00803E2B"/>
    <w:rsid w:val="008062C3"/>
    <w:rsid w:val="00807EDB"/>
    <w:rsid w:val="00813351"/>
    <w:rsid w:val="00815754"/>
    <w:rsid w:val="00832001"/>
    <w:rsid w:val="00841ED6"/>
    <w:rsid w:val="00856E3D"/>
    <w:rsid w:val="008812B0"/>
    <w:rsid w:val="00882801"/>
    <w:rsid w:val="008E31DB"/>
    <w:rsid w:val="00925E40"/>
    <w:rsid w:val="00972FED"/>
    <w:rsid w:val="009F5062"/>
    <w:rsid w:val="00A02833"/>
    <w:rsid w:val="00A11930"/>
    <w:rsid w:val="00A25721"/>
    <w:rsid w:val="00A345FB"/>
    <w:rsid w:val="00A67644"/>
    <w:rsid w:val="00A80294"/>
    <w:rsid w:val="00A81978"/>
    <w:rsid w:val="00AA6B21"/>
    <w:rsid w:val="00AD336C"/>
    <w:rsid w:val="00B16E64"/>
    <w:rsid w:val="00B60515"/>
    <w:rsid w:val="00B61D8F"/>
    <w:rsid w:val="00B73042"/>
    <w:rsid w:val="00B956F0"/>
    <w:rsid w:val="00B963FD"/>
    <w:rsid w:val="00BC650F"/>
    <w:rsid w:val="00BE052A"/>
    <w:rsid w:val="00BE24BF"/>
    <w:rsid w:val="00C149E7"/>
    <w:rsid w:val="00C16B57"/>
    <w:rsid w:val="00C36057"/>
    <w:rsid w:val="00C87E0E"/>
    <w:rsid w:val="00CB7296"/>
    <w:rsid w:val="00D210AD"/>
    <w:rsid w:val="00DA4A3F"/>
    <w:rsid w:val="00DC5177"/>
    <w:rsid w:val="00DC79FC"/>
    <w:rsid w:val="00DF2808"/>
    <w:rsid w:val="00E0640A"/>
    <w:rsid w:val="00E2411F"/>
    <w:rsid w:val="00E469C8"/>
    <w:rsid w:val="00E47E88"/>
    <w:rsid w:val="00E73D28"/>
    <w:rsid w:val="00EB3CBA"/>
    <w:rsid w:val="00F021C7"/>
    <w:rsid w:val="00F161B3"/>
    <w:rsid w:val="00F21455"/>
    <w:rsid w:val="00F24539"/>
    <w:rsid w:val="00F565D1"/>
    <w:rsid w:val="00F7152E"/>
    <w:rsid w:val="00F77CC1"/>
    <w:rsid w:val="00F77D7D"/>
    <w:rsid w:val="00F85D0B"/>
    <w:rsid w:val="00FB442F"/>
    <w:rsid w:val="00FD4D60"/>
    <w:rsid w:val="00FE1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2D0935"/>
    <w:pPr>
      <w:keepNext/>
      <w:keepLines/>
      <w:numPr>
        <w:numId w:val="9"/>
      </w:numPr>
      <w:spacing w:before="360" w:after="120" w:line="240" w:lineRule="auto"/>
      <w:jc w:val="both"/>
      <w:outlineLvl w:val="0"/>
    </w:pPr>
    <w:rPr>
      <w:rFonts w:ascii="Arial" w:eastAsia="Times New Roman" w:hAnsi="Arial" w:cs="Times New Roman"/>
      <w:b/>
      <w:i/>
      <w:spacing w:val="6"/>
      <w:kern w:val="28"/>
      <w:sz w:val="32"/>
      <w:szCs w:val="37"/>
      <w:lang w:val="sr-Latn-CS"/>
    </w:rPr>
  </w:style>
  <w:style w:type="paragraph" w:styleId="Heading2">
    <w:name w:val="heading 2"/>
    <w:basedOn w:val="Normal"/>
    <w:next w:val="Normal"/>
    <w:link w:val="Heading2Char"/>
    <w:qFormat/>
    <w:rsid w:val="002D0935"/>
    <w:pPr>
      <w:keepNext/>
      <w:numPr>
        <w:ilvl w:val="1"/>
        <w:numId w:val="9"/>
      </w:numPr>
      <w:spacing w:before="240" w:after="60" w:line="240" w:lineRule="auto"/>
      <w:jc w:val="both"/>
      <w:outlineLvl w:val="1"/>
    </w:pPr>
    <w:rPr>
      <w:rFonts w:ascii="Arial" w:eastAsia="Times New Roman" w:hAnsi="Arial" w:cs="Times New Roman"/>
      <w:b/>
      <w:spacing w:val="4"/>
      <w:sz w:val="28"/>
      <w:szCs w:val="20"/>
      <w:lang w:val="sr-Latn-CS"/>
    </w:rPr>
  </w:style>
  <w:style w:type="paragraph" w:styleId="Heading3">
    <w:name w:val="heading 3"/>
    <w:basedOn w:val="Normal"/>
    <w:next w:val="Normal"/>
    <w:link w:val="Heading3Char"/>
    <w:qFormat/>
    <w:rsid w:val="002D0935"/>
    <w:pPr>
      <w:keepNext/>
      <w:numPr>
        <w:ilvl w:val="2"/>
        <w:numId w:val="9"/>
      </w:numPr>
      <w:spacing w:before="240" w:after="60" w:line="240" w:lineRule="auto"/>
      <w:jc w:val="both"/>
      <w:outlineLvl w:val="2"/>
    </w:pPr>
    <w:rPr>
      <w:rFonts w:ascii="Times New Roman" w:eastAsia="Times New Roman" w:hAnsi="Times New Roman" w:cs="Times New Roman"/>
      <w:b/>
      <w:spacing w:val="2"/>
      <w:sz w:val="28"/>
      <w:szCs w:val="20"/>
    </w:rPr>
  </w:style>
  <w:style w:type="paragraph" w:styleId="Heading4">
    <w:name w:val="heading 4"/>
    <w:basedOn w:val="Normal"/>
    <w:next w:val="Normal"/>
    <w:link w:val="Heading4Char"/>
    <w:qFormat/>
    <w:rsid w:val="002D0935"/>
    <w:pPr>
      <w:keepNext/>
      <w:numPr>
        <w:ilvl w:val="3"/>
        <w:numId w:val="9"/>
      </w:numPr>
      <w:spacing w:before="240" w:after="60" w:line="240" w:lineRule="auto"/>
      <w:jc w:val="both"/>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2D0935"/>
    <w:pPr>
      <w:numPr>
        <w:ilvl w:val="4"/>
        <w:numId w:val="9"/>
      </w:num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2D0935"/>
    <w:pPr>
      <w:numPr>
        <w:ilvl w:val="5"/>
        <w:numId w:val="9"/>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2D0935"/>
    <w:pPr>
      <w:numPr>
        <w:ilvl w:val="6"/>
        <w:numId w:val="9"/>
      </w:numPr>
      <w:spacing w:before="240" w:after="60" w:line="24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2D0935"/>
    <w:pPr>
      <w:numPr>
        <w:ilvl w:val="7"/>
        <w:numId w:val="9"/>
      </w:numPr>
      <w:spacing w:before="240" w:after="60" w:line="24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2D0935"/>
    <w:pPr>
      <w:numPr>
        <w:ilvl w:val="8"/>
        <w:numId w:val="9"/>
      </w:num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935"/>
    <w:rPr>
      <w:rFonts w:ascii="Arial" w:eastAsia="Times New Roman" w:hAnsi="Arial" w:cs="Times New Roman"/>
      <w:b/>
      <w:i/>
      <w:spacing w:val="6"/>
      <w:kern w:val="28"/>
      <w:sz w:val="32"/>
      <w:szCs w:val="37"/>
      <w:lang w:val="sr-Latn-CS"/>
    </w:rPr>
  </w:style>
  <w:style w:type="character" w:customStyle="1" w:styleId="Heading2Char">
    <w:name w:val="Heading 2 Char"/>
    <w:basedOn w:val="DefaultParagraphFont"/>
    <w:link w:val="Heading2"/>
    <w:rsid w:val="002D0935"/>
    <w:rPr>
      <w:rFonts w:ascii="Arial" w:eastAsia="Times New Roman" w:hAnsi="Arial" w:cs="Times New Roman"/>
      <w:b/>
      <w:spacing w:val="4"/>
      <w:sz w:val="28"/>
      <w:szCs w:val="20"/>
      <w:lang w:val="sr-Latn-CS"/>
    </w:rPr>
  </w:style>
  <w:style w:type="character" w:customStyle="1" w:styleId="Heading3Char">
    <w:name w:val="Heading 3 Char"/>
    <w:basedOn w:val="DefaultParagraphFont"/>
    <w:link w:val="Heading3"/>
    <w:rsid w:val="002D0935"/>
    <w:rPr>
      <w:rFonts w:ascii="Times New Roman" w:eastAsia="Times New Roman" w:hAnsi="Times New Roman" w:cs="Times New Roman"/>
      <w:b/>
      <w:spacing w:val="2"/>
      <w:sz w:val="28"/>
      <w:szCs w:val="20"/>
    </w:rPr>
  </w:style>
  <w:style w:type="character" w:customStyle="1" w:styleId="Heading4Char">
    <w:name w:val="Heading 4 Char"/>
    <w:basedOn w:val="DefaultParagraphFont"/>
    <w:link w:val="Heading4"/>
    <w:rsid w:val="002D0935"/>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2D0935"/>
    <w:rPr>
      <w:rFonts w:ascii="Arial" w:eastAsia="Times New Roman" w:hAnsi="Arial" w:cs="Times New Roman"/>
      <w:szCs w:val="20"/>
    </w:rPr>
  </w:style>
  <w:style w:type="character" w:customStyle="1" w:styleId="Heading6Char">
    <w:name w:val="Heading 6 Char"/>
    <w:basedOn w:val="DefaultParagraphFont"/>
    <w:link w:val="Heading6"/>
    <w:rsid w:val="002D0935"/>
    <w:rPr>
      <w:rFonts w:ascii="Arial" w:eastAsia="Times New Roman" w:hAnsi="Arial" w:cs="Times New Roman"/>
      <w:i/>
      <w:szCs w:val="20"/>
    </w:rPr>
  </w:style>
  <w:style w:type="character" w:customStyle="1" w:styleId="Heading7Char">
    <w:name w:val="Heading 7 Char"/>
    <w:basedOn w:val="DefaultParagraphFont"/>
    <w:link w:val="Heading7"/>
    <w:rsid w:val="002D0935"/>
    <w:rPr>
      <w:rFonts w:ascii="Arial" w:eastAsia="Times New Roman" w:hAnsi="Arial" w:cs="Times New Roman"/>
      <w:sz w:val="24"/>
      <w:szCs w:val="20"/>
    </w:rPr>
  </w:style>
  <w:style w:type="character" w:customStyle="1" w:styleId="Heading8Char">
    <w:name w:val="Heading 8 Char"/>
    <w:basedOn w:val="DefaultParagraphFont"/>
    <w:link w:val="Heading8"/>
    <w:rsid w:val="002D0935"/>
    <w:rPr>
      <w:rFonts w:ascii="Arial" w:eastAsia="Times New Roman" w:hAnsi="Arial" w:cs="Times New Roman"/>
      <w:i/>
      <w:sz w:val="24"/>
      <w:szCs w:val="20"/>
    </w:rPr>
  </w:style>
  <w:style w:type="character" w:customStyle="1" w:styleId="Heading9Char">
    <w:name w:val="Heading 9 Char"/>
    <w:basedOn w:val="DefaultParagraphFont"/>
    <w:link w:val="Heading9"/>
    <w:rsid w:val="002D0935"/>
    <w:rPr>
      <w:rFonts w:ascii="Arial" w:eastAsia="Times New Roman" w:hAnsi="Arial" w:cs="Times New Roman"/>
      <w:i/>
      <w:sz w:val="18"/>
      <w:szCs w:val="20"/>
    </w:rPr>
  </w:style>
  <w:style w:type="numbering" w:customStyle="1" w:styleId="NoList1">
    <w:name w:val="No List1"/>
    <w:next w:val="NoList"/>
    <w:uiPriority w:val="99"/>
    <w:semiHidden/>
    <w:unhideWhenUsed/>
    <w:rsid w:val="002D0935"/>
  </w:style>
  <w:style w:type="paragraph" w:styleId="BalloonText">
    <w:name w:val="Balloon Text"/>
    <w:basedOn w:val="Normal"/>
    <w:link w:val="BalloonTextChar"/>
    <w:uiPriority w:val="99"/>
    <w:unhideWhenUsed/>
    <w:rsid w:val="002D0935"/>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2D0935"/>
    <w:rPr>
      <w:rFonts w:ascii="Tahoma" w:hAnsi="Tahoma" w:cs="Tahoma"/>
      <w:sz w:val="16"/>
      <w:szCs w:val="16"/>
      <w:lang w:val="en-US"/>
    </w:rPr>
  </w:style>
  <w:style w:type="paragraph" w:styleId="ListParagraph">
    <w:name w:val="List Paragraph"/>
    <w:basedOn w:val="Normal"/>
    <w:uiPriority w:val="34"/>
    <w:qFormat/>
    <w:rsid w:val="002D0935"/>
    <w:pPr>
      <w:ind w:left="720"/>
      <w:contextualSpacing/>
    </w:pPr>
    <w:rPr>
      <w:lang w:val="en-US"/>
    </w:rPr>
  </w:style>
  <w:style w:type="paragraph" w:styleId="Footer">
    <w:name w:val="footer"/>
    <w:basedOn w:val="Normal"/>
    <w:link w:val="FooterChar"/>
    <w:uiPriority w:val="99"/>
    <w:unhideWhenUsed/>
    <w:rsid w:val="002D093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D0935"/>
    <w:rPr>
      <w:lang w:val="en-US"/>
    </w:rPr>
  </w:style>
  <w:style w:type="character" w:styleId="PageNumber">
    <w:name w:val="page number"/>
    <w:basedOn w:val="DefaultParagraphFont"/>
    <w:rsid w:val="002D0935"/>
  </w:style>
  <w:style w:type="paragraph" w:styleId="NormalWeb">
    <w:name w:val="Normal (Web)"/>
    <w:basedOn w:val="Normal"/>
    <w:hidden/>
    <w:rsid w:val="002D0935"/>
    <w:pPr>
      <w:spacing w:after="0" w:line="240" w:lineRule="auto"/>
      <w:jc w:val="both"/>
    </w:pPr>
    <w:rPr>
      <w:rFonts w:ascii="Times New Roman" w:eastAsia="Times New Roman" w:hAnsi="Times New Roman" w:cs="Times New Roman"/>
      <w:sz w:val="24"/>
      <w:lang w:val="sr-Cyrl-CS"/>
    </w:rPr>
  </w:style>
  <w:style w:type="paragraph" w:customStyle="1" w:styleId="Paragraf">
    <w:name w:val="Paragraf"/>
    <w:basedOn w:val="Normal"/>
    <w:rsid w:val="002D0935"/>
    <w:pPr>
      <w:spacing w:before="60" w:after="0" w:line="240" w:lineRule="auto"/>
      <w:ind w:firstLine="851"/>
      <w:jc w:val="both"/>
    </w:pPr>
    <w:rPr>
      <w:rFonts w:ascii="Verdana" w:eastAsia="Times New Roman" w:hAnsi="Verdana" w:cs="Times New Roman"/>
      <w:noProof/>
      <w:szCs w:val="24"/>
      <w:lang w:val="sr-Latn-CS"/>
    </w:rPr>
  </w:style>
  <w:style w:type="paragraph" w:styleId="ListNumber2">
    <w:name w:val="List Number 2"/>
    <w:basedOn w:val="Normal"/>
    <w:semiHidden/>
    <w:rsid w:val="002D0935"/>
    <w:pPr>
      <w:spacing w:after="0" w:line="240" w:lineRule="auto"/>
      <w:ind w:left="720" w:hanging="360"/>
      <w:jc w:val="both"/>
    </w:pPr>
    <w:rPr>
      <w:rFonts w:ascii="Times New Roman" w:eastAsia="Times New Roman" w:hAnsi="Times New Roman" w:cs="Times New Roman"/>
      <w:sz w:val="24"/>
      <w:szCs w:val="20"/>
    </w:rPr>
  </w:style>
  <w:style w:type="paragraph" w:styleId="Title">
    <w:name w:val="Title"/>
    <w:basedOn w:val="Normal"/>
    <w:link w:val="TitleChar"/>
    <w:qFormat/>
    <w:rsid w:val="002D0935"/>
    <w:pPr>
      <w:keepNext/>
      <w:pageBreakBefore/>
      <w:tabs>
        <w:tab w:val="num" w:pos="720"/>
      </w:tabs>
      <w:spacing w:before="240" w:after="60" w:line="240" w:lineRule="auto"/>
      <w:ind w:left="720" w:hanging="180"/>
      <w:outlineLvl w:val="0"/>
    </w:pPr>
    <w:rPr>
      <w:rFonts w:ascii="Arial" w:eastAsia="Times New Roman" w:hAnsi="Arial" w:cs="Arial"/>
      <w:b/>
      <w:bCs/>
      <w:kern w:val="28"/>
      <w:sz w:val="36"/>
      <w:szCs w:val="32"/>
      <w:lang w:val="en-US"/>
    </w:rPr>
  </w:style>
  <w:style w:type="character" w:customStyle="1" w:styleId="TitleChar">
    <w:name w:val="Title Char"/>
    <w:basedOn w:val="DefaultParagraphFont"/>
    <w:link w:val="Title"/>
    <w:rsid w:val="002D0935"/>
    <w:rPr>
      <w:rFonts w:ascii="Arial" w:eastAsia="Times New Roman" w:hAnsi="Arial" w:cs="Arial"/>
      <w:b/>
      <w:bCs/>
      <w:kern w:val="28"/>
      <w:sz w:val="36"/>
      <w:szCs w:val="32"/>
      <w:lang w:val="en-US"/>
    </w:rPr>
  </w:style>
  <w:style w:type="paragraph" w:styleId="CommentText">
    <w:name w:val="annotation text"/>
    <w:basedOn w:val="Normal"/>
    <w:link w:val="CommentTextChar"/>
    <w:semiHidden/>
    <w:rsid w:val="002D0935"/>
    <w:pPr>
      <w:spacing w:after="0" w:line="240" w:lineRule="auto"/>
      <w:jc w:val="both"/>
    </w:pPr>
    <w:rPr>
      <w:rFonts w:ascii="Arial" w:eastAsia="Times New Roman" w:hAnsi="Arial" w:cs="Times New Roman"/>
      <w:sz w:val="24"/>
      <w:szCs w:val="20"/>
    </w:rPr>
  </w:style>
  <w:style w:type="character" w:customStyle="1" w:styleId="CommentTextChar">
    <w:name w:val="Comment Text Char"/>
    <w:basedOn w:val="DefaultParagraphFont"/>
    <w:link w:val="CommentText"/>
    <w:semiHidden/>
    <w:rsid w:val="002D0935"/>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2D0935"/>
    <w:rPr>
      <w:rFonts w:ascii="Verdana" w:eastAsia="Times New Roman" w:hAnsi="Verdana" w:cs="Times New Roman"/>
      <w:szCs w:val="20"/>
    </w:rPr>
  </w:style>
  <w:style w:type="paragraph" w:styleId="BodyText2">
    <w:name w:val="Body Text 2"/>
    <w:basedOn w:val="Normal"/>
    <w:link w:val="BodyText2Char"/>
    <w:semiHidden/>
    <w:rsid w:val="002D0935"/>
    <w:pPr>
      <w:spacing w:after="0" w:line="240" w:lineRule="auto"/>
      <w:jc w:val="both"/>
    </w:pPr>
    <w:rPr>
      <w:rFonts w:ascii="Verdana" w:eastAsia="Times New Roman" w:hAnsi="Verdana" w:cs="Times New Roman"/>
      <w:szCs w:val="20"/>
    </w:rPr>
  </w:style>
  <w:style w:type="character" w:customStyle="1" w:styleId="BodyText2Char1">
    <w:name w:val="Body Text 2 Char1"/>
    <w:basedOn w:val="DefaultParagraphFont"/>
    <w:uiPriority w:val="99"/>
    <w:semiHidden/>
    <w:rsid w:val="002D0935"/>
  </w:style>
  <w:style w:type="character" w:customStyle="1" w:styleId="HeaderChar">
    <w:name w:val="Header Char"/>
    <w:basedOn w:val="DefaultParagraphFont"/>
    <w:link w:val="Header"/>
    <w:semiHidden/>
    <w:rsid w:val="002D0935"/>
    <w:rPr>
      <w:rFonts w:ascii="Times New Roman" w:eastAsia="Times New Roman" w:hAnsi="Times New Roman" w:cs="Times New Roman"/>
      <w:sz w:val="24"/>
      <w:szCs w:val="20"/>
    </w:rPr>
  </w:style>
  <w:style w:type="paragraph" w:styleId="Header">
    <w:name w:val="header"/>
    <w:basedOn w:val="Normal"/>
    <w:link w:val="HeaderChar"/>
    <w:semiHidden/>
    <w:rsid w:val="002D0935"/>
    <w:pPr>
      <w:tabs>
        <w:tab w:val="center" w:pos="4320"/>
        <w:tab w:val="right" w:pos="8640"/>
      </w:tabs>
      <w:spacing w:after="60" w:line="240" w:lineRule="auto"/>
      <w:jc w:val="both"/>
    </w:pPr>
    <w:rPr>
      <w:rFonts w:ascii="Times New Roman" w:eastAsia="Times New Roman" w:hAnsi="Times New Roman" w:cs="Times New Roman"/>
      <w:sz w:val="24"/>
      <w:szCs w:val="20"/>
    </w:rPr>
  </w:style>
  <w:style w:type="character" w:customStyle="1" w:styleId="HeaderChar1">
    <w:name w:val="Header Char1"/>
    <w:basedOn w:val="DefaultParagraphFont"/>
    <w:uiPriority w:val="99"/>
    <w:semiHidden/>
    <w:rsid w:val="002D0935"/>
  </w:style>
  <w:style w:type="character" w:customStyle="1" w:styleId="BodyTextChar">
    <w:name w:val="Body Text Char"/>
    <w:basedOn w:val="DefaultParagraphFont"/>
    <w:link w:val="BodyText"/>
    <w:uiPriority w:val="99"/>
    <w:semiHidden/>
    <w:rsid w:val="002D0935"/>
    <w:rPr>
      <w:rFonts w:ascii="Times New Roman" w:eastAsia="Times New Roman" w:hAnsi="Times New Roman" w:cs="Times New Roman"/>
      <w:szCs w:val="24"/>
      <w:lang w:val="sl-SI"/>
    </w:rPr>
  </w:style>
  <w:style w:type="paragraph" w:styleId="BodyText">
    <w:name w:val="Body Text"/>
    <w:basedOn w:val="Normal"/>
    <w:link w:val="BodyTextChar"/>
    <w:uiPriority w:val="99"/>
    <w:semiHidden/>
    <w:rsid w:val="002D0935"/>
    <w:pPr>
      <w:spacing w:after="0" w:line="240" w:lineRule="auto"/>
    </w:pPr>
    <w:rPr>
      <w:rFonts w:ascii="Times New Roman" w:eastAsia="Times New Roman" w:hAnsi="Times New Roman" w:cs="Times New Roman"/>
      <w:szCs w:val="24"/>
      <w:lang w:val="sl-SI"/>
    </w:rPr>
  </w:style>
  <w:style w:type="character" w:customStyle="1" w:styleId="BodyTextChar1">
    <w:name w:val="Body Text Char1"/>
    <w:basedOn w:val="DefaultParagraphFont"/>
    <w:uiPriority w:val="99"/>
    <w:semiHidden/>
    <w:rsid w:val="002D0935"/>
  </w:style>
  <w:style w:type="paragraph" w:styleId="CommentSubject">
    <w:name w:val="annotation subject"/>
    <w:basedOn w:val="CommentText"/>
    <w:next w:val="CommentText"/>
    <w:link w:val="CommentSubjectChar"/>
    <w:rsid w:val="002D0935"/>
    <w:rPr>
      <w:rFonts w:ascii="Verdana" w:hAnsi="Verdana"/>
      <w:b/>
      <w:bCs/>
      <w:sz w:val="20"/>
      <w:lang w:val="sr-Cyrl-CS"/>
    </w:rPr>
  </w:style>
  <w:style w:type="character" w:customStyle="1" w:styleId="CommentSubjectChar">
    <w:name w:val="Comment Subject Char"/>
    <w:basedOn w:val="CommentTextChar"/>
    <w:link w:val="CommentSubject"/>
    <w:rsid w:val="002D0935"/>
    <w:rPr>
      <w:rFonts w:ascii="Verdana" w:eastAsia="Times New Roman" w:hAnsi="Verdana" w:cs="Times New Roman"/>
      <w:b/>
      <w:bCs/>
      <w:sz w:val="20"/>
      <w:szCs w:val="20"/>
      <w:lang w:val="sr-Cyrl-CS"/>
    </w:rPr>
  </w:style>
  <w:style w:type="character" w:styleId="Hyperlink">
    <w:name w:val="Hyperlink"/>
    <w:basedOn w:val="DefaultParagraphFont"/>
    <w:uiPriority w:val="99"/>
    <w:unhideWhenUsed/>
    <w:rsid w:val="002D0935"/>
    <w:rPr>
      <w:color w:val="0000FF" w:themeColor="hyperlink"/>
      <w:u w:val="single"/>
    </w:rPr>
  </w:style>
  <w:style w:type="table" w:styleId="TableGrid">
    <w:name w:val="Table Grid"/>
    <w:basedOn w:val="TableNormal"/>
    <w:uiPriority w:val="59"/>
    <w:rsid w:val="002D09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2D0935"/>
    <w:rPr>
      <w:sz w:val="16"/>
      <w:szCs w:val="16"/>
    </w:rPr>
  </w:style>
  <w:style w:type="numbering" w:customStyle="1" w:styleId="NoList11">
    <w:name w:val="No List11"/>
    <w:next w:val="NoList"/>
    <w:uiPriority w:val="99"/>
    <w:semiHidden/>
    <w:unhideWhenUsed/>
    <w:rsid w:val="002D0935"/>
  </w:style>
  <w:style w:type="paragraph" w:customStyle="1" w:styleId="listparagraph0">
    <w:name w:val="listparagraph"/>
    <w:basedOn w:val="Normal"/>
    <w:rsid w:val="002D0935"/>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2D0935"/>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A67644"/>
    <w:rPr>
      <w:i/>
      <w:iCs/>
    </w:rPr>
  </w:style>
  <w:style w:type="paragraph" w:styleId="BodyTextIndent">
    <w:name w:val="Body Text Indent"/>
    <w:basedOn w:val="Normal"/>
    <w:link w:val="BodyTextIndentChar"/>
    <w:uiPriority w:val="99"/>
    <w:unhideWhenUsed/>
    <w:rsid w:val="00AA6B21"/>
    <w:pPr>
      <w:spacing w:after="120"/>
      <w:ind w:left="360"/>
    </w:pPr>
  </w:style>
  <w:style w:type="character" w:customStyle="1" w:styleId="BodyTextIndentChar">
    <w:name w:val="Body Text Indent Char"/>
    <w:basedOn w:val="DefaultParagraphFont"/>
    <w:link w:val="BodyTextIndent"/>
    <w:uiPriority w:val="99"/>
    <w:rsid w:val="00AA6B21"/>
  </w:style>
  <w:style w:type="table" w:customStyle="1" w:styleId="TableGrid1">
    <w:name w:val="Table Grid1"/>
    <w:basedOn w:val="TableNormal"/>
    <w:next w:val="TableGrid"/>
    <w:uiPriority w:val="59"/>
    <w:rsid w:val="0081575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2D0935"/>
    <w:pPr>
      <w:keepNext/>
      <w:keepLines/>
      <w:numPr>
        <w:numId w:val="9"/>
      </w:numPr>
      <w:spacing w:before="360" w:after="120" w:line="240" w:lineRule="auto"/>
      <w:jc w:val="both"/>
      <w:outlineLvl w:val="0"/>
    </w:pPr>
    <w:rPr>
      <w:rFonts w:ascii="Arial" w:eastAsia="Times New Roman" w:hAnsi="Arial" w:cs="Times New Roman"/>
      <w:b/>
      <w:i/>
      <w:spacing w:val="6"/>
      <w:kern w:val="28"/>
      <w:sz w:val="32"/>
      <w:szCs w:val="37"/>
      <w:lang w:val="sr-Latn-CS"/>
    </w:rPr>
  </w:style>
  <w:style w:type="paragraph" w:styleId="Heading2">
    <w:name w:val="heading 2"/>
    <w:basedOn w:val="Normal"/>
    <w:next w:val="Normal"/>
    <w:link w:val="Heading2Char"/>
    <w:qFormat/>
    <w:rsid w:val="002D0935"/>
    <w:pPr>
      <w:keepNext/>
      <w:numPr>
        <w:ilvl w:val="1"/>
        <w:numId w:val="9"/>
      </w:numPr>
      <w:spacing w:before="240" w:after="60" w:line="240" w:lineRule="auto"/>
      <w:jc w:val="both"/>
      <w:outlineLvl w:val="1"/>
    </w:pPr>
    <w:rPr>
      <w:rFonts w:ascii="Arial" w:eastAsia="Times New Roman" w:hAnsi="Arial" w:cs="Times New Roman"/>
      <w:b/>
      <w:spacing w:val="4"/>
      <w:sz w:val="28"/>
      <w:szCs w:val="20"/>
      <w:lang w:val="sr-Latn-CS"/>
    </w:rPr>
  </w:style>
  <w:style w:type="paragraph" w:styleId="Heading3">
    <w:name w:val="heading 3"/>
    <w:basedOn w:val="Normal"/>
    <w:next w:val="Normal"/>
    <w:link w:val="Heading3Char"/>
    <w:qFormat/>
    <w:rsid w:val="002D0935"/>
    <w:pPr>
      <w:keepNext/>
      <w:numPr>
        <w:ilvl w:val="2"/>
        <w:numId w:val="9"/>
      </w:numPr>
      <w:spacing w:before="240" w:after="60" w:line="240" w:lineRule="auto"/>
      <w:jc w:val="both"/>
      <w:outlineLvl w:val="2"/>
    </w:pPr>
    <w:rPr>
      <w:rFonts w:ascii="Times New Roman" w:eastAsia="Times New Roman" w:hAnsi="Times New Roman" w:cs="Times New Roman"/>
      <w:b/>
      <w:spacing w:val="2"/>
      <w:sz w:val="28"/>
      <w:szCs w:val="20"/>
    </w:rPr>
  </w:style>
  <w:style w:type="paragraph" w:styleId="Heading4">
    <w:name w:val="heading 4"/>
    <w:basedOn w:val="Normal"/>
    <w:next w:val="Normal"/>
    <w:link w:val="Heading4Char"/>
    <w:qFormat/>
    <w:rsid w:val="002D0935"/>
    <w:pPr>
      <w:keepNext/>
      <w:numPr>
        <w:ilvl w:val="3"/>
        <w:numId w:val="9"/>
      </w:numPr>
      <w:spacing w:before="240" w:after="60" w:line="240" w:lineRule="auto"/>
      <w:jc w:val="both"/>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2D0935"/>
    <w:pPr>
      <w:numPr>
        <w:ilvl w:val="4"/>
        <w:numId w:val="9"/>
      </w:num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2D0935"/>
    <w:pPr>
      <w:numPr>
        <w:ilvl w:val="5"/>
        <w:numId w:val="9"/>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2D0935"/>
    <w:pPr>
      <w:numPr>
        <w:ilvl w:val="6"/>
        <w:numId w:val="9"/>
      </w:numPr>
      <w:spacing w:before="240" w:after="60" w:line="24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2D0935"/>
    <w:pPr>
      <w:numPr>
        <w:ilvl w:val="7"/>
        <w:numId w:val="9"/>
      </w:numPr>
      <w:spacing w:before="240" w:after="60" w:line="24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2D0935"/>
    <w:pPr>
      <w:numPr>
        <w:ilvl w:val="8"/>
        <w:numId w:val="9"/>
      </w:num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935"/>
    <w:rPr>
      <w:rFonts w:ascii="Arial" w:eastAsia="Times New Roman" w:hAnsi="Arial" w:cs="Times New Roman"/>
      <w:b/>
      <w:i/>
      <w:spacing w:val="6"/>
      <w:kern w:val="28"/>
      <w:sz w:val="32"/>
      <w:szCs w:val="37"/>
      <w:lang w:val="sr-Latn-CS"/>
    </w:rPr>
  </w:style>
  <w:style w:type="character" w:customStyle="1" w:styleId="Heading2Char">
    <w:name w:val="Heading 2 Char"/>
    <w:basedOn w:val="DefaultParagraphFont"/>
    <w:link w:val="Heading2"/>
    <w:rsid w:val="002D0935"/>
    <w:rPr>
      <w:rFonts w:ascii="Arial" w:eastAsia="Times New Roman" w:hAnsi="Arial" w:cs="Times New Roman"/>
      <w:b/>
      <w:spacing w:val="4"/>
      <w:sz w:val="28"/>
      <w:szCs w:val="20"/>
      <w:lang w:val="sr-Latn-CS"/>
    </w:rPr>
  </w:style>
  <w:style w:type="character" w:customStyle="1" w:styleId="Heading3Char">
    <w:name w:val="Heading 3 Char"/>
    <w:basedOn w:val="DefaultParagraphFont"/>
    <w:link w:val="Heading3"/>
    <w:rsid w:val="002D0935"/>
    <w:rPr>
      <w:rFonts w:ascii="Times New Roman" w:eastAsia="Times New Roman" w:hAnsi="Times New Roman" w:cs="Times New Roman"/>
      <w:b/>
      <w:spacing w:val="2"/>
      <w:sz w:val="28"/>
      <w:szCs w:val="20"/>
    </w:rPr>
  </w:style>
  <w:style w:type="character" w:customStyle="1" w:styleId="Heading4Char">
    <w:name w:val="Heading 4 Char"/>
    <w:basedOn w:val="DefaultParagraphFont"/>
    <w:link w:val="Heading4"/>
    <w:rsid w:val="002D0935"/>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2D0935"/>
    <w:rPr>
      <w:rFonts w:ascii="Arial" w:eastAsia="Times New Roman" w:hAnsi="Arial" w:cs="Times New Roman"/>
      <w:szCs w:val="20"/>
    </w:rPr>
  </w:style>
  <w:style w:type="character" w:customStyle="1" w:styleId="Heading6Char">
    <w:name w:val="Heading 6 Char"/>
    <w:basedOn w:val="DefaultParagraphFont"/>
    <w:link w:val="Heading6"/>
    <w:rsid w:val="002D0935"/>
    <w:rPr>
      <w:rFonts w:ascii="Arial" w:eastAsia="Times New Roman" w:hAnsi="Arial" w:cs="Times New Roman"/>
      <w:i/>
      <w:szCs w:val="20"/>
    </w:rPr>
  </w:style>
  <w:style w:type="character" w:customStyle="1" w:styleId="Heading7Char">
    <w:name w:val="Heading 7 Char"/>
    <w:basedOn w:val="DefaultParagraphFont"/>
    <w:link w:val="Heading7"/>
    <w:rsid w:val="002D0935"/>
    <w:rPr>
      <w:rFonts w:ascii="Arial" w:eastAsia="Times New Roman" w:hAnsi="Arial" w:cs="Times New Roman"/>
      <w:sz w:val="24"/>
      <w:szCs w:val="20"/>
    </w:rPr>
  </w:style>
  <w:style w:type="character" w:customStyle="1" w:styleId="Heading8Char">
    <w:name w:val="Heading 8 Char"/>
    <w:basedOn w:val="DefaultParagraphFont"/>
    <w:link w:val="Heading8"/>
    <w:rsid w:val="002D0935"/>
    <w:rPr>
      <w:rFonts w:ascii="Arial" w:eastAsia="Times New Roman" w:hAnsi="Arial" w:cs="Times New Roman"/>
      <w:i/>
      <w:sz w:val="24"/>
      <w:szCs w:val="20"/>
    </w:rPr>
  </w:style>
  <w:style w:type="character" w:customStyle="1" w:styleId="Heading9Char">
    <w:name w:val="Heading 9 Char"/>
    <w:basedOn w:val="DefaultParagraphFont"/>
    <w:link w:val="Heading9"/>
    <w:rsid w:val="002D0935"/>
    <w:rPr>
      <w:rFonts w:ascii="Arial" w:eastAsia="Times New Roman" w:hAnsi="Arial" w:cs="Times New Roman"/>
      <w:i/>
      <w:sz w:val="18"/>
      <w:szCs w:val="20"/>
    </w:rPr>
  </w:style>
  <w:style w:type="numbering" w:customStyle="1" w:styleId="NoList1">
    <w:name w:val="No List1"/>
    <w:next w:val="NoList"/>
    <w:uiPriority w:val="99"/>
    <w:semiHidden/>
    <w:unhideWhenUsed/>
    <w:rsid w:val="002D0935"/>
  </w:style>
  <w:style w:type="paragraph" w:styleId="BalloonText">
    <w:name w:val="Balloon Text"/>
    <w:basedOn w:val="Normal"/>
    <w:link w:val="BalloonTextChar"/>
    <w:uiPriority w:val="99"/>
    <w:unhideWhenUsed/>
    <w:rsid w:val="002D0935"/>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2D0935"/>
    <w:rPr>
      <w:rFonts w:ascii="Tahoma" w:hAnsi="Tahoma" w:cs="Tahoma"/>
      <w:sz w:val="16"/>
      <w:szCs w:val="16"/>
      <w:lang w:val="en-US"/>
    </w:rPr>
  </w:style>
  <w:style w:type="paragraph" w:styleId="ListParagraph">
    <w:name w:val="List Paragraph"/>
    <w:basedOn w:val="Normal"/>
    <w:uiPriority w:val="34"/>
    <w:qFormat/>
    <w:rsid w:val="002D0935"/>
    <w:pPr>
      <w:ind w:left="720"/>
      <w:contextualSpacing/>
    </w:pPr>
    <w:rPr>
      <w:lang w:val="en-US"/>
    </w:rPr>
  </w:style>
  <w:style w:type="paragraph" w:styleId="Footer">
    <w:name w:val="footer"/>
    <w:basedOn w:val="Normal"/>
    <w:link w:val="FooterChar"/>
    <w:uiPriority w:val="99"/>
    <w:unhideWhenUsed/>
    <w:rsid w:val="002D093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D0935"/>
    <w:rPr>
      <w:lang w:val="en-US"/>
    </w:rPr>
  </w:style>
  <w:style w:type="character" w:styleId="PageNumber">
    <w:name w:val="page number"/>
    <w:basedOn w:val="DefaultParagraphFont"/>
    <w:rsid w:val="002D0935"/>
  </w:style>
  <w:style w:type="paragraph" w:styleId="NormalWeb">
    <w:name w:val="Normal (Web)"/>
    <w:basedOn w:val="Normal"/>
    <w:hidden/>
    <w:rsid w:val="002D0935"/>
    <w:pPr>
      <w:spacing w:after="0" w:line="240" w:lineRule="auto"/>
      <w:jc w:val="both"/>
    </w:pPr>
    <w:rPr>
      <w:rFonts w:ascii="Times New Roman" w:eastAsia="Times New Roman" w:hAnsi="Times New Roman" w:cs="Times New Roman"/>
      <w:sz w:val="24"/>
      <w:lang w:val="sr-Cyrl-CS"/>
    </w:rPr>
  </w:style>
  <w:style w:type="paragraph" w:customStyle="1" w:styleId="Paragraf">
    <w:name w:val="Paragraf"/>
    <w:basedOn w:val="Normal"/>
    <w:rsid w:val="002D0935"/>
    <w:pPr>
      <w:spacing w:before="60" w:after="0" w:line="240" w:lineRule="auto"/>
      <w:ind w:firstLine="851"/>
      <w:jc w:val="both"/>
    </w:pPr>
    <w:rPr>
      <w:rFonts w:ascii="Verdana" w:eastAsia="Times New Roman" w:hAnsi="Verdana" w:cs="Times New Roman"/>
      <w:noProof/>
      <w:szCs w:val="24"/>
      <w:lang w:val="sr-Latn-CS"/>
    </w:rPr>
  </w:style>
  <w:style w:type="paragraph" w:styleId="ListNumber2">
    <w:name w:val="List Number 2"/>
    <w:basedOn w:val="Normal"/>
    <w:semiHidden/>
    <w:rsid w:val="002D0935"/>
    <w:pPr>
      <w:spacing w:after="0" w:line="240" w:lineRule="auto"/>
      <w:ind w:left="720" w:hanging="360"/>
      <w:jc w:val="both"/>
    </w:pPr>
    <w:rPr>
      <w:rFonts w:ascii="Times New Roman" w:eastAsia="Times New Roman" w:hAnsi="Times New Roman" w:cs="Times New Roman"/>
      <w:sz w:val="24"/>
      <w:szCs w:val="20"/>
    </w:rPr>
  </w:style>
  <w:style w:type="paragraph" w:styleId="Title">
    <w:name w:val="Title"/>
    <w:basedOn w:val="Normal"/>
    <w:link w:val="TitleChar"/>
    <w:qFormat/>
    <w:rsid w:val="002D0935"/>
    <w:pPr>
      <w:keepNext/>
      <w:pageBreakBefore/>
      <w:tabs>
        <w:tab w:val="num" w:pos="720"/>
      </w:tabs>
      <w:spacing w:before="240" w:after="60" w:line="240" w:lineRule="auto"/>
      <w:ind w:left="720" w:hanging="180"/>
      <w:outlineLvl w:val="0"/>
    </w:pPr>
    <w:rPr>
      <w:rFonts w:ascii="Arial" w:eastAsia="Times New Roman" w:hAnsi="Arial" w:cs="Arial"/>
      <w:b/>
      <w:bCs/>
      <w:kern w:val="28"/>
      <w:sz w:val="36"/>
      <w:szCs w:val="32"/>
      <w:lang w:val="en-US"/>
    </w:rPr>
  </w:style>
  <w:style w:type="character" w:customStyle="1" w:styleId="TitleChar">
    <w:name w:val="Title Char"/>
    <w:basedOn w:val="DefaultParagraphFont"/>
    <w:link w:val="Title"/>
    <w:rsid w:val="002D0935"/>
    <w:rPr>
      <w:rFonts w:ascii="Arial" w:eastAsia="Times New Roman" w:hAnsi="Arial" w:cs="Arial"/>
      <w:b/>
      <w:bCs/>
      <w:kern w:val="28"/>
      <w:sz w:val="36"/>
      <w:szCs w:val="32"/>
      <w:lang w:val="en-US"/>
    </w:rPr>
  </w:style>
  <w:style w:type="paragraph" w:styleId="CommentText">
    <w:name w:val="annotation text"/>
    <w:basedOn w:val="Normal"/>
    <w:link w:val="CommentTextChar"/>
    <w:semiHidden/>
    <w:rsid w:val="002D0935"/>
    <w:pPr>
      <w:spacing w:after="0" w:line="240" w:lineRule="auto"/>
      <w:jc w:val="both"/>
    </w:pPr>
    <w:rPr>
      <w:rFonts w:ascii="Arial" w:eastAsia="Times New Roman" w:hAnsi="Arial" w:cs="Times New Roman"/>
      <w:sz w:val="24"/>
      <w:szCs w:val="20"/>
    </w:rPr>
  </w:style>
  <w:style w:type="character" w:customStyle="1" w:styleId="CommentTextChar">
    <w:name w:val="Comment Text Char"/>
    <w:basedOn w:val="DefaultParagraphFont"/>
    <w:link w:val="CommentText"/>
    <w:semiHidden/>
    <w:rsid w:val="002D0935"/>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2D0935"/>
    <w:rPr>
      <w:rFonts w:ascii="Verdana" w:eastAsia="Times New Roman" w:hAnsi="Verdana" w:cs="Times New Roman"/>
      <w:szCs w:val="20"/>
    </w:rPr>
  </w:style>
  <w:style w:type="paragraph" w:styleId="BodyText2">
    <w:name w:val="Body Text 2"/>
    <w:basedOn w:val="Normal"/>
    <w:link w:val="BodyText2Char"/>
    <w:semiHidden/>
    <w:rsid w:val="002D0935"/>
    <w:pPr>
      <w:spacing w:after="0" w:line="240" w:lineRule="auto"/>
      <w:jc w:val="both"/>
    </w:pPr>
    <w:rPr>
      <w:rFonts w:ascii="Verdana" w:eastAsia="Times New Roman" w:hAnsi="Verdana" w:cs="Times New Roman"/>
      <w:szCs w:val="20"/>
    </w:rPr>
  </w:style>
  <w:style w:type="character" w:customStyle="1" w:styleId="BodyText2Char1">
    <w:name w:val="Body Text 2 Char1"/>
    <w:basedOn w:val="DefaultParagraphFont"/>
    <w:uiPriority w:val="99"/>
    <w:semiHidden/>
    <w:rsid w:val="002D0935"/>
  </w:style>
  <w:style w:type="character" w:customStyle="1" w:styleId="HeaderChar">
    <w:name w:val="Header Char"/>
    <w:basedOn w:val="DefaultParagraphFont"/>
    <w:link w:val="Header"/>
    <w:semiHidden/>
    <w:rsid w:val="002D0935"/>
    <w:rPr>
      <w:rFonts w:ascii="Times New Roman" w:eastAsia="Times New Roman" w:hAnsi="Times New Roman" w:cs="Times New Roman"/>
      <w:sz w:val="24"/>
      <w:szCs w:val="20"/>
    </w:rPr>
  </w:style>
  <w:style w:type="paragraph" w:styleId="Header">
    <w:name w:val="header"/>
    <w:basedOn w:val="Normal"/>
    <w:link w:val="HeaderChar"/>
    <w:semiHidden/>
    <w:rsid w:val="002D0935"/>
    <w:pPr>
      <w:tabs>
        <w:tab w:val="center" w:pos="4320"/>
        <w:tab w:val="right" w:pos="8640"/>
      </w:tabs>
      <w:spacing w:after="60" w:line="240" w:lineRule="auto"/>
      <w:jc w:val="both"/>
    </w:pPr>
    <w:rPr>
      <w:rFonts w:ascii="Times New Roman" w:eastAsia="Times New Roman" w:hAnsi="Times New Roman" w:cs="Times New Roman"/>
      <w:sz w:val="24"/>
      <w:szCs w:val="20"/>
    </w:rPr>
  </w:style>
  <w:style w:type="character" w:customStyle="1" w:styleId="HeaderChar1">
    <w:name w:val="Header Char1"/>
    <w:basedOn w:val="DefaultParagraphFont"/>
    <w:uiPriority w:val="99"/>
    <w:semiHidden/>
    <w:rsid w:val="002D0935"/>
  </w:style>
  <w:style w:type="character" w:customStyle="1" w:styleId="BodyTextChar">
    <w:name w:val="Body Text Char"/>
    <w:basedOn w:val="DefaultParagraphFont"/>
    <w:link w:val="BodyText"/>
    <w:uiPriority w:val="99"/>
    <w:semiHidden/>
    <w:rsid w:val="002D0935"/>
    <w:rPr>
      <w:rFonts w:ascii="Times New Roman" w:eastAsia="Times New Roman" w:hAnsi="Times New Roman" w:cs="Times New Roman"/>
      <w:szCs w:val="24"/>
      <w:lang w:val="sl-SI"/>
    </w:rPr>
  </w:style>
  <w:style w:type="paragraph" w:styleId="BodyText">
    <w:name w:val="Body Text"/>
    <w:basedOn w:val="Normal"/>
    <w:link w:val="BodyTextChar"/>
    <w:uiPriority w:val="99"/>
    <w:semiHidden/>
    <w:rsid w:val="002D0935"/>
    <w:pPr>
      <w:spacing w:after="0" w:line="240" w:lineRule="auto"/>
    </w:pPr>
    <w:rPr>
      <w:rFonts w:ascii="Times New Roman" w:eastAsia="Times New Roman" w:hAnsi="Times New Roman" w:cs="Times New Roman"/>
      <w:szCs w:val="24"/>
      <w:lang w:val="sl-SI"/>
    </w:rPr>
  </w:style>
  <w:style w:type="character" w:customStyle="1" w:styleId="BodyTextChar1">
    <w:name w:val="Body Text Char1"/>
    <w:basedOn w:val="DefaultParagraphFont"/>
    <w:uiPriority w:val="99"/>
    <w:semiHidden/>
    <w:rsid w:val="002D0935"/>
  </w:style>
  <w:style w:type="paragraph" w:styleId="CommentSubject">
    <w:name w:val="annotation subject"/>
    <w:basedOn w:val="CommentText"/>
    <w:next w:val="CommentText"/>
    <w:link w:val="CommentSubjectChar"/>
    <w:rsid w:val="002D0935"/>
    <w:rPr>
      <w:rFonts w:ascii="Verdana" w:hAnsi="Verdana"/>
      <w:b/>
      <w:bCs/>
      <w:sz w:val="20"/>
      <w:lang w:val="sr-Cyrl-CS"/>
    </w:rPr>
  </w:style>
  <w:style w:type="character" w:customStyle="1" w:styleId="CommentSubjectChar">
    <w:name w:val="Comment Subject Char"/>
    <w:basedOn w:val="CommentTextChar"/>
    <w:link w:val="CommentSubject"/>
    <w:rsid w:val="002D0935"/>
    <w:rPr>
      <w:rFonts w:ascii="Verdana" w:eastAsia="Times New Roman" w:hAnsi="Verdana" w:cs="Times New Roman"/>
      <w:b/>
      <w:bCs/>
      <w:sz w:val="20"/>
      <w:szCs w:val="20"/>
      <w:lang w:val="sr-Cyrl-CS"/>
    </w:rPr>
  </w:style>
  <w:style w:type="character" w:styleId="Hyperlink">
    <w:name w:val="Hyperlink"/>
    <w:basedOn w:val="DefaultParagraphFont"/>
    <w:uiPriority w:val="99"/>
    <w:unhideWhenUsed/>
    <w:rsid w:val="002D0935"/>
    <w:rPr>
      <w:color w:val="0000FF" w:themeColor="hyperlink"/>
      <w:u w:val="single"/>
    </w:rPr>
  </w:style>
  <w:style w:type="table" w:styleId="TableGrid">
    <w:name w:val="Table Grid"/>
    <w:basedOn w:val="TableNormal"/>
    <w:uiPriority w:val="59"/>
    <w:rsid w:val="002D09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2D0935"/>
    <w:rPr>
      <w:sz w:val="16"/>
      <w:szCs w:val="16"/>
    </w:rPr>
  </w:style>
  <w:style w:type="numbering" w:customStyle="1" w:styleId="NoList11">
    <w:name w:val="No List11"/>
    <w:next w:val="NoList"/>
    <w:uiPriority w:val="99"/>
    <w:semiHidden/>
    <w:unhideWhenUsed/>
    <w:rsid w:val="002D0935"/>
  </w:style>
  <w:style w:type="paragraph" w:customStyle="1" w:styleId="listparagraph0">
    <w:name w:val="listparagraph"/>
    <w:basedOn w:val="Normal"/>
    <w:rsid w:val="002D0935"/>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2D0935"/>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A67644"/>
    <w:rPr>
      <w:i/>
      <w:iCs/>
    </w:rPr>
  </w:style>
  <w:style w:type="paragraph" w:styleId="BodyTextIndent">
    <w:name w:val="Body Text Indent"/>
    <w:basedOn w:val="Normal"/>
    <w:link w:val="BodyTextIndentChar"/>
    <w:uiPriority w:val="99"/>
    <w:unhideWhenUsed/>
    <w:rsid w:val="00AA6B21"/>
    <w:pPr>
      <w:spacing w:after="120"/>
      <w:ind w:left="360"/>
    </w:pPr>
  </w:style>
  <w:style w:type="character" w:customStyle="1" w:styleId="BodyTextIndentChar">
    <w:name w:val="Body Text Indent Char"/>
    <w:basedOn w:val="DefaultParagraphFont"/>
    <w:link w:val="BodyTextIndent"/>
    <w:uiPriority w:val="99"/>
    <w:rsid w:val="00AA6B21"/>
  </w:style>
  <w:style w:type="table" w:customStyle="1" w:styleId="TableGrid1">
    <w:name w:val="Table Grid1"/>
    <w:basedOn w:val="TableNormal"/>
    <w:next w:val="TableGrid"/>
    <w:uiPriority w:val="59"/>
    <w:rsid w:val="0081575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5165">
      <w:bodyDiv w:val="1"/>
      <w:marLeft w:val="0"/>
      <w:marRight w:val="0"/>
      <w:marTop w:val="0"/>
      <w:marBottom w:val="0"/>
      <w:divBdr>
        <w:top w:val="none" w:sz="0" w:space="0" w:color="auto"/>
        <w:left w:val="none" w:sz="0" w:space="0" w:color="auto"/>
        <w:bottom w:val="none" w:sz="0" w:space="0" w:color="auto"/>
        <w:right w:val="none" w:sz="0" w:space="0" w:color="auto"/>
      </w:divBdr>
    </w:div>
    <w:div w:id="179121991">
      <w:bodyDiv w:val="1"/>
      <w:marLeft w:val="0"/>
      <w:marRight w:val="0"/>
      <w:marTop w:val="0"/>
      <w:marBottom w:val="0"/>
      <w:divBdr>
        <w:top w:val="none" w:sz="0" w:space="0" w:color="auto"/>
        <w:left w:val="none" w:sz="0" w:space="0" w:color="auto"/>
        <w:bottom w:val="none" w:sz="0" w:space="0" w:color="auto"/>
        <w:right w:val="none" w:sz="0" w:space="0" w:color="auto"/>
      </w:divBdr>
    </w:div>
    <w:div w:id="569124203">
      <w:bodyDiv w:val="1"/>
      <w:marLeft w:val="0"/>
      <w:marRight w:val="0"/>
      <w:marTop w:val="0"/>
      <w:marBottom w:val="0"/>
      <w:divBdr>
        <w:top w:val="none" w:sz="0" w:space="0" w:color="auto"/>
        <w:left w:val="none" w:sz="0" w:space="0" w:color="auto"/>
        <w:bottom w:val="none" w:sz="0" w:space="0" w:color="auto"/>
        <w:right w:val="none" w:sz="0" w:space="0" w:color="auto"/>
      </w:divBdr>
    </w:div>
    <w:div w:id="1192065741">
      <w:bodyDiv w:val="1"/>
      <w:marLeft w:val="0"/>
      <w:marRight w:val="0"/>
      <w:marTop w:val="0"/>
      <w:marBottom w:val="0"/>
      <w:divBdr>
        <w:top w:val="none" w:sz="0" w:space="0" w:color="auto"/>
        <w:left w:val="none" w:sz="0" w:space="0" w:color="auto"/>
        <w:bottom w:val="none" w:sz="0" w:space="0" w:color="auto"/>
        <w:right w:val="none" w:sz="0" w:space="0" w:color="auto"/>
      </w:divBdr>
    </w:div>
    <w:div w:id="146056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hyperlink" Target="http://www.ekourb.vojvodina.gov.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kourb.vojvodina.gov.rs" TargetMode="External"/><Relationship Id="rId23"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hyperlink" Target="mailto:office.uprava@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kourb.vojvodina.gov.rs" TargetMode="External"/><Relationship Id="rId22" Type="http://schemas.openxmlformats.org/officeDocument/2006/relationships/hyperlink" Target="http://www.kjn.gov.rs/ci/uputstvo-o-uplati-republicke-administrativne-tak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755E-BE84-4B98-A78E-8E53F9C5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18730</Words>
  <Characters>106761</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2</cp:revision>
  <cp:lastPrinted>2017-05-19T12:48:00Z</cp:lastPrinted>
  <dcterms:created xsi:type="dcterms:W3CDTF">2017-05-25T08:25:00Z</dcterms:created>
  <dcterms:modified xsi:type="dcterms:W3CDTF">2017-05-25T08:25:00Z</dcterms:modified>
</cp:coreProperties>
</file>