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2"/>
      </w:tblGrid>
      <w:tr w:rsidR="00592056" w:rsidRPr="00592056" w:rsidTr="00592056">
        <w:trPr>
          <w:trHeight w:val="299"/>
          <w:tblCellSpacing w:w="15" w:type="dxa"/>
        </w:trPr>
        <w:tc>
          <w:tcPr>
            <w:tcW w:w="0" w:type="auto"/>
            <w:vMerge w:val="restart"/>
            <w:shd w:val="clear" w:color="auto" w:fill="A41E1C"/>
            <w:vAlign w:val="center"/>
            <w:hideMark/>
          </w:tcPr>
          <w:p w:rsidR="00592056" w:rsidRPr="00592056" w:rsidRDefault="00592056" w:rsidP="00592056">
            <w:pPr>
              <w:spacing w:before="100" w:beforeAutospacing="1" w:after="100" w:afterAutospacing="1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</w:pPr>
            <w:r w:rsidRPr="00592056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  <w:t>PRAVILNIK</w:t>
            </w:r>
          </w:p>
          <w:p w:rsidR="00592056" w:rsidRPr="00592056" w:rsidRDefault="00592056" w:rsidP="00592056">
            <w:pPr>
              <w:spacing w:before="100" w:beforeAutospacing="1" w:after="100" w:afterAutospacing="1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</w:pPr>
            <w:r w:rsidRPr="00592056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  <w:t>O KRITERIJUMIMA VREDNOVANJA I POSTUPKU KATEGORIZACIJE ZAŠTIĆENIH PODRUČJA</w:t>
            </w:r>
          </w:p>
          <w:p w:rsidR="00592056" w:rsidRPr="00592056" w:rsidRDefault="00592056" w:rsidP="00592056">
            <w:pPr>
              <w:shd w:val="clear" w:color="auto" w:fill="00000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</w:pPr>
            <w:r w:rsidRPr="00592056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  <w:t>("Sl. glasnik RS", br. 97/2015)</w:t>
            </w:r>
          </w:p>
        </w:tc>
      </w:tr>
      <w:tr w:rsidR="00592056" w:rsidRPr="00592056" w:rsidTr="00592056">
        <w:trPr>
          <w:trHeight w:val="299"/>
          <w:tblCellSpacing w:w="15" w:type="dxa"/>
        </w:trPr>
        <w:tc>
          <w:tcPr>
            <w:tcW w:w="0" w:type="auto"/>
            <w:vMerge/>
            <w:shd w:val="clear" w:color="auto" w:fill="A41E1C"/>
            <w:vAlign w:val="center"/>
            <w:hideMark/>
          </w:tcPr>
          <w:p w:rsidR="00592056" w:rsidRPr="00592056" w:rsidRDefault="00592056" w:rsidP="0059205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</w:pPr>
          </w:p>
        </w:tc>
      </w:tr>
    </w:tbl>
    <w:p w:rsidR="00592056" w:rsidRPr="00592056" w:rsidRDefault="00592056" w:rsidP="00592056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0" w:name="clan_1"/>
      <w:bookmarkEnd w:id="0"/>
      <w:r w:rsidRPr="00592056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 </w:t>
      </w:r>
    </w:p>
    <w:p w:rsidR="00592056" w:rsidRPr="00592056" w:rsidRDefault="00592056" w:rsidP="0059205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92056">
        <w:rPr>
          <w:rFonts w:ascii="Arial" w:eastAsia="Times New Roman" w:hAnsi="Arial" w:cs="Arial"/>
          <w:lang w:eastAsia="sr-Latn-RS"/>
        </w:rPr>
        <w:t xml:space="preserve">Ovim pravilnikom propisuju se kriterijumi vrednovanja i postupak kategorizacije zaštićenih područja. </w:t>
      </w:r>
    </w:p>
    <w:p w:rsidR="00592056" w:rsidRPr="00592056" w:rsidRDefault="00592056" w:rsidP="00592056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" w:name="clan_2"/>
      <w:bookmarkEnd w:id="1"/>
      <w:r w:rsidRPr="00592056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2 </w:t>
      </w:r>
    </w:p>
    <w:p w:rsidR="00592056" w:rsidRPr="00592056" w:rsidRDefault="00592056" w:rsidP="0059205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92056">
        <w:rPr>
          <w:rFonts w:ascii="Arial" w:eastAsia="Times New Roman" w:hAnsi="Arial" w:cs="Arial"/>
          <w:lang w:eastAsia="sr-Latn-RS"/>
        </w:rPr>
        <w:t xml:space="preserve">Kategorizacija zaštićenog područja (u daljem tekstu: kategorizacija) je vrednovanje i svrstavanje tog područja u jednu od tri kategorije utvrđene zakonom kojim se uređuje zaštita prirode. </w:t>
      </w:r>
    </w:p>
    <w:p w:rsidR="00592056" w:rsidRPr="00592056" w:rsidRDefault="00592056" w:rsidP="00592056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" w:name="clan_3"/>
      <w:bookmarkEnd w:id="2"/>
      <w:r w:rsidRPr="00592056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3 </w:t>
      </w:r>
    </w:p>
    <w:p w:rsidR="00592056" w:rsidRPr="00592056" w:rsidRDefault="00592056" w:rsidP="0059205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92056">
        <w:rPr>
          <w:rFonts w:ascii="Arial" w:eastAsia="Times New Roman" w:hAnsi="Arial" w:cs="Arial"/>
          <w:lang w:eastAsia="sr-Latn-RS"/>
        </w:rPr>
        <w:t xml:space="preserve">Vrednovanje, odnosno utvrđivanje vrednosti i značaja zaštićenog područja vrši se u odnosu na: </w:t>
      </w:r>
    </w:p>
    <w:p w:rsidR="00592056" w:rsidRPr="00592056" w:rsidRDefault="00592056" w:rsidP="0059205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92056">
        <w:rPr>
          <w:rFonts w:ascii="Arial" w:eastAsia="Times New Roman" w:hAnsi="Arial" w:cs="Arial"/>
          <w:lang w:eastAsia="sr-Latn-RS"/>
        </w:rPr>
        <w:t xml:space="preserve">1) izraženost glavnih prirodnih obeležja, pojava i procesa od interesa za zaštitu područja; </w:t>
      </w:r>
    </w:p>
    <w:p w:rsidR="00592056" w:rsidRPr="00592056" w:rsidRDefault="00592056" w:rsidP="0059205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92056">
        <w:rPr>
          <w:rFonts w:ascii="Arial" w:eastAsia="Times New Roman" w:hAnsi="Arial" w:cs="Arial"/>
          <w:lang w:eastAsia="sr-Latn-RS"/>
        </w:rPr>
        <w:t xml:space="preserve">2) funkcije i namene područja. </w:t>
      </w:r>
    </w:p>
    <w:p w:rsidR="00592056" w:rsidRPr="00592056" w:rsidRDefault="00592056" w:rsidP="00592056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" w:name="clan_4"/>
      <w:bookmarkEnd w:id="3"/>
      <w:r w:rsidRPr="00592056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4 </w:t>
      </w:r>
    </w:p>
    <w:p w:rsidR="00592056" w:rsidRPr="00592056" w:rsidRDefault="00592056" w:rsidP="0059205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92056">
        <w:rPr>
          <w:rFonts w:ascii="Arial" w:eastAsia="Times New Roman" w:hAnsi="Arial" w:cs="Arial"/>
          <w:lang w:eastAsia="sr-Latn-RS"/>
        </w:rPr>
        <w:t xml:space="preserve">Kriterijumi vrednovanja glavnih prirodnih obeležja su: </w:t>
      </w:r>
    </w:p>
    <w:p w:rsidR="00592056" w:rsidRPr="00592056" w:rsidRDefault="00592056" w:rsidP="0059205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92056">
        <w:rPr>
          <w:rFonts w:ascii="Arial" w:eastAsia="Times New Roman" w:hAnsi="Arial" w:cs="Arial"/>
          <w:lang w:eastAsia="sr-Latn-RS"/>
        </w:rPr>
        <w:t xml:space="preserve">1) autohtonost i autentičnost, odnosno izvornost, posebnost i originalnost obeležja u pogledu porekla, nastanka i rasprostranjenosti; </w:t>
      </w:r>
    </w:p>
    <w:p w:rsidR="00592056" w:rsidRPr="00592056" w:rsidRDefault="00592056" w:rsidP="0059205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92056">
        <w:rPr>
          <w:rFonts w:ascii="Arial" w:eastAsia="Times New Roman" w:hAnsi="Arial" w:cs="Arial"/>
          <w:lang w:eastAsia="sr-Latn-RS"/>
        </w:rPr>
        <w:t xml:space="preserve">2) reprezentativnost, odnosno izraženost i istaknutost obeležja u pogledu veličine, brojnosti, oblika i izgleda, strukture, sastava, starosti i očuvanosti; </w:t>
      </w:r>
    </w:p>
    <w:p w:rsidR="00592056" w:rsidRPr="00592056" w:rsidRDefault="00592056" w:rsidP="0059205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92056">
        <w:rPr>
          <w:rFonts w:ascii="Arial" w:eastAsia="Times New Roman" w:hAnsi="Arial" w:cs="Arial"/>
          <w:lang w:eastAsia="sr-Latn-RS"/>
        </w:rPr>
        <w:t xml:space="preserve">3) raznovrsnost bioloških, geološko-geografskih i predeonih obeležja u pogledu zastupljenosti i međusobnog odnosa elemenata živog sveta (gena, vrsta i ekosistema), objekata i pojava geonasleđa i karakterističnih predela; </w:t>
      </w:r>
    </w:p>
    <w:p w:rsidR="00592056" w:rsidRPr="00592056" w:rsidRDefault="00592056" w:rsidP="0059205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92056">
        <w:rPr>
          <w:rFonts w:ascii="Arial" w:eastAsia="Times New Roman" w:hAnsi="Arial" w:cs="Arial"/>
          <w:lang w:eastAsia="sr-Latn-RS"/>
        </w:rPr>
        <w:t xml:space="preserve">4) integralnost, odnosno celovitost, zaokruženost i povezanost obeležja u prostornom i funkcionalnom pogledu; </w:t>
      </w:r>
    </w:p>
    <w:p w:rsidR="00592056" w:rsidRPr="00592056" w:rsidRDefault="00592056" w:rsidP="0059205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92056">
        <w:rPr>
          <w:rFonts w:ascii="Arial" w:eastAsia="Times New Roman" w:hAnsi="Arial" w:cs="Arial"/>
          <w:lang w:eastAsia="sr-Latn-RS"/>
        </w:rPr>
        <w:t xml:space="preserve">5) estetičnost, odnosno lepota, skladnost, privlačnost, neobičnost, spektakularnost i dinamika obeležja. </w:t>
      </w:r>
    </w:p>
    <w:p w:rsidR="00592056" w:rsidRPr="00592056" w:rsidRDefault="00592056" w:rsidP="00592056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" w:name="clan_5"/>
      <w:bookmarkEnd w:id="4"/>
      <w:r w:rsidRPr="00592056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5 </w:t>
      </w:r>
    </w:p>
    <w:p w:rsidR="00592056" w:rsidRPr="00592056" w:rsidRDefault="00592056" w:rsidP="0059205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92056">
        <w:rPr>
          <w:rFonts w:ascii="Arial" w:eastAsia="Times New Roman" w:hAnsi="Arial" w:cs="Arial"/>
          <w:lang w:eastAsia="sr-Latn-RS"/>
        </w:rPr>
        <w:lastRenderedPageBreak/>
        <w:t xml:space="preserve">Kriterijumi vrednovanja funkcije i namene područja obuhvataju stvarni i potencijalni doprinos zaštićenog područja u: </w:t>
      </w:r>
    </w:p>
    <w:p w:rsidR="00592056" w:rsidRPr="00592056" w:rsidRDefault="00592056" w:rsidP="0059205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92056">
        <w:rPr>
          <w:rFonts w:ascii="Arial" w:eastAsia="Times New Roman" w:hAnsi="Arial" w:cs="Arial"/>
          <w:lang w:eastAsia="sr-Latn-RS"/>
        </w:rPr>
        <w:t xml:space="preserve">1) naučnim istraživanjima i razvoju nauke; </w:t>
      </w:r>
    </w:p>
    <w:p w:rsidR="00592056" w:rsidRPr="00592056" w:rsidRDefault="00592056" w:rsidP="0059205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92056">
        <w:rPr>
          <w:rFonts w:ascii="Arial" w:eastAsia="Times New Roman" w:hAnsi="Arial" w:cs="Arial"/>
          <w:lang w:eastAsia="sr-Latn-RS"/>
        </w:rPr>
        <w:t xml:space="preserve">2) obrazovno-vaspitnim aktivnostima, jačanju kvaliteta prosvetnog rada i širenju svesti o potrebi zaštite; </w:t>
      </w:r>
    </w:p>
    <w:p w:rsidR="00592056" w:rsidRPr="00592056" w:rsidRDefault="00592056" w:rsidP="0059205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92056">
        <w:rPr>
          <w:rFonts w:ascii="Arial" w:eastAsia="Times New Roman" w:hAnsi="Arial" w:cs="Arial"/>
          <w:lang w:eastAsia="sr-Latn-RS"/>
        </w:rPr>
        <w:t xml:space="preserve">3) ukupnom očuvanju biološke, geološke i predeone raznovrsnosti i životne sredine i pružanju ekoloških usluga; </w:t>
      </w:r>
    </w:p>
    <w:p w:rsidR="00592056" w:rsidRPr="00592056" w:rsidRDefault="00592056" w:rsidP="0059205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92056">
        <w:rPr>
          <w:rFonts w:ascii="Arial" w:eastAsia="Times New Roman" w:hAnsi="Arial" w:cs="Arial"/>
          <w:lang w:eastAsia="sr-Latn-RS"/>
        </w:rPr>
        <w:t xml:space="preserve">4) očuvanju kulturno-istorijskih vrednosti i tradicije (folklora, svetkovina, etnoproizvoda i dr), podizanju kulturnog nivoa i demografskoj obnovi; </w:t>
      </w:r>
    </w:p>
    <w:p w:rsidR="00592056" w:rsidRPr="00592056" w:rsidRDefault="00592056" w:rsidP="0059205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92056">
        <w:rPr>
          <w:rFonts w:ascii="Arial" w:eastAsia="Times New Roman" w:hAnsi="Arial" w:cs="Arial"/>
          <w:lang w:eastAsia="sr-Latn-RS"/>
        </w:rPr>
        <w:t xml:space="preserve">5) stvaranju uslova za rekreaciju, odmor, sport i uživanje ljudi u slobodnoj prirodi; </w:t>
      </w:r>
    </w:p>
    <w:p w:rsidR="00592056" w:rsidRPr="00592056" w:rsidRDefault="00592056" w:rsidP="0059205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92056">
        <w:rPr>
          <w:rFonts w:ascii="Arial" w:eastAsia="Times New Roman" w:hAnsi="Arial" w:cs="Arial"/>
          <w:lang w:eastAsia="sr-Latn-RS"/>
        </w:rPr>
        <w:t xml:space="preserve">6) održivom razvoju turizma i poljoprivrede, posebno ekoturizma i organske poljoprivrede i očuvanju i obnavljanju starih rasa i sorti; </w:t>
      </w:r>
    </w:p>
    <w:p w:rsidR="00592056" w:rsidRPr="00592056" w:rsidRDefault="00592056" w:rsidP="0059205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92056">
        <w:rPr>
          <w:rFonts w:ascii="Arial" w:eastAsia="Times New Roman" w:hAnsi="Arial" w:cs="Arial"/>
          <w:lang w:eastAsia="sr-Latn-RS"/>
        </w:rPr>
        <w:t xml:space="preserve">7) održivom korišćenju prirodnih resursa, posebno obnovljivih izvora energije. </w:t>
      </w:r>
    </w:p>
    <w:p w:rsidR="00592056" w:rsidRPr="00592056" w:rsidRDefault="00592056" w:rsidP="00592056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" w:name="clan_6"/>
      <w:bookmarkEnd w:id="5"/>
      <w:r w:rsidRPr="00592056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6 </w:t>
      </w:r>
    </w:p>
    <w:p w:rsidR="00592056" w:rsidRPr="00592056" w:rsidRDefault="00592056" w:rsidP="0059205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92056">
        <w:rPr>
          <w:rFonts w:ascii="Arial" w:eastAsia="Times New Roman" w:hAnsi="Arial" w:cs="Arial"/>
          <w:lang w:eastAsia="sr-Latn-RS"/>
        </w:rPr>
        <w:t xml:space="preserve">Zaštićeno područje može se svrstati u I kategoriju - međunarodnog, nacionalnog, odnosno izuzetnog značaja ako ispunjava sledeće kriterijume, i to: </w:t>
      </w:r>
    </w:p>
    <w:p w:rsidR="00592056" w:rsidRPr="00592056" w:rsidRDefault="00592056" w:rsidP="0059205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92056">
        <w:rPr>
          <w:rFonts w:ascii="Arial" w:eastAsia="Times New Roman" w:hAnsi="Arial" w:cs="Arial"/>
          <w:lang w:eastAsia="sr-Latn-RS"/>
        </w:rPr>
        <w:t xml:space="preserve">1) ima obeležja izvornosti i autentičnosti koja ga čine jedinstvenim ili izuzetno retkim prostorom, prirodnim objektom ili pojavom u Republici Srbiji, i/ili </w:t>
      </w:r>
    </w:p>
    <w:p w:rsidR="00592056" w:rsidRPr="00592056" w:rsidRDefault="00592056" w:rsidP="0059205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92056">
        <w:rPr>
          <w:rFonts w:ascii="Arial" w:eastAsia="Times New Roman" w:hAnsi="Arial" w:cs="Arial"/>
          <w:lang w:eastAsia="sr-Latn-RS"/>
        </w:rPr>
        <w:t xml:space="preserve">2) predstavlja u celosti ili sadrži jedinstven, odnosno posebno istaknut primer prirodnog nasleđa Republike Srbije po biološkim, geografsko-geološkim i predeonim vrednostima i izraženosti glavnih obeležja tih vrednosti, kao što su veličina, brojnost, oblik i izgled, struktura i sastav, starost, očuvanost i drugo, i/ili </w:t>
      </w:r>
    </w:p>
    <w:p w:rsidR="00592056" w:rsidRPr="00592056" w:rsidRDefault="00592056" w:rsidP="0059205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92056">
        <w:rPr>
          <w:rFonts w:ascii="Arial" w:eastAsia="Times New Roman" w:hAnsi="Arial" w:cs="Arial"/>
          <w:lang w:eastAsia="sr-Latn-RS"/>
        </w:rPr>
        <w:t xml:space="preserve">3) na nesumnjiv način izražava izuzetnu raznovrsnost i međusobnu uslovljenost i povezanost živog sveta, abiotičkih faktora i činilaca, obeležja predela i uticaja ljudskog života i rada, i/ili </w:t>
      </w:r>
    </w:p>
    <w:p w:rsidR="00592056" w:rsidRPr="00592056" w:rsidRDefault="00592056" w:rsidP="0059205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92056">
        <w:rPr>
          <w:rFonts w:ascii="Arial" w:eastAsia="Times New Roman" w:hAnsi="Arial" w:cs="Arial"/>
          <w:lang w:eastAsia="sr-Latn-RS"/>
        </w:rPr>
        <w:t xml:space="preserve">4) obezbeđuje delotvornu prostornu i funkcionalnu celovitost u odnosu na strateške ciljeve zaštite i održivog korišćenja prirode u Republici Srbiji, i/ili </w:t>
      </w:r>
    </w:p>
    <w:p w:rsidR="00592056" w:rsidRPr="00592056" w:rsidRDefault="00592056" w:rsidP="0059205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92056">
        <w:rPr>
          <w:rFonts w:ascii="Arial" w:eastAsia="Times New Roman" w:hAnsi="Arial" w:cs="Arial"/>
          <w:lang w:eastAsia="sr-Latn-RS"/>
        </w:rPr>
        <w:t xml:space="preserve">5) stvara izvanredno upečatljivu sliku lepog, zanimljivog i uzbudljivog u prirodi i omogućava njihovu veoma snažnu percepciju i doživljaj, i/ili </w:t>
      </w:r>
    </w:p>
    <w:p w:rsidR="00592056" w:rsidRPr="00592056" w:rsidRDefault="00592056" w:rsidP="0059205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92056">
        <w:rPr>
          <w:rFonts w:ascii="Arial" w:eastAsia="Times New Roman" w:hAnsi="Arial" w:cs="Arial"/>
          <w:lang w:eastAsia="sr-Latn-RS"/>
        </w:rPr>
        <w:t xml:space="preserve">6) obuhvata ili predstavlja deo zvanično ustanovljenih međunarodno značajnih područja, i/ili </w:t>
      </w:r>
    </w:p>
    <w:p w:rsidR="00592056" w:rsidRPr="00592056" w:rsidRDefault="00592056" w:rsidP="0059205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92056">
        <w:rPr>
          <w:rFonts w:ascii="Arial" w:eastAsia="Times New Roman" w:hAnsi="Arial" w:cs="Arial"/>
          <w:lang w:eastAsia="sr-Latn-RS"/>
        </w:rPr>
        <w:t xml:space="preserve">7) omogućava funkcije i namene od interesa za Republiku Srbiju, pre svega za naučnoistraživački rad i obrazovne aktivnosti, očuvanje kulturnih dobara od izuzetnog značaja i realizaciju projekata održivog razvoja od strateškog značaja. </w:t>
      </w:r>
    </w:p>
    <w:p w:rsidR="00592056" w:rsidRPr="00592056" w:rsidRDefault="00592056" w:rsidP="0059205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92056">
        <w:rPr>
          <w:rFonts w:ascii="Arial" w:eastAsia="Times New Roman" w:hAnsi="Arial" w:cs="Arial"/>
          <w:lang w:eastAsia="sr-Latn-RS"/>
        </w:rPr>
        <w:t xml:space="preserve">U I kategoriju svrstava se područje koje se proglašava za: </w:t>
      </w:r>
    </w:p>
    <w:p w:rsidR="00592056" w:rsidRPr="00592056" w:rsidRDefault="00592056" w:rsidP="0059205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92056">
        <w:rPr>
          <w:rFonts w:ascii="Arial" w:eastAsia="Times New Roman" w:hAnsi="Arial" w:cs="Arial"/>
          <w:lang w:eastAsia="sr-Latn-RS"/>
        </w:rPr>
        <w:t xml:space="preserve">1) strogi rezervat prirode, spomenik prirode ili stanište, ako ispunjava najmanje tri kriterijuma iz stava 1. ovog člana; </w:t>
      </w:r>
    </w:p>
    <w:p w:rsidR="00592056" w:rsidRPr="00592056" w:rsidRDefault="00592056" w:rsidP="0059205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92056">
        <w:rPr>
          <w:rFonts w:ascii="Arial" w:eastAsia="Times New Roman" w:hAnsi="Arial" w:cs="Arial"/>
          <w:lang w:eastAsia="sr-Latn-RS"/>
        </w:rPr>
        <w:lastRenderedPageBreak/>
        <w:t xml:space="preserve">2) specijalni rezervat prirode, park prirode ili predeo izuzetnih odlika, ako ispunjava najmanje četiri kriterijuma iz stava 1. ovog člana; </w:t>
      </w:r>
    </w:p>
    <w:p w:rsidR="00592056" w:rsidRPr="00592056" w:rsidRDefault="00592056" w:rsidP="0059205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92056">
        <w:rPr>
          <w:rFonts w:ascii="Arial" w:eastAsia="Times New Roman" w:hAnsi="Arial" w:cs="Arial"/>
          <w:lang w:eastAsia="sr-Latn-RS"/>
        </w:rPr>
        <w:t xml:space="preserve">3) nacionalni park ako ispunjava svih sedam kriterijuma iz stava 1. ovog člana. </w:t>
      </w:r>
    </w:p>
    <w:p w:rsidR="00592056" w:rsidRPr="00592056" w:rsidRDefault="00592056" w:rsidP="00592056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" w:name="clan_7"/>
      <w:bookmarkEnd w:id="6"/>
      <w:r w:rsidRPr="00592056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7 </w:t>
      </w:r>
    </w:p>
    <w:p w:rsidR="00592056" w:rsidRPr="00592056" w:rsidRDefault="00592056" w:rsidP="0059205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92056">
        <w:rPr>
          <w:rFonts w:ascii="Arial" w:eastAsia="Times New Roman" w:hAnsi="Arial" w:cs="Arial"/>
          <w:lang w:eastAsia="sr-Latn-RS"/>
        </w:rPr>
        <w:t xml:space="preserve">Zaštićeno područje može se svrstati u II kategoriju - pokrajinskog/regionalnog, odnosno velikog značaja ako ispunjava sledeće kriterijume, i to: </w:t>
      </w:r>
    </w:p>
    <w:p w:rsidR="00592056" w:rsidRPr="00592056" w:rsidRDefault="00592056" w:rsidP="0059205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92056">
        <w:rPr>
          <w:rFonts w:ascii="Arial" w:eastAsia="Times New Roman" w:hAnsi="Arial" w:cs="Arial"/>
          <w:lang w:eastAsia="sr-Latn-RS"/>
        </w:rPr>
        <w:t xml:space="preserve">1) ima obeležja izvornosti i autentičnosti koja ga čine specifičnim ili retkim prostorom, prirodnim objektom ili pojavom u autonomnoj pokrajini ili regionu, i/ili </w:t>
      </w:r>
    </w:p>
    <w:p w:rsidR="00592056" w:rsidRPr="00592056" w:rsidRDefault="00592056" w:rsidP="0059205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92056">
        <w:rPr>
          <w:rFonts w:ascii="Arial" w:eastAsia="Times New Roman" w:hAnsi="Arial" w:cs="Arial"/>
          <w:lang w:eastAsia="sr-Latn-RS"/>
        </w:rPr>
        <w:t xml:space="preserve">2) predstavlja veoma značajan reprezent prirodnog nasleđa Republike Srbije, a jedinstven ili izuzetno redak na teritoriji autonomne pokrajine ili regiona, po biološkim, geografsko-geološkim i predeonim vrednostima i izraženosti glavnih obeležja tih vrednosti, kao što su veličina, brojnost, oblik i izgleda, struktura i sastav, starost, očuvanost i drugo, i/ili </w:t>
      </w:r>
    </w:p>
    <w:p w:rsidR="00592056" w:rsidRPr="00592056" w:rsidRDefault="00592056" w:rsidP="0059205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92056">
        <w:rPr>
          <w:rFonts w:ascii="Arial" w:eastAsia="Times New Roman" w:hAnsi="Arial" w:cs="Arial"/>
          <w:lang w:eastAsia="sr-Latn-RS"/>
        </w:rPr>
        <w:t xml:space="preserve">3) odražava veliku raznovrsnost i međusobnu povezanost i celovitost životnih zajednica, populacija divljih biljaka i životinja i prirodnih činilaca, kao i posebnu lepotu i obeležja predela karakteristična za autonomnu pokrajinu odnosno region, i/ili </w:t>
      </w:r>
    </w:p>
    <w:p w:rsidR="00592056" w:rsidRPr="00592056" w:rsidRDefault="00592056" w:rsidP="0059205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92056">
        <w:rPr>
          <w:rFonts w:ascii="Arial" w:eastAsia="Times New Roman" w:hAnsi="Arial" w:cs="Arial"/>
          <w:lang w:eastAsia="sr-Latn-RS"/>
        </w:rPr>
        <w:t xml:space="preserve">4) obezbeđuje delotvornu prostornu i funkcionalnu celovitost u odnosu na osnovne dugoročne ciljeve zaštite i održivog korišćenja prirode u autonomnoj pokrajini odnosno regionu, i/ili </w:t>
      </w:r>
    </w:p>
    <w:p w:rsidR="00592056" w:rsidRPr="00592056" w:rsidRDefault="00592056" w:rsidP="0059205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92056">
        <w:rPr>
          <w:rFonts w:ascii="Arial" w:eastAsia="Times New Roman" w:hAnsi="Arial" w:cs="Arial"/>
          <w:lang w:eastAsia="sr-Latn-RS"/>
        </w:rPr>
        <w:t xml:space="preserve">5) omogućava funkcije i namene od interesa za autonomnu pokrajinu ili region, pre svega naučne i obrazovne aktivnosti, očuvanje kulturnih dobara od velikog značaja i realizaciju projekata održivog razvoja od pokrajinskog, odnosno regionalnog značaja. </w:t>
      </w:r>
    </w:p>
    <w:p w:rsidR="00592056" w:rsidRPr="00592056" w:rsidRDefault="00592056" w:rsidP="0059205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92056">
        <w:rPr>
          <w:rFonts w:ascii="Arial" w:eastAsia="Times New Roman" w:hAnsi="Arial" w:cs="Arial"/>
          <w:lang w:eastAsia="sr-Latn-RS"/>
        </w:rPr>
        <w:t xml:space="preserve">U II kategoriju svrstava se područje koje ne ispunjava kriterijume i uslove iz člana 6. ovog pravilnika, a proglašava se za: </w:t>
      </w:r>
    </w:p>
    <w:p w:rsidR="00592056" w:rsidRPr="00592056" w:rsidRDefault="00592056" w:rsidP="0059205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92056">
        <w:rPr>
          <w:rFonts w:ascii="Arial" w:eastAsia="Times New Roman" w:hAnsi="Arial" w:cs="Arial"/>
          <w:lang w:eastAsia="sr-Latn-RS"/>
        </w:rPr>
        <w:t xml:space="preserve">1) strogi rezervat prirode, spomenik prirode ili stanište, ako ispunjava najmanje dva kriterijuma iz stava 1. ovog člana; </w:t>
      </w:r>
    </w:p>
    <w:p w:rsidR="00592056" w:rsidRPr="00592056" w:rsidRDefault="00592056" w:rsidP="0059205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92056">
        <w:rPr>
          <w:rFonts w:ascii="Arial" w:eastAsia="Times New Roman" w:hAnsi="Arial" w:cs="Arial"/>
          <w:lang w:eastAsia="sr-Latn-RS"/>
        </w:rPr>
        <w:t xml:space="preserve">2) specijalni rezervat prirode, park prirode ili predeo izuzetnih odlika, ako ispunjava najmanje tri kriterijuma iz stava 1. ovog člana. </w:t>
      </w:r>
    </w:p>
    <w:p w:rsidR="00592056" w:rsidRPr="00592056" w:rsidRDefault="00592056" w:rsidP="00592056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" w:name="clan_8"/>
      <w:bookmarkEnd w:id="7"/>
      <w:r w:rsidRPr="00592056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8 </w:t>
      </w:r>
    </w:p>
    <w:p w:rsidR="00592056" w:rsidRPr="00592056" w:rsidRDefault="00592056" w:rsidP="0059205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92056">
        <w:rPr>
          <w:rFonts w:ascii="Arial" w:eastAsia="Times New Roman" w:hAnsi="Arial" w:cs="Arial"/>
          <w:lang w:eastAsia="sr-Latn-RS"/>
        </w:rPr>
        <w:t xml:space="preserve">Zaštićeno područje svrstava se u III kategoriju - lokalnog značaja, ako ispunjava uslove za proglašenje zaštite u skladu sa zakonom, ima vrednosti od interesa za opštinu ili grad i ne ispunjava kriterijume i uslove iz čl. 6. i 7. ovog pravilnika. </w:t>
      </w:r>
    </w:p>
    <w:p w:rsidR="00592056" w:rsidRPr="00592056" w:rsidRDefault="00592056" w:rsidP="00592056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8" w:name="clan_9"/>
      <w:bookmarkEnd w:id="8"/>
      <w:r w:rsidRPr="00592056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9 </w:t>
      </w:r>
    </w:p>
    <w:p w:rsidR="00592056" w:rsidRPr="00592056" w:rsidRDefault="00592056" w:rsidP="0059205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92056">
        <w:rPr>
          <w:rFonts w:ascii="Arial" w:eastAsia="Times New Roman" w:hAnsi="Arial" w:cs="Arial"/>
          <w:lang w:eastAsia="sr-Latn-RS"/>
        </w:rPr>
        <w:t xml:space="preserve">Kategorizacija se vrši u postupku izrade stručne dokumentacije, odnosno studije zaštite i donošenja akta o proglašenju zaštićenog područja. </w:t>
      </w:r>
    </w:p>
    <w:p w:rsidR="00592056" w:rsidRPr="00592056" w:rsidRDefault="00592056" w:rsidP="0059205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92056">
        <w:rPr>
          <w:rFonts w:ascii="Arial" w:eastAsia="Times New Roman" w:hAnsi="Arial" w:cs="Arial"/>
          <w:lang w:eastAsia="sr-Latn-RS"/>
        </w:rPr>
        <w:t xml:space="preserve">Stručna organizacija za zaštitu prirode sprovodi vrednovanje i sačinjava predlog kategorije koji čini sastavni deo studije zaštite u skladu sa zakonom kojim se uređuje zaštita prirode. </w:t>
      </w:r>
    </w:p>
    <w:p w:rsidR="00592056" w:rsidRPr="00592056" w:rsidRDefault="00592056" w:rsidP="0059205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92056">
        <w:rPr>
          <w:rFonts w:ascii="Arial" w:eastAsia="Times New Roman" w:hAnsi="Arial" w:cs="Arial"/>
          <w:lang w:eastAsia="sr-Latn-RS"/>
        </w:rPr>
        <w:lastRenderedPageBreak/>
        <w:t xml:space="preserve">Predlog kategorije sadrži ocenu glavnih prirodnih obeležja i funkcija, odnosno namena područja u odnosu na kriterijume iz čl. 4. i 5. i obrazloženje predložene kategorije u odnosu na odredbe čl. 6, 7. i 8. ovog pravilnika. </w:t>
      </w:r>
    </w:p>
    <w:p w:rsidR="00592056" w:rsidRPr="00592056" w:rsidRDefault="00592056" w:rsidP="0059205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92056">
        <w:rPr>
          <w:rFonts w:ascii="Arial" w:eastAsia="Times New Roman" w:hAnsi="Arial" w:cs="Arial"/>
          <w:lang w:eastAsia="sr-Latn-RS"/>
        </w:rPr>
        <w:t xml:space="preserve">Kategorija zaštićenog područja utvrđuje se aktom o proglašenju. </w:t>
      </w:r>
    </w:p>
    <w:p w:rsidR="00592056" w:rsidRPr="00592056" w:rsidRDefault="00592056" w:rsidP="00592056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9" w:name="clan_10"/>
      <w:bookmarkEnd w:id="9"/>
      <w:r w:rsidRPr="00592056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10 </w:t>
      </w:r>
    </w:p>
    <w:p w:rsidR="00592056" w:rsidRPr="00592056" w:rsidRDefault="00592056" w:rsidP="0059205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92056">
        <w:rPr>
          <w:rFonts w:ascii="Arial" w:eastAsia="Times New Roman" w:hAnsi="Arial" w:cs="Arial"/>
          <w:lang w:eastAsia="sr-Latn-RS"/>
        </w:rPr>
        <w:t xml:space="preserve">Danom stupanja na snagu ovog pravilnika prestaje da važi Pravilnik o kriterijumima vrednovanja i postupku kategorizacije zaštićenih područja ("Službeni glasnik RS", broj 103/13). </w:t>
      </w:r>
    </w:p>
    <w:p w:rsidR="00592056" w:rsidRPr="00592056" w:rsidRDefault="00592056" w:rsidP="00592056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0" w:name="clan_11"/>
      <w:bookmarkEnd w:id="10"/>
      <w:r w:rsidRPr="00592056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11 </w:t>
      </w:r>
    </w:p>
    <w:p w:rsidR="00592056" w:rsidRPr="00592056" w:rsidRDefault="00592056" w:rsidP="0059205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92056">
        <w:rPr>
          <w:rFonts w:ascii="Arial" w:eastAsia="Times New Roman" w:hAnsi="Arial" w:cs="Arial"/>
          <w:lang w:eastAsia="sr-Latn-RS"/>
        </w:rPr>
        <w:t xml:space="preserve">Ovaj pravilnik stupa na snagu osmog dana od dana objavljivanja u "Službenom glasniku Republike Srbije". </w:t>
      </w:r>
    </w:p>
    <w:p w:rsidR="00605CE0" w:rsidRDefault="00592056">
      <w:bookmarkStart w:id="11" w:name="_GoBack"/>
      <w:bookmarkEnd w:id="11"/>
    </w:p>
    <w:sectPr w:rsidR="00605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056"/>
    <w:rsid w:val="00373405"/>
    <w:rsid w:val="00592056"/>
    <w:rsid w:val="00D6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59205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592056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paragraph" w:customStyle="1" w:styleId="clan">
    <w:name w:val="clan"/>
    <w:basedOn w:val="Normal"/>
    <w:rsid w:val="00592056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592056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592056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59205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592056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paragraph" w:customStyle="1" w:styleId="clan">
    <w:name w:val="clan"/>
    <w:basedOn w:val="Normal"/>
    <w:rsid w:val="00592056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592056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592056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Škiljević</dc:creator>
  <cp:lastModifiedBy>Sanja Škiljević</cp:lastModifiedBy>
  <cp:revision>1</cp:revision>
  <dcterms:created xsi:type="dcterms:W3CDTF">2015-12-03T10:11:00Z</dcterms:created>
  <dcterms:modified xsi:type="dcterms:W3CDTF">2015-12-03T10:12:00Z</dcterms:modified>
</cp:coreProperties>
</file>