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hyperlink r:id="rId9"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A65460">
        <w:rPr>
          <w:rFonts w:eastAsia="Calibri" w:cs="Times New Roman"/>
          <w:sz w:val="16"/>
          <w:szCs w:val="16"/>
          <w:lang w:val="en-US"/>
        </w:rPr>
        <w:t xml:space="preserve">број:  </w:t>
      </w:r>
      <w:r w:rsidR="00A65460" w:rsidRPr="00A65460">
        <w:rPr>
          <w:rFonts w:eastAsia="Calibri" w:cs="Times New Roman"/>
          <w:sz w:val="16"/>
          <w:szCs w:val="16"/>
          <w:lang w:val="sr-Cyrl-RS"/>
        </w:rPr>
        <w:t>140-404-4</w:t>
      </w:r>
      <w:r w:rsidR="00A65460" w:rsidRPr="00A65460">
        <w:rPr>
          <w:rFonts w:eastAsia="Calibri" w:cs="Times New Roman"/>
          <w:sz w:val="16"/>
          <w:szCs w:val="16"/>
          <w:lang w:val="sr-Latn-RS"/>
        </w:rPr>
        <w:t>0</w:t>
      </w:r>
      <w:r w:rsidR="00A65460" w:rsidRPr="00A65460">
        <w:rPr>
          <w:rFonts w:eastAsia="Calibri" w:cs="Times New Roman"/>
          <w:sz w:val="16"/>
          <w:szCs w:val="16"/>
          <w:lang w:val="sr-Cyrl-RS"/>
        </w:rPr>
        <w:t>/2017-02</w:t>
      </w:r>
      <w:r w:rsidR="00A65460" w:rsidRPr="00A65460">
        <w:rPr>
          <w:rFonts w:eastAsia="Calibri" w:cs="Times New Roman"/>
          <w:sz w:val="16"/>
          <w:szCs w:val="16"/>
          <w:lang w:val="en-US"/>
        </w:rPr>
        <w:t xml:space="preserve">       </w:t>
      </w:r>
      <w:r w:rsidRPr="00A65460">
        <w:rPr>
          <w:rFonts w:eastAsia="Calibri" w:cs="Times New Roman"/>
          <w:sz w:val="16"/>
          <w:szCs w:val="16"/>
          <w:lang w:val="en-US"/>
        </w:rPr>
        <w:t>ДАТУМ:</w:t>
      </w:r>
      <w:r w:rsidR="00CE1A9C" w:rsidRPr="00A65460">
        <w:rPr>
          <w:rFonts w:eastAsia="Calibri" w:cs="Times New Roman"/>
          <w:sz w:val="16"/>
          <w:szCs w:val="16"/>
          <w:lang w:val="sr-Cyrl-RS"/>
        </w:rPr>
        <w:t xml:space="preserve"> </w:t>
      </w:r>
      <w:r w:rsidR="00A65460" w:rsidRPr="00A65460">
        <w:rPr>
          <w:rFonts w:eastAsia="Calibri" w:cs="Times New Roman"/>
          <w:sz w:val="16"/>
          <w:szCs w:val="16"/>
          <w:lang w:val="sr-Cyrl-RS"/>
        </w:rPr>
        <w:t>3</w:t>
      </w:r>
      <w:r w:rsidR="00CE1A9C" w:rsidRPr="00A65460">
        <w:rPr>
          <w:rFonts w:eastAsia="Calibri" w:cs="Times New Roman"/>
          <w:sz w:val="16"/>
          <w:szCs w:val="16"/>
          <w:lang w:val="sr-Cyrl-RS"/>
        </w:rPr>
        <w:t>.</w:t>
      </w:r>
      <w:r w:rsidR="00A65460" w:rsidRPr="00A65460">
        <w:rPr>
          <w:rFonts w:eastAsia="Calibri" w:cs="Times New Roman"/>
          <w:sz w:val="16"/>
          <w:szCs w:val="16"/>
          <w:lang w:val="sr-Cyrl-RS"/>
        </w:rPr>
        <w:t>2</w:t>
      </w:r>
      <w:r w:rsidR="00CE1A9C" w:rsidRPr="00A65460">
        <w:rPr>
          <w:rFonts w:eastAsia="Calibri" w:cs="Times New Roman"/>
          <w:sz w:val="16"/>
          <w:szCs w:val="16"/>
          <w:lang w:val="sr-Cyrl-RS"/>
        </w:rPr>
        <w:t>.2017.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64478D" w:rsidRPr="0064478D" w:rsidRDefault="0064478D" w:rsidP="0064478D">
            <w:pPr>
              <w:jc w:val="center"/>
              <w:rPr>
                <w:b/>
                <w:sz w:val="20"/>
                <w:szCs w:val="20"/>
                <w:lang w:val="sr-Latn-RS"/>
              </w:rPr>
            </w:pPr>
            <w:r>
              <w:rPr>
                <w:rFonts w:eastAsia="Times New Roman" w:cs="Times New Roman"/>
                <w:b/>
                <w:sz w:val="20"/>
                <w:szCs w:val="20"/>
                <w:lang w:val="sr-Cyrl-CS"/>
              </w:rPr>
              <w:t xml:space="preserve">ЗА ЈАВНУ НАБАВКУ УСЛУГЕ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p w:rsidR="005E75D8" w:rsidRPr="00023E8E"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ЈН ОП </w:t>
            </w:r>
            <w:r w:rsidR="00593773">
              <w:rPr>
                <w:rFonts w:eastAsia="Times New Roman" w:cs="Times New Roman"/>
                <w:b/>
                <w:sz w:val="20"/>
                <w:szCs w:val="20"/>
                <w:lang w:val="sr-Cyrl-RS"/>
              </w:rPr>
              <w:t xml:space="preserve"> </w:t>
            </w:r>
            <w:r w:rsidR="003C531E">
              <w:rPr>
                <w:rFonts w:eastAsia="Times New Roman" w:cs="Times New Roman"/>
                <w:b/>
                <w:sz w:val="20"/>
                <w:szCs w:val="20"/>
                <w:lang w:val="sr-Cyrl-RS"/>
              </w:rPr>
              <w:t>6</w:t>
            </w:r>
            <w:r w:rsidRPr="005E75D8">
              <w:rPr>
                <w:rFonts w:eastAsia="Times New Roman" w:cs="Times New Roman"/>
                <w:b/>
                <w:sz w:val="20"/>
                <w:szCs w:val="20"/>
                <w:lang w:val="sr-Cyrl-CS"/>
              </w:rPr>
              <w:t>/</w:t>
            </w:r>
            <w:r w:rsidRPr="005E75D8">
              <w:rPr>
                <w:rFonts w:eastAsia="Times New Roman" w:cs="Times New Roman"/>
                <w:b/>
                <w:sz w:val="20"/>
                <w:szCs w:val="20"/>
                <w:lang w:val="en-US"/>
              </w:rPr>
              <w:t>201</w:t>
            </w:r>
            <w:r w:rsidR="00023E8E">
              <w:rPr>
                <w:rFonts w:eastAsia="Times New Roman" w:cs="Times New Roman"/>
                <w:b/>
                <w:sz w:val="20"/>
                <w:szCs w:val="20"/>
                <w:lang w:val="sr-Cyrl-R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A65460" w:rsidRDefault="00A65460" w:rsidP="00A65460">
            <w:pPr>
              <w:spacing w:after="0" w:line="240" w:lineRule="auto"/>
              <w:rPr>
                <w:rFonts w:eastAsia="Times New Roman" w:cs="Times New Roman"/>
                <w:b/>
                <w:sz w:val="20"/>
                <w:szCs w:val="20"/>
                <w:lang w:val="sr-Cyrl-CS"/>
              </w:rPr>
            </w:pPr>
            <w:r w:rsidRPr="00A65460">
              <w:rPr>
                <w:rFonts w:eastAsia="Times New Roman" w:cs="Times New Roman"/>
                <w:b/>
                <w:sz w:val="20"/>
                <w:szCs w:val="20"/>
                <w:lang w:val="sr-Cyrl-RS"/>
              </w:rPr>
              <w:t>3</w:t>
            </w:r>
            <w:r w:rsidR="0064478D" w:rsidRPr="00A65460">
              <w:rPr>
                <w:rFonts w:eastAsia="Times New Roman" w:cs="Times New Roman"/>
                <w:b/>
                <w:sz w:val="20"/>
                <w:szCs w:val="20"/>
              </w:rPr>
              <w:t>.2</w:t>
            </w:r>
            <w:r w:rsidR="00023E8E" w:rsidRPr="00A65460">
              <w:rPr>
                <w:rFonts w:eastAsia="Times New Roman" w:cs="Times New Roman"/>
                <w:b/>
                <w:sz w:val="20"/>
                <w:szCs w:val="20"/>
                <w:lang w:val="sr-Cyrl-CS"/>
              </w:rPr>
              <w:t>.</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A65460" w:rsidRDefault="00A65460" w:rsidP="00045F02">
            <w:pPr>
              <w:spacing w:after="0" w:line="240" w:lineRule="auto"/>
              <w:rPr>
                <w:rFonts w:eastAsia="Times New Roman" w:cs="Times New Roman"/>
                <w:b/>
                <w:sz w:val="20"/>
                <w:szCs w:val="20"/>
                <w:lang w:val="sr-Cyrl-CS"/>
              </w:rPr>
            </w:pPr>
            <w:r w:rsidRPr="00A65460">
              <w:rPr>
                <w:rFonts w:eastAsia="Times New Roman" w:cs="Times New Roman"/>
                <w:b/>
                <w:sz w:val="20"/>
                <w:szCs w:val="20"/>
                <w:lang w:val="sr-Cyrl-CS"/>
              </w:rPr>
              <w:t>6.3</w:t>
            </w:r>
            <w:r w:rsidR="00023E8E" w:rsidRPr="00A65460">
              <w:rPr>
                <w:rFonts w:eastAsia="Times New Roman" w:cs="Times New Roman"/>
                <w:b/>
                <w:sz w:val="20"/>
                <w:szCs w:val="20"/>
                <w:lang w:val="sr-Cyrl-CS"/>
              </w:rPr>
              <w:t>.</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 до 1</w:t>
            </w:r>
            <w:r w:rsidR="0007114C" w:rsidRPr="00A65460">
              <w:rPr>
                <w:rFonts w:eastAsia="Times New Roman" w:cs="Times New Roman"/>
                <w:b/>
                <w:sz w:val="20"/>
                <w:szCs w:val="20"/>
              </w:rPr>
              <w:t>0</w:t>
            </w:r>
            <w:r w:rsidR="005E75D8" w:rsidRPr="00A65460">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A65460" w:rsidRDefault="00A65460" w:rsidP="00A65460">
            <w:pPr>
              <w:spacing w:after="0" w:line="240" w:lineRule="auto"/>
              <w:rPr>
                <w:rFonts w:eastAsia="Times New Roman" w:cs="Times New Roman"/>
                <w:b/>
                <w:sz w:val="20"/>
                <w:szCs w:val="20"/>
                <w:lang w:val="sr-Cyrl-CS"/>
              </w:rPr>
            </w:pPr>
            <w:r w:rsidRPr="00A65460">
              <w:rPr>
                <w:rFonts w:eastAsia="Times New Roman" w:cs="Times New Roman"/>
                <w:b/>
                <w:sz w:val="20"/>
                <w:szCs w:val="20"/>
                <w:lang w:val="sr-Cyrl-RS"/>
              </w:rPr>
              <w:t>6</w:t>
            </w:r>
            <w:r w:rsidR="00045F02" w:rsidRPr="00A65460">
              <w:rPr>
                <w:rFonts w:eastAsia="Times New Roman" w:cs="Times New Roman"/>
                <w:b/>
                <w:sz w:val="20"/>
                <w:szCs w:val="20"/>
              </w:rPr>
              <w:t>.</w:t>
            </w:r>
            <w:r w:rsidRPr="00A65460">
              <w:rPr>
                <w:rFonts w:eastAsia="Times New Roman" w:cs="Times New Roman"/>
                <w:b/>
                <w:sz w:val="20"/>
                <w:szCs w:val="20"/>
                <w:lang w:val="sr-Cyrl-RS"/>
              </w:rPr>
              <w:t>3</w:t>
            </w:r>
            <w:r w:rsidR="005E75D8" w:rsidRPr="00A65460">
              <w:rPr>
                <w:rFonts w:eastAsia="Times New Roman" w:cs="Times New Roman"/>
                <w:b/>
                <w:sz w:val="20"/>
                <w:szCs w:val="20"/>
                <w:lang w:val="sr-Cyrl-CS"/>
              </w:rPr>
              <w:t>.201</w:t>
            </w:r>
            <w:r w:rsidR="00023E8E" w:rsidRPr="00A65460">
              <w:rPr>
                <w:rFonts w:eastAsia="Times New Roman" w:cs="Times New Roman"/>
                <w:b/>
                <w:sz w:val="20"/>
                <w:szCs w:val="20"/>
                <w:lang w:val="sr-Cyrl-CS"/>
              </w:rPr>
              <w:t>7</w:t>
            </w:r>
            <w:r w:rsidR="005E75D8" w:rsidRPr="00A65460">
              <w:rPr>
                <w:rFonts w:eastAsia="Times New Roman" w:cs="Times New Roman"/>
                <w:b/>
                <w:sz w:val="20"/>
                <w:szCs w:val="20"/>
                <w:lang w:val="sr-Cyrl-CS"/>
              </w:rPr>
              <w:t>.</w:t>
            </w:r>
            <w:r w:rsidR="005E75D8" w:rsidRPr="00A65460">
              <w:rPr>
                <w:rFonts w:eastAsia="Times New Roman" w:cs="Times New Roman"/>
                <w:b/>
                <w:sz w:val="20"/>
                <w:szCs w:val="20"/>
                <w:lang w:val="en-US"/>
              </w:rPr>
              <w:t xml:space="preserve"> </w:t>
            </w:r>
            <w:r w:rsidR="005E75D8" w:rsidRPr="00A65460">
              <w:rPr>
                <w:rFonts w:eastAsia="Times New Roman" w:cs="Times New Roman"/>
                <w:b/>
                <w:sz w:val="20"/>
                <w:szCs w:val="20"/>
                <w:lang w:val="sr-Cyrl-CS"/>
              </w:rPr>
              <w:t>године у 1</w:t>
            </w:r>
            <w:r w:rsidRPr="00A65460">
              <w:rPr>
                <w:rFonts w:eastAsia="Times New Roman" w:cs="Times New Roman"/>
                <w:b/>
                <w:sz w:val="20"/>
                <w:szCs w:val="20"/>
                <w:lang w:val="sr-Cyrl-RS"/>
              </w:rPr>
              <w:t>1</w:t>
            </w:r>
            <w:r w:rsidR="005E75D8" w:rsidRPr="00A65460">
              <w:rPr>
                <w:rFonts w:eastAsia="Times New Roman" w:cs="Times New Roman"/>
                <w:b/>
                <w:sz w:val="20"/>
                <w:szCs w:val="20"/>
                <w:lang w:val="sr-Cyrl-CS"/>
              </w:rPr>
              <w:t>:</w:t>
            </w:r>
            <w:r w:rsidRPr="00A65460">
              <w:rPr>
                <w:rFonts w:eastAsia="Times New Roman" w:cs="Times New Roman"/>
                <w:b/>
                <w:sz w:val="20"/>
                <w:szCs w:val="20"/>
                <w:lang w:val="sr-Cyrl-CS"/>
              </w:rPr>
              <w:t>00</w:t>
            </w:r>
            <w:r w:rsidR="005E75D8" w:rsidRPr="00A65460">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r w:rsidRPr="00045F02">
        <w:rPr>
          <w:rFonts w:eastAsia="Times New Roman" w:cs="Times New Roman"/>
          <w:i/>
          <w:sz w:val="20"/>
          <w:szCs w:val="20"/>
          <w:lang w:val="sr-Cyrl-CS"/>
        </w:rPr>
        <w:t xml:space="preserve">Нови Сад, </w:t>
      </w:r>
      <w:r w:rsidR="0064478D">
        <w:rPr>
          <w:rFonts w:eastAsia="Times New Roman" w:cs="Times New Roman"/>
          <w:i/>
          <w:sz w:val="20"/>
          <w:szCs w:val="20"/>
          <w:lang w:val="sr-Cyrl-CS"/>
        </w:rPr>
        <w:t>фебруар</w:t>
      </w:r>
      <w:r w:rsidR="00023E8E" w:rsidRPr="00045F02">
        <w:rPr>
          <w:rFonts w:eastAsia="Times New Roman" w:cs="Times New Roman"/>
          <w:i/>
          <w:sz w:val="20"/>
          <w:szCs w:val="20"/>
          <w:lang w:val="sr-Cyrl-CS"/>
        </w:rPr>
        <w:t xml:space="preserve"> </w:t>
      </w:r>
      <w:r w:rsidRPr="00045F02">
        <w:rPr>
          <w:rFonts w:eastAsia="Times New Roman" w:cs="Times New Roman"/>
          <w:i/>
          <w:sz w:val="20"/>
          <w:szCs w:val="20"/>
          <w:lang w:val="sr-Cyrl-RS"/>
        </w:rPr>
        <w:t>201</w:t>
      </w:r>
      <w:r w:rsidR="00023E8E" w:rsidRPr="00045F02">
        <w:rPr>
          <w:rFonts w:eastAsia="Times New Roman" w:cs="Times New Roman"/>
          <w:i/>
          <w:sz w:val="20"/>
          <w:szCs w:val="20"/>
          <w:lang w:val="sr-Cyrl-RS"/>
        </w:rPr>
        <w:t>7</w:t>
      </w:r>
      <w:r w:rsidRPr="00045F02">
        <w:rPr>
          <w:rFonts w:eastAsia="Times New Roman" w:cs="Times New Roman"/>
          <w:i/>
          <w:sz w:val="20"/>
          <w:szCs w:val="20"/>
          <w:lang w:val="sr-Cyrl-RS"/>
        </w:rPr>
        <w:t xml:space="preserve">. </w:t>
      </w:r>
      <w:r w:rsidRPr="00045F02">
        <w:rPr>
          <w:rFonts w:eastAsia="Times New Roman" w:cs="Times New Roman"/>
          <w:i/>
          <w:sz w:val="20"/>
          <w:szCs w:val="20"/>
          <w:lang w:val="sr-Cyrl-CS"/>
        </w:rPr>
        <w:t>године</w:t>
      </w: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5E75D8">
        <w:rPr>
          <w:rFonts w:eastAsia="Times New Roman" w:cs="Times New Roman"/>
          <w:sz w:val="20"/>
          <w:szCs w:val="20"/>
          <w:lang w:val="sr-Cyrl-RS"/>
        </w:rPr>
        <w:t>86</w:t>
      </w:r>
      <w:r w:rsidRPr="005E75D8">
        <w:rPr>
          <w:rFonts w:eastAsia="Times New Roman" w:cs="Times New Roman"/>
          <w:sz w:val="20"/>
          <w:szCs w:val="20"/>
          <w:lang w:val="sr-Cyrl-CS"/>
        </w:rPr>
        <w:t>/1</w:t>
      </w:r>
      <w:r w:rsidRPr="005E75D8">
        <w:rPr>
          <w:rFonts w:eastAsia="Times New Roman" w:cs="Times New Roman"/>
          <w:sz w:val="20"/>
          <w:szCs w:val="20"/>
          <w:lang w:val="sr-Cyrl-RS"/>
        </w:rPr>
        <w:t>5</w:t>
      </w:r>
      <w:r w:rsidRPr="005E75D8">
        <w:rPr>
          <w:rFonts w:eastAsia="Times New Roman" w:cs="Times New Roman"/>
          <w:sz w:val="20"/>
          <w:szCs w:val="20"/>
          <w:lang w:val="sr-Cyrl-CS"/>
        </w:rPr>
        <w:t xml:space="preserve">) а у вези са Одлуком о покретању поступка </w:t>
      </w:r>
      <w:r w:rsidR="00045F02">
        <w:rPr>
          <w:rFonts w:eastAsia="Times New Roman" w:cs="Times New Roman"/>
          <w:sz w:val="20"/>
          <w:szCs w:val="20"/>
          <w:lang w:val="sr-Cyrl-RS"/>
        </w:rPr>
        <w:t xml:space="preserve">јавне набавке </w:t>
      </w:r>
      <w:r w:rsidR="0064478D" w:rsidRPr="0064478D">
        <w:rPr>
          <w:spacing w:val="1"/>
          <w:sz w:val="20"/>
          <w:szCs w:val="20"/>
        </w:rPr>
        <w:t>у</w:t>
      </w:r>
      <w:r w:rsidR="0064478D" w:rsidRPr="0064478D">
        <w:rPr>
          <w:spacing w:val="-1"/>
          <w:sz w:val="20"/>
          <w:szCs w:val="20"/>
        </w:rPr>
        <w:t>с</w:t>
      </w:r>
      <w:r w:rsidR="0064478D" w:rsidRPr="0064478D">
        <w:rPr>
          <w:spacing w:val="1"/>
          <w:sz w:val="20"/>
          <w:szCs w:val="20"/>
        </w:rPr>
        <w:t>л</w:t>
      </w:r>
      <w:r w:rsidR="0064478D" w:rsidRPr="0064478D">
        <w:rPr>
          <w:sz w:val="20"/>
          <w:szCs w:val="20"/>
        </w:rPr>
        <w:t>уг</w:t>
      </w:r>
      <w:r w:rsidR="0064478D" w:rsidRPr="0064478D">
        <w:rPr>
          <w:sz w:val="20"/>
          <w:szCs w:val="20"/>
          <w:lang w:val="sr-Cyrl-RS"/>
        </w:rPr>
        <w:t>е</w:t>
      </w:r>
      <w:r w:rsidR="0064478D" w:rsidRPr="0064478D">
        <w:rPr>
          <w:spacing w:val="22"/>
          <w:sz w:val="20"/>
          <w:szCs w:val="20"/>
        </w:rPr>
        <w:t xml:space="preserve"> </w:t>
      </w:r>
      <w:r w:rsidR="0064478D" w:rsidRPr="0064478D">
        <w:rPr>
          <w:sz w:val="20"/>
          <w:szCs w:val="20"/>
          <w:lang w:val="ru-RU"/>
        </w:rPr>
        <w:t xml:space="preserve">мониторинга полена у ваздуху на територији </w:t>
      </w:r>
      <w:r w:rsidR="0064478D" w:rsidRPr="0064478D">
        <w:rPr>
          <w:sz w:val="20"/>
          <w:szCs w:val="20"/>
          <w:lang w:val="sr-Cyrl-CS" w:eastAsia="ar-SA"/>
        </w:rPr>
        <w:t>АП Војводине</w:t>
      </w:r>
      <w:r w:rsidR="00045F02">
        <w:rPr>
          <w:rFonts w:eastAsia="Times New Roman" w:cs="Times New Roman"/>
          <w:sz w:val="20"/>
          <w:szCs w:val="20"/>
          <w:lang w:val="sr-Cyrl-RS"/>
        </w:rPr>
        <w:t xml:space="preserve">, </w:t>
      </w:r>
      <w:r w:rsidRPr="005E75D8">
        <w:rPr>
          <w:rFonts w:eastAsia="Times New Roman" w:cs="Times New Roman"/>
          <w:sz w:val="20"/>
          <w:szCs w:val="20"/>
          <w:lang w:val="sr-Cyrl-CS"/>
        </w:rPr>
        <w:t xml:space="preserve">број: </w:t>
      </w:r>
      <w:r w:rsidRPr="00A65460">
        <w:rPr>
          <w:rFonts w:eastAsia="Times New Roman" w:cs="Times New Roman"/>
          <w:sz w:val="20"/>
          <w:szCs w:val="20"/>
          <w:lang w:val="sr-Cyrl-CS"/>
        </w:rPr>
        <w:t>140-404-</w:t>
      </w:r>
      <w:r w:rsidR="00C60796" w:rsidRPr="00A65460">
        <w:rPr>
          <w:rFonts w:eastAsia="Times New Roman" w:cs="Times New Roman"/>
          <w:sz w:val="20"/>
          <w:szCs w:val="20"/>
          <w:lang w:val="sr-Cyrl-CS"/>
        </w:rPr>
        <w:t>4</w:t>
      </w:r>
      <w:r w:rsidR="00593773" w:rsidRPr="00A65460">
        <w:rPr>
          <w:rFonts w:eastAsia="Times New Roman" w:cs="Times New Roman"/>
          <w:sz w:val="20"/>
          <w:szCs w:val="20"/>
          <w:lang w:val="sr-Cyrl-CS"/>
        </w:rPr>
        <w:t>0</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sr-Cyrl-RS"/>
        </w:rPr>
        <w:t>-02</w:t>
      </w:r>
      <w:r w:rsidRPr="00A65460">
        <w:rPr>
          <w:rFonts w:eastAsia="Times New Roman" w:cs="Times New Roman"/>
          <w:sz w:val="20"/>
          <w:szCs w:val="20"/>
          <w:lang w:val="sr-Cyrl-CS"/>
        </w:rPr>
        <w:t xml:space="preserve"> од </w:t>
      </w:r>
      <w:r w:rsidR="00A65460" w:rsidRPr="00A65460">
        <w:rPr>
          <w:rFonts w:eastAsia="Times New Roman" w:cs="Times New Roman"/>
          <w:sz w:val="20"/>
          <w:szCs w:val="20"/>
          <w:lang w:val="sr-Cyrl-RS"/>
        </w:rPr>
        <w:t>2</w:t>
      </w:r>
      <w:r w:rsidR="00C60796" w:rsidRPr="00A65460">
        <w:rPr>
          <w:rFonts w:eastAsia="Times New Roman" w:cs="Times New Roman"/>
          <w:sz w:val="20"/>
          <w:szCs w:val="20"/>
          <w:lang w:val="sr-Cyrl-CS"/>
        </w:rPr>
        <w:t>.</w:t>
      </w:r>
      <w:r w:rsidR="00A65460" w:rsidRPr="00A65460">
        <w:rPr>
          <w:rFonts w:eastAsia="Times New Roman" w:cs="Times New Roman"/>
          <w:sz w:val="20"/>
          <w:szCs w:val="20"/>
          <w:lang w:val="sr-Cyrl-CS"/>
        </w:rPr>
        <w:t>2</w:t>
      </w:r>
      <w:r w:rsidRPr="00A65460">
        <w:rPr>
          <w:rFonts w:eastAsia="Times New Roman" w:cs="Times New Roman"/>
          <w:sz w:val="20"/>
          <w:szCs w:val="20"/>
          <w:lang w:val="ru-RU"/>
        </w:rPr>
        <w:t>.</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sr-Cyrl-CS"/>
        </w:rPr>
        <w:t>.</w:t>
      </w:r>
      <w:r w:rsidRPr="00A65460">
        <w:rPr>
          <w:rFonts w:eastAsia="Times New Roman" w:cs="Times New Roman"/>
          <w:sz w:val="20"/>
          <w:szCs w:val="20"/>
          <w:lang w:val="en-US"/>
        </w:rPr>
        <w:t xml:space="preserve"> </w:t>
      </w:r>
      <w:r w:rsidRPr="00A65460">
        <w:rPr>
          <w:rFonts w:eastAsia="Times New Roman" w:cs="Times New Roman"/>
          <w:sz w:val="20"/>
          <w:szCs w:val="20"/>
          <w:lang w:val="sr-Cyrl-CS"/>
        </w:rPr>
        <w:t xml:space="preserve">године (ЈН ОП </w:t>
      </w:r>
      <w:r w:rsidR="00C60796" w:rsidRPr="00A65460">
        <w:rPr>
          <w:rFonts w:eastAsia="Times New Roman" w:cs="Times New Roman"/>
          <w:sz w:val="20"/>
          <w:szCs w:val="20"/>
          <w:lang w:val="sr-Cyrl-CS"/>
        </w:rPr>
        <w:t>6</w:t>
      </w:r>
      <w:r w:rsidRPr="00A65460">
        <w:rPr>
          <w:rFonts w:eastAsia="Times New Roman" w:cs="Times New Roman"/>
          <w:sz w:val="20"/>
          <w:szCs w:val="20"/>
          <w:lang w:val="sr-Cyrl-CS"/>
        </w:rPr>
        <w:t>/</w:t>
      </w:r>
      <w:r w:rsidRPr="00A65460">
        <w:rPr>
          <w:rFonts w:eastAsia="Times New Roman" w:cs="Times New Roman"/>
          <w:sz w:val="20"/>
          <w:szCs w:val="20"/>
          <w:lang w:val="sr-Cyrl-RS"/>
        </w:rPr>
        <w:t>2</w:t>
      </w:r>
      <w:r w:rsidRPr="00A65460">
        <w:rPr>
          <w:rFonts w:eastAsia="Times New Roman" w:cs="Times New Roman"/>
          <w:sz w:val="20"/>
          <w:szCs w:val="20"/>
          <w:lang w:val="en-US"/>
        </w:rPr>
        <w:t>0</w:t>
      </w:r>
      <w:r w:rsidRPr="00A65460">
        <w:rPr>
          <w:rFonts w:eastAsia="Times New Roman" w:cs="Times New Roman"/>
          <w:sz w:val="20"/>
          <w:szCs w:val="20"/>
          <w:lang w:val="sr-Cyrl-RS"/>
        </w:rPr>
        <w:t>1</w:t>
      </w:r>
      <w:r w:rsidR="00023E8E" w:rsidRPr="00A65460">
        <w:rPr>
          <w:rFonts w:eastAsia="Times New Roman" w:cs="Times New Roman"/>
          <w:sz w:val="20"/>
          <w:szCs w:val="20"/>
          <w:lang w:val="sr-Cyrl-RS"/>
        </w:rPr>
        <w:t>7</w:t>
      </w:r>
      <w:r w:rsidRPr="00A65460">
        <w:rPr>
          <w:rFonts w:eastAsia="Times New Roman" w:cs="Times New Roman"/>
          <w:sz w:val="20"/>
          <w:szCs w:val="20"/>
          <w:lang w:val="sr-Cyrl-CS"/>
        </w:rPr>
        <w:t xml:space="preserve">), Комисија за јавну набавку </w:t>
      </w:r>
      <w:r w:rsidR="0064478D" w:rsidRPr="00A65460">
        <w:rPr>
          <w:spacing w:val="1"/>
          <w:sz w:val="20"/>
          <w:szCs w:val="20"/>
        </w:rPr>
        <w:t>у</w:t>
      </w:r>
      <w:r w:rsidR="0064478D" w:rsidRPr="00A65460">
        <w:rPr>
          <w:spacing w:val="-1"/>
          <w:sz w:val="20"/>
          <w:szCs w:val="20"/>
        </w:rPr>
        <w:t>с</w:t>
      </w:r>
      <w:r w:rsidR="0064478D" w:rsidRPr="00A65460">
        <w:rPr>
          <w:spacing w:val="1"/>
          <w:sz w:val="20"/>
          <w:szCs w:val="20"/>
        </w:rPr>
        <w:t>л</w:t>
      </w:r>
      <w:r w:rsidR="0064478D" w:rsidRPr="00A65460">
        <w:rPr>
          <w:sz w:val="20"/>
          <w:szCs w:val="20"/>
        </w:rPr>
        <w:t>уг</w:t>
      </w:r>
      <w:r w:rsidR="0064478D" w:rsidRPr="00A65460">
        <w:rPr>
          <w:sz w:val="20"/>
          <w:szCs w:val="20"/>
          <w:lang w:val="sr-Cyrl-RS"/>
        </w:rPr>
        <w:t>е</w:t>
      </w:r>
      <w:r w:rsidR="0064478D" w:rsidRPr="00A65460">
        <w:rPr>
          <w:spacing w:val="22"/>
          <w:sz w:val="20"/>
          <w:szCs w:val="20"/>
        </w:rPr>
        <w:t xml:space="preserve"> </w:t>
      </w:r>
      <w:r w:rsidR="0064478D" w:rsidRPr="00A65460">
        <w:rPr>
          <w:sz w:val="20"/>
          <w:szCs w:val="20"/>
          <w:lang w:val="ru-RU"/>
        </w:rPr>
        <w:t xml:space="preserve">мониторинга полена у ваздуху на територији </w:t>
      </w:r>
      <w:r w:rsidR="0064478D" w:rsidRPr="00A65460">
        <w:rPr>
          <w:sz w:val="20"/>
          <w:szCs w:val="20"/>
          <w:lang w:val="sr-Cyrl-CS" w:eastAsia="ar-SA"/>
        </w:rPr>
        <w:t>АП Војводине</w:t>
      </w:r>
      <w:r w:rsidR="0064478D" w:rsidRPr="00A65460">
        <w:rPr>
          <w:rFonts w:eastAsia="Times New Roman" w:cs="Times New Roman"/>
          <w:sz w:val="20"/>
          <w:szCs w:val="20"/>
          <w:lang w:val="sr-Cyrl-CS"/>
        </w:rPr>
        <w:t xml:space="preserve"> </w:t>
      </w:r>
      <w:r w:rsidRPr="00A65460">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A65460">
        <w:rPr>
          <w:rFonts w:eastAsia="Times New Roman" w:cs="Times New Roman"/>
          <w:sz w:val="20"/>
          <w:szCs w:val="20"/>
          <w:lang w:val="sr-Cyrl-CS"/>
        </w:rPr>
        <w:t xml:space="preserve">животне средине број: </w:t>
      </w:r>
      <w:r w:rsidR="00C60796" w:rsidRPr="00A65460">
        <w:rPr>
          <w:rFonts w:eastAsia="Times New Roman" w:cs="Times New Roman"/>
          <w:sz w:val="20"/>
          <w:szCs w:val="20"/>
          <w:lang w:val="sr-Cyrl-CS"/>
        </w:rPr>
        <w:t>140-404-4</w:t>
      </w:r>
      <w:r w:rsidR="00593773" w:rsidRPr="00A65460">
        <w:rPr>
          <w:rFonts w:eastAsia="Times New Roman" w:cs="Times New Roman"/>
          <w:sz w:val="20"/>
          <w:szCs w:val="20"/>
          <w:lang w:val="sr-Cyrl-CS"/>
        </w:rPr>
        <w:t>0</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sr-Cyrl-CS"/>
        </w:rPr>
        <w:t xml:space="preserve"> од </w:t>
      </w:r>
      <w:r w:rsidR="00A65460" w:rsidRPr="00A65460">
        <w:rPr>
          <w:rFonts w:eastAsia="Times New Roman" w:cs="Times New Roman"/>
          <w:sz w:val="20"/>
          <w:szCs w:val="20"/>
          <w:lang w:val="sr-Cyrl-CS"/>
        </w:rPr>
        <w:t>2</w:t>
      </w:r>
      <w:r w:rsidR="00C60796" w:rsidRPr="00A65460">
        <w:rPr>
          <w:rFonts w:eastAsia="Times New Roman" w:cs="Times New Roman"/>
          <w:sz w:val="20"/>
          <w:szCs w:val="20"/>
          <w:lang w:val="sr-Latn-RS"/>
        </w:rPr>
        <w:t>.</w:t>
      </w:r>
      <w:r w:rsidR="00C60796" w:rsidRPr="00A65460">
        <w:rPr>
          <w:rFonts w:eastAsia="Times New Roman" w:cs="Times New Roman"/>
          <w:sz w:val="20"/>
          <w:szCs w:val="20"/>
          <w:lang w:val="sr-Cyrl-RS"/>
        </w:rPr>
        <w:t>2</w:t>
      </w:r>
      <w:r w:rsidRPr="00A65460">
        <w:rPr>
          <w:rFonts w:eastAsia="Times New Roman" w:cs="Times New Roman"/>
          <w:sz w:val="20"/>
          <w:szCs w:val="20"/>
          <w:lang w:val="sr-Cyrl-CS"/>
        </w:rPr>
        <w:t>.201</w:t>
      </w:r>
      <w:r w:rsidR="00023E8E" w:rsidRPr="00A65460">
        <w:rPr>
          <w:rFonts w:eastAsia="Times New Roman" w:cs="Times New Roman"/>
          <w:sz w:val="20"/>
          <w:szCs w:val="20"/>
          <w:lang w:val="sr-Cyrl-CS"/>
        </w:rPr>
        <w:t>7</w:t>
      </w:r>
      <w:r w:rsidRPr="00A65460">
        <w:rPr>
          <w:rFonts w:eastAsia="Times New Roman" w:cs="Times New Roman"/>
          <w:sz w:val="20"/>
          <w:szCs w:val="20"/>
          <w:lang w:val="en-US"/>
        </w:rPr>
        <w:t xml:space="preserve">. </w:t>
      </w:r>
      <w:r w:rsidRPr="00A65460">
        <w:rPr>
          <w:rFonts w:eastAsia="Times New Roman" w:cs="Times New Roman"/>
          <w:sz w:val="20"/>
          <w:szCs w:val="20"/>
          <w:lang w:val="sr-Cyrl-CS"/>
        </w:rPr>
        <w:t xml:space="preserve">године, припремила је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5E75D8" w:rsidRPr="00453D01" w:rsidRDefault="005E75D8" w:rsidP="00453D01">
            <w:pPr>
              <w:widowControl w:val="0"/>
              <w:suppressAutoHyphens/>
              <w:spacing w:after="0" w:line="100" w:lineRule="atLeast"/>
              <w:jc w:val="center"/>
              <w:rPr>
                <w:rFonts w:eastAsia="Times New Roman" w:cs="Times New Roman"/>
                <w:b/>
                <w:sz w:val="20"/>
                <w:szCs w:val="20"/>
                <w:lang w:val="sr-Cyrl-RS" w:eastAsia="ar-SA"/>
              </w:rPr>
            </w:pPr>
            <w:r w:rsidRPr="005E75D8">
              <w:rPr>
                <w:rFonts w:eastAsia="Times New Roman" w:cs="Times New Roman"/>
                <w:b/>
                <w:sz w:val="20"/>
                <w:szCs w:val="20"/>
                <w:lang w:val="sr-Cyrl-CS"/>
              </w:rPr>
              <w:t xml:space="preserve">ЗА ЈАВНУ НАБАВКУ </w:t>
            </w:r>
            <w:r w:rsidR="0064478D">
              <w:rPr>
                <w:rFonts w:eastAsia="Times New Roman" w:cs="Times New Roman"/>
                <w:b/>
                <w:sz w:val="20"/>
                <w:szCs w:val="20"/>
                <w:lang w:val="sr-Cyrl-CS"/>
              </w:rPr>
              <w:t xml:space="preserve">УСЛУГЕ </w:t>
            </w:r>
            <w:r w:rsidR="0064478D" w:rsidRPr="0064478D">
              <w:rPr>
                <w:b/>
                <w:bCs/>
                <w:sz w:val="20"/>
                <w:szCs w:val="20"/>
                <w:lang w:val="sr-Cyrl-CS" w:eastAsia="ar-SA"/>
              </w:rPr>
              <w:t xml:space="preserve">МОНИТОРИНГА ПОЛЕНА У ВАЗДУХУ НА ТЕРИТОРИЈИ </w:t>
            </w:r>
            <w:r w:rsidR="0064478D" w:rsidRPr="0064478D">
              <w:rPr>
                <w:b/>
                <w:sz w:val="20"/>
                <w:szCs w:val="20"/>
                <w:lang w:val="sr-Cyrl-CS" w:eastAsia="ar-SA"/>
              </w:rPr>
              <w:t>АП ВОЈВОДИНЕ</w:t>
            </w:r>
          </w:p>
          <w:p w:rsidR="005E75D8" w:rsidRPr="005E75D8" w:rsidRDefault="005E75D8" w:rsidP="005E75D8">
            <w:pPr>
              <w:spacing w:after="0" w:line="240" w:lineRule="auto"/>
              <w:jc w:val="center"/>
              <w:rPr>
                <w:rFonts w:eastAsia="Times New Roman" w:cs="Times New Roman"/>
                <w:b/>
                <w:sz w:val="20"/>
                <w:szCs w:val="20"/>
                <w:lang w:val="en-US"/>
              </w:rPr>
            </w:pPr>
            <w:r w:rsidRPr="00571E4B">
              <w:rPr>
                <w:rFonts w:eastAsia="Times New Roman" w:cs="Times New Roman"/>
                <w:b/>
                <w:sz w:val="20"/>
                <w:szCs w:val="20"/>
                <w:lang w:val="sr-Cyrl-CS"/>
              </w:rPr>
              <w:t xml:space="preserve">ЈН ОП </w:t>
            </w:r>
            <w:r w:rsidR="00C60796" w:rsidRPr="00571E4B">
              <w:rPr>
                <w:rFonts w:eastAsia="Times New Roman" w:cs="Times New Roman"/>
                <w:b/>
                <w:sz w:val="20"/>
                <w:szCs w:val="20"/>
                <w:lang w:val="sr-Cyrl-CS"/>
              </w:rPr>
              <w:t>6</w:t>
            </w:r>
            <w:r w:rsidRPr="00571E4B">
              <w:rPr>
                <w:rFonts w:eastAsia="Times New Roman" w:cs="Times New Roman"/>
                <w:b/>
                <w:sz w:val="20"/>
                <w:szCs w:val="20"/>
                <w:lang w:val="sr-Cyrl-CS"/>
              </w:rPr>
              <w:t>/201</w:t>
            </w:r>
            <w:r w:rsidR="00453D01" w:rsidRPr="00571E4B">
              <w:rPr>
                <w:rFonts w:eastAsia="Times New Roman" w:cs="Times New Roman"/>
                <w:b/>
                <w:sz w:val="20"/>
                <w:szCs w:val="20"/>
                <w:lang w:val="sr-Cyrl-CS"/>
              </w:rPr>
              <w:t>7</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64478D" w:rsidRPr="0064478D" w:rsidRDefault="005E75D8" w:rsidP="0064478D">
      <w:pPr>
        <w:pStyle w:val="BodyText"/>
        <w:spacing w:line="236" w:lineRule="exact"/>
        <w:ind w:left="100"/>
        <w:rPr>
          <w:rFonts w:asciiTheme="minorHAnsi" w:eastAsia="Verdana" w:hAnsiTheme="minorHAnsi"/>
          <w:sz w:val="20"/>
          <w:szCs w:val="20"/>
          <w:lang w:val="sr-Latn-RS"/>
        </w:rPr>
      </w:pPr>
      <w:r w:rsidRPr="0064478D">
        <w:rPr>
          <w:rFonts w:asciiTheme="minorHAnsi" w:hAnsiTheme="minorHAnsi"/>
          <w:sz w:val="20"/>
          <w:szCs w:val="20"/>
        </w:rPr>
        <w:t xml:space="preserve">Предмет јавне набавке бр. </w:t>
      </w:r>
      <w:r w:rsidRPr="00C60796">
        <w:rPr>
          <w:rFonts w:asciiTheme="minorHAnsi" w:hAnsiTheme="minorHAnsi"/>
          <w:sz w:val="20"/>
          <w:szCs w:val="20"/>
        </w:rPr>
        <w:t xml:space="preserve">ЈН ОП </w:t>
      </w:r>
      <w:r w:rsidR="00C60796" w:rsidRPr="00C60796">
        <w:rPr>
          <w:rFonts w:asciiTheme="minorHAnsi" w:hAnsiTheme="minorHAnsi"/>
          <w:sz w:val="20"/>
          <w:szCs w:val="20"/>
          <w:lang w:val="sr-Cyrl-RS"/>
        </w:rPr>
        <w:t>6</w:t>
      </w:r>
      <w:r w:rsidRPr="00C60796">
        <w:rPr>
          <w:rFonts w:asciiTheme="minorHAnsi" w:hAnsiTheme="minorHAnsi"/>
          <w:sz w:val="20"/>
          <w:szCs w:val="20"/>
        </w:rPr>
        <w:t>/201</w:t>
      </w:r>
      <w:r w:rsidR="00CE1A9C" w:rsidRPr="00C60796">
        <w:rPr>
          <w:rFonts w:asciiTheme="minorHAnsi" w:hAnsiTheme="minorHAnsi"/>
          <w:sz w:val="20"/>
          <w:szCs w:val="20"/>
        </w:rPr>
        <w:t>7</w:t>
      </w:r>
      <w:r w:rsidR="00CE1A9C" w:rsidRPr="0064478D">
        <w:rPr>
          <w:rFonts w:asciiTheme="minorHAnsi" w:hAnsiTheme="minorHAnsi"/>
          <w:sz w:val="20"/>
          <w:szCs w:val="20"/>
        </w:rPr>
        <w:t xml:space="preserve"> је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64478D" w:rsidRPr="0064478D">
        <w:rPr>
          <w:rFonts w:asciiTheme="minorHAnsi" w:eastAsia="Verdana" w:hAnsiTheme="minorHAnsi"/>
          <w:sz w:val="20"/>
          <w:szCs w:val="20"/>
          <w:lang w:val="ru-RU"/>
        </w:rPr>
        <w:t xml:space="preserve">МОНИТОРИНГА ПОЛЕНА У ВАЗДУХУ НА ТЕРИТОРИЈИ </w:t>
      </w:r>
      <w:r w:rsidR="0064478D" w:rsidRPr="0064478D">
        <w:rPr>
          <w:rFonts w:asciiTheme="minorHAnsi" w:eastAsia="Verdana" w:hAnsiTheme="minorHAnsi"/>
          <w:sz w:val="20"/>
          <w:szCs w:val="20"/>
          <w:lang w:eastAsia="ar-SA"/>
        </w:rPr>
        <w:t>АП ВОЈВОДИНЕ</w:t>
      </w:r>
      <w:r w:rsidR="0064478D" w:rsidRPr="0064478D">
        <w:rPr>
          <w:rFonts w:asciiTheme="minorHAnsi" w:eastAsia="Verdana" w:hAnsiTheme="minorHAnsi" w:cs="Verdana"/>
          <w:b/>
          <w:bCs/>
          <w:w w:val="99"/>
          <w:sz w:val="20"/>
          <w:szCs w:val="20"/>
          <w:lang w:val="sr-Latn-RS"/>
        </w:rPr>
        <w:t>;</w:t>
      </w:r>
    </w:p>
    <w:p w:rsidR="0064478D" w:rsidRPr="0064478D" w:rsidRDefault="0064478D" w:rsidP="0064478D">
      <w:pPr>
        <w:widowControl w:val="0"/>
        <w:spacing w:before="1" w:after="0" w:line="240" w:lineRule="auto"/>
        <w:ind w:left="100"/>
        <w:rPr>
          <w:rFonts w:eastAsia="Verdana"/>
          <w:sz w:val="20"/>
          <w:szCs w:val="20"/>
          <w:lang w:val="en-US"/>
        </w:rPr>
      </w:pPr>
      <w:r w:rsidRPr="0064478D">
        <w:rPr>
          <w:rFonts w:eastAsia="Verdana"/>
          <w:spacing w:val="-1"/>
          <w:sz w:val="20"/>
          <w:szCs w:val="20"/>
          <w:lang w:val="sr-Cyrl-RS"/>
        </w:rPr>
        <w:t xml:space="preserve">         </w:t>
      </w:r>
      <w:r w:rsidRPr="0064478D">
        <w:rPr>
          <w:rFonts w:eastAsia="Verdana"/>
          <w:spacing w:val="-1"/>
          <w:sz w:val="20"/>
          <w:szCs w:val="20"/>
          <w:lang w:val="en-US"/>
        </w:rPr>
        <w:t>О</w:t>
      </w:r>
      <w:r w:rsidRPr="0064478D">
        <w:rPr>
          <w:rFonts w:eastAsia="Verdana"/>
          <w:spacing w:val="1"/>
          <w:sz w:val="20"/>
          <w:szCs w:val="20"/>
          <w:lang w:val="en-US"/>
        </w:rPr>
        <w:t>з</w:t>
      </w:r>
      <w:r w:rsidRPr="0064478D">
        <w:rPr>
          <w:rFonts w:eastAsia="Verdana"/>
          <w:sz w:val="20"/>
          <w:szCs w:val="20"/>
          <w:lang w:val="en-US"/>
        </w:rPr>
        <w:t>нака</w:t>
      </w:r>
      <w:r w:rsidRPr="0064478D">
        <w:rPr>
          <w:rFonts w:eastAsia="Verdana"/>
          <w:spacing w:val="-8"/>
          <w:sz w:val="20"/>
          <w:szCs w:val="20"/>
          <w:lang w:val="en-US"/>
        </w:rPr>
        <w:t xml:space="preserve"> </w:t>
      </w:r>
      <w:r w:rsidRPr="0064478D">
        <w:rPr>
          <w:rFonts w:eastAsia="Verdana"/>
          <w:sz w:val="20"/>
          <w:szCs w:val="20"/>
          <w:lang w:val="en-US"/>
        </w:rPr>
        <w:t>и</w:t>
      </w:r>
      <w:r w:rsidRPr="0064478D">
        <w:rPr>
          <w:rFonts w:eastAsia="Verdana"/>
          <w:spacing w:val="-7"/>
          <w:sz w:val="20"/>
          <w:szCs w:val="20"/>
          <w:lang w:val="en-US"/>
        </w:rPr>
        <w:t xml:space="preserve"> </w:t>
      </w:r>
      <w:r w:rsidRPr="0064478D">
        <w:rPr>
          <w:rFonts w:eastAsia="Verdana"/>
          <w:sz w:val="20"/>
          <w:szCs w:val="20"/>
          <w:lang w:val="en-US"/>
        </w:rPr>
        <w:t>на</w:t>
      </w:r>
      <w:r w:rsidRPr="0064478D">
        <w:rPr>
          <w:rFonts w:eastAsia="Verdana"/>
          <w:spacing w:val="1"/>
          <w:sz w:val="20"/>
          <w:szCs w:val="20"/>
          <w:lang w:val="en-US"/>
        </w:rPr>
        <w:t>з</w:t>
      </w:r>
      <w:r w:rsidRPr="0064478D">
        <w:rPr>
          <w:rFonts w:eastAsia="Verdana"/>
          <w:spacing w:val="2"/>
          <w:sz w:val="20"/>
          <w:szCs w:val="20"/>
          <w:lang w:val="en-US"/>
        </w:rPr>
        <w:t>и</w:t>
      </w:r>
      <w:r w:rsidRPr="0064478D">
        <w:rPr>
          <w:rFonts w:eastAsia="Verdana"/>
          <w:sz w:val="20"/>
          <w:szCs w:val="20"/>
          <w:lang w:val="en-US"/>
        </w:rPr>
        <w:t>в</w:t>
      </w:r>
      <w:r w:rsidRPr="0064478D">
        <w:rPr>
          <w:rFonts w:eastAsia="Verdana"/>
          <w:spacing w:val="-9"/>
          <w:sz w:val="20"/>
          <w:szCs w:val="20"/>
          <w:lang w:val="en-US"/>
        </w:rPr>
        <w:t xml:space="preserve"> </w:t>
      </w:r>
      <w:r w:rsidRPr="0064478D">
        <w:rPr>
          <w:rFonts w:eastAsia="Verdana"/>
          <w:sz w:val="20"/>
          <w:szCs w:val="20"/>
          <w:lang w:val="en-US"/>
        </w:rPr>
        <w:t>из</w:t>
      </w:r>
      <w:r w:rsidRPr="0064478D">
        <w:rPr>
          <w:rFonts w:eastAsia="Verdana"/>
          <w:spacing w:val="-5"/>
          <w:sz w:val="20"/>
          <w:szCs w:val="20"/>
          <w:lang w:val="en-US"/>
        </w:rPr>
        <w:t xml:space="preserve"> </w:t>
      </w:r>
      <w:r w:rsidRPr="0064478D">
        <w:rPr>
          <w:rFonts w:eastAsia="Verdana"/>
          <w:spacing w:val="-1"/>
          <w:sz w:val="20"/>
          <w:szCs w:val="20"/>
          <w:lang w:val="en-US"/>
        </w:rPr>
        <w:t>О</w:t>
      </w:r>
      <w:r w:rsidRPr="0064478D">
        <w:rPr>
          <w:rFonts w:eastAsia="Verdana"/>
          <w:sz w:val="20"/>
          <w:szCs w:val="20"/>
          <w:lang w:val="en-US"/>
        </w:rPr>
        <w:t>п</w:t>
      </w:r>
      <w:r w:rsidRPr="0064478D">
        <w:rPr>
          <w:rFonts w:eastAsia="Verdana"/>
          <w:spacing w:val="3"/>
          <w:sz w:val="20"/>
          <w:szCs w:val="20"/>
          <w:lang w:val="en-US"/>
        </w:rPr>
        <w:t>ш</w:t>
      </w:r>
      <w:r w:rsidRPr="0064478D">
        <w:rPr>
          <w:rFonts w:eastAsia="Verdana"/>
          <w:sz w:val="20"/>
          <w:szCs w:val="20"/>
          <w:lang w:val="en-US"/>
        </w:rPr>
        <w:t>т</w:t>
      </w:r>
      <w:r w:rsidRPr="0064478D">
        <w:rPr>
          <w:rFonts w:eastAsia="Verdana"/>
          <w:spacing w:val="-2"/>
          <w:sz w:val="20"/>
          <w:szCs w:val="20"/>
          <w:lang w:val="en-US"/>
        </w:rPr>
        <w:t>е</w:t>
      </w:r>
      <w:r w:rsidRPr="0064478D">
        <w:rPr>
          <w:rFonts w:eastAsia="Verdana"/>
          <w:sz w:val="20"/>
          <w:szCs w:val="20"/>
          <w:lang w:val="en-US"/>
        </w:rPr>
        <w:t>г</w:t>
      </w:r>
      <w:r w:rsidRPr="0064478D">
        <w:rPr>
          <w:rFonts w:eastAsia="Verdana"/>
          <w:spacing w:val="-6"/>
          <w:sz w:val="20"/>
          <w:szCs w:val="20"/>
          <w:lang w:val="en-US"/>
        </w:rPr>
        <w:t xml:space="preserve"> </w:t>
      </w:r>
      <w:r w:rsidRPr="0064478D">
        <w:rPr>
          <w:rFonts w:eastAsia="Verdana"/>
          <w:sz w:val="20"/>
          <w:szCs w:val="20"/>
          <w:lang w:val="en-US"/>
        </w:rPr>
        <w:t>р</w:t>
      </w:r>
      <w:r w:rsidRPr="0064478D">
        <w:rPr>
          <w:rFonts w:eastAsia="Verdana"/>
          <w:spacing w:val="1"/>
          <w:sz w:val="20"/>
          <w:szCs w:val="20"/>
          <w:lang w:val="en-US"/>
        </w:rPr>
        <w:t>е</w:t>
      </w:r>
      <w:r w:rsidRPr="0064478D">
        <w:rPr>
          <w:rFonts w:eastAsia="Verdana"/>
          <w:sz w:val="20"/>
          <w:szCs w:val="20"/>
          <w:lang w:val="en-US"/>
        </w:rPr>
        <w:t>чни</w:t>
      </w:r>
      <w:r w:rsidRPr="0064478D">
        <w:rPr>
          <w:rFonts w:eastAsia="Verdana"/>
          <w:spacing w:val="-1"/>
          <w:sz w:val="20"/>
          <w:szCs w:val="20"/>
          <w:lang w:val="en-US"/>
        </w:rPr>
        <w:t>к</w:t>
      </w:r>
      <w:r w:rsidRPr="0064478D">
        <w:rPr>
          <w:rFonts w:eastAsia="Verdana"/>
          <w:sz w:val="20"/>
          <w:szCs w:val="20"/>
          <w:lang w:val="en-US"/>
        </w:rPr>
        <w:t>а</w:t>
      </w:r>
      <w:r w:rsidRPr="0064478D">
        <w:rPr>
          <w:rFonts w:eastAsia="Verdana"/>
          <w:spacing w:val="-5"/>
          <w:sz w:val="20"/>
          <w:szCs w:val="20"/>
          <w:lang w:val="en-US"/>
        </w:rPr>
        <w:t xml:space="preserve"> </w:t>
      </w:r>
      <w:r w:rsidRPr="0064478D">
        <w:rPr>
          <w:rFonts w:eastAsia="Verdana"/>
          <w:sz w:val="20"/>
          <w:szCs w:val="20"/>
          <w:lang w:val="en-US"/>
        </w:rPr>
        <w:t>наб</w:t>
      </w:r>
      <w:r w:rsidRPr="0064478D">
        <w:rPr>
          <w:rFonts w:eastAsia="Verdana"/>
          <w:spacing w:val="2"/>
          <w:sz w:val="20"/>
          <w:szCs w:val="20"/>
          <w:lang w:val="en-US"/>
        </w:rPr>
        <w:t>а</w:t>
      </w:r>
      <w:r w:rsidRPr="0064478D">
        <w:rPr>
          <w:rFonts w:eastAsia="Verdana"/>
          <w:spacing w:val="-1"/>
          <w:sz w:val="20"/>
          <w:szCs w:val="20"/>
          <w:lang w:val="en-US"/>
        </w:rPr>
        <w:t>в</w:t>
      </w:r>
      <w:r w:rsidRPr="0064478D">
        <w:rPr>
          <w:rFonts w:eastAsia="Verdana"/>
          <w:sz w:val="20"/>
          <w:szCs w:val="20"/>
          <w:lang w:val="en-US"/>
        </w:rPr>
        <w:t>к</w:t>
      </w:r>
      <w:r w:rsidRPr="0064478D">
        <w:rPr>
          <w:rFonts w:eastAsia="Verdana"/>
          <w:spacing w:val="-1"/>
          <w:sz w:val="20"/>
          <w:szCs w:val="20"/>
          <w:lang w:val="en-US"/>
        </w:rPr>
        <w:t>и</w:t>
      </w:r>
      <w:r w:rsidRPr="0064478D">
        <w:rPr>
          <w:rFonts w:eastAsia="Verdana"/>
          <w:sz w:val="20"/>
          <w:szCs w:val="20"/>
          <w:lang w:val="en-US"/>
        </w:rPr>
        <w:t>:</w:t>
      </w:r>
    </w:p>
    <w:p w:rsidR="0064478D" w:rsidRPr="0064478D" w:rsidRDefault="0064478D" w:rsidP="0064478D">
      <w:pPr>
        <w:widowControl w:val="0"/>
        <w:spacing w:after="0" w:line="242" w:lineRule="exact"/>
        <w:ind w:left="112"/>
        <w:rPr>
          <w:rFonts w:eastAsia="Verdana"/>
          <w:sz w:val="20"/>
          <w:szCs w:val="20"/>
          <w:lang w:val="en-US"/>
        </w:rPr>
      </w:pPr>
      <w:r w:rsidRPr="0064478D">
        <w:rPr>
          <w:rFonts w:eastAsia="Verdana"/>
          <w:b/>
          <w:sz w:val="20"/>
          <w:szCs w:val="20"/>
          <w:lang w:val="ru-RU"/>
        </w:rPr>
        <w:t xml:space="preserve">        90711500 - </w:t>
      </w:r>
      <w:r w:rsidRPr="0064478D">
        <w:rPr>
          <w:rFonts w:eastAsia="Verdana"/>
          <w:sz w:val="20"/>
          <w:szCs w:val="20"/>
          <w:lang w:val="ru-RU"/>
        </w:rPr>
        <w:t>праћење стања животне средине, осим у грађевинарству</w:t>
      </w:r>
      <w:r w:rsidRPr="0064478D">
        <w:rPr>
          <w:rFonts w:eastAsia="Verdana"/>
          <w:sz w:val="20"/>
          <w:szCs w:val="20"/>
          <w:lang w:val="en-US"/>
        </w:rPr>
        <w:t>.</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AE1022" w:rsidP="00AE1022">
            <w:pPr>
              <w:jc w:val="center"/>
              <w:rPr>
                <w:b/>
                <w:sz w:val="20"/>
                <w:szCs w:val="20"/>
                <w:lang w:val="sr-Cyrl-RS"/>
              </w:rPr>
            </w:pPr>
            <w:r>
              <w:rPr>
                <w:rFonts w:eastAsia="Times New Roman" w:cs="Times New Roman"/>
                <w:b/>
                <w:sz w:val="20"/>
                <w:szCs w:val="20"/>
                <w:lang w:val="sr-Cyrl-CS"/>
              </w:rPr>
              <w:t xml:space="preserve">УСЛУГА </w:t>
            </w:r>
            <w:r w:rsidRPr="0064478D">
              <w:rPr>
                <w:b/>
                <w:bCs/>
                <w:sz w:val="20"/>
                <w:szCs w:val="20"/>
                <w:lang w:val="sr-Cyrl-CS" w:eastAsia="ar-SA"/>
              </w:rPr>
              <w:t xml:space="preserve">МОНИТОРИНГА ПОЛЕНА У ВАЗДУХУ НА ТЕРИТОРИЈИ </w:t>
            </w:r>
            <w:r w:rsidRPr="0064478D">
              <w:rPr>
                <w:b/>
                <w:sz w:val="20"/>
                <w:szCs w:val="20"/>
                <w:lang w:val="sr-Cyrl-CS" w:eastAsia="ar-SA"/>
              </w:rPr>
              <w:t xml:space="preserve">АП ВОЈВОДИНЕ </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AE1022" w:rsidRPr="00AE1022" w:rsidRDefault="00AE1022" w:rsidP="00AE1022">
      <w:pPr>
        <w:spacing w:after="0" w:line="240" w:lineRule="auto"/>
        <w:jc w:val="both"/>
        <w:rPr>
          <w:rFonts w:eastAsia="Times New Roman"/>
          <w:bCs/>
          <w:sz w:val="20"/>
          <w:szCs w:val="20"/>
          <w:lang w:val="sr-Cyrl-CS" w:eastAsia="ar-SA"/>
        </w:rPr>
      </w:pPr>
      <w:r w:rsidRPr="00AE1022">
        <w:rPr>
          <w:rFonts w:eastAsia="Times New Roman" w:cs="Arial"/>
          <w:noProof/>
          <w:sz w:val="20"/>
          <w:szCs w:val="20"/>
          <w:lang w:val="sr-Cyrl-CS"/>
        </w:rPr>
        <w:t>Јавна набавка</w:t>
      </w:r>
      <w:r w:rsidRPr="00AE1022">
        <w:rPr>
          <w:rFonts w:eastAsia="Times New Roman"/>
          <w:sz w:val="20"/>
          <w:szCs w:val="20"/>
          <w:lang w:val="sr-Cyrl-CS"/>
        </w:rPr>
        <w:t xml:space="preserve"> услуге мониторинга полена у ваздуху на територији </w:t>
      </w:r>
      <w:r w:rsidRPr="00AE1022">
        <w:rPr>
          <w:rFonts w:eastAsia="Times New Roman"/>
          <w:sz w:val="20"/>
          <w:szCs w:val="20"/>
          <w:lang w:val="sr-Cyrl-CS" w:eastAsia="ar-SA"/>
        </w:rPr>
        <w:t>АП Војводине обухвата:</w:t>
      </w:r>
    </w:p>
    <w:p w:rsidR="00AE1022" w:rsidRDefault="00AE1022" w:rsidP="00AE1022">
      <w:pPr>
        <w:spacing w:before="120" w:after="120" w:line="240" w:lineRule="auto"/>
        <w:jc w:val="both"/>
        <w:rPr>
          <w:rFonts w:eastAsia="Times New Roman" w:cs="Arial"/>
          <w:sz w:val="20"/>
          <w:szCs w:val="20"/>
          <w:lang w:val="sr-Cyrl-CS"/>
        </w:rPr>
      </w:pPr>
      <w:r w:rsidRPr="00AE1022">
        <w:rPr>
          <w:rFonts w:eastAsia="Times New Roman" w:cs="Arial"/>
          <w:b/>
          <w:sz w:val="20"/>
          <w:szCs w:val="20"/>
          <w:lang w:val="sr-Cyrl-CS"/>
        </w:rPr>
        <w:t>Период мерења</w:t>
      </w:r>
      <w:r w:rsidRPr="00AE1022">
        <w:rPr>
          <w:rFonts w:eastAsia="Times New Roman" w:cs="Arial"/>
          <w:sz w:val="20"/>
          <w:szCs w:val="20"/>
          <w:lang w:val="sr-Cyrl-CS"/>
        </w:rPr>
        <w:t xml:space="preserve">: </w:t>
      </w:r>
    </w:p>
    <w:p w:rsidR="00AE1022" w:rsidRPr="00AE1022" w:rsidRDefault="00AE1022" w:rsidP="00AE1022">
      <w:pPr>
        <w:widowControl w:val="0"/>
        <w:spacing w:after="0" w:line="240" w:lineRule="auto"/>
        <w:jc w:val="both"/>
        <w:rPr>
          <w:sz w:val="20"/>
          <w:szCs w:val="20"/>
          <w:lang w:val="ru-RU"/>
        </w:rPr>
      </w:pPr>
      <w:r w:rsidRPr="00AE1022">
        <w:rPr>
          <w:rFonts w:cs="Arial"/>
          <w:sz w:val="20"/>
          <w:szCs w:val="20"/>
          <w:lang w:val="sr-Cyrl-CS"/>
        </w:rPr>
        <w:t xml:space="preserve">Мониторинг полена у ваздуху ће се вршити </w:t>
      </w:r>
      <w:r w:rsidRPr="00AE1022">
        <w:rPr>
          <w:rFonts w:eastAsia="Times New Roman" w:cs="Arial"/>
          <w:sz w:val="20"/>
          <w:szCs w:val="20"/>
          <w:lang w:val="sr-Cyrl-CS"/>
        </w:rPr>
        <w:t xml:space="preserve">од дана обостраног потписивања уговора </w:t>
      </w:r>
      <w:r>
        <w:rPr>
          <w:rFonts w:cs="Arial"/>
          <w:sz w:val="20"/>
          <w:szCs w:val="20"/>
          <w:lang w:val="sr-Cyrl-CS"/>
        </w:rPr>
        <w:t>до 31. октобра 2017. године</w:t>
      </w:r>
      <w:r w:rsidRPr="00AE1022">
        <w:rPr>
          <w:rFonts w:cs="Arial"/>
          <w:sz w:val="20"/>
          <w:szCs w:val="20"/>
          <w:lang w:val="sr-Cyrl-CS"/>
        </w:rPr>
        <w:t xml:space="preserve"> </w:t>
      </w:r>
      <w:r w:rsidRPr="00AE1022">
        <w:rPr>
          <w:rFonts w:eastAsia="Times New Roman" w:cs="Arial"/>
          <w:sz w:val="20"/>
          <w:szCs w:val="20"/>
          <w:lang w:val="sr-Cyrl-CS"/>
        </w:rPr>
        <w:t>и од 1. до 28. фебруара 2018. год.</w:t>
      </w:r>
      <w:r>
        <w:rPr>
          <w:rFonts w:eastAsia="Times New Roman" w:cs="Arial"/>
          <w:sz w:val="20"/>
          <w:szCs w:val="20"/>
          <w:lang w:val="sr-Cyrl-CS"/>
        </w:rPr>
        <w:t xml:space="preserve"> </w:t>
      </w:r>
      <w:r w:rsidRPr="00AE1022">
        <w:rPr>
          <w:sz w:val="20"/>
          <w:szCs w:val="20"/>
          <w:lang w:val="ru-RU"/>
        </w:rPr>
        <w:t>на пет</w:t>
      </w:r>
      <w:r w:rsidRPr="00AE1022">
        <w:rPr>
          <w:sz w:val="20"/>
          <w:szCs w:val="20"/>
          <w:lang w:val="sr-Cyrl-CS"/>
        </w:rPr>
        <w:t xml:space="preserve"> </w:t>
      </w:r>
      <w:r>
        <w:rPr>
          <w:sz w:val="20"/>
          <w:szCs w:val="20"/>
          <w:lang w:val="ru-RU"/>
        </w:rPr>
        <w:t>мерних места.</w:t>
      </w:r>
    </w:p>
    <w:p w:rsidR="00AE1022" w:rsidRPr="00AE1022" w:rsidRDefault="00AE1022" w:rsidP="00AE1022">
      <w:pPr>
        <w:widowControl w:val="0"/>
        <w:spacing w:after="0" w:line="240" w:lineRule="auto"/>
        <w:jc w:val="both"/>
        <w:rPr>
          <w:sz w:val="20"/>
          <w:szCs w:val="20"/>
          <w:lang w:val="ru-RU"/>
        </w:rPr>
      </w:pPr>
      <w:r w:rsidRPr="00AE1022">
        <w:rPr>
          <w:rFonts w:cs="Arial"/>
          <w:sz w:val="20"/>
          <w:szCs w:val="20"/>
          <w:lang w:val="sr-Cyrl-CS"/>
        </w:rPr>
        <w:t xml:space="preserve"> </w:t>
      </w:r>
    </w:p>
    <w:p w:rsidR="00AE1022" w:rsidRPr="00AE1022" w:rsidRDefault="00AE1022" w:rsidP="00AE1022">
      <w:pPr>
        <w:spacing w:before="120" w:after="120" w:line="240" w:lineRule="auto"/>
        <w:jc w:val="both"/>
        <w:rPr>
          <w:rFonts w:eastAsia="Times New Roman"/>
          <w:b/>
          <w:sz w:val="20"/>
          <w:szCs w:val="20"/>
          <w:lang w:val="ru-RU"/>
        </w:rPr>
      </w:pPr>
      <w:r w:rsidRPr="00AE1022">
        <w:rPr>
          <w:rFonts w:eastAsia="Times New Roman" w:cs="Arial"/>
          <w:b/>
          <w:sz w:val="20"/>
          <w:szCs w:val="20"/>
          <w:lang w:val="sr-Cyrl-CS"/>
        </w:rPr>
        <w:t xml:space="preserve">Локација пет мерних места: </w:t>
      </w:r>
    </w:p>
    <w:p w:rsidR="00AE1022" w:rsidRPr="00AE1022" w:rsidRDefault="00AE1022" w:rsidP="00AE1022">
      <w:pPr>
        <w:spacing w:after="0" w:line="240" w:lineRule="auto"/>
        <w:jc w:val="both"/>
        <w:rPr>
          <w:rFonts w:eastAsia="Times New Roman"/>
          <w:sz w:val="20"/>
          <w:szCs w:val="20"/>
          <w:u w:val="single"/>
          <w:lang w:val="ru-RU"/>
        </w:rPr>
      </w:pPr>
      <w:r w:rsidRPr="00AE1022">
        <w:rPr>
          <w:rFonts w:eastAsia="Times New Roman"/>
          <w:sz w:val="20"/>
          <w:szCs w:val="20"/>
          <w:u w:val="single"/>
          <w:lang w:val="ru-RU"/>
        </w:rPr>
        <w:t>1. Институт за јавно здравље</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Војвођанска 47</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Сомбор</w:t>
      </w:r>
    </w:p>
    <w:p w:rsidR="00AE1022" w:rsidRPr="00AE1022" w:rsidRDefault="00AE1022" w:rsidP="00AE1022">
      <w:pPr>
        <w:spacing w:before="120" w:after="0" w:line="240" w:lineRule="auto"/>
        <w:rPr>
          <w:rFonts w:eastAsia="Times New Roman"/>
          <w:sz w:val="20"/>
          <w:szCs w:val="20"/>
          <w:u w:val="single"/>
          <w:lang w:val="ru-RU"/>
        </w:rPr>
      </w:pPr>
      <w:r w:rsidRPr="00AE1022">
        <w:rPr>
          <w:rFonts w:eastAsia="Times New Roman"/>
          <w:sz w:val="20"/>
          <w:szCs w:val="20"/>
          <w:u w:val="single"/>
          <w:lang w:val="ru-RU"/>
        </w:rPr>
        <w:t>2.Институт за јавно здравље</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Др Емила Гаврила 15</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Зрењанин</w:t>
      </w:r>
    </w:p>
    <w:p w:rsidR="00AE1022" w:rsidRPr="00AE1022" w:rsidRDefault="00AE1022" w:rsidP="00AE1022">
      <w:pPr>
        <w:spacing w:before="120" w:after="0" w:line="240" w:lineRule="auto"/>
        <w:rPr>
          <w:rFonts w:eastAsia="Times New Roman"/>
          <w:sz w:val="20"/>
          <w:szCs w:val="20"/>
          <w:u w:val="single"/>
          <w:lang w:val="sr-Cyrl-CS"/>
        </w:rPr>
      </w:pPr>
      <w:r w:rsidRPr="00AE1022">
        <w:rPr>
          <w:rFonts w:eastAsia="Times New Roman"/>
          <w:sz w:val="20"/>
          <w:szCs w:val="20"/>
          <w:u w:val="single"/>
          <w:lang w:val="ru-RU"/>
        </w:rPr>
        <w:t>3.Скупштина општин</w:t>
      </w:r>
      <w:r w:rsidRPr="00AE1022">
        <w:rPr>
          <w:rFonts w:eastAsia="Times New Roman"/>
          <w:sz w:val="20"/>
          <w:szCs w:val="20"/>
          <w:u w:val="single"/>
          <w:lang w:val="sr-Latn-CS"/>
        </w:rPr>
        <w:t>e</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Маршала Тита 88</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Врбас</w:t>
      </w:r>
    </w:p>
    <w:p w:rsidR="00AE1022" w:rsidRPr="00AE1022" w:rsidRDefault="00AE1022" w:rsidP="00AE1022">
      <w:pPr>
        <w:spacing w:before="120" w:after="0" w:line="240" w:lineRule="auto"/>
        <w:rPr>
          <w:rFonts w:eastAsia="Times New Roman"/>
          <w:sz w:val="20"/>
          <w:szCs w:val="20"/>
          <w:u w:val="single"/>
          <w:lang w:val="ru-RU"/>
        </w:rPr>
      </w:pPr>
      <w:r w:rsidRPr="00AE1022">
        <w:rPr>
          <w:rFonts w:eastAsia="Times New Roman"/>
          <w:sz w:val="20"/>
          <w:szCs w:val="20"/>
          <w:u w:val="single"/>
          <w:lang w:val="ru-RU"/>
        </w:rPr>
        <w:t>4.Основни суд Сремска Митровица</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Светог Димитрија 39</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Сремска Митровица</w:t>
      </w:r>
    </w:p>
    <w:p w:rsidR="00AE1022" w:rsidRPr="00AE1022" w:rsidRDefault="00AE1022" w:rsidP="00AE1022">
      <w:pPr>
        <w:spacing w:before="120" w:after="0" w:line="240" w:lineRule="auto"/>
        <w:rPr>
          <w:rFonts w:eastAsia="Times New Roman"/>
          <w:sz w:val="20"/>
          <w:szCs w:val="20"/>
          <w:u w:val="single"/>
          <w:lang w:val="ru-RU"/>
        </w:rPr>
      </w:pPr>
      <w:r w:rsidRPr="00AE1022">
        <w:rPr>
          <w:rFonts w:eastAsia="Times New Roman"/>
          <w:sz w:val="20"/>
          <w:szCs w:val="20"/>
          <w:u w:val="single"/>
          <w:lang w:val="ru-RU"/>
        </w:rPr>
        <w:t>5.Општа болница</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Ђуре Јакшића 110</w:t>
      </w:r>
    </w:p>
    <w:p w:rsidR="00AE1022" w:rsidRPr="00AE1022" w:rsidRDefault="00AE1022" w:rsidP="00AE1022">
      <w:pPr>
        <w:spacing w:after="0" w:line="240" w:lineRule="auto"/>
        <w:rPr>
          <w:rFonts w:eastAsia="Times New Roman"/>
          <w:sz w:val="20"/>
          <w:szCs w:val="20"/>
          <w:lang w:val="ru-RU"/>
        </w:rPr>
      </w:pPr>
      <w:r w:rsidRPr="00AE1022">
        <w:rPr>
          <w:rFonts w:eastAsia="Times New Roman"/>
          <w:sz w:val="20"/>
          <w:szCs w:val="20"/>
          <w:lang w:val="ru-RU"/>
        </w:rPr>
        <w:t>Кикинда</w:t>
      </w:r>
    </w:p>
    <w:p w:rsidR="00AE1022" w:rsidRPr="00AE1022" w:rsidRDefault="00AE1022" w:rsidP="00AE1022">
      <w:pPr>
        <w:spacing w:before="120" w:after="120" w:line="240" w:lineRule="auto"/>
        <w:rPr>
          <w:rFonts w:eastAsia="Times New Roman"/>
          <w:b/>
          <w:sz w:val="20"/>
          <w:szCs w:val="20"/>
          <w:lang w:val="ru-RU"/>
        </w:rPr>
      </w:pPr>
      <w:r w:rsidRPr="00AE1022">
        <w:rPr>
          <w:rFonts w:eastAsia="Times New Roman"/>
          <w:b/>
          <w:sz w:val="20"/>
          <w:szCs w:val="20"/>
          <w:lang w:val="ru-RU"/>
        </w:rPr>
        <w:t>Опрема:</w:t>
      </w:r>
    </w:p>
    <w:p w:rsid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ru-RU"/>
        </w:rPr>
        <w:t xml:space="preserve">Покрајински секретаријат за урбанизам и заштиту животне средине је власник 5 уређаја за узорковање аерополена са потребном пратећом опремом, коју изабрани понуђач </w:t>
      </w:r>
      <w:r w:rsidRPr="00AE1022">
        <w:rPr>
          <w:sz w:val="20"/>
          <w:szCs w:val="20"/>
          <w:lang w:val="ru-RU"/>
        </w:rPr>
        <w:t>треба</w:t>
      </w:r>
      <w:r>
        <w:rPr>
          <w:sz w:val="20"/>
          <w:szCs w:val="20"/>
          <w:lang w:val="ru-RU"/>
        </w:rPr>
        <w:t xml:space="preserve"> да</w:t>
      </w:r>
      <w:r w:rsidRPr="00AE1022">
        <w:rPr>
          <w:sz w:val="20"/>
          <w:szCs w:val="20"/>
          <w:lang w:val="ru-RU"/>
        </w:rPr>
        <w:t xml:space="preserve"> преузме са реверсом </w:t>
      </w:r>
      <w:r>
        <w:rPr>
          <w:rFonts w:eastAsia="Times New Roman"/>
          <w:sz w:val="20"/>
          <w:szCs w:val="20"/>
          <w:lang w:val="ru-RU"/>
        </w:rPr>
        <w:t>и</w:t>
      </w:r>
      <w:r w:rsidRPr="00AE1022">
        <w:rPr>
          <w:rFonts w:eastAsia="Times New Roman"/>
          <w:sz w:val="20"/>
          <w:szCs w:val="20"/>
          <w:lang w:val="ru-RU"/>
        </w:rPr>
        <w:t xml:space="preserve"> да монтира на поменутим локацијама</w:t>
      </w:r>
      <w:r w:rsidRPr="00AE1022">
        <w:rPr>
          <w:sz w:val="20"/>
          <w:szCs w:val="20"/>
          <w:lang w:val="sr-Cyrl-CS" w:eastAsia="ar-SA"/>
        </w:rPr>
        <w:t xml:space="preserve"> </w:t>
      </w:r>
      <w:r>
        <w:rPr>
          <w:sz w:val="20"/>
          <w:szCs w:val="20"/>
          <w:lang w:val="sr-Cyrl-CS" w:eastAsia="ar-SA"/>
        </w:rPr>
        <w:t xml:space="preserve">у </w:t>
      </w:r>
      <w:r w:rsidRPr="00AE1022">
        <w:rPr>
          <w:sz w:val="20"/>
          <w:szCs w:val="20"/>
          <w:lang w:val="sr-Cyrl-CS" w:eastAsia="ar-SA"/>
        </w:rPr>
        <w:t xml:space="preserve">року од </w:t>
      </w:r>
      <w:r w:rsidR="00967904">
        <w:rPr>
          <w:sz w:val="20"/>
          <w:szCs w:val="20"/>
          <w:lang w:val="sr-Cyrl-RS" w:eastAsia="ar-SA"/>
        </w:rPr>
        <w:t>седам</w:t>
      </w:r>
      <w:r w:rsidRPr="00967904">
        <w:rPr>
          <w:sz w:val="20"/>
          <w:szCs w:val="20"/>
          <w:lang w:val="sr-Cyrl-CS" w:eastAsia="ar-SA"/>
        </w:rPr>
        <w:t xml:space="preserve"> дана</w:t>
      </w:r>
      <w:r w:rsidRPr="00AE1022">
        <w:rPr>
          <w:sz w:val="20"/>
          <w:szCs w:val="20"/>
          <w:lang w:val="sr-Cyrl-CS" w:eastAsia="ar-SA"/>
        </w:rPr>
        <w:t xml:space="preserve"> од дана потписивања уговора</w:t>
      </w:r>
      <w:r w:rsidR="007065DD">
        <w:rPr>
          <w:rFonts w:eastAsia="Times New Roman"/>
          <w:sz w:val="20"/>
          <w:szCs w:val="20"/>
          <w:lang w:val="ru-RU"/>
        </w:rPr>
        <w:t>.</w:t>
      </w:r>
      <w:r w:rsidRPr="00AE1022">
        <w:rPr>
          <w:rFonts w:eastAsia="Times New Roman"/>
          <w:sz w:val="20"/>
          <w:szCs w:val="20"/>
          <w:lang w:val="ru-RU"/>
        </w:rPr>
        <w:t xml:space="preserve"> </w:t>
      </w:r>
      <w:r w:rsidR="002A2BFF">
        <w:rPr>
          <w:rFonts w:eastAsia="Times New Roman"/>
          <w:sz w:val="20"/>
          <w:szCs w:val="20"/>
          <w:lang w:val="ru-RU"/>
        </w:rPr>
        <w:t>П</w:t>
      </w:r>
      <w:r w:rsidRPr="00AE1022">
        <w:rPr>
          <w:rFonts w:eastAsia="Times New Roman"/>
          <w:sz w:val="20"/>
          <w:szCs w:val="20"/>
          <w:lang w:val="ru-RU"/>
        </w:rPr>
        <w:t xml:space="preserve">о завршетку мерења </w:t>
      </w:r>
      <w:r w:rsidR="000D4645">
        <w:rPr>
          <w:rFonts w:eastAsia="Times New Roman"/>
          <w:sz w:val="20"/>
          <w:szCs w:val="20"/>
          <w:lang w:val="ru-RU"/>
        </w:rPr>
        <w:t xml:space="preserve">31. октобра 2017. </w:t>
      </w:r>
      <w:r w:rsidR="00571E4B">
        <w:rPr>
          <w:rFonts w:eastAsia="Times New Roman"/>
          <w:sz w:val="20"/>
          <w:szCs w:val="20"/>
          <w:lang w:val="ru-RU"/>
        </w:rPr>
        <w:t>г</w:t>
      </w:r>
      <w:r w:rsidR="002A2BFF">
        <w:rPr>
          <w:rFonts w:eastAsia="Times New Roman"/>
          <w:sz w:val="20"/>
          <w:szCs w:val="20"/>
          <w:lang w:val="ru-RU"/>
        </w:rPr>
        <w:t>одине</w:t>
      </w:r>
      <w:r w:rsidR="000D4645">
        <w:rPr>
          <w:rFonts w:eastAsia="Times New Roman"/>
          <w:sz w:val="20"/>
          <w:szCs w:val="20"/>
          <w:lang w:val="ru-RU"/>
        </w:rPr>
        <w:t>,</w:t>
      </w:r>
      <w:r w:rsidR="002A2BFF">
        <w:rPr>
          <w:rFonts w:eastAsia="Times New Roman"/>
          <w:sz w:val="20"/>
          <w:szCs w:val="20"/>
          <w:lang w:val="ru-RU"/>
        </w:rPr>
        <w:t xml:space="preserve"> </w:t>
      </w:r>
      <w:r w:rsidR="00967904">
        <w:rPr>
          <w:rFonts w:eastAsia="Times New Roman"/>
          <w:sz w:val="20"/>
          <w:szCs w:val="20"/>
          <w:lang w:val="ru-RU"/>
        </w:rPr>
        <w:t>Понуђач опрему треба да демонтира, сервисира и обезбеди њено чување у адекватном простору. Понуђач је у обавези да опрему за узорк</w:t>
      </w:r>
      <w:r w:rsidR="00A0077A">
        <w:rPr>
          <w:rFonts w:eastAsia="Times New Roman"/>
          <w:sz w:val="20"/>
          <w:szCs w:val="20"/>
          <w:lang w:val="ru-RU"/>
        </w:rPr>
        <w:t>овање аерополена монтира до 1. фебруара 2018. г</w:t>
      </w:r>
      <w:r w:rsidR="00967904">
        <w:rPr>
          <w:rFonts w:eastAsia="Times New Roman"/>
          <w:sz w:val="20"/>
          <w:szCs w:val="20"/>
          <w:lang w:val="ru-RU"/>
        </w:rPr>
        <w:t xml:space="preserve">одине на истим локалитетима. </w:t>
      </w:r>
      <w:r w:rsidRPr="00AE1022">
        <w:rPr>
          <w:rFonts w:eastAsia="Times New Roman"/>
          <w:sz w:val="20"/>
          <w:szCs w:val="20"/>
          <w:lang w:val="ru-RU"/>
        </w:rPr>
        <w:t xml:space="preserve"> </w:t>
      </w:r>
    </w:p>
    <w:p w:rsidR="00AE1022" w:rsidRPr="00AE1022" w:rsidRDefault="00AE1022" w:rsidP="00AE1022">
      <w:pPr>
        <w:suppressAutoHyphens/>
        <w:snapToGrid w:val="0"/>
        <w:spacing w:before="120" w:after="120" w:line="240" w:lineRule="auto"/>
        <w:jc w:val="both"/>
        <w:rPr>
          <w:rFonts w:eastAsia="Times New Roman" w:cs="Arial"/>
          <w:b/>
          <w:sz w:val="20"/>
          <w:szCs w:val="20"/>
          <w:lang w:val="ru-RU"/>
        </w:rPr>
      </w:pPr>
      <w:r w:rsidRPr="00AE1022">
        <w:rPr>
          <w:rFonts w:eastAsia="Times New Roman" w:cs="Arial"/>
          <w:b/>
          <w:sz w:val="20"/>
          <w:szCs w:val="20"/>
          <w:lang w:val="ru-RU"/>
        </w:rPr>
        <w:t>Методологија мерења:</w:t>
      </w:r>
    </w:p>
    <w:p w:rsidR="00AE1022" w:rsidRPr="00AE1022" w:rsidRDefault="00AE1022" w:rsidP="00AE1022">
      <w:pPr>
        <w:suppressAutoHyphens/>
        <w:snapToGrid w:val="0"/>
        <w:spacing w:after="0" w:line="240" w:lineRule="auto"/>
        <w:jc w:val="both"/>
        <w:rPr>
          <w:rFonts w:eastAsia="Calibri" w:cs="Arial"/>
          <w:sz w:val="20"/>
          <w:szCs w:val="20"/>
          <w:lang w:val="sl-SI"/>
        </w:rPr>
      </w:pPr>
      <w:r w:rsidRPr="00AE1022">
        <w:rPr>
          <w:rFonts w:eastAsia="Times New Roman" w:cs="Arial"/>
          <w:sz w:val="20"/>
          <w:szCs w:val="20"/>
          <w:lang w:val="sr-Cyrl-CS"/>
        </w:rPr>
        <w:t>Стандардизована к</w:t>
      </w:r>
      <w:r w:rsidRPr="00AE1022">
        <w:rPr>
          <w:rFonts w:eastAsia="Times New Roman" w:cs="Arial"/>
          <w:sz w:val="20"/>
          <w:szCs w:val="20"/>
          <w:lang w:val="sl-SI"/>
        </w:rPr>
        <w:t>онтинуиран</w:t>
      </w:r>
      <w:r w:rsidRPr="00AE1022">
        <w:rPr>
          <w:rFonts w:eastAsia="Times New Roman" w:cs="Arial"/>
          <w:sz w:val="20"/>
          <w:szCs w:val="20"/>
          <w:lang w:val="sr-Cyrl-CS"/>
        </w:rPr>
        <w:t>а</w:t>
      </w:r>
      <w:r w:rsidRPr="00AE1022">
        <w:rPr>
          <w:rFonts w:eastAsia="Times New Roman" w:cs="Arial"/>
          <w:sz w:val="20"/>
          <w:szCs w:val="20"/>
          <w:lang w:val="sl-SI"/>
        </w:rPr>
        <w:t xml:space="preserve"> волуметријск</w:t>
      </w:r>
      <w:r w:rsidRPr="00AE1022">
        <w:rPr>
          <w:rFonts w:eastAsia="Times New Roman" w:cs="Arial"/>
          <w:sz w:val="20"/>
          <w:szCs w:val="20"/>
          <w:lang w:val="sr-Cyrl-CS"/>
        </w:rPr>
        <w:t>а</w:t>
      </w:r>
      <w:r w:rsidRPr="00AE1022">
        <w:rPr>
          <w:rFonts w:eastAsia="Times New Roman" w:cs="Arial"/>
          <w:sz w:val="20"/>
          <w:szCs w:val="20"/>
          <w:lang w:val="sl-SI"/>
        </w:rPr>
        <w:t xml:space="preserve"> метод</w:t>
      </w:r>
      <w:r w:rsidRPr="00AE1022">
        <w:rPr>
          <w:rFonts w:eastAsia="Times New Roman" w:cs="Arial"/>
          <w:sz w:val="20"/>
          <w:szCs w:val="20"/>
          <w:lang w:val="sr-Cyrl-CS"/>
        </w:rPr>
        <w:t>а</w:t>
      </w:r>
      <w:r w:rsidRPr="00AE1022">
        <w:rPr>
          <w:rFonts w:eastAsia="Times New Roman" w:cs="Arial"/>
          <w:sz w:val="20"/>
          <w:szCs w:val="20"/>
          <w:lang w:val="sl-SI"/>
        </w:rPr>
        <w:t xml:space="preserve"> </w:t>
      </w:r>
      <w:r w:rsidRPr="00AE1022">
        <w:rPr>
          <w:rFonts w:eastAsia="Times New Roman" w:cs="Arial"/>
          <w:sz w:val="20"/>
          <w:szCs w:val="20"/>
          <w:lang w:val="sr-Cyrl-CS"/>
        </w:rPr>
        <w:t>(</w:t>
      </w:r>
      <w:r w:rsidRPr="00AE1022">
        <w:rPr>
          <w:rFonts w:eastAsia="Times New Roman" w:cs="Arial"/>
          <w:sz w:val="20"/>
          <w:szCs w:val="20"/>
          <w:lang w:val="ru-RU"/>
        </w:rPr>
        <w:t>Hirst</w:t>
      </w:r>
      <w:r w:rsidRPr="00AE1022">
        <w:rPr>
          <w:rFonts w:eastAsia="Times New Roman" w:cs="Arial"/>
          <w:sz w:val="20"/>
          <w:szCs w:val="20"/>
          <w:lang w:val="sl-SI"/>
        </w:rPr>
        <w:t xml:space="preserve">, </w:t>
      </w:r>
      <w:r w:rsidRPr="00AE1022">
        <w:rPr>
          <w:rFonts w:eastAsia="Times New Roman" w:cs="Arial"/>
          <w:sz w:val="20"/>
          <w:szCs w:val="20"/>
          <w:lang w:val="sr-Cyrl-CS"/>
        </w:rPr>
        <w:t xml:space="preserve">1952). Полен из ваздуха се узоркује </w:t>
      </w:r>
      <w:r w:rsidRPr="00AE1022">
        <w:rPr>
          <w:sz w:val="20"/>
          <w:szCs w:val="20"/>
          <w:lang w:val="sl-SI"/>
        </w:rPr>
        <w:t>апарат</w:t>
      </w:r>
      <w:r w:rsidRPr="00AE1022">
        <w:rPr>
          <w:sz w:val="20"/>
          <w:szCs w:val="20"/>
          <w:lang w:val="sr-Cyrl-CS"/>
        </w:rPr>
        <w:t xml:space="preserve">ом </w:t>
      </w:r>
      <w:r w:rsidRPr="00AE1022">
        <w:rPr>
          <w:sz w:val="20"/>
          <w:szCs w:val="20"/>
          <w:lang w:val="sl-SI"/>
        </w:rPr>
        <w:t xml:space="preserve">марке </w:t>
      </w:r>
      <w:r w:rsidRPr="00AE1022">
        <w:rPr>
          <w:rFonts w:cs="Arial"/>
          <w:sz w:val="20"/>
          <w:szCs w:val="20"/>
          <w:lang w:val="sr-Cyrl-CS"/>
        </w:rPr>
        <w:t>„</w:t>
      </w:r>
      <w:r w:rsidRPr="00AE1022">
        <w:rPr>
          <w:rFonts w:cs="Arial"/>
          <w:sz w:val="20"/>
          <w:szCs w:val="20"/>
        </w:rPr>
        <w:t>Lanzoni</w:t>
      </w:r>
      <w:r w:rsidRPr="00AE1022">
        <w:rPr>
          <w:rFonts w:cs="Arial"/>
          <w:sz w:val="20"/>
          <w:szCs w:val="20"/>
          <w:lang w:val="sr-Cyrl-CS"/>
        </w:rPr>
        <w:t xml:space="preserve"> </w:t>
      </w:r>
      <w:r w:rsidRPr="00AE1022">
        <w:rPr>
          <w:rFonts w:cs="Arial"/>
          <w:sz w:val="20"/>
          <w:szCs w:val="20"/>
        </w:rPr>
        <w:t>s</w:t>
      </w:r>
      <w:r w:rsidRPr="00AE1022">
        <w:rPr>
          <w:rFonts w:cs="Arial"/>
          <w:sz w:val="20"/>
          <w:szCs w:val="20"/>
          <w:lang w:val="sr-Cyrl-CS"/>
        </w:rPr>
        <w:t>.</w:t>
      </w:r>
      <w:r w:rsidRPr="00AE1022">
        <w:rPr>
          <w:rFonts w:cs="Arial"/>
          <w:sz w:val="20"/>
          <w:szCs w:val="20"/>
        </w:rPr>
        <w:t>r</w:t>
      </w:r>
      <w:r w:rsidRPr="00AE1022">
        <w:rPr>
          <w:rFonts w:cs="Arial"/>
          <w:sz w:val="20"/>
          <w:szCs w:val="20"/>
          <w:lang w:val="sr-Cyrl-CS"/>
        </w:rPr>
        <w:t>.</w:t>
      </w:r>
      <w:r w:rsidRPr="00AE1022">
        <w:rPr>
          <w:rFonts w:cs="Arial"/>
          <w:sz w:val="20"/>
          <w:szCs w:val="20"/>
        </w:rPr>
        <w:t>l</w:t>
      </w:r>
      <w:r w:rsidRPr="00AE1022">
        <w:rPr>
          <w:rFonts w:cs="Arial"/>
          <w:sz w:val="20"/>
          <w:szCs w:val="20"/>
          <w:lang w:val="sr-Cyrl-CS"/>
        </w:rPr>
        <w:t>.“</w:t>
      </w:r>
      <w:r w:rsidRPr="00AE1022">
        <w:rPr>
          <w:sz w:val="20"/>
          <w:szCs w:val="20"/>
          <w:lang w:val="sl-SI"/>
        </w:rPr>
        <w:t xml:space="preserve">. </w:t>
      </w:r>
      <w:r w:rsidRPr="00AE1022">
        <w:rPr>
          <w:sz w:val="20"/>
          <w:szCs w:val="20"/>
          <w:lang w:val="sr-Cyrl-CS"/>
        </w:rPr>
        <w:t>Н</w:t>
      </w:r>
      <w:r w:rsidRPr="00AE1022">
        <w:rPr>
          <w:sz w:val="20"/>
          <w:szCs w:val="20"/>
          <w:lang w:val="sl-SI"/>
        </w:rPr>
        <w:t xml:space="preserve">акон </w:t>
      </w:r>
      <w:r w:rsidRPr="00AE1022">
        <w:rPr>
          <w:sz w:val="20"/>
          <w:szCs w:val="20"/>
          <w:lang w:val="sr-Cyrl-CS"/>
        </w:rPr>
        <w:t>квалитативног и</w:t>
      </w:r>
      <w:r w:rsidRPr="00AE1022">
        <w:rPr>
          <w:sz w:val="20"/>
          <w:szCs w:val="20"/>
          <w:lang w:val="sl-SI"/>
        </w:rPr>
        <w:t xml:space="preserve"> </w:t>
      </w:r>
      <w:r w:rsidRPr="00AE1022">
        <w:rPr>
          <w:sz w:val="20"/>
          <w:szCs w:val="20"/>
          <w:lang w:val="sr-Cyrl-CS"/>
        </w:rPr>
        <w:t xml:space="preserve">квантитативног </w:t>
      </w:r>
      <w:r w:rsidRPr="00AE1022">
        <w:rPr>
          <w:sz w:val="20"/>
          <w:szCs w:val="20"/>
          <w:lang w:val="sl-SI"/>
        </w:rPr>
        <w:t xml:space="preserve">прегледа </w:t>
      </w:r>
      <w:r w:rsidRPr="00AE1022">
        <w:rPr>
          <w:sz w:val="20"/>
          <w:szCs w:val="20"/>
          <w:lang w:val="sr-Cyrl-CS"/>
        </w:rPr>
        <w:t xml:space="preserve">аерополена </w:t>
      </w:r>
      <w:r w:rsidRPr="00AE1022">
        <w:rPr>
          <w:sz w:val="20"/>
          <w:szCs w:val="20"/>
          <w:lang w:val="sl-SI"/>
        </w:rPr>
        <w:t>резултати с</w:t>
      </w:r>
      <w:r w:rsidRPr="00AE1022">
        <w:rPr>
          <w:sz w:val="20"/>
          <w:szCs w:val="20"/>
          <w:lang w:val="sr-Cyrl-CS"/>
        </w:rPr>
        <w:t>у</w:t>
      </w:r>
      <w:r w:rsidRPr="00AE1022">
        <w:rPr>
          <w:sz w:val="20"/>
          <w:szCs w:val="20"/>
          <w:lang w:val="sl-SI"/>
        </w:rPr>
        <w:t xml:space="preserve"> изражени као број поленових зрна у m</w:t>
      </w:r>
      <w:r w:rsidRPr="00AE1022">
        <w:rPr>
          <w:sz w:val="20"/>
          <w:szCs w:val="20"/>
          <w:vertAlign w:val="superscript"/>
          <w:lang w:val="sl-SI"/>
        </w:rPr>
        <w:t>3</w:t>
      </w:r>
      <w:r w:rsidRPr="00AE1022">
        <w:rPr>
          <w:sz w:val="20"/>
          <w:szCs w:val="20"/>
          <w:lang w:val="sl-SI"/>
        </w:rPr>
        <w:t xml:space="preserve"> ваздуха</w:t>
      </w:r>
      <w:r w:rsidRPr="00AE1022">
        <w:rPr>
          <w:sz w:val="20"/>
          <w:szCs w:val="20"/>
          <w:lang w:val="sr-Cyrl-CS"/>
        </w:rPr>
        <w:t>.</w:t>
      </w:r>
      <w:r w:rsidRPr="00AE1022">
        <w:rPr>
          <w:sz w:val="20"/>
          <w:szCs w:val="20"/>
          <w:lang w:val="ru-RU"/>
        </w:rPr>
        <w:t xml:space="preserve"> </w:t>
      </w:r>
    </w:p>
    <w:p w:rsidR="00AE1022" w:rsidRPr="00AE1022" w:rsidRDefault="00AE1022" w:rsidP="00AE1022">
      <w:pPr>
        <w:suppressAutoHyphens/>
        <w:spacing w:before="120" w:after="120" w:line="240" w:lineRule="auto"/>
        <w:jc w:val="both"/>
        <w:rPr>
          <w:rFonts w:eastAsia="Times New Roman" w:cs="Times New Roman"/>
          <w:sz w:val="20"/>
          <w:szCs w:val="20"/>
          <w:lang w:val="sr-Cyrl-CS"/>
        </w:rPr>
      </w:pPr>
      <w:r w:rsidRPr="00AE1022">
        <w:rPr>
          <w:rFonts w:eastAsia="Times New Roman"/>
          <w:b/>
          <w:sz w:val="20"/>
          <w:szCs w:val="20"/>
          <w:lang w:val="sr-Cyrl-CS"/>
        </w:rPr>
        <w:t>Идентификација полена</w:t>
      </w:r>
      <w:r w:rsidRPr="00AE1022">
        <w:rPr>
          <w:rFonts w:eastAsia="Times New Roman"/>
          <w:sz w:val="20"/>
          <w:szCs w:val="20"/>
          <w:lang w:val="sr-Cyrl-CS"/>
        </w:rPr>
        <w:t>:</w:t>
      </w:r>
    </w:p>
    <w:p w:rsidR="00AE1022" w:rsidRDefault="00AE1022" w:rsidP="00AE1022">
      <w:pPr>
        <w:suppressAutoHyphens/>
        <w:spacing w:after="0" w:line="240" w:lineRule="auto"/>
        <w:jc w:val="both"/>
        <w:rPr>
          <w:rFonts w:cs="Arial"/>
          <w:color w:val="000000"/>
          <w:sz w:val="20"/>
          <w:szCs w:val="20"/>
          <w:lang w:val="sr-Cyrl-CS"/>
        </w:rPr>
      </w:pPr>
      <w:r w:rsidRPr="00AE1022">
        <w:rPr>
          <w:rFonts w:eastAsia="Times New Roman"/>
          <w:sz w:val="20"/>
          <w:szCs w:val="20"/>
          <w:lang w:val="sr-Cyrl-CS"/>
        </w:rPr>
        <w:t>Мониторинг полена обухвата три сезоне:</w:t>
      </w:r>
      <w:r w:rsidRPr="00AE1022">
        <w:rPr>
          <w:rFonts w:eastAsia="Times New Roman"/>
          <w:sz w:val="20"/>
          <w:szCs w:val="20"/>
          <w:lang w:val="ru-RU"/>
        </w:rPr>
        <w:t xml:space="preserve"> </w:t>
      </w:r>
      <w:r w:rsidRPr="00AE1022">
        <w:rPr>
          <w:rFonts w:eastAsia="Times New Roman"/>
          <w:sz w:val="20"/>
          <w:szCs w:val="20"/>
          <w:lang w:val="sr-Cyrl-CS"/>
        </w:rPr>
        <w:t xml:space="preserve">цветања дрвећа, трава </w:t>
      </w:r>
      <w:r w:rsidRPr="00AE1022">
        <w:rPr>
          <w:rFonts w:eastAsia="Times New Roman" w:cs="Arial"/>
          <w:sz w:val="20"/>
          <w:szCs w:val="20"/>
          <w:lang w:val="sr-Cyrl-CS"/>
        </w:rPr>
        <w:t xml:space="preserve">и корова. </w:t>
      </w:r>
      <w:r w:rsidRPr="00AE1022">
        <w:rPr>
          <w:rFonts w:eastAsia="Times New Roman"/>
          <w:sz w:val="20"/>
          <w:szCs w:val="20"/>
          <w:lang w:val="sr-Cyrl-CS"/>
        </w:rPr>
        <w:t xml:space="preserve">Идентификују се 24 типа полена: </w:t>
      </w:r>
      <w:r w:rsidRPr="00AE1022">
        <w:rPr>
          <w:rFonts w:cs="Arial"/>
          <w:color w:val="000000"/>
          <w:sz w:val="20"/>
          <w:szCs w:val="20"/>
          <w:lang w:val="sr-Cyrl-CS"/>
        </w:rPr>
        <w:t>леска</w:t>
      </w:r>
      <w:r w:rsidRPr="00AE1022">
        <w:rPr>
          <w:rFonts w:cs="Arial"/>
          <w:color w:val="000000"/>
          <w:sz w:val="20"/>
          <w:szCs w:val="20"/>
        </w:rPr>
        <w:t>,</w:t>
      </w:r>
      <w:r w:rsidRPr="00AE1022">
        <w:rPr>
          <w:rFonts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w:t>
      </w:r>
      <w:r w:rsidR="00A0077A">
        <w:rPr>
          <w:rFonts w:cs="Arial"/>
          <w:color w:val="000000"/>
          <w:sz w:val="20"/>
          <w:szCs w:val="20"/>
          <w:lang w:val="sr-Cyrl-CS"/>
        </w:rPr>
        <w:t>иве, штирови, пелин и амброзија</w:t>
      </w:r>
      <w:r w:rsidRPr="00AE1022">
        <w:rPr>
          <w:rFonts w:cs="Arial"/>
          <w:color w:val="000000"/>
          <w:sz w:val="20"/>
          <w:szCs w:val="20"/>
          <w:lang w:val="sr-Cyrl-CS"/>
        </w:rPr>
        <w:t>.</w:t>
      </w:r>
    </w:p>
    <w:p w:rsidR="00571E4B" w:rsidRDefault="00571E4B" w:rsidP="00AE1022">
      <w:pPr>
        <w:suppressAutoHyphens/>
        <w:spacing w:before="120" w:after="120" w:line="240" w:lineRule="auto"/>
        <w:jc w:val="both"/>
        <w:rPr>
          <w:rFonts w:eastAsia="Times New Roman"/>
          <w:b/>
          <w:sz w:val="20"/>
          <w:szCs w:val="20"/>
          <w:lang w:val="sr-Cyrl-CS"/>
        </w:rPr>
      </w:pPr>
    </w:p>
    <w:p w:rsidR="00AE1022" w:rsidRPr="00AE1022" w:rsidRDefault="00AE1022" w:rsidP="00AE1022">
      <w:pPr>
        <w:suppressAutoHyphens/>
        <w:spacing w:before="120" w:after="120" w:line="240" w:lineRule="auto"/>
        <w:jc w:val="both"/>
        <w:rPr>
          <w:rFonts w:eastAsia="Times New Roman" w:cs="Times New Roman"/>
          <w:b/>
          <w:sz w:val="20"/>
          <w:szCs w:val="20"/>
          <w:lang w:val="sr-Cyrl-CS"/>
        </w:rPr>
      </w:pPr>
      <w:r w:rsidRPr="00AE1022">
        <w:rPr>
          <w:rFonts w:eastAsia="Times New Roman"/>
          <w:b/>
          <w:sz w:val="20"/>
          <w:szCs w:val="20"/>
          <w:lang w:val="sr-Cyrl-CS"/>
        </w:rPr>
        <w:lastRenderedPageBreak/>
        <w:t>Интервали мониторинга полена</w:t>
      </w:r>
      <w:r w:rsidRPr="00AE1022">
        <w:rPr>
          <w:rFonts w:eastAsia="Times New Roman"/>
          <w:b/>
          <w:sz w:val="20"/>
          <w:szCs w:val="20"/>
          <w:lang w:val="sr-Latn-CS"/>
        </w:rPr>
        <w:t>:</w:t>
      </w:r>
      <w:r w:rsidRPr="00AE1022">
        <w:rPr>
          <w:rFonts w:eastAsia="Times New Roman"/>
          <w:b/>
          <w:sz w:val="20"/>
          <w:szCs w:val="20"/>
          <w:lang w:val="sr-Cyrl-CS"/>
        </w:rPr>
        <w:t xml:space="preserve"> </w:t>
      </w:r>
    </w:p>
    <w:p w:rsidR="00571E4B" w:rsidRDefault="00AE1022" w:rsidP="00571E4B">
      <w:pPr>
        <w:suppressAutoHyphens/>
        <w:spacing w:after="0" w:line="240" w:lineRule="auto"/>
        <w:jc w:val="both"/>
        <w:rPr>
          <w:rFonts w:cs="Arial"/>
          <w:color w:val="000000"/>
          <w:sz w:val="20"/>
          <w:szCs w:val="20"/>
          <w:lang w:val="sr-Cyrl-CS"/>
        </w:rPr>
      </w:pPr>
      <w:r w:rsidRPr="00AE1022">
        <w:rPr>
          <w:rFonts w:eastAsia="Times New Roman"/>
          <w:sz w:val="20"/>
          <w:szCs w:val="20"/>
          <w:lang w:val="sr-Cyrl-CS"/>
        </w:rPr>
        <w:t>Почетак узорковања</w:t>
      </w:r>
      <w:r w:rsidR="00571E4B">
        <w:rPr>
          <w:rFonts w:eastAsia="Times New Roman"/>
          <w:sz w:val="20"/>
          <w:szCs w:val="20"/>
          <w:lang w:val="sr-Cyrl-CS"/>
        </w:rPr>
        <w:t xml:space="preserve"> у 2017. години</w:t>
      </w:r>
      <w:r w:rsidRPr="00AE1022">
        <w:rPr>
          <w:rFonts w:eastAsia="Times New Roman"/>
          <w:sz w:val="20"/>
          <w:szCs w:val="20"/>
          <w:lang w:val="sr-Cyrl-CS"/>
        </w:rPr>
        <w:t xml:space="preserve"> </w:t>
      </w:r>
      <w:r w:rsidR="00571E4B">
        <w:rPr>
          <w:rFonts w:eastAsia="Times New Roman"/>
          <w:sz w:val="20"/>
          <w:szCs w:val="20"/>
          <w:lang w:val="sr-Cyrl-CS"/>
        </w:rPr>
        <w:t xml:space="preserve">је </w:t>
      </w:r>
      <w:r w:rsidRPr="000D4645">
        <w:rPr>
          <w:rFonts w:eastAsia="Times New Roman"/>
          <w:sz w:val="20"/>
          <w:szCs w:val="20"/>
          <w:lang w:val="sr-Cyrl-CS"/>
        </w:rPr>
        <w:t xml:space="preserve">најкасније </w:t>
      </w:r>
      <w:r w:rsidR="00967904" w:rsidRPr="000D4645">
        <w:rPr>
          <w:rFonts w:eastAsia="Times New Roman"/>
          <w:sz w:val="20"/>
          <w:szCs w:val="20"/>
          <w:lang w:val="sr-Cyrl-CS"/>
        </w:rPr>
        <w:t>7</w:t>
      </w:r>
      <w:r w:rsidRPr="000D4645">
        <w:rPr>
          <w:rFonts w:eastAsia="Times New Roman"/>
          <w:sz w:val="20"/>
          <w:szCs w:val="20"/>
          <w:lang w:val="sr-Cyrl-CS"/>
        </w:rPr>
        <w:t xml:space="preserve"> дана</w:t>
      </w:r>
      <w:r w:rsidRPr="00AE1022">
        <w:rPr>
          <w:rFonts w:eastAsia="Times New Roman"/>
          <w:sz w:val="20"/>
          <w:szCs w:val="20"/>
          <w:lang w:val="sr-Cyrl-CS"/>
        </w:rPr>
        <w:t xml:space="preserve"> од преузимање опреме након </w:t>
      </w:r>
      <w:r w:rsidR="00571E4B">
        <w:rPr>
          <w:rFonts w:eastAsia="Times New Roman"/>
          <w:sz w:val="20"/>
          <w:szCs w:val="20"/>
          <w:lang w:val="sr-Cyrl-CS"/>
        </w:rPr>
        <w:t>обостраног потписивања уговора</w:t>
      </w:r>
      <w:r w:rsidR="00571E4B" w:rsidRPr="00AE1022">
        <w:rPr>
          <w:rFonts w:cs="Arial"/>
          <w:color w:val="000000"/>
          <w:sz w:val="20"/>
          <w:szCs w:val="20"/>
          <w:lang w:val="sr-Cyrl-CS"/>
        </w:rPr>
        <w:t xml:space="preserve"> до 31. октобара 2017. </w:t>
      </w:r>
      <w:r w:rsidR="00571E4B">
        <w:rPr>
          <w:rFonts w:cs="Arial"/>
          <w:color w:val="000000"/>
          <w:sz w:val="20"/>
          <w:szCs w:val="20"/>
          <w:lang w:val="sr-Cyrl-CS"/>
        </w:rPr>
        <w:t>г</w:t>
      </w:r>
      <w:r w:rsidR="00571E4B" w:rsidRPr="00AE1022">
        <w:rPr>
          <w:rFonts w:cs="Arial"/>
          <w:color w:val="000000"/>
          <w:sz w:val="20"/>
          <w:szCs w:val="20"/>
          <w:lang w:val="sr-Cyrl-CS"/>
        </w:rPr>
        <w:t>одине</w:t>
      </w:r>
      <w:r w:rsidR="00571E4B">
        <w:rPr>
          <w:rFonts w:cs="Arial"/>
          <w:color w:val="000000"/>
          <w:sz w:val="20"/>
          <w:szCs w:val="20"/>
          <w:lang w:val="sr-Cyrl-CS"/>
        </w:rPr>
        <w:t>. Мониторинг аерополена вршити и од 1. фебруара 2018. Године до 28. фебруара 2018. године</w:t>
      </w:r>
    </w:p>
    <w:p w:rsidR="00A173D0" w:rsidRPr="00AE1022" w:rsidRDefault="00A173D0" w:rsidP="00AE1022">
      <w:pPr>
        <w:autoSpaceDE w:val="0"/>
        <w:autoSpaceDN w:val="0"/>
        <w:adjustRightInd w:val="0"/>
        <w:spacing w:after="0" w:line="240" w:lineRule="auto"/>
        <w:jc w:val="both"/>
        <w:rPr>
          <w:rFonts w:cs="Arial"/>
          <w:color w:val="000000"/>
          <w:sz w:val="20"/>
          <w:szCs w:val="20"/>
          <w:lang w:val="sr-Cyrl-CS"/>
        </w:rPr>
      </w:pPr>
    </w:p>
    <w:p w:rsidR="00AE1022" w:rsidRDefault="00AE1022" w:rsidP="00AE1022">
      <w:pPr>
        <w:spacing w:before="120" w:after="120" w:line="240" w:lineRule="auto"/>
        <w:jc w:val="both"/>
        <w:rPr>
          <w:rFonts w:cs="Arial"/>
          <w:b/>
          <w:sz w:val="20"/>
          <w:szCs w:val="20"/>
          <w:lang w:val="sr-Cyrl-CS"/>
        </w:rPr>
      </w:pPr>
      <w:r w:rsidRPr="00AE1022">
        <w:rPr>
          <w:rFonts w:cs="Arial"/>
          <w:b/>
          <w:sz w:val="20"/>
          <w:szCs w:val="20"/>
          <w:lang w:val="sr-Cyrl-CS"/>
        </w:rPr>
        <w:t>Мониторинг полена на територији АП Војводине</w:t>
      </w:r>
      <w:r w:rsidR="00A173D0">
        <w:rPr>
          <w:rFonts w:cs="Arial"/>
          <w:b/>
          <w:sz w:val="20"/>
          <w:szCs w:val="20"/>
          <w:lang w:val="sr-Cyrl-CS"/>
        </w:rPr>
        <w:t xml:space="preserve"> </w:t>
      </w:r>
      <w:r w:rsidRPr="00AE1022">
        <w:rPr>
          <w:rFonts w:cs="Arial"/>
          <w:b/>
          <w:sz w:val="20"/>
          <w:szCs w:val="20"/>
          <w:lang w:val="sr-Cyrl-CS"/>
        </w:rPr>
        <w:t>обухвата:</w:t>
      </w:r>
    </w:p>
    <w:p w:rsidR="00AE1022" w:rsidRPr="00AE1022" w:rsidRDefault="00AE1022" w:rsidP="00AE1022">
      <w:pPr>
        <w:spacing w:line="240" w:lineRule="auto"/>
        <w:jc w:val="both"/>
        <w:rPr>
          <w:rFonts w:cs="Arial"/>
          <w:sz w:val="20"/>
          <w:szCs w:val="20"/>
          <w:lang w:val="sr-Cyrl-CS"/>
        </w:rPr>
      </w:pPr>
      <w:r w:rsidRPr="00AE1022">
        <w:rPr>
          <w:rFonts w:cs="Arial"/>
          <w:b/>
          <w:sz w:val="20"/>
          <w:szCs w:val="20"/>
          <w:lang w:val="sr-Cyrl-CS"/>
        </w:rPr>
        <w:t xml:space="preserve">Монтажа и демонтажа уређаја: </w:t>
      </w:r>
      <w:r w:rsidR="00967904">
        <w:rPr>
          <w:rFonts w:cs="Arial"/>
          <w:sz w:val="20"/>
          <w:szCs w:val="20"/>
          <w:lang w:val="sr-Cyrl-CS"/>
        </w:rPr>
        <w:t>Монтаже</w:t>
      </w:r>
      <w:r w:rsidRPr="00AE1022">
        <w:rPr>
          <w:rFonts w:cs="Arial"/>
          <w:sz w:val="20"/>
          <w:szCs w:val="20"/>
          <w:lang w:val="sr-Cyrl-CS"/>
        </w:rPr>
        <w:t xml:space="preserve"> и демонтажа уређаја за узорковања полена на пет мерних места на територији АП Војводини.</w:t>
      </w:r>
    </w:p>
    <w:p w:rsidR="00AE1022" w:rsidRPr="00AE1022" w:rsidRDefault="00AE1022" w:rsidP="00AE1022">
      <w:pPr>
        <w:spacing w:line="240" w:lineRule="auto"/>
        <w:jc w:val="both"/>
        <w:rPr>
          <w:rFonts w:cs="Arial"/>
          <w:sz w:val="20"/>
          <w:szCs w:val="20"/>
          <w:lang w:val="sr-Cyrl-CS"/>
        </w:rPr>
      </w:pPr>
      <w:r w:rsidRPr="00AE1022">
        <w:rPr>
          <w:rFonts w:cs="Arial"/>
          <w:b/>
          <w:sz w:val="20"/>
          <w:szCs w:val="20"/>
          <w:lang w:val="sr-Cyrl-CS"/>
        </w:rPr>
        <w:t>Узорковање</w:t>
      </w:r>
      <w:r w:rsidRPr="00AE1022">
        <w:rPr>
          <w:rFonts w:cs="Arial"/>
          <w:sz w:val="20"/>
          <w:szCs w:val="20"/>
          <w:lang w:val="sr-Cyrl-CS"/>
        </w:rPr>
        <w:t xml:space="preserve">: </w:t>
      </w:r>
      <w:r w:rsidR="00571E4B">
        <w:rPr>
          <w:rFonts w:cs="Arial"/>
          <w:sz w:val="20"/>
          <w:szCs w:val="20"/>
          <w:lang w:val="sr-Cyrl-CS"/>
        </w:rPr>
        <w:t>аеро</w:t>
      </w:r>
      <w:r w:rsidRPr="00AE1022">
        <w:rPr>
          <w:rFonts w:cs="Arial"/>
          <w:sz w:val="20"/>
          <w:szCs w:val="20"/>
          <w:lang w:val="sr-Cyrl-CS"/>
        </w:rPr>
        <w:t>полена из ваздуха на пет мерних места на териорији АП Војводине</w:t>
      </w:r>
    </w:p>
    <w:p w:rsidR="00AE1022" w:rsidRDefault="00AE1022" w:rsidP="00AE1022">
      <w:pPr>
        <w:spacing w:line="240" w:lineRule="auto"/>
        <w:jc w:val="both"/>
        <w:rPr>
          <w:sz w:val="20"/>
          <w:szCs w:val="20"/>
          <w:lang w:val="sr-Cyrl-CS"/>
        </w:rPr>
      </w:pPr>
      <w:r w:rsidRPr="00AE1022">
        <w:rPr>
          <w:b/>
          <w:sz w:val="20"/>
          <w:szCs w:val="20"/>
          <w:lang w:val="sr-Cyrl-CS"/>
        </w:rPr>
        <w:t>Анализа узорака:</w:t>
      </w:r>
      <w:r w:rsidRPr="00AE1022">
        <w:rPr>
          <w:sz w:val="20"/>
          <w:szCs w:val="20"/>
          <w:lang w:val="sr-Cyrl-CS"/>
        </w:rPr>
        <w:t xml:space="preserve"> анализу дневних концентрација на пет мерних места (Сомбор, Зрењанин, Врбас, Сремска Митровица и Кикинда) на бази </w:t>
      </w:r>
      <w:r w:rsidRPr="00AE1022">
        <w:rPr>
          <w:sz w:val="20"/>
          <w:szCs w:val="20"/>
          <w:lang w:val="ru-RU"/>
        </w:rPr>
        <w:t>24</w:t>
      </w:r>
      <w:r w:rsidRPr="00AE1022">
        <w:rPr>
          <w:sz w:val="20"/>
          <w:szCs w:val="20"/>
          <w:lang w:val="sr-Cyrl-CS"/>
        </w:rPr>
        <w:t xml:space="preserve"> типа полена </w:t>
      </w:r>
    </w:p>
    <w:p w:rsidR="00AE1022" w:rsidRPr="00AE1022" w:rsidRDefault="00AE1022" w:rsidP="00AE1022">
      <w:pPr>
        <w:spacing w:line="240" w:lineRule="auto"/>
        <w:jc w:val="both"/>
        <w:rPr>
          <w:b/>
          <w:sz w:val="20"/>
          <w:szCs w:val="20"/>
          <w:lang w:val="sr-Latn-RS"/>
        </w:rPr>
      </w:pPr>
      <w:r w:rsidRPr="00AE1022">
        <w:rPr>
          <w:b/>
          <w:sz w:val="20"/>
          <w:szCs w:val="20"/>
          <w:lang w:val="sr-Cyrl-CS"/>
        </w:rPr>
        <w:t xml:space="preserve">Извештавање о мониторингу полена на територији АП Војводине (типови извештаја и њихово достављање): </w:t>
      </w:r>
    </w:p>
    <w:p w:rsidR="00AE1022" w:rsidRPr="00AE1022" w:rsidRDefault="00AE1022" w:rsidP="00AE1022">
      <w:pPr>
        <w:spacing w:after="0" w:line="240" w:lineRule="auto"/>
        <w:jc w:val="both"/>
        <w:rPr>
          <w:rFonts w:eastAsia="Times New Roman"/>
          <w:sz w:val="20"/>
          <w:szCs w:val="20"/>
          <w:lang w:val="ru-RU"/>
        </w:rPr>
      </w:pPr>
      <w:r w:rsidRPr="00AE1022">
        <w:rPr>
          <w:rFonts w:eastAsia="Times New Roman"/>
          <w:sz w:val="20"/>
          <w:szCs w:val="20"/>
          <w:lang w:val="sr-Cyrl-CS"/>
        </w:rPr>
        <w:t>Извршилац је у обавези да врши редовна и континуална мерења и да извештаје достави</w:t>
      </w:r>
      <w:r w:rsidRPr="00AE1022">
        <w:rPr>
          <w:rFonts w:eastAsia="Times New Roman"/>
          <w:sz w:val="20"/>
          <w:szCs w:val="20"/>
          <w:lang w:val="ru-RU"/>
        </w:rPr>
        <w:t xml:space="preserve"> Наручиоцу (Покрајин</w:t>
      </w:r>
      <w:r w:rsidR="00A173D0">
        <w:rPr>
          <w:rFonts w:eastAsia="Times New Roman"/>
          <w:sz w:val="20"/>
          <w:szCs w:val="20"/>
          <w:lang w:val="ru-RU"/>
        </w:rPr>
        <w:t>ском секретаријату за урбанизам</w:t>
      </w:r>
      <w:r w:rsidRPr="00AE1022">
        <w:rPr>
          <w:rFonts w:eastAsia="Times New Roman"/>
          <w:sz w:val="20"/>
          <w:szCs w:val="20"/>
          <w:lang w:val="ru-RU"/>
        </w:rPr>
        <w:t xml:space="preserve"> и заштиту животне средине):</w:t>
      </w:r>
    </w:p>
    <w:p w:rsidR="00AE1022" w:rsidRDefault="00AE1022" w:rsidP="00AE1022">
      <w:pPr>
        <w:spacing w:after="0" w:line="240" w:lineRule="auto"/>
        <w:jc w:val="both"/>
        <w:rPr>
          <w:rFonts w:eastAsia="Calibri"/>
          <w:sz w:val="20"/>
          <w:szCs w:val="20"/>
          <w:highlight w:val="red"/>
          <w:lang w:val="sr-Cyrl-CS"/>
        </w:rPr>
      </w:pPr>
    </w:p>
    <w:p w:rsidR="001E6994" w:rsidRDefault="001E6994" w:rsidP="001E6994">
      <w:pPr>
        <w:spacing w:after="0"/>
        <w:rPr>
          <w:sz w:val="20"/>
          <w:szCs w:val="20"/>
          <w:lang w:val="sr-Cyrl-CS"/>
        </w:rPr>
      </w:pPr>
      <w:r>
        <w:rPr>
          <w:b/>
          <w:sz w:val="20"/>
          <w:szCs w:val="20"/>
          <w:lang w:val="sr-Cyrl-CS"/>
        </w:rPr>
        <w:t xml:space="preserve">Недељни </w:t>
      </w:r>
      <w:r w:rsidRPr="002930D1">
        <w:rPr>
          <w:b/>
          <w:sz w:val="20"/>
          <w:szCs w:val="20"/>
          <w:lang w:val="sr-Cyrl-CS"/>
        </w:rPr>
        <w:t>стручни извештај</w:t>
      </w:r>
      <w:r>
        <w:rPr>
          <w:sz w:val="20"/>
          <w:szCs w:val="20"/>
          <w:lang w:val="sr-Cyrl-CS"/>
        </w:rPr>
        <w:t xml:space="preserve">   </w:t>
      </w:r>
      <w:r w:rsidR="007065DD">
        <w:rPr>
          <w:sz w:val="20"/>
          <w:szCs w:val="20"/>
          <w:lang w:val="sr-Cyrl-CS"/>
        </w:rPr>
        <w:t xml:space="preserve">-  једном седмично, </w:t>
      </w:r>
      <w:r w:rsidRPr="00091069">
        <w:rPr>
          <w:sz w:val="20"/>
          <w:szCs w:val="20"/>
          <w:lang w:val="sr-Cyrl-CS"/>
        </w:rPr>
        <w:t>за претходну недељу са свих мерних места</w:t>
      </w:r>
      <w:r>
        <w:rPr>
          <w:sz w:val="20"/>
          <w:szCs w:val="20"/>
          <w:lang w:val="sr-Cyrl-CS"/>
        </w:rPr>
        <w:t xml:space="preserve"> </w:t>
      </w:r>
      <w:r w:rsidR="007065DD" w:rsidRPr="007065DD">
        <w:rPr>
          <w:sz w:val="20"/>
          <w:szCs w:val="20"/>
          <w:lang w:val="sr-Cyrl-CS"/>
        </w:rPr>
        <w:t>за цео уговор</w:t>
      </w:r>
      <w:r w:rsidRPr="007065DD">
        <w:rPr>
          <w:sz w:val="20"/>
          <w:szCs w:val="20"/>
          <w:lang w:val="sr-Cyrl-CS"/>
        </w:rPr>
        <w:t>ени период мониторинга полена на територија АП Војводине.</w:t>
      </w:r>
      <w:r w:rsidRPr="00091069">
        <w:rPr>
          <w:sz w:val="20"/>
          <w:szCs w:val="20"/>
          <w:lang w:val="sr-Cyrl-CS"/>
        </w:rPr>
        <w:t xml:space="preserve"> </w:t>
      </w:r>
    </w:p>
    <w:p w:rsidR="001E6994" w:rsidRDefault="001E6994" w:rsidP="001E6994">
      <w:pPr>
        <w:spacing w:after="0"/>
        <w:rPr>
          <w:sz w:val="20"/>
          <w:szCs w:val="20"/>
          <w:lang w:val="ru-RU"/>
        </w:rPr>
      </w:pPr>
      <w:r w:rsidRPr="00091069">
        <w:rPr>
          <w:sz w:val="20"/>
          <w:szCs w:val="20"/>
          <w:lang w:val="ru-RU"/>
        </w:rPr>
        <w:t>Недељни извештаји треба да садрже</w:t>
      </w:r>
      <w:r>
        <w:rPr>
          <w:sz w:val="20"/>
          <w:szCs w:val="20"/>
          <w:lang w:val="ru-RU"/>
        </w:rPr>
        <w:t xml:space="preserve">:   </w:t>
      </w:r>
    </w:p>
    <w:p w:rsidR="001E6994" w:rsidRDefault="001E6994" w:rsidP="001E6994">
      <w:pPr>
        <w:spacing w:after="0"/>
        <w:rPr>
          <w:sz w:val="20"/>
          <w:szCs w:val="20"/>
          <w:lang w:val="ru-RU"/>
        </w:rPr>
      </w:pPr>
      <w:r>
        <w:rPr>
          <w:sz w:val="20"/>
          <w:szCs w:val="20"/>
          <w:lang w:val="ru-RU"/>
        </w:rPr>
        <w:t xml:space="preserve">- </w:t>
      </w:r>
      <w:r w:rsidRPr="00091069">
        <w:rPr>
          <w:sz w:val="20"/>
          <w:szCs w:val="20"/>
          <w:lang w:val="ru-RU"/>
        </w:rPr>
        <w:t xml:space="preserve"> нумеричке податке</w:t>
      </w:r>
      <w:r>
        <w:rPr>
          <w:sz w:val="20"/>
          <w:szCs w:val="20"/>
          <w:lang w:val="ru-RU"/>
        </w:rPr>
        <w:t xml:space="preserve"> за период од седам дана</w:t>
      </w:r>
      <w:r w:rsidRPr="00091069">
        <w:rPr>
          <w:sz w:val="20"/>
          <w:szCs w:val="20"/>
          <w:lang w:val="ru-RU"/>
        </w:rPr>
        <w:t xml:space="preserve"> за свако мерно место посебно</w:t>
      </w:r>
      <w:r>
        <w:rPr>
          <w:sz w:val="20"/>
          <w:szCs w:val="20"/>
          <w:lang w:val="ru-RU"/>
        </w:rPr>
        <w:t xml:space="preserve"> у електронском облику у форми који одреди Наручилац</w:t>
      </w:r>
    </w:p>
    <w:p w:rsidR="001E6994" w:rsidRDefault="001E6994" w:rsidP="001E6994">
      <w:pPr>
        <w:spacing w:after="0"/>
        <w:rPr>
          <w:sz w:val="20"/>
          <w:szCs w:val="20"/>
          <w:lang w:val="ru-RU"/>
        </w:rPr>
      </w:pPr>
      <w:r w:rsidRPr="00091069">
        <w:rPr>
          <w:sz w:val="20"/>
          <w:szCs w:val="20"/>
          <w:lang w:val="ru-RU"/>
        </w:rPr>
        <w:t xml:space="preserve"> </w:t>
      </w:r>
      <w:r>
        <w:rPr>
          <w:sz w:val="20"/>
          <w:szCs w:val="20"/>
          <w:lang w:val="ru-RU"/>
        </w:rPr>
        <w:t xml:space="preserve">- </w:t>
      </w:r>
      <w:r w:rsidRPr="00091069">
        <w:rPr>
          <w:sz w:val="20"/>
          <w:szCs w:val="20"/>
          <w:lang w:val="ru-RU"/>
        </w:rPr>
        <w:t>алергијски семафор</w:t>
      </w:r>
      <w:r>
        <w:rPr>
          <w:sz w:val="20"/>
          <w:szCs w:val="20"/>
          <w:lang w:val="ru-RU"/>
        </w:rPr>
        <w:t xml:space="preserve"> за период од седам дана за свако мерно место</w:t>
      </w:r>
      <w:r w:rsidRPr="00091069">
        <w:rPr>
          <w:sz w:val="20"/>
          <w:szCs w:val="20"/>
          <w:lang w:val="ru-RU"/>
        </w:rPr>
        <w:t xml:space="preserve"> о стању полена у претходној седмици</w:t>
      </w:r>
      <w:r>
        <w:rPr>
          <w:sz w:val="20"/>
          <w:szCs w:val="20"/>
          <w:lang w:val="ru-RU"/>
        </w:rPr>
        <w:t xml:space="preserve"> у електронском облику.</w:t>
      </w:r>
    </w:p>
    <w:p w:rsidR="001E6994" w:rsidRPr="00091069" w:rsidRDefault="001E6994" w:rsidP="001E6994">
      <w:pPr>
        <w:spacing w:after="0"/>
        <w:rPr>
          <w:sz w:val="20"/>
          <w:szCs w:val="20"/>
          <w:lang w:val="sr-Cyrl-CS"/>
        </w:rPr>
      </w:pPr>
    </w:p>
    <w:p w:rsidR="00EE502F" w:rsidRDefault="00EE502F" w:rsidP="00EE502F">
      <w:pPr>
        <w:spacing w:after="0"/>
        <w:rPr>
          <w:sz w:val="20"/>
          <w:szCs w:val="20"/>
          <w:lang w:val="sr-Cyrl-CS"/>
        </w:rPr>
      </w:pPr>
      <w:r>
        <w:rPr>
          <w:sz w:val="20"/>
          <w:szCs w:val="20"/>
          <w:lang w:val="sr-Cyrl-CS"/>
        </w:rPr>
        <w:t xml:space="preserve">   </w:t>
      </w:r>
      <w:r>
        <w:rPr>
          <w:b/>
          <w:sz w:val="20"/>
          <w:szCs w:val="20"/>
          <w:lang w:val="sr-Cyrl-CS"/>
        </w:rPr>
        <w:t>П</w:t>
      </w:r>
      <w:r w:rsidRPr="002930D1">
        <w:rPr>
          <w:b/>
          <w:sz w:val="20"/>
          <w:szCs w:val="20"/>
          <w:lang w:val="sr-Cyrl-CS"/>
        </w:rPr>
        <w:t>ериодични извештај</w:t>
      </w:r>
      <w:r>
        <w:rPr>
          <w:b/>
          <w:sz w:val="20"/>
          <w:szCs w:val="20"/>
          <w:lang w:val="sr-Cyrl-CS"/>
        </w:rPr>
        <w:t>и</w:t>
      </w:r>
      <w:r>
        <w:rPr>
          <w:sz w:val="20"/>
          <w:szCs w:val="20"/>
          <w:lang w:val="sr-Cyrl-CS"/>
        </w:rPr>
        <w:t>:</w:t>
      </w:r>
    </w:p>
    <w:p w:rsidR="001E6994" w:rsidRDefault="00EE502F" w:rsidP="00EE502F">
      <w:pPr>
        <w:spacing w:after="0"/>
        <w:rPr>
          <w:sz w:val="20"/>
          <w:szCs w:val="20"/>
          <w:lang w:val="sr-Cyrl-CS"/>
        </w:rPr>
      </w:pPr>
      <w:r>
        <w:rPr>
          <w:sz w:val="20"/>
          <w:szCs w:val="20"/>
          <w:lang w:val="sr-Cyrl-CS"/>
        </w:rPr>
        <w:t xml:space="preserve">- </w:t>
      </w:r>
      <w:r w:rsidR="001E6994" w:rsidRPr="00091069">
        <w:rPr>
          <w:sz w:val="20"/>
          <w:szCs w:val="20"/>
          <w:lang w:val="sr-Cyrl-CS"/>
        </w:rPr>
        <w:t>1</w:t>
      </w:r>
      <w:r>
        <w:rPr>
          <w:sz w:val="20"/>
          <w:szCs w:val="20"/>
          <w:lang w:val="sr-Cyrl-CS"/>
        </w:rPr>
        <w:t>.</w:t>
      </w:r>
      <w:r w:rsidR="001E6994" w:rsidRPr="00091069">
        <w:rPr>
          <w:sz w:val="20"/>
          <w:szCs w:val="20"/>
          <w:lang w:val="sr-Cyrl-CS"/>
        </w:rPr>
        <w:t xml:space="preserve"> </w:t>
      </w:r>
      <w:r>
        <w:rPr>
          <w:sz w:val="20"/>
          <w:szCs w:val="20"/>
          <w:lang w:val="sr-Cyrl-CS"/>
        </w:rPr>
        <w:t xml:space="preserve">периодични извештај </w:t>
      </w:r>
      <w:r w:rsidR="001E6994" w:rsidRPr="00091069">
        <w:rPr>
          <w:sz w:val="20"/>
          <w:szCs w:val="20"/>
          <w:lang w:val="sr-Cyrl-CS"/>
        </w:rPr>
        <w:t xml:space="preserve"> се достављ</w:t>
      </w:r>
      <w:r>
        <w:rPr>
          <w:sz w:val="20"/>
          <w:szCs w:val="20"/>
          <w:lang w:val="sr-Cyrl-CS"/>
        </w:rPr>
        <w:t>а најкасније до 17. јула 2017</w:t>
      </w:r>
      <w:r w:rsidR="001E6994" w:rsidRPr="00091069">
        <w:rPr>
          <w:sz w:val="20"/>
          <w:szCs w:val="20"/>
          <w:lang w:val="sr-Cyrl-CS"/>
        </w:rPr>
        <w:t xml:space="preserve">. године са свих мерних места  </w:t>
      </w:r>
      <w:r w:rsidRPr="00AE1022">
        <w:rPr>
          <w:sz w:val="20"/>
          <w:szCs w:val="20"/>
          <w:lang w:val="sr-Cyrl-CS"/>
        </w:rPr>
        <w:t>у електронском и штампаном облику</w:t>
      </w:r>
      <w:r w:rsidRPr="00091069">
        <w:rPr>
          <w:sz w:val="20"/>
          <w:szCs w:val="20"/>
          <w:lang w:val="sr-Cyrl-CS"/>
        </w:rPr>
        <w:t xml:space="preserve"> </w:t>
      </w:r>
      <w:r w:rsidR="001E6994" w:rsidRPr="00091069">
        <w:rPr>
          <w:sz w:val="20"/>
          <w:szCs w:val="20"/>
          <w:lang w:val="sr-Cyrl-CS"/>
        </w:rPr>
        <w:t>а обухвата период од дана монтирања опреме тј. п</w:t>
      </w:r>
      <w:r>
        <w:rPr>
          <w:sz w:val="20"/>
          <w:szCs w:val="20"/>
          <w:lang w:val="sr-Cyrl-CS"/>
        </w:rPr>
        <w:t>очетка мерења па до 30. јуна 2017.године</w:t>
      </w:r>
      <w:r w:rsidRPr="00AE1022">
        <w:rPr>
          <w:sz w:val="20"/>
          <w:szCs w:val="20"/>
          <w:lang w:val="sr-Cyrl-CS"/>
        </w:rPr>
        <w:t>;</w:t>
      </w:r>
    </w:p>
    <w:p w:rsidR="00EE502F" w:rsidRDefault="00EE502F" w:rsidP="00EE502F">
      <w:pPr>
        <w:spacing w:after="0"/>
        <w:rPr>
          <w:sz w:val="20"/>
          <w:szCs w:val="20"/>
          <w:lang w:val="sr-Cyrl-CS"/>
        </w:rPr>
      </w:pPr>
      <w:r>
        <w:rPr>
          <w:sz w:val="20"/>
          <w:szCs w:val="20"/>
          <w:lang w:val="sr-Cyrl-CS"/>
        </w:rPr>
        <w:t>- 2.</w:t>
      </w:r>
      <w:r w:rsidRPr="00091069">
        <w:rPr>
          <w:sz w:val="20"/>
          <w:szCs w:val="20"/>
          <w:lang w:val="sr-Cyrl-CS"/>
        </w:rPr>
        <w:t xml:space="preserve"> </w:t>
      </w:r>
      <w:r>
        <w:rPr>
          <w:sz w:val="20"/>
          <w:szCs w:val="20"/>
          <w:lang w:val="sr-Cyrl-CS"/>
        </w:rPr>
        <w:t xml:space="preserve">периодични извештај </w:t>
      </w:r>
      <w:r w:rsidRPr="00091069">
        <w:rPr>
          <w:sz w:val="20"/>
          <w:szCs w:val="20"/>
          <w:lang w:val="sr-Cyrl-CS"/>
        </w:rPr>
        <w:t xml:space="preserve"> се достављ</w:t>
      </w:r>
      <w:r>
        <w:rPr>
          <w:sz w:val="20"/>
          <w:szCs w:val="20"/>
          <w:lang w:val="sr-Cyrl-CS"/>
        </w:rPr>
        <w:t>а најкасније до 20. новембра 2017</w:t>
      </w:r>
      <w:r w:rsidRPr="00091069">
        <w:rPr>
          <w:sz w:val="20"/>
          <w:szCs w:val="20"/>
          <w:lang w:val="sr-Cyrl-CS"/>
        </w:rPr>
        <w:t xml:space="preserve">. године са свих мерних места  </w:t>
      </w:r>
      <w:r w:rsidRPr="00AE1022">
        <w:rPr>
          <w:sz w:val="20"/>
          <w:szCs w:val="20"/>
          <w:lang w:val="sr-Cyrl-CS"/>
        </w:rPr>
        <w:t>у електронском и штампаном облику</w:t>
      </w:r>
      <w:r w:rsidRPr="00091069">
        <w:rPr>
          <w:sz w:val="20"/>
          <w:szCs w:val="20"/>
          <w:lang w:val="sr-Cyrl-CS"/>
        </w:rPr>
        <w:t xml:space="preserve"> а обухвата период од </w:t>
      </w:r>
      <w:r w:rsidR="00571E4B">
        <w:rPr>
          <w:sz w:val="20"/>
          <w:szCs w:val="20"/>
          <w:lang w:val="sr-Cyrl-CS"/>
        </w:rPr>
        <w:t>1. ј</w:t>
      </w:r>
      <w:r>
        <w:rPr>
          <w:sz w:val="20"/>
          <w:szCs w:val="20"/>
          <w:lang w:val="sr-Cyrl-CS"/>
        </w:rPr>
        <w:t>ула 2017. године до 31. октобра 2017.године.</w:t>
      </w:r>
    </w:p>
    <w:p w:rsidR="00EE502F" w:rsidRDefault="00EE502F" w:rsidP="00EE502F">
      <w:pPr>
        <w:spacing w:after="0"/>
        <w:rPr>
          <w:sz w:val="20"/>
          <w:szCs w:val="20"/>
          <w:lang w:val="sr-Cyrl-CS"/>
        </w:rPr>
      </w:pPr>
    </w:p>
    <w:p w:rsidR="00EE502F" w:rsidRPr="00EE502F" w:rsidRDefault="00EE502F" w:rsidP="00EE502F">
      <w:pPr>
        <w:spacing w:after="0"/>
        <w:rPr>
          <w:b/>
          <w:sz w:val="20"/>
          <w:szCs w:val="20"/>
          <w:lang w:val="sr-Cyrl-CS"/>
        </w:rPr>
      </w:pPr>
      <w:r w:rsidRPr="00EE502F">
        <w:rPr>
          <w:b/>
          <w:sz w:val="20"/>
          <w:szCs w:val="20"/>
          <w:lang w:val="sr-Cyrl-CS"/>
        </w:rPr>
        <w:t>Завршни извештај:</w:t>
      </w:r>
    </w:p>
    <w:p w:rsidR="002930D1" w:rsidRPr="00AE1022" w:rsidRDefault="00EE502F" w:rsidP="00C32DCC">
      <w:pPr>
        <w:jc w:val="both"/>
        <w:rPr>
          <w:sz w:val="20"/>
          <w:szCs w:val="20"/>
          <w:lang w:val="sr-Cyrl-CS"/>
        </w:rPr>
      </w:pPr>
      <w:r w:rsidRPr="00EE502F">
        <w:rPr>
          <w:sz w:val="20"/>
          <w:szCs w:val="20"/>
          <w:lang w:val="sr-Cyrl-CS"/>
        </w:rPr>
        <w:t>З</w:t>
      </w:r>
      <w:r w:rsidR="001E6994" w:rsidRPr="00EE502F">
        <w:rPr>
          <w:sz w:val="20"/>
          <w:szCs w:val="20"/>
          <w:lang w:val="sr-Cyrl-CS"/>
        </w:rPr>
        <w:t>авршни</w:t>
      </w:r>
      <w:r w:rsidR="001E6994" w:rsidRPr="00EE502F">
        <w:rPr>
          <w:color w:val="FF6600"/>
          <w:sz w:val="20"/>
          <w:szCs w:val="20"/>
          <w:lang w:val="sr-Cyrl-CS"/>
        </w:rPr>
        <w:t xml:space="preserve"> </w:t>
      </w:r>
      <w:r w:rsidR="001E6994" w:rsidRPr="00EE502F">
        <w:rPr>
          <w:sz w:val="20"/>
          <w:szCs w:val="20"/>
          <w:lang w:val="sr-Cyrl-CS"/>
        </w:rPr>
        <w:t>из</w:t>
      </w:r>
      <w:r>
        <w:rPr>
          <w:sz w:val="20"/>
          <w:szCs w:val="20"/>
          <w:lang w:val="sr-Cyrl-CS"/>
        </w:rPr>
        <w:t>вештај са стручним коментарим,</w:t>
      </w:r>
      <w:r w:rsidR="001E6994" w:rsidRPr="00EE502F">
        <w:rPr>
          <w:sz w:val="20"/>
          <w:szCs w:val="20"/>
          <w:lang w:val="sr-Cyrl-CS"/>
        </w:rPr>
        <w:t xml:space="preserve"> упор</w:t>
      </w:r>
      <w:r w:rsidRPr="00EE502F">
        <w:rPr>
          <w:sz w:val="20"/>
          <w:szCs w:val="20"/>
          <w:lang w:val="sr-Cyrl-CS"/>
        </w:rPr>
        <w:t>една анализа свих мерних ме</w:t>
      </w:r>
      <w:r w:rsidR="007065DD">
        <w:rPr>
          <w:sz w:val="20"/>
          <w:szCs w:val="20"/>
          <w:lang w:val="sr-Cyrl-CS"/>
        </w:rPr>
        <w:t>ста са закључцима за цео уговор</w:t>
      </w:r>
      <w:r w:rsidRPr="00EE502F">
        <w:rPr>
          <w:sz w:val="20"/>
          <w:szCs w:val="20"/>
          <w:lang w:val="sr-Cyrl-CS"/>
        </w:rPr>
        <w:t xml:space="preserve">ени период и предлогом мера </w:t>
      </w:r>
      <w:r>
        <w:rPr>
          <w:sz w:val="20"/>
          <w:szCs w:val="20"/>
          <w:lang w:val="sr-Cyrl-CS"/>
        </w:rPr>
        <w:t xml:space="preserve">за </w:t>
      </w:r>
      <w:r w:rsidRPr="00EE502F">
        <w:rPr>
          <w:sz w:val="20"/>
          <w:szCs w:val="20"/>
          <w:lang w:val="sr-Cyrl-CS"/>
        </w:rPr>
        <w:t>мониторин</w:t>
      </w:r>
      <w:r>
        <w:rPr>
          <w:sz w:val="20"/>
          <w:szCs w:val="20"/>
          <w:lang w:val="sr-Cyrl-CS"/>
        </w:rPr>
        <w:t>г</w:t>
      </w:r>
      <w:r w:rsidRPr="00EE502F">
        <w:rPr>
          <w:sz w:val="20"/>
          <w:szCs w:val="20"/>
          <w:lang w:val="sr-Cyrl-CS"/>
        </w:rPr>
        <w:t xml:space="preserve"> полена на територија АП Војводине треба доставити најкасније до 16. марта 2018. </w:t>
      </w:r>
      <w:r w:rsidR="00C32DCC">
        <w:rPr>
          <w:sz w:val="20"/>
          <w:szCs w:val="20"/>
          <w:lang w:val="sr-Cyrl-CS"/>
        </w:rPr>
        <w:t>г</w:t>
      </w:r>
      <w:r w:rsidRPr="00EE502F">
        <w:rPr>
          <w:sz w:val="20"/>
          <w:szCs w:val="20"/>
          <w:lang w:val="sr-Cyrl-CS"/>
        </w:rPr>
        <w:t>одине. Завршни извештај треба</w:t>
      </w:r>
      <w:r w:rsidR="001E6994" w:rsidRPr="00EE502F">
        <w:rPr>
          <w:sz w:val="20"/>
          <w:szCs w:val="20"/>
          <w:lang w:val="sr-Cyrl-CS"/>
        </w:rPr>
        <w:t xml:space="preserve"> достав</w:t>
      </w:r>
      <w:r w:rsidRPr="00EE502F">
        <w:rPr>
          <w:sz w:val="20"/>
          <w:szCs w:val="20"/>
          <w:lang w:val="sr-Cyrl-CS"/>
        </w:rPr>
        <w:t>ити</w:t>
      </w:r>
      <w:r w:rsidR="001E6994" w:rsidRPr="00EE502F">
        <w:rPr>
          <w:sz w:val="20"/>
          <w:szCs w:val="20"/>
          <w:lang w:val="sr-Cyrl-CS"/>
        </w:rPr>
        <w:t xml:space="preserve"> у писаној и електронској форми.</w:t>
      </w:r>
    </w:p>
    <w:p w:rsidR="00AE1022" w:rsidRPr="00AE1022" w:rsidRDefault="00AE1022" w:rsidP="00AE1022">
      <w:pPr>
        <w:spacing w:after="0" w:line="240" w:lineRule="auto"/>
        <w:jc w:val="both"/>
        <w:rPr>
          <w:rFonts w:eastAsia="Times New Roman"/>
          <w:sz w:val="20"/>
          <w:szCs w:val="20"/>
          <w:lang w:val="sr-Cyrl-CS"/>
        </w:rPr>
      </w:pPr>
    </w:p>
    <w:p w:rsidR="00AE1022" w:rsidRPr="00AE1022" w:rsidRDefault="00AE1022" w:rsidP="00AE1022">
      <w:pPr>
        <w:spacing w:after="0" w:line="240" w:lineRule="auto"/>
        <w:ind w:right="-126"/>
        <w:jc w:val="both"/>
        <w:rPr>
          <w:rFonts w:eastAsia="Times New Roman" w:cs="Arial"/>
          <w:sz w:val="20"/>
          <w:szCs w:val="20"/>
          <w:lang w:val="ru-RU"/>
        </w:rPr>
      </w:pPr>
      <w:r w:rsidRPr="00AE1022">
        <w:rPr>
          <w:rFonts w:eastAsia="Times New Roman" w:cs="Arial"/>
          <w:b/>
          <w:sz w:val="20"/>
          <w:szCs w:val="20"/>
          <w:lang w:val="sr-Cyrl-CS"/>
        </w:rPr>
        <w:t>Време важења уговора</w:t>
      </w:r>
      <w:r w:rsidRPr="00AE1022">
        <w:rPr>
          <w:rFonts w:eastAsia="Times New Roman" w:cs="Arial"/>
          <w:sz w:val="20"/>
          <w:szCs w:val="20"/>
          <w:lang w:val="sr-Cyrl-CS"/>
        </w:rPr>
        <w:t>: Уговор се закључује на одређено време, и примењује се од дана обостраног потписивања уговора па до извршења уговорних обавеза</w:t>
      </w:r>
      <w:r w:rsidR="00C32DCC">
        <w:rPr>
          <w:rFonts w:eastAsia="Times New Roman" w:cs="Arial"/>
          <w:sz w:val="20"/>
          <w:szCs w:val="20"/>
          <w:lang w:val="sr-Cyrl-CS"/>
        </w:rPr>
        <w:t xml:space="preserve"> а најкасније до 16</w:t>
      </w:r>
      <w:r w:rsidR="002930D1">
        <w:rPr>
          <w:rFonts w:eastAsia="Times New Roman" w:cs="Arial"/>
          <w:sz w:val="20"/>
          <w:szCs w:val="20"/>
          <w:lang w:val="sr-Cyrl-CS"/>
        </w:rPr>
        <w:t>.</w:t>
      </w:r>
      <w:r w:rsidR="00C32DCC">
        <w:rPr>
          <w:rFonts w:eastAsia="Times New Roman" w:cs="Arial"/>
          <w:sz w:val="20"/>
          <w:szCs w:val="20"/>
          <w:lang w:val="sr-Cyrl-CS"/>
        </w:rPr>
        <w:t xml:space="preserve"> марта 2018. године.</w:t>
      </w:r>
    </w:p>
    <w:p w:rsidR="00A069E9" w:rsidRDefault="00A069E9" w:rsidP="00A069E9">
      <w:pPr>
        <w:spacing w:after="0" w:line="240" w:lineRule="auto"/>
        <w:jc w:val="both"/>
        <w:rPr>
          <w:rFonts w:eastAsia="Times New Roman"/>
          <w:sz w:val="20"/>
          <w:szCs w:val="20"/>
          <w:lang w:val="sr-Cyrl-CS"/>
        </w:rPr>
      </w:pPr>
    </w:p>
    <w:p w:rsidR="00A069E9" w:rsidRPr="00AE1022" w:rsidRDefault="00A069E9" w:rsidP="00A069E9">
      <w:pPr>
        <w:spacing w:after="0" w:line="240" w:lineRule="auto"/>
        <w:jc w:val="both"/>
        <w:rPr>
          <w:rFonts w:eastAsia="Times New Roman"/>
          <w:sz w:val="20"/>
          <w:szCs w:val="20"/>
          <w:lang w:val="sr-Cyrl-CS"/>
        </w:rPr>
      </w:pPr>
      <w:r w:rsidRPr="00AE1022">
        <w:rPr>
          <w:rFonts w:eastAsia="Times New Roman"/>
          <w:sz w:val="20"/>
          <w:szCs w:val="20"/>
          <w:lang w:val="sr-Cyrl-CS"/>
        </w:rPr>
        <w:t xml:space="preserve">Подаци о дневнм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 </w:t>
      </w:r>
    </w:p>
    <w:p w:rsidR="00CE1A9C" w:rsidRDefault="00CE1A9C"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D657E5" w:rsidRDefault="00D657E5"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A069E9" w:rsidRDefault="00A069E9"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A069E9" w:rsidRDefault="00A069E9"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A069E9" w:rsidRDefault="00A069E9" w:rsidP="005E75D8">
      <w:pPr>
        <w:tabs>
          <w:tab w:val="left" w:pos="1080"/>
        </w:tabs>
        <w:suppressAutoHyphens/>
        <w:spacing w:after="0" w:line="240" w:lineRule="auto"/>
        <w:ind w:left="720"/>
        <w:jc w:val="both"/>
        <w:rPr>
          <w:rFonts w:eastAsia="Times New Roman" w:cs="Times New Roman"/>
          <w:sz w:val="20"/>
          <w:szCs w:val="20"/>
          <w:lang w:val="sr-Cyrl-CS" w:eastAsia="ar-SA"/>
        </w:rPr>
      </w:pPr>
    </w:p>
    <w:p w:rsidR="00D657E5" w:rsidRPr="00752224" w:rsidRDefault="00D657E5" w:rsidP="005E75D8">
      <w:pPr>
        <w:tabs>
          <w:tab w:val="left" w:pos="1080"/>
        </w:tabs>
        <w:suppressAutoHyphens/>
        <w:spacing w:after="0" w:line="240" w:lineRule="auto"/>
        <w:ind w:left="720"/>
        <w:jc w:val="both"/>
        <w:rPr>
          <w:rFonts w:eastAsia="Times New Roman" w:cs="Times New Roman"/>
          <w:sz w:val="20"/>
          <w:szCs w:val="20"/>
          <w:lang w:val="sr-Cyrl-C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Default="002F0A6F"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D657E5" w:rsidRDefault="00D657E5"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2930D1" w:rsidRDefault="002930D1"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D657E5" w:rsidRPr="00D657E5" w:rsidRDefault="00D657E5" w:rsidP="00D657E5">
            <w:pPr>
              <w:widowControl w:val="0"/>
              <w:spacing w:before="28" w:after="0" w:line="240" w:lineRule="auto"/>
              <w:rPr>
                <w:rFonts w:eastAsia="Verdana" w:cs="Verdana"/>
                <w:sz w:val="20"/>
                <w:szCs w:val="20"/>
                <w:lang w:val="sr-Cyrl-RS"/>
              </w:rPr>
            </w:pPr>
            <w:r w:rsidRPr="00D657E5">
              <w:rPr>
                <w:rFonts w:eastAsia="Verdana" w:cs="Verdana"/>
                <w:sz w:val="20"/>
                <w:szCs w:val="20"/>
                <w:lang w:val="sr-Cyrl-RS"/>
              </w:rPr>
              <w:t>да има важећу дозволу надлежног органа за обављање делатности која је предмет јавне набавке ако је таква дозвола предвиђена посебним прописом (</w:t>
            </w:r>
            <w:r w:rsidRPr="00D657E5">
              <w:rPr>
                <w:rFonts w:eastAsia="Verdana" w:cs="Verdana"/>
                <w:i/>
                <w:sz w:val="20"/>
                <w:szCs w:val="20"/>
                <w:lang w:val="sr-Cyrl-RS"/>
              </w:rPr>
              <w:t>чл. 75. ст. 1. тач. 5) Закона)</w:t>
            </w:r>
            <w:r w:rsidRPr="00D657E5">
              <w:rPr>
                <w:rFonts w:eastAsia="Verdana" w:cs="Verdana"/>
                <w:sz w:val="20"/>
                <w:szCs w:val="20"/>
                <w:lang w:val="sr-Cyrl-RS"/>
              </w:rPr>
              <w:t xml:space="preserve">  </w:t>
            </w:r>
          </w:p>
          <w:p w:rsidR="005623CE" w:rsidRPr="005E75D8" w:rsidRDefault="00D657E5" w:rsidP="00D657E5">
            <w:pPr>
              <w:spacing w:after="0" w:line="240" w:lineRule="auto"/>
              <w:ind w:right="173"/>
              <w:jc w:val="both"/>
              <w:rPr>
                <w:sz w:val="20"/>
                <w:szCs w:val="20"/>
                <w:lang w:val="ru-RU"/>
              </w:rPr>
            </w:pPr>
            <w:r w:rsidRPr="00D657E5">
              <w:rPr>
                <w:rFonts w:eastAsia="Verdana" w:cs="Verdana"/>
                <w:sz w:val="20"/>
                <w:szCs w:val="20"/>
                <w:lang w:val="sr-Cyrl-RS"/>
              </w:rPr>
              <w:t xml:space="preserve"> -</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617B59" w:rsidRDefault="00CE0AF3" w:rsidP="00617B59">
            <w:pPr>
              <w:widowControl w:val="0"/>
              <w:spacing w:before="7" w:after="0" w:line="242" w:lineRule="exact"/>
              <w:jc w:val="both"/>
              <w:rPr>
                <w:sz w:val="20"/>
                <w:szCs w:val="20"/>
                <w:lang w:val="ru-RU"/>
              </w:rPr>
            </w:pPr>
            <w:r w:rsidRPr="00091069">
              <w:rPr>
                <w:sz w:val="20"/>
                <w:szCs w:val="20"/>
                <w:lang w:val="ru-RU"/>
              </w:rPr>
              <w:t>неопходно је да је понуђ</w:t>
            </w:r>
            <w:r>
              <w:rPr>
                <w:sz w:val="20"/>
                <w:szCs w:val="20"/>
                <w:lang w:val="ru-RU"/>
              </w:rPr>
              <w:t>ач за претходне три године (2014, 2015 и 2016</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минималној вредности од 1.600</w:t>
            </w:r>
            <w:r w:rsidRPr="00091069">
              <w:rPr>
                <w:sz w:val="20"/>
                <w:szCs w:val="20"/>
                <w:lang w:val="ru-RU"/>
              </w:rPr>
              <w:t>.000,00 динара без пдв-а;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5E75D8" w:rsidRPr="00875F69" w:rsidRDefault="008347DC" w:rsidP="005E75D8">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8347DC" w:rsidRPr="008347DC" w:rsidRDefault="008347DC" w:rsidP="00614FA6">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ангажована лица од којих су најмање 2 запослена и/или 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sidR="00614FA6">
              <w:rPr>
                <w:rFonts w:eastAsia="Times New Roman" w:cs="Times New Roman"/>
                <w:sz w:val="20"/>
                <w:szCs w:val="20"/>
                <w:lang w:val="ru-RU"/>
              </w:rPr>
              <w:t xml:space="preserve"> </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8347DC" w:rsidRDefault="008347DC"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8347DC">
        <w:trPr>
          <w:trHeight w:val="736"/>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Pr="00A65460" w:rsidRDefault="005E75D8" w:rsidP="005E75D8">
      <w:pPr>
        <w:spacing w:after="0" w:line="240" w:lineRule="auto"/>
        <w:ind w:firstLine="720"/>
        <w:jc w:val="both"/>
        <w:rPr>
          <w:rFonts w:eastAsia="Times New Roman" w:cs="Times New Roman"/>
          <w:sz w:val="20"/>
          <w:szCs w:val="20"/>
          <w:u w:val="single"/>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w:t>
      </w:r>
      <w:r w:rsidR="00F132EB" w:rsidRPr="00A65460">
        <w:rPr>
          <w:rFonts w:eastAsia="Times New Roman" w:cs="Times New Roman"/>
          <w:sz w:val="20"/>
          <w:szCs w:val="20"/>
          <w:u w:val="single"/>
          <w:lang w:val="ru-RU"/>
        </w:rPr>
        <w:t xml:space="preserve">а доказ о испуњености услова из чл. 75. </w:t>
      </w:r>
      <w:r w:rsidR="006B17CF" w:rsidRPr="00A65460">
        <w:rPr>
          <w:rFonts w:eastAsia="Times New Roman" w:cs="Times New Roman"/>
          <w:sz w:val="20"/>
          <w:szCs w:val="20"/>
          <w:u w:val="single"/>
          <w:lang w:val="ru-RU"/>
        </w:rPr>
        <w:t>с</w:t>
      </w:r>
      <w:r w:rsidR="00F132EB" w:rsidRPr="00A65460">
        <w:rPr>
          <w:rFonts w:eastAsia="Times New Roman" w:cs="Times New Roman"/>
          <w:sz w:val="20"/>
          <w:szCs w:val="20"/>
          <w:u w:val="single"/>
          <w:lang w:val="ru-RU"/>
        </w:rPr>
        <w:t xml:space="preserve">т. 1. </w:t>
      </w:r>
      <w:r w:rsidR="006B17CF" w:rsidRPr="00A65460">
        <w:rPr>
          <w:rFonts w:eastAsia="Times New Roman" w:cs="Times New Roman"/>
          <w:sz w:val="20"/>
          <w:szCs w:val="20"/>
          <w:u w:val="single"/>
          <w:lang w:val="ru-RU"/>
        </w:rPr>
        <w:t>т</w:t>
      </w:r>
      <w:r w:rsidR="00F132EB" w:rsidRPr="00A65460">
        <w:rPr>
          <w:rFonts w:eastAsia="Times New Roman" w:cs="Times New Roman"/>
          <w:sz w:val="20"/>
          <w:szCs w:val="20"/>
          <w:u w:val="single"/>
          <w:lang w:val="ru-RU"/>
        </w:rPr>
        <w:t>ачка 5) истог закона за део набавке који ће се извршити преко по</w:t>
      </w:r>
      <w:r w:rsidR="006B17CF" w:rsidRPr="00A65460">
        <w:rPr>
          <w:rFonts w:eastAsia="Times New Roman" w:cs="Times New Roman"/>
          <w:sz w:val="20"/>
          <w:szCs w:val="20"/>
          <w:u w:val="single"/>
          <w:lang w:val="ru-RU"/>
        </w:rPr>
        <w:t>ди</w:t>
      </w:r>
      <w:r w:rsidR="00F132EB" w:rsidRPr="00A65460">
        <w:rPr>
          <w:rFonts w:eastAsia="Times New Roman" w:cs="Times New Roman"/>
          <w:sz w:val="20"/>
          <w:szCs w:val="20"/>
          <w:u w:val="single"/>
          <w:lang w:val="ru-RU"/>
        </w:rPr>
        <w:t>з</w:t>
      </w:r>
      <w:r w:rsidR="006B17CF" w:rsidRPr="00A65460">
        <w:rPr>
          <w:rFonts w:eastAsia="Times New Roman" w:cs="Times New Roman"/>
          <w:sz w:val="20"/>
          <w:szCs w:val="20"/>
          <w:u w:val="single"/>
          <w:lang w:val="ru-RU"/>
        </w:rPr>
        <w:t>вођача</w:t>
      </w:r>
      <w:r w:rsidRPr="00A65460">
        <w:rPr>
          <w:rFonts w:eastAsia="Times New Roman" w:cs="Times New Roman"/>
          <w:sz w:val="20"/>
          <w:szCs w:val="20"/>
          <w:u w:val="single"/>
          <w:lang w:val="ru-RU"/>
        </w:rPr>
        <w:t>.</w:t>
      </w:r>
      <w:r w:rsidR="006B17CF" w:rsidRPr="00A65460">
        <w:rPr>
          <w:rFonts w:eastAsia="Times New Roman" w:cs="Times New Roman"/>
          <w:sz w:val="20"/>
          <w:szCs w:val="20"/>
          <w:u w:val="single"/>
          <w:lang w:val="ru-RU"/>
        </w:rPr>
        <w:t xml:space="preserve"> </w:t>
      </w:r>
    </w:p>
    <w:p w:rsidR="005E75D8" w:rsidRPr="00A65460" w:rsidRDefault="006B17CF" w:rsidP="005E75D8">
      <w:pPr>
        <w:spacing w:after="0" w:line="240" w:lineRule="auto"/>
        <w:ind w:firstLine="720"/>
        <w:jc w:val="both"/>
        <w:rPr>
          <w:rFonts w:eastAsia="Times New Roman" w:cs="Times New Roman"/>
          <w:sz w:val="20"/>
          <w:szCs w:val="20"/>
          <w:u w:val="single"/>
          <w:lang w:val="en-US"/>
        </w:rPr>
      </w:pPr>
      <w:r w:rsidRPr="00A65460">
        <w:rPr>
          <w:rFonts w:eastAsia="Times New Roman" w:cs="Times New Roman"/>
          <w:sz w:val="20"/>
          <w:szCs w:val="20"/>
          <w:u w:val="single"/>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Default="00875F69" w:rsidP="009D3E20">
            <w:pPr>
              <w:spacing w:after="0" w:line="240" w:lineRule="auto"/>
              <w:ind w:right="173"/>
              <w:jc w:val="both"/>
              <w:rPr>
                <w:rFonts w:eastAsia="Verdana" w:cs="Verdana"/>
                <w:i/>
                <w:sz w:val="20"/>
                <w:szCs w:val="20"/>
                <w:lang w:val="sr-Cyrl-RS"/>
              </w:rPr>
            </w:pPr>
            <w:r>
              <w:rPr>
                <w:sz w:val="20"/>
                <w:szCs w:val="20"/>
                <w:lang w:val="ru-RU"/>
              </w:rPr>
              <w:t xml:space="preserve">да има важећу дозволу надлежног органа за обављање делатности која је предмет јавне </w:t>
            </w:r>
            <w:r>
              <w:rPr>
                <w:sz w:val="20"/>
                <w:szCs w:val="20"/>
                <w:lang w:val="ru-RU"/>
              </w:rPr>
              <w:lastRenderedPageBreak/>
              <w:t>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p w:rsidR="00C32DCC" w:rsidRPr="005E75D8" w:rsidRDefault="00C32DCC" w:rsidP="009D3E20">
            <w:pPr>
              <w:spacing w:after="0" w:line="240" w:lineRule="auto"/>
              <w:ind w:right="173"/>
              <w:jc w:val="both"/>
              <w:rPr>
                <w:sz w:val="20"/>
                <w:szCs w:val="20"/>
                <w:lang w:val="ru-RU"/>
              </w:rPr>
            </w:pPr>
            <w:r w:rsidRPr="00D657E5">
              <w:rPr>
                <w:rFonts w:eastAsia="Verdana" w:cs="Verdana"/>
                <w:sz w:val="20"/>
                <w:szCs w:val="20"/>
                <w:lang w:val="sr-Cyrl-RS"/>
              </w:rPr>
              <w:t>-</w:t>
            </w:r>
            <w:r w:rsidRPr="00D657E5">
              <w:rPr>
                <w:rFonts w:eastAsia="Verdana" w:cs="Verdana"/>
                <w:b/>
                <w:sz w:val="20"/>
                <w:szCs w:val="20"/>
                <w:lang w:val="sr-Cyrl-RS"/>
              </w:rPr>
              <w:t xml:space="preserve"> важећи Сертификат о акредитацији са Решењем о обиму акредитације,  Акредитационог тела Србије,  </w:t>
            </w:r>
            <w:r w:rsidRPr="00D657E5">
              <w:rPr>
                <w:rFonts w:eastAsia="Verdana"/>
                <w:b/>
                <w:sz w:val="20"/>
                <w:szCs w:val="20"/>
                <w:lang w:val="en-US"/>
              </w:rPr>
              <w:t xml:space="preserve">којим се потврђује да задовољава захтеве стандарда за обављање послова </w:t>
            </w:r>
            <w:r w:rsidRPr="00D657E5">
              <w:rPr>
                <w:rFonts w:eastAsia="Verdana"/>
                <w:b/>
                <w:sz w:val="20"/>
                <w:szCs w:val="20"/>
                <w:lang w:val="sr-Cyrl-RS"/>
              </w:rPr>
              <w:t>биолошка, биохемијска испитивања ваздуха</w:t>
            </w:r>
            <w:r w:rsidRPr="00D657E5">
              <w:rPr>
                <w:rFonts w:eastAsia="Verdana" w:cs="Verdana"/>
                <w:b/>
                <w:sz w:val="20"/>
                <w:szCs w:val="20"/>
                <w:lang w:val="sr-Cyrl-RS"/>
              </w:rPr>
              <w:t>;</w:t>
            </w:r>
            <w:r w:rsidRPr="00D657E5">
              <w:rPr>
                <w:rFonts w:eastAsia="Verdana" w:cs="Verdana"/>
                <w:sz w:val="20"/>
                <w:szCs w:val="20"/>
                <w:lang w:val="sr-Cyrl-RS"/>
              </w:rPr>
              <w:t xml:space="preserve"> </w:t>
            </w:r>
            <w:r w:rsidRPr="00D657E5">
              <w:rPr>
                <w:rFonts w:eastAsia="Verdana" w:cs="Verdana"/>
                <w:b/>
                <w:sz w:val="20"/>
                <w:szCs w:val="20"/>
                <w:lang w:val="sr-Cyrl-RS"/>
              </w:rPr>
              <w:t xml:space="preserve"> </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393"/>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5E75D8" w:rsidRPr="009F61C7" w:rsidRDefault="005E75D8"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5E75D8" w:rsidRPr="00875F69" w:rsidRDefault="005E75D8" w:rsidP="005E75D8">
            <w:pPr>
              <w:spacing w:after="0" w:line="240" w:lineRule="auto"/>
              <w:ind w:right="17"/>
              <w:jc w:val="both"/>
              <w:rPr>
                <w:rFonts w:eastAsia="Times New Roman" w:cs="Times New Roman"/>
                <w:color w:val="FF0000"/>
                <w:sz w:val="20"/>
                <w:szCs w:val="20"/>
                <w:lang w:val="sr-Latn-RS"/>
              </w:rPr>
            </w:pPr>
          </w:p>
        </w:tc>
      </w:tr>
      <w:tr w:rsidR="008347DC" w:rsidRPr="005E75D8" w:rsidTr="005922E3">
        <w:trPr>
          <w:trHeight w:val="45"/>
          <w:tblCellSpacing w:w="20" w:type="dxa"/>
        </w:trPr>
        <w:tc>
          <w:tcPr>
            <w:tcW w:w="1040" w:type="dxa"/>
            <w:shd w:val="clear" w:color="auto" w:fill="E6E6E6"/>
          </w:tcPr>
          <w:p w:rsidR="008347DC" w:rsidRPr="005E75D8" w:rsidRDefault="008347DC"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8347DC" w:rsidRPr="00617B59" w:rsidRDefault="008347DC" w:rsidP="002A2BFF">
            <w:pPr>
              <w:widowControl w:val="0"/>
              <w:spacing w:before="7" w:after="0" w:line="242" w:lineRule="exact"/>
              <w:jc w:val="both"/>
              <w:rPr>
                <w:sz w:val="20"/>
                <w:szCs w:val="20"/>
                <w:lang w:val="ru-RU"/>
              </w:rPr>
            </w:pPr>
            <w:r w:rsidRPr="00091069">
              <w:rPr>
                <w:sz w:val="20"/>
                <w:szCs w:val="20"/>
                <w:lang w:val="ru-RU"/>
              </w:rPr>
              <w:t>неопходно је да је понуђ</w:t>
            </w:r>
            <w:r>
              <w:rPr>
                <w:sz w:val="20"/>
                <w:szCs w:val="20"/>
                <w:lang w:val="ru-RU"/>
              </w:rPr>
              <w:t>ач за претходне три године (2014, 2015 и 2016</w:t>
            </w:r>
            <w:r w:rsidRPr="00091069">
              <w:rPr>
                <w:sz w:val="20"/>
                <w:szCs w:val="20"/>
                <w:lang w:val="ru-RU"/>
              </w:rPr>
              <w:t>. година) имао укупне приходе од услуге</w:t>
            </w:r>
            <w:r w:rsidRPr="00091069">
              <w:rPr>
                <w:bCs/>
                <w:sz w:val="20"/>
                <w:szCs w:val="20"/>
                <w:lang w:val="ru-RU"/>
              </w:rPr>
              <w:t xml:space="preserve"> које су предмет ове јавне набавке</w:t>
            </w:r>
            <w:r w:rsidRPr="00091069">
              <w:rPr>
                <w:sz w:val="20"/>
                <w:szCs w:val="20"/>
                <w:lang w:val="ru-RU"/>
              </w:rPr>
              <w:t xml:space="preserve"> у </w:t>
            </w:r>
            <w:r>
              <w:rPr>
                <w:sz w:val="20"/>
                <w:szCs w:val="20"/>
                <w:lang w:val="ru-RU"/>
              </w:rPr>
              <w:t xml:space="preserve">минималној вредности </w:t>
            </w:r>
            <w:r w:rsidRPr="00C32DCC">
              <w:rPr>
                <w:sz w:val="20"/>
                <w:szCs w:val="20"/>
                <w:lang w:val="ru-RU"/>
              </w:rPr>
              <w:t>од 1.600.000,00 динара без пдв-а;</w:t>
            </w:r>
          </w:p>
        </w:tc>
      </w:tr>
      <w:tr w:rsidR="008347DC" w:rsidRPr="005E75D8" w:rsidTr="002A2BFF">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8347DC" w:rsidRPr="00875F69" w:rsidRDefault="008347DC" w:rsidP="002A2BFF">
            <w:pPr>
              <w:spacing w:after="0" w:line="240" w:lineRule="auto"/>
              <w:rPr>
                <w:rFonts w:eastAsia="Times New Roman" w:cs="Times New Roman"/>
                <w:color w:val="FF0000"/>
                <w:sz w:val="20"/>
                <w:szCs w:val="20"/>
                <w:highlight w:val="yellow"/>
                <w:lang w:val="sr-Cyrl-CS"/>
              </w:rPr>
            </w:pPr>
            <w:r w:rsidRPr="00091069">
              <w:rPr>
                <w:rFonts w:cs="Arial"/>
                <w:sz w:val="20"/>
                <w:szCs w:val="20"/>
                <w:lang w:val="sr-Cyrl-CS"/>
              </w:rPr>
              <w:t>да располаже неопходним техничким капацитетом, односно да има сву потребну пратећу опрему, аутомобил, микроскоп и лабораторијски потрошни материјал</w:t>
            </w:r>
          </w:p>
        </w:tc>
      </w:tr>
      <w:tr w:rsidR="008347DC"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8347DC" w:rsidRPr="005E75D8" w:rsidRDefault="008347DC"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8347DC" w:rsidRPr="009F61C7" w:rsidRDefault="008347DC"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8347DC" w:rsidRPr="008347DC" w:rsidRDefault="008347DC" w:rsidP="002A2BFF">
            <w:pPr>
              <w:contextualSpacing/>
              <w:rPr>
                <w:rFonts w:eastAsia="Times New Roman" w:cs="Times New Roman"/>
                <w:sz w:val="20"/>
                <w:szCs w:val="20"/>
                <w:lang w:val="ru-RU"/>
              </w:rPr>
            </w:pPr>
            <w:r w:rsidRPr="00091069">
              <w:rPr>
                <w:sz w:val="20"/>
                <w:szCs w:val="20"/>
                <w:lang w:val="ru-RU" w:eastAsia="ar-SA"/>
              </w:rPr>
              <w:t xml:space="preserve">потребно је да понуђач 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 и /или ангажована лица од којих су најмање 2 запослена и/или ангажована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као и за контролу квалитета услуге.</w:t>
            </w:r>
            <w:r>
              <w:rPr>
                <w:rFonts w:eastAsia="Times New Roman" w:cs="Times New Roman"/>
                <w:sz w:val="20"/>
                <w:szCs w:val="20"/>
                <w:lang w:val="ru-RU"/>
              </w:rPr>
              <w:t xml:space="preserve"> </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5F54C5" w:rsidP="005E75D8">
            <w:pPr>
              <w:spacing w:after="0" w:line="240" w:lineRule="auto"/>
              <w:jc w:val="both"/>
              <w:rPr>
                <w:rFonts w:eastAsia="Times New Roman" w:cs="Times New Roman"/>
                <w:sz w:val="20"/>
                <w:szCs w:val="20"/>
                <w:lang w:val="sr-Cyrl-CS"/>
              </w:rPr>
            </w:pPr>
            <w:hyperlink r:id="rId10"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w:t>
            </w:r>
            <w:r w:rsidRPr="005E75D8">
              <w:rPr>
                <w:rFonts w:eastAsia="Times New Roman" w:cs="Times New Roman"/>
                <w:b/>
                <w:sz w:val="20"/>
                <w:szCs w:val="20"/>
                <w:u w:val="single"/>
                <w:lang w:val="ru-RU"/>
              </w:rPr>
              <w:lastRenderedPageBreak/>
              <w:t xml:space="preserve">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AE0545" w:rsidRDefault="003E6538"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r w:rsidRPr="003E6538">
              <w:rPr>
                <w:rFonts w:eastAsia="Times New Roman" w:cs="Times New Roman"/>
                <w:sz w:val="20"/>
                <w:szCs w:val="20"/>
                <w:lang w:val="ru-RU"/>
              </w:rPr>
              <w:t>Доставити фотокопију</w:t>
            </w:r>
            <w:r w:rsidR="002575F4" w:rsidRPr="003E6538">
              <w:rPr>
                <w:rFonts w:eastAsia="Times New Roman" w:cs="Times New Roman"/>
                <w:sz w:val="20"/>
                <w:szCs w:val="20"/>
                <w:lang w:val="ru-RU"/>
              </w:rPr>
              <w:t xml:space="preserve"> </w:t>
            </w:r>
            <w:r w:rsidR="002575F4" w:rsidRPr="003E6538">
              <w:rPr>
                <w:rFonts w:eastAsia="Verdana" w:cs="Verdana"/>
                <w:sz w:val="20"/>
                <w:szCs w:val="20"/>
                <w:lang w:val="sr-Cyrl-RS"/>
              </w:rPr>
              <w:t>важећег</w:t>
            </w:r>
            <w:r w:rsidR="00AE0545" w:rsidRPr="003E6538">
              <w:rPr>
                <w:rFonts w:eastAsia="Verdana" w:cs="Verdana"/>
                <w:sz w:val="20"/>
                <w:szCs w:val="20"/>
                <w:lang w:val="sr-Cyrl-RS"/>
              </w:rPr>
              <w:t xml:space="preserve"> Сертификат</w:t>
            </w:r>
            <w:r w:rsidR="00763B7E" w:rsidRPr="003E6538">
              <w:rPr>
                <w:rFonts w:eastAsia="Verdana" w:cs="Verdana"/>
                <w:sz w:val="20"/>
                <w:szCs w:val="20"/>
                <w:lang w:val="sr-Cyrl-RS"/>
              </w:rPr>
              <w:t>а</w:t>
            </w:r>
            <w:r w:rsidR="00AE0545" w:rsidRPr="003E6538">
              <w:rPr>
                <w:rFonts w:eastAsia="Verdana" w:cs="Verdana"/>
                <w:sz w:val="20"/>
                <w:szCs w:val="20"/>
                <w:lang w:val="sr-Cyrl-RS"/>
              </w:rPr>
              <w:t xml:space="preserve"> о акредитацији са Решењем о обиму акредитације,  Акредитационог тела Србије,  </w:t>
            </w:r>
            <w:r w:rsidR="00AE0545" w:rsidRPr="003E6538">
              <w:rPr>
                <w:rFonts w:eastAsia="Verdana"/>
                <w:sz w:val="20"/>
                <w:szCs w:val="20"/>
                <w:lang w:val="en-US"/>
              </w:rPr>
              <w:t xml:space="preserve">којим се потврђује да задовољава захтеве стандарда за обављање послова </w:t>
            </w:r>
            <w:r w:rsidR="00AE0545" w:rsidRPr="003E6538">
              <w:rPr>
                <w:rFonts w:eastAsia="Verdana"/>
                <w:sz w:val="20"/>
                <w:szCs w:val="20"/>
                <w:lang w:val="sr-Cyrl-RS"/>
              </w:rPr>
              <w:t>биолошка, биохемијска испитивања ваздуха</w:t>
            </w:r>
            <w:r w:rsidR="00AE0545" w:rsidRPr="003E6538">
              <w:rPr>
                <w:rFonts w:eastAsia="Verdana" w:cs="Verdana"/>
                <w:sz w:val="20"/>
                <w:szCs w:val="20"/>
                <w:lang w:val="sr-Cyrl-RS"/>
              </w:rPr>
              <w:t>;</w:t>
            </w:r>
            <w:r w:rsidR="00AE0545" w:rsidRPr="00AE0545">
              <w:rPr>
                <w:rFonts w:eastAsia="Verdana" w:cs="Verdana"/>
                <w:sz w:val="20"/>
                <w:szCs w:val="20"/>
                <w:lang w:val="sr-Cyrl-RS"/>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AE0545">
            <w:pPr>
              <w:spacing w:after="0" w:line="240" w:lineRule="auto"/>
              <w:jc w:val="center"/>
              <w:rPr>
                <w:rFonts w:eastAsia="Times New Roman" w:cs="Arial"/>
                <w:sz w:val="20"/>
                <w:szCs w:val="20"/>
                <w:lang w:val="sr-Latn-RS" w:eastAsia="en-GB"/>
              </w:rPr>
            </w:pPr>
            <w:r w:rsidRPr="005E75D8">
              <w:rPr>
                <w:rFonts w:eastAsia="Times New Roman" w:cs="Times New Roman"/>
                <w:sz w:val="20"/>
                <w:szCs w:val="20"/>
                <w:lang w:val="sr-Latn-RS"/>
              </w:rPr>
              <w:t>/</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AE0545" w:rsidP="00AE0545">
            <w:pPr>
              <w:widowControl w:val="0"/>
              <w:tabs>
                <w:tab w:val="left" w:pos="1134"/>
              </w:tabs>
              <w:suppressAutoHyphens/>
              <w:spacing w:after="0" w:line="100" w:lineRule="atLeast"/>
              <w:jc w:val="both"/>
              <w:rPr>
                <w:b/>
                <w:bCs/>
                <w:sz w:val="20"/>
                <w:szCs w:val="20"/>
                <w:lang w:val="ru-RU"/>
              </w:rPr>
            </w:pPr>
            <w:r w:rsidRPr="00AE0545">
              <w:rPr>
                <w:b/>
                <w:bCs/>
                <w:sz w:val="20"/>
                <w:szCs w:val="20"/>
                <w:lang w:val="ru-RU"/>
              </w:rPr>
              <w:t>Списак извршених услуга</w:t>
            </w:r>
            <w:r w:rsidRPr="00AE0545">
              <w:rPr>
                <w:bCs/>
                <w:sz w:val="20"/>
                <w:szCs w:val="20"/>
                <w:lang w:val="ru-RU"/>
              </w:rPr>
              <w:t xml:space="preserve"> које су предмет ове јавне набавке (референт листа), у последње три </w:t>
            </w:r>
            <w:r w:rsidRPr="00AE0545">
              <w:rPr>
                <w:bCs/>
                <w:sz w:val="20"/>
                <w:szCs w:val="20"/>
                <w:lang w:val="ru-RU"/>
              </w:rPr>
              <w:lastRenderedPageBreak/>
              <w:t>године</w:t>
            </w:r>
            <w:r>
              <w:rPr>
                <w:bCs/>
                <w:sz w:val="20"/>
                <w:szCs w:val="20"/>
                <w:lang w:val="ru-RU"/>
              </w:rPr>
              <w:t xml:space="preserve"> (2014.</w:t>
            </w:r>
            <w:r w:rsidR="003E6538">
              <w:rPr>
                <w:bCs/>
                <w:sz w:val="20"/>
                <w:szCs w:val="20"/>
                <w:lang w:val="ru-RU"/>
              </w:rPr>
              <w:t>, 2015. и</w:t>
            </w:r>
            <w:r>
              <w:rPr>
                <w:bCs/>
                <w:sz w:val="20"/>
                <w:szCs w:val="20"/>
                <w:lang w:val="ru-RU"/>
              </w:rPr>
              <w:t xml:space="preserve"> 2016</w:t>
            </w:r>
            <w:r w:rsidRPr="00AE0545">
              <w:rPr>
                <w:bCs/>
                <w:sz w:val="20"/>
                <w:szCs w:val="20"/>
                <w:lang w:val="ru-RU"/>
              </w:rPr>
              <w:t xml:space="preserve"> година) у минималној вредности од 1.</w:t>
            </w:r>
            <w:r>
              <w:rPr>
                <w:bCs/>
                <w:sz w:val="20"/>
                <w:szCs w:val="20"/>
                <w:lang w:val="ru-RU"/>
              </w:rPr>
              <w:t>60</w:t>
            </w:r>
            <w:r w:rsidRPr="00AE0545">
              <w:rPr>
                <w:bCs/>
                <w:sz w:val="20"/>
                <w:szCs w:val="20"/>
                <w:lang w:val="ru-RU"/>
              </w:rPr>
              <w:t>0.000,00 динара</w:t>
            </w:r>
            <w:r>
              <w:rPr>
                <w:bCs/>
                <w:sz w:val="20"/>
                <w:szCs w:val="20"/>
                <w:lang w:val="ru-RU"/>
              </w:rPr>
              <w:t xml:space="preserve"> </w:t>
            </w:r>
            <w:r w:rsidRPr="00AE0545">
              <w:rPr>
                <w:bCs/>
                <w:sz w:val="20"/>
                <w:szCs w:val="20"/>
                <w:lang w:val="ru-RU"/>
              </w:rPr>
              <w:t xml:space="preserve">без пдв-а, са износима, датумима и листама наручилаца (расписиваоца тендера за јавну набавку услуга </w:t>
            </w:r>
            <w:r w:rsidRPr="00AE0545">
              <w:rPr>
                <w:sz w:val="20"/>
                <w:szCs w:val="20"/>
                <w:lang w:val="ru-RU"/>
              </w:rPr>
              <w:t>мониторинг полена у ваздуху</w:t>
            </w:r>
            <w:r w:rsidRPr="00AE0545">
              <w:rPr>
                <w:bCs/>
                <w:sz w:val="20"/>
                <w:szCs w:val="20"/>
                <w:lang w:val="ru-RU"/>
              </w:rPr>
              <w:t xml:space="preserve">) – </w:t>
            </w:r>
            <w:r w:rsidRPr="00AE0545">
              <w:rPr>
                <w:b/>
                <w:bCs/>
                <w:sz w:val="20"/>
                <w:szCs w:val="20"/>
                <w:lang w:val="ru-RU"/>
              </w:rPr>
              <w:t>ОБРАЗАЦ СПИСАК НАЈВАЖНИЈИХ ИЗВРШЕНИХ УСЛУГА -  потписан и оверен од стране овлашћеног лица пониђача и</w:t>
            </w:r>
          </w:p>
          <w:p w:rsidR="00AE0545" w:rsidRPr="00AE0545" w:rsidRDefault="00AE0545" w:rsidP="00AE0545">
            <w:pPr>
              <w:widowControl w:val="0"/>
              <w:tabs>
                <w:tab w:val="left" w:pos="1134"/>
              </w:tabs>
              <w:suppressAutoHyphens/>
              <w:spacing w:after="0" w:line="100" w:lineRule="atLeast"/>
              <w:jc w:val="both"/>
              <w:rPr>
                <w:bCs/>
                <w:sz w:val="20"/>
                <w:szCs w:val="20"/>
                <w:lang w:val="ru-RU"/>
              </w:rPr>
            </w:pPr>
            <w:r w:rsidRPr="00AE0545">
              <w:rPr>
                <w:b/>
                <w:bCs/>
                <w:sz w:val="20"/>
                <w:szCs w:val="20"/>
                <w:lang w:val="ru-RU"/>
              </w:rPr>
              <w:t>Стручне референце</w:t>
            </w:r>
            <w:r w:rsidRPr="00AE0545">
              <w:rPr>
                <w:bCs/>
                <w:sz w:val="20"/>
                <w:szCs w:val="20"/>
                <w:lang w:val="ru-RU"/>
              </w:rPr>
              <w:t xml:space="preserve"> – </w:t>
            </w:r>
            <w:r w:rsidRPr="00AE0545">
              <w:rPr>
                <w:b/>
                <w:bCs/>
                <w:sz w:val="20"/>
                <w:szCs w:val="20"/>
                <w:lang w:val="ru-RU"/>
              </w:rPr>
              <w:t xml:space="preserve">потврде </w:t>
            </w:r>
            <w:r w:rsidRPr="00AE0545">
              <w:rPr>
                <w:bCs/>
                <w:sz w:val="20"/>
                <w:szCs w:val="20"/>
                <w:lang w:val="ru-RU"/>
              </w:rPr>
              <w:t>– ОБРАЗАЦ ПОТВРДЕ које прате списак најважнијих извршених услуга, потписан и оверен од стране издаваоца потврде.</w:t>
            </w:r>
          </w:p>
          <w:p w:rsidR="00AE0545" w:rsidRPr="00AE0545" w:rsidRDefault="00AE0545" w:rsidP="00AE0545">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AE0545" w:rsidRPr="00AE0545" w:rsidRDefault="00AE0545" w:rsidP="00AE0545">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Понуђач је у обавези да списак најважнијх пружених услуга да на ОБРАСЦУ СПИСАК НАЈВАЖНИЈИХ ИЗВРШЕНИХ УСЛУГА, а стручне референце – потврде на ОБРАСЦУ ПОТВРДЕ, који чини саставни део конкурсне документације. </w:t>
            </w:r>
            <w:r w:rsidRPr="00AE0545">
              <w:rPr>
                <w:rFonts w:eastAsia="Verdana" w:cs="Verdana"/>
                <w:spacing w:val="-4"/>
                <w:sz w:val="20"/>
                <w:szCs w:val="20"/>
                <w:lang w:val="en-US"/>
              </w:rPr>
              <w:t>Н</w:t>
            </w:r>
            <w:r w:rsidRPr="00AE0545">
              <w:rPr>
                <w:rFonts w:eastAsia="Verdana" w:cs="Verdana"/>
                <w:spacing w:val="-1"/>
                <w:sz w:val="20"/>
                <w:szCs w:val="20"/>
                <w:lang w:val="en-US"/>
              </w:rPr>
              <w:t>а</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3"/>
                <w:sz w:val="20"/>
                <w:szCs w:val="20"/>
                <w:lang w:val="en-US"/>
              </w:rPr>
              <w:t>и</w:t>
            </w:r>
            <w:r w:rsidRPr="00AE0545">
              <w:rPr>
                <w:rFonts w:eastAsia="Verdana" w:cs="Verdana"/>
                <w:sz w:val="20"/>
                <w:szCs w:val="20"/>
                <w:lang w:val="en-US"/>
              </w:rPr>
              <w:t>л</w:t>
            </w:r>
            <w:r w:rsidRPr="00AE0545">
              <w:rPr>
                <w:rFonts w:eastAsia="Verdana" w:cs="Verdana"/>
                <w:spacing w:val="-1"/>
                <w:sz w:val="20"/>
                <w:szCs w:val="20"/>
                <w:lang w:val="en-US"/>
              </w:rPr>
              <w:t>а</w:t>
            </w:r>
            <w:r w:rsidRPr="00AE0545">
              <w:rPr>
                <w:rFonts w:eastAsia="Verdana" w:cs="Verdana"/>
                <w:sz w:val="20"/>
                <w:szCs w:val="20"/>
                <w:lang w:val="en-US"/>
              </w:rPr>
              <w:t xml:space="preserve">ц </w:t>
            </w:r>
            <w:r w:rsidRPr="00AE0545">
              <w:rPr>
                <w:rFonts w:eastAsia="Verdana" w:cs="Verdana"/>
                <w:spacing w:val="-2"/>
                <w:sz w:val="20"/>
                <w:szCs w:val="20"/>
                <w:lang w:val="en-US"/>
              </w:rPr>
              <w:t>д</w:t>
            </w:r>
            <w:r w:rsidRPr="00AE0545">
              <w:rPr>
                <w:rFonts w:eastAsia="Verdana" w:cs="Verdana"/>
                <w:sz w:val="20"/>
                <w:szCs w:val="20"/>
                <w:lang w:val="en-US"/>
              </w:rPr>
              <w:t>оз</w:t>
            </w:r>
            <w:r w:rsidRPr="00AE0545">
              <w:rPr>
                <w:rFonts w:eastAsia="Verdana" w:cs="Verdana"/>
                <w:spacing w:val="-3"/>
                <w:sz w:val="20"/>
                <w:szCs w:val="20"/>
                <w:lang w:val="en-US"/>
              </w:rPr>
              <w:t>в</w:t>
            </w:r>
            <w:r w:rsidRPr="00AE0545">
              <w:rPr>
                <w:rFonts w:eastAsia="Verdana" w:cs="Verdana"/>
                <w:sz w:val="20"/>
                <w:szCs w:val="20"/>
                <w:lang w:val="en-US"/>
              </w:rPr>
              <w:t>о</w:t>
            </w:r>
            <w:r w:rsidRPr="00AE0545">
              <w:rPr>
                <w:rFonts w:eastAsia="Verdana" w:cs="Verdana"/>
                <w:spacing w:val="-1"/>
                <w:sz w:val="20"/>
                <w:szCs w:val="20"/>
                <w:lang w:val="en-US"/>
              </w:rPr>
              <w:t>ља</w:t>
            </w:r>
            <w:r w:rsidRPr="00AE0545">
              <w:rPr>
                <w:rFonts w:eastAsia="Verdana" w:cs="Verdana"/>
                <w:sz w:val="20"/>
                <w:szCs w:val="20"/>
                <w:lang w:val="en-US"/>
              </w:rPr>
              <w:t>ва</w:t>
            </w:r>
            <w:r w:rsidRPr="00AE0545">
              <w:rPr>
                <w:rFonts w:eastAsia="Verdana" w:cs="Verdana"/>
                <w:spacing w:val="-2"/>
                <w:sz w:val="20"/>
                <w:szCs w:val="20"/>
                <w:lang w:val="en-US"/>
              </w:rPr>
              <w:t xml:space="preserve"> </w:t>
            </w:r>
            <w:r w:rsidRPr="00AE0545">
              <w:rPr>
                <w:rFonts w:eastAsia="Verdana" w:cs="Verdana"/>
                <w:sz w:val="20"/>
                <w:szCs w:val="20"/>
                <w:lang w:val="en-US"/>
              </w:rPr>
              <w:t>да</w:t>
            </w:r>
            <w:r w:rsidRPr="00AE0545">
              <w:rPr>
                <w:rFonts w:eastAsia="Verdana" w:cs="Verdana"/>
                <w:spacing w:val="-2"/>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он</w:t>
            </w:r>
            <w:r w:rsidRPr="00AE0545">
              <w:rPr>
                <w:rFonts w:eastAsia="Verdana" w:cs="Verdana"/>
                <w:sz w:val="20"/>
                <w:szCs w:val="20"/>
                <w:lang w:val="en-US"/>
              </w:rPr>
              <w:t>у</w:t>
            </w:r>
            <w:r w:rsidRPr="00AE0545">
              <w:rPr>
                <w:rFonts w:eastAsia="Verdana" w:cs="Verdana"/>
                <w:spacing w:val="-1"/>
                <w:sz w:val="20"/>
                <w:szCs w:val="20"/>
                <w:lang w:val="en-US"/>
              </w:rPr>
              <w:t>ђа</w:t>
            </w:r>
            <w:r w:rsidRPr="00AE0545">
              <w:rPr>
                <w:rFonts w:eastAsia="Verdana" w:cs="Verdana"/>
                <w:sz w:val="20"/>
                <w:szCs w:val="20"/>
                <w:lang w:val="en-US"/>
              </w:rPr>
              <w:t>ч</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2"/>
                <w:sz w:val="20"/>
                <w:szCs w:val="20"/>
                <w:lang w:val="en-US"/>
              </w:rPr>
              <w:t>о</w:t>
            </w:r>
            <w:r w:rsidRPr="00AE0545">
              <w:rPr>
                <w:rFonts w:eastAsia="Verdana" w:cs="Verdana"/>
                <w:sz w:val="20"/>
                <w:szCs w:val="20"/>
                <w:lang w:val="en-US"/>
              </w:rPr>
              <w:t>д</w:t>
            </w:r>
            <w:r w:rsidRPr="00AE0545">
              <w:rPr>
                <w:rFonts w:eastAsia="Verdana" w:cs="Verdana"/>
                <w:spacing w:val="-2"/>
                <w:sz w:val="20"/>
                <w:szCs w:val="20"/>
                <w:lang w:val="en-US"/>
              </w:rPr>
              <w:t>н</w:t>
            </w:r>
            <w:r w:rsidRPr="00AE0545">
              <w:rPr>
                <w:rFonts w:eastAsia="Verdana" w:cs="Verdana"/>
                <w:sz w:val="20"/>
                <w:szCs w:val="20"/>
                <w:lang w:val="en-US"/>
              </w:rPr>
              <w:t>есе</w:t>
            </w:r>
            <w:r w:rsidRPr="00AE0545">
              <w:rPr>
                <w:rFonts w:eastAsia="Verdana" w:cs="Verdana"/>
                <w:spacing w:val="-2"/>
                <w:sz w:val="20"/>
                <w:szCs w:val="20"/>
                <w:lang w:val="en-US"/>
              </w:rPr>
              <w:t xml:space="preserve"> </w:t>
            </w:r>
            <w:r w:rsidRPr="00AE0545">
              <w:rPr>
                <w:rFonts w:eastAsia="Verdana" w:cs="Verdana"/>
                <w:sz w:val="20"/>
                <w:szCs w:val="20"/>
                <w:lang w:val="en-US"/>
              </w:rPr>
              <w:t>уз</w:t>
            </w:r>
            <w:r w:rsidRPr="00AE0545">
              <w:rPr>
                <w:rFonts w:eastAsia="Verdana" w:cs="Verdana"/>
                <w:spacing w:val="-2"/>
                <w:sz w:val="20"/>
                <w:szCs w:val="20"/>
                <w:lang w:val="en-US"/>
              </w:rPr>
              <w:t xml:space="preserve"> п</w:t>
            </w:r>
            <w:r w:rsidRPr="00AE0545">
              <w:rPr>
                <w:rFonts w:eastAsia="Verdana" w:cs="Verdana"/>
                <w:sz w:val="20"/>
                <w:szCs w:val="20"/>
                <w:lang w:val="en-US"/>
              </w:rPr>
              <w:t>о</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2"/>
                <w:sz w:val="20"/>
                <w:szCs w:val="20"/>
                <w:lang w:val="en-US"/>
              </w:rPr>
              <w:t>д</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z w:val="20"/>
                <w:szCs w:val="20"/>
                <w:lang w:val="en-US"/>
              </w:rPr>
              <w:t>с</w:t>
            </w:r>
            <w:r w:rsidRPr="00AE0545">
              <w:rPr>
                <w:rFonts w:eastAsia="Verdana" w:cs="Verdana"/>
                <w:spacing w:val="-3"/>
                <w:sz w:val="20"/>
                <w:szCs w:val="20"/>
                <w:lang w:val="en-US"/>
              </w:rPr>
              <w:t>т</w:t>
            </w:r>
            <w:r w:rsidRPr="00AE0545">
              <w:rPr>
                <w:rFonts w:eastAsia="Verdana" w:cs="Verdana"/>
                <w:sz w:val="20"/>
                <w:szCs w:val="20"/>
                <w:lang w:val="en-US"/>
              </w:rPr>
              <w:t>р</w:t>
            </w:r>
            <w:r w:rsidRPr="00AE0545">
              <w:rPr>
                <w:rFonts w:eastAsia="Verdana" w:cs="Verdana"/>
                <w:spacing w:val="-2"/>
                <w:sz w:val="20"/>
                <w:szCs w:val="20"/>
                <w:lang w:val="en-US"/>
              </w:rPr>
              <w:t>у</w:t>
            </w:r>
            <w:r w:rsidRPr="00AE0545">
              <w:rPr>
                <w:rFonts w:eastAsia="Verdana" w:cs="Verdana"/>
                <w:sz w:val="20"/>
                <w:szCs w:val="20"/>
                <w:lang w:val="en-US"/>
              </w:rPr>
              <w:t>ч</w:t>
            </w:r>
            <w:r w:rsidRPr="00AE0545">
              <w:rPr>
                <w:rFonts w:eastAsia="Verdana" w:cs="Verdana"/>
                <w:spacing w:val="-2"/>
                <w:sz w:val="20"/>
                <w:szCs w:val="20"/>
                <w:lang w:val="en-US"/>
              </w:rPr>
              <w:t>н</w:t>
            </w:r>
            <w:r w:rsidRPr="00AE0545">
              <w:rPr>
                <w:rFonts w:eastAsia="Verdana" w:cs="Verdana"/>
                <w:sz w:val="20"/>
                <w:szCs w:val="20"/>
                <w:lang w:val="en-US"/>
              </w:rPr>
              <w:t>у</w:t>
            </w:r>
            <w:r w:rsidRPr="00AE0545">
              <w:rPr>
                <w:rFonts w:eastAsia="Verdana" w:cs="Verdana"/>
                <w:spacing w:val="1"/>
                <w:sz w:val="20"/>
                <w:szCs w:val="20"/>
                <w:lang w:val="en-US"/>
              </w:rPr>
              <w:t xml:space="preserve"> </w:t>
            </w:r>
            <w:r w:rsidRPr="00AE0545">
              <w:rPr>
                <w:rFonts w:eastAsia="Verdana" w:cs="Verdana"/>
                <w:spacing w:val="-2"/>
                <w:sz w:val="20"/>
                <w:szCs w:val="20"/>
                <w:lang w:val="en-US"/>
              </w:rPr>
              <w:t>р</w:t>
            </w:r>
            <w:r w:rsidRPr="00AE0545">
              <w:rPr>
                <w:rFonts w:eastAsia="Verdana" w:cs="Verdana"/>
                <w:sz w:val="20"/>
                <w:szCs w:val="20"/>
                <w:lang w:val="en-US"/>
              </w:rPr>
              <w:t>е</w:t>
            </w:r>
            <w:r w:rsidRPr="00AE0545">
              <w:rPr>
                <w:rFonts w:eastAsia="Verdana" w:cs="Verdana"/>
                <w:spacing w:val="-1"/>
                <w:sz w:val="20"/>
                <w:szCs w:val="20"/>
                <w:lang w:val="en-US"/>
              </w:rPr>
              <w:t>ф</w:t>
            </w:r>
            <w:r w:rsidRPr="00AE0545">
              <w:rPr>
                <w:rFonts w:eastAsia="Verdana" w:cs="Verdana"/>
                <w:sz w:val="20"/>
                <w:szCs w:val="20"/>
                <w:lang w:val="en-US"/>
              </w:rPr>
              <w:t>е</w:t>
            </w:r>
            <w:r w:rsidRPr="00AE0545">
              <w:rPr>
                <w:rFonts w:eastAsia="Verdana" w:cs="Verdana"/>
                <w:spacing w:val="-2"/>
                <w:sz w:val="20"/>
                <w:szCs w:val="20"/>
                <w:lang w:val="en-US"/>
              </w:rPr>
              <w:t>р</w:t>
            </w:r>
            <w:r w:rsidRPr="00AE0545">
              <w:rPr>
                <w:rFonts w:eastAsia="Verdana" w:cs="Verdana"/>
                <w:sz w:val="20"/>
                <w:szCs w:val="20"/>
                <w:lang w:val="en-US"/>
              </w:rPr>
              <w:t>ен</w:t>
            </w:r>
            <w:r w:rsidRPr="00AE0545">
              <w:rPr>
                <w:rFonts w:eastAsia="Verdana" w:cs="Verdana"/>
                <w:spacing w:val="-3"/>
                <w:sz w:val="20"/>
                <w:szCs w:val="20"/>
                <w:lang w:val="en-US"/>
              </w:rPr>
              <w:t>ц</w:t>
            </w:r>
            <w:r w:rsidRPr="00AE0545">
              <w:rPr>
                <w:rFonts w:eastAsia="Verdana" w:cs="Verdana"/>
                <w:sz w:val="20"/>
                <w:szCs w:val="20"/>
                <w:lang w:val="en-US"/>
              </w:rPr>
              <w:t>у</w:t>
            </w:r>
            <w:r w:rsidRPr="00AE0545">
              <w:rPr>
                <w:rFonts w:eastAsia="Verdana" w:cs="Verdana"/>
                <w:spacing w:val="5"/>
                <w:sz w:val="20"/>
                <w:szCs w:val="20"/>
                <w:lang w:val="en-US"/>
              </w:rPr>
              <w:t xml:space="preserve"> </w:t>
            </w:r>
            <w:r w:rsidRPr="00AE0545">
              <w:rPr>
                <w:rFonts w:eastAsia="Verdana" w:cs="Verdana"/>
                <w:sz w:val="20"/>
                <w:szCs w:val="20"/>
                <w:lang w:val="en-US"/>
              </w:rPr>
              <w:t>–</w:t>
            </w:r>
            <w:r w:rsidRPr="00AE0545">
              <w:rPr>
                <w:rFonts w:eastAsia="Verdana" w:cs="Verdana"/>
                <w:spacing w:val="-1"/>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w:t>
            </w:r>
            <w:r w:rsidRPr="00AE0545">
              <w:rPr>
                <w:rFonts w:eastAsia="Verdana" w:cs="Verdana"/>
                <w:spacing w:val="-2"/>
                <w:sz w:val="20"/>
                <w:szCs w:val="20"/>
                <w:lang w:val="en-US"/>
              </w:rPr>
              <w:t>д</w:t>
            </w:r>
            <w:r w:rsidRPr="00AE0545">
              <w:rPr>
                <w:rFonts w:eastAsia="Verdana" w:cs="Verdana"/>
                <w:sz w:val="20"/>
                <w:szCs w:val="20"/>
                <w:lang w:val="en-US"/>
              </w:rPr>
              <w:t>у и</w:t>
            </w:r>
            <w:r w:rsidRPr="00AE0545">
              <w:rPr>
                <w:rFonts w:eastAsia="Verdana" w:cs="Verdana"/>
                <w:spacing w:val="8"/>
                <w:sz w:val="20"/>
                <w:szCs w:val="20"/>
                <w:lang w:val="en-US"/>
              </w:rPr>
              <w:t xml:space="preserve"> </w:t>
            </w:r>
            <w:r w:rsidRPr="00AE0545">
              <w:rPr>
                <w:rFonts w:eastAsia="Verdana" w:cs="Verdana"/>
                <w:sz w:val="20"/>
                <w:szCs w:val="20"/>
                <w:lang w:val="en-US"/>
              </w:rPr>
              <w:t>на</w:t>
            </w:r>
            <w:r w:rsidRPr="00AE0545">
              <w:rPr>
                <w:rFonts w:eastAsia="Verdana" w:cs="Verdana"/>
                <w:spacing w:val="7"/>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с</w:t>
            </w:r>
            <w:r w:rsidRPr="00AE0545">
              <w:rPr>
                <w:rFonts w:eastAsia="Verdana" w:cs="Verdana"/>
                <w:spacing w:val="-1"/>
                <w:sz w:val="20"/>
                <w:szCs w:val="20"/>
                <w:lang w:val="en-US"/>
              </w:rPr>
              <w:t>ц</w:t>
            </w:r>
            <w:r w:rsidRPr="00AE0545">
              <w:rPr>
                <w:rFonts w:eastAsia="Verdana" w:cs="Verdana"/>
                <w:sz w:val="20"/>
                <w:szCs w:val="20"/>
                <w:lang w:val="en-US"/>
              </w:rPr>
              <w:t>у</w:t>
            </w:r>
            <w:r w:rsidRPr="00AE0545">
              <w:rPr>
                <w:rFonts w:eastAsia="Verdana" w:cs="Verdana"/>
                <w:spacing w:val="6"/>
                <w:sz w:val="20"/>
                <w:szCs w:val="20"/>
                <w:lang w:val="en-US"/>
              </w:rPr>
              <w:t xml:space="preserve"> </w:t>
            </w:r>
            <w:r w:rsidRPr="00AE0545">
              <w:rPr>
                <w:rFonts w:eastAsia="Verdana" w:cs="Verdana"/>
                <w:sz w:val="20"/>
                <w:szCs w:val="20"/>
                <w:lang w:val="en-US"/>
              </w:rPr>
              <w:t>н</w:t>
            </w:r>
            <w:r w:rsidRPr="00AE0545">
              <w:rPr>
                <w:rFonts w:eastAsia="Verdana" w:cs="Verdana"/>
                <w:spacing w:val="-1"/>
                <w:sz w:val="20"/>
                <w:szCs w:val="20"/>
                <w:lang w:val="en-US"/>
              </w:rPr>
              <w:t>а</w:t>
            </w:r>
            <w:r w:rsidRPr="00AE0545">
              <w:rPr>
                <w:rFonts w:eastAsia="Verdana" w:cs="Verdana"/>
                <w:spacing w:val="-2"/>
                <w:sz w:val="20"/>
                <w:szCs w:val="20"/>
                <w:lang w:val="en-US"/>
              </w:rPr>
              <w:t>р</w:t>
            </w:r>
            <w:r w:rsidRPr="00AE0545">
              <w:rPr>
                <w:rFonts w:eastAsia="Verdana" w:cs="Verdana"/>
                <w:sz w:val="20"/>
                <w:szCs w:val="20"/>
                <w:lang w:val="en-US"/>
              </w:rPr>
              <w:t>у</w:t>
            </w:r>
            <w:r w:rsidRPr="00AE0545">
              <w:rPr>
                <w:rFonts w:eastAsia="Verdana" w:cs="Verdana"/>
                <w:spacing w:val="-2"/>
                <w:sz w:val="20"/>
                <w:szCs w:val="20"/>
                <w:lang w:val="en-US"/>
              </w:rPr>
              <w:t>ч</w:t>
            </w:r>
            <w:r w:rsidRPr="00AE0545">
              <w:rPr>
                <w:rFonts w:eastAsia="Verdana" w:cs="Verdana"/>
                <w:sz w:val="20"/>
                <w:szCs w:val="20"/>
                <w:lang w:val="en-US"/>
              </w:rPr>
              <w:t>ио</w:t>
            </w:r>
            <w:r w:rsidRPr="00AE0545">
              <w:rPr>
                <w:rFonts w:eastAsia="Verdana" w:cs="Verdana"/>
                <w:spacing w:val="-1"/>
                <w:sz w:val="20"/>
                <w:szCs w:val="20"/>
                <w:lang w:val="en-US"/>
              </w:rPr>
              <w:t>ца/</w:t>
            </w:r>
            <w:r w:rsidRPr="00AE0545">
              <w:rPr>
                <w:rFonts w:eastAsia="Verdana" w:cs="Verdana"/>
                <w:spacing w:val="-2"/>
                <w:sz w:val="20"/>
                <w:szCs w:val="20"/>
                <w:lang w:val="en-US"/>
              </w:rPr>
              <w:t>куп</w:t>
            </w:r>
            <w:r w:rsidRPr="00AE0545">
              <w:rPr>
                <w:rFonts w:eastAsia="Verdana" w:cs="Verdana"/>
                <w:spacing w:val="-1"/>
                <w:sz w:val="20"/>
                <w:szCs w:val="20"/>
                <w:lang w:val="en-US"/>
              </w:rPr>
              <w:t>ц</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под</w:t>
            </w:r>
            <w:r w:rsidRPr="00AE0545">
              <w:rPr>
                <w:rFonts w:eastAsia="Verdana" w:cs="Verdana"/>
                <w:spacing w:val="6"/>
                <w:sz w:val="20"/>
                <w:szCs w:val="20"/>
                <w:lang w:val="en-US"/>
              </w:rPr>
              <w:t xml:space="preserve"> </w:t>
            </w:r>
            <w:r w:rsidRPr="00AE0545">
              <w:rPr>
                <w:rFonts w:eastAsia="Verdana" w:cs="Verdana"/>
                <w:sz w:val="20"/>
                <w:szCs w:val="20"/>
                <w:lang w:val="en-US"/>
              </w:rPr>
              <w:t>у</w:t>
            </w:r>
            <w:r w:rsidRPr="00AE0545">
              <w:rPr>
                <w:rFonts w:eastAsia="Verdana" w:cs="Verdana"/>
                <w:spacing w:val="-2"/>
                <w:sz w:val="20"/>
                <w:szCs w:val="20"/>
                <w:lang w:val="en-US"/>
              </w:rPr>
              <w:t>с</w:t>
            </w:r>
            <w:r w:rsidRPr="00AE0545">
              <w:rPr>
                <w:rFonts w:eastAsia="Verdana" w:cs="Verdana"/>
                <w:sz w:val="20"/>
                <w:szCs w:val="20"/>
                <w:lang w:val="en-US"/>
              </w:rPr>
              <w:t>л</w:t>
            </w:r>
            <w:r w:rsidRPr="00AE0545">
              <w:rPr>
                <w:rFonts w:eastAsia="Verdana" w:cs="Verdana"/>
                <w:spacing w:val="-2"/>
                <w:sz w:val="20"/>
                <w:szCs w:val="20"/>
                <w:lang w:val="en-US"/>
              </w:rPr>
              <w:t>о</w:t>
            </w:r>
            <w:r w:rsidRPr="00AE0545">
              <w:rPr>
                <w:rFonts w:eastAsia="Verdana" w:cs="Verdana"/>
                <w:sz w:val="20"/>
                <w:szCs w:val="20"/>
                <w:lang w:val="en-US"/>
              </w:rPr>
              <w:t>в</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2"/>
                <w:sz w:val="20"/>
                <w:szCs w:val="20"/>
                <w:lang w:val="en-US"/>
              </w:rPr>
              <w:t xml:space="preserve"> </w:t>
            </w:r>
            <w:r w:rsidRPr="00AE0545">
              <w:rPr>
                <w:rFonts w:eastAsia="Verdana" w:cs="Verdana"/>
                <w:sz w:val="20"/>
                <w:szCs w:val="20"/>
                <w:lang w:val="en-US"/>
              </w:rPr>
              <w:t>да</w:t>
            </w:r>
            <w:r w:rsidRPr="00AE0545">
              <w:rPr>
                <w:rFonts w:eastAsia="Verdana" w:cs="Verdana"/>
                <w:spacing w:val="7"/>
                <w:sz w:val="20"/>
                <w:szCs w:val="20"/>
                <w:lang w:val="en-US"/>
              </w:rPr>
              <w:t xml:space="preserve"> </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1"/>
                <w:sz w:val="20"/>
                <w:szCs w:val="20"/>
                <w:lang w:val="en-US"/>
              </w:rPr>
              <w:t>т</w:t>
            </w:r>
            <w:r w:rsidRPr="00AE0545">
              <w:rPr>
                <w:rFonts w:eastAsia="Verdana" w:cs="Verdana"/>
                <w:sz w:val="20"/>
                <w:szCs w:val="20"/>
                <w:lang w:val="en-US"/>
              </w:rPr>
              <w:t>а</w:t>
            </w:r>
            <w:r w:rsidRPr="00AE0545">
              <w:rPr>
                <w:rFonts w:eastAsia="Verdana" w:cs="Verdana"/>
                <w:spacing w:val="7"/>
                <w:sz w:val="20"/>
                <w:szCs w:val="20"/>
                <w:lang w:val="en-US"/>
              </w:rPr>
              <w:t xml:space="preserve"> </w:t>
            </w:r>
            <w:r w:rsidRPr="00AE0545">
              <w:rPr>
                <w:rFonts w:eastAsia="Verdana" w:cs="Verdana"/>
                <w:sz w:val="20"/>
                <w:szCs w:val="20"/>
                <w:lang w:val="en-US"/>
              </w:rPr>
              <w:t>с</w:t>
            </w:r>
            <w:r w:rsidRPr="00AE0545">
              <w:rPr>
                <w:rFonts w:eastAsia="Verdana" w:cs="Verdana"/>
                <w:spacing w:val="-1"/>
                <w:sz w:val="20"/>
                <w:szCs w:val="20"/>
                <w:lang w:val="en-US"/>
              </w:rPr>
              <w:t>а</w:t>
            </w:r>
            <w:r w:rsidRPr="00AE0545">
              <w:rPr>
                <w:rFonts w:eastAsia="Verdana" w:cs="Verdana"/>
                <w:spacing w:val="-2"/>
                <w:sz w:val="20"/>
                <w:szCs w:val="20"/>
                <w:lang w:val="en-US"/>
              </w:rPr>
              <w:t>држ</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све</w:t>
            </w:r>
            <w:r w:rsidRPr="00AE0545">
              <w:rPr>
                <w:rFonts w:eastAsia="Verdana" w:cs="Verdana"/>
                <w:spacing w:val="8"/>
                <w:sz w:val="20"/>
                <w:szCs w:val="20"/>
                <w:lang w:val="en-US"/>
              </w:rPr>
              <w:t xml:space="preserve"> </w:t>
            </w:r>
            <w:r w:rsidRPr="00AE0545">
              <w:rPr>
                <w:rFonts w:eastAsia="Verdana" w:cs="Verdana"/>
                <w:spacing w:val="-3"/>
                <w:sz w:val="20"/>
                <w:szCs w:val="20"/>
                <w:lang w:val="en-US"/>
              </w:rPr>
              <w:t>е</w:t>
            </w:r>
            <w:r w:rsidRPr="00AE0545">
              <w:rPr>
                <w:rFonts w:eastAsia="Verdana" w:cs="Verdana"/>
                <w:sz w:val="20"/>
                <w:szCs w:val="20"/>
                <w:lang w:val="en-US"/>
              </w:rPr>
              <w:t>л</w:t>
            </w:r>
            <w:r w:rsidRPr="00AE0545">
              <w:rPr>
                <w:rFonts w:eastAsia="Verdana" w:cs="Verdana"/>
                <w:spacing w:val="-3"/>
                <w:sz w:val="20"/>
                <w:szCs w:val="20"/>
                <w:lang w:val="en-US"/>
              </w:rPr>
              <w:t>е</w:t>
            </w:r>
            <w:r w:rsidRPr="00AE0545">
              <w:rPr>
                <w:rFonts w:eastAsia="Verdana" w:cs="Verdana"/>
                <w:sz w:val="20"/>
                <w:szCs w:val="20"/>
                <w:lang w:val="en-US"/>
              </w:rPr>
              <w:t>мен</w:t>
            </w:r>
            <w:r w:rsidRPr="00AE0545">
              <w:rPr>
                <w:rFonts w:eastAsia="Verdana" w:cs="Verdana"/>
                <w:spacing w:val="-3"/>
                <w:sz w:val="20"/>
                <w:szCs w:val="20"/>
                <w:lang w:val="en-US"/>
              </w:rPr>
              <w:t>т</w:t>
            </w:r>
            <w:r w:rsidRPr="00AE0545">
              <w:rPr>
                <w:rFonts w:eastAsia="Verdana" w:cs="Verdana"/>
                <w:sz w:val="20"/>
                <w:szCs w:val="20"/>
                <w:lang w:val="en-US"/>
              </w:rPr>
              <w:t>е</w:t>
            </w:r>
            <w:r w:rsidRPr="00AE0545">
              <w:rPr>
                <w:rFonts w:eastAsia="Verdana" w:cs="Verdana"/>
                <w:spacing w:val="8"/>
                <w:sz w:val="20"/>
                <w:szCs w:val="20"/>
                <w:lang w:val="en-US"/>
              </w:rPr>
              <w:t xml:space="preserve"> </w:t>
            </w:r>
            <w:r w:rsidRPr="00AE0545">
              <w:rPr>
                <w:rFonts w:eastAsia="Verdana" w:cs="Verdana"/>
                <w:sz w:val="20"/>
                <w:szCs w:val="20"/>
                <w:lang w:val="en-US"/>
              </w:rPr>
              <w:t>к</w:t>
            </w:r>
            <w:r w:rsidRPr="00AE0545">
              <w:rPr>
                <w:rFonts w:eastAsia="Verdana" w:cs="Verdana"/>
                <w:spacing w:val="-1"/>
                <w:sz w:val="20"/>
                <w:szCs w:val="20"/>
                <w:lang w:val="en-US"/>
              </w:rPr>
              <w:t>а</w:t>
            </w:r>
            <w:r w:rsidRPr="00AE0545">
              <w:rPr>
                <w:rFonts w:eastAsia="Verdana" w:cs="Verdana"/>
                <w:sz w:val="20"/>
                <w:szCs w:val="20"/>
                <w:lang w:val="en-US"/>
              </w:rPr>
              <w:t>о</w:t>
            </w:r>
            <w:r w:rsidRPr="00AE0545">
              <w:rPr>
                <w:rFonts w:eastAsia="Verdana" w:cs="Verdana"/>
                <w:spacing w:val="6"/>
                <w:sz w:val="20"/>
                <w:szCs w:val="20"/>
                <w:lang w:val="en-US"/>
              </w:rPr>
              <w:t xml:space="preserve"> </w:t>
            </w:r>
            <w:r w:rsidRPr="00AE0545">
              <w:rPr>
                <w:rFonts w:eastAsia="Verdana" w:cs="Verdana"/>
                <w:sz w:val="20"/>
                <w:szCs w:val="20"/>
                <w:lang w:val="en-US"/>
              </w:rPr>
              <w:t>и</w:t>
            </w:r>
            <w:r w:rsidRPr="00AE0545">
              <w:rPr>
                <w:rFonts w:eastAsia="Verdana" w:cs="Verdana"/>
                <w:spacing w:val="8"/>
                <w:sz w:val="20"/>
                <w:szCs w:val="20"/>
                <w:lang w:val="en-US"/>
              </w:rPr>
              <w:t xml:space="preserve"> </w:t>
            </w:r>
            <w:r w:rsidRPr="00AE0545">
              <w:rPr>
                <w:rFonts w:eastAsia="Verdana" w:cs="Verdana"/>
                <w:sz w:val="20"/>
                <w:szCs w:val="20"/>
                <w:lang w:val="en-US"/>
              </w:rPr>
              <w:t>Обр</w:t>
            </w:r>
            <w:r w:rsidRPr="00AE0545">
              <w:rPr>
                <w:rFonts w:eastAsia="Verdana" w:cs="Verdana"/>
                <w:spacing w:val="-3"/>
                <w:sz w:val="20"/>
                <w:szCs w:val="20"/>
                <w:lang w:val="en-US"/>
              </w:rPr>
              <w:t>а</w:t>
            </w:r>
            <w:r w:rsidRPr="00AE0545">
              <w:rPr>
                <w:rFonts w:eastAsia="Verdana" w:cs="Verdana"/>
                <w:sz w:val="20"/>
                <w:szCs w:val="20"/>
                <w:lang w:val="en-US"/>
              </w:rPr>
              <w:t>з</w:t>
            </w:r>
            <w:r w:rsidRPr="00AE0545">
              <w:rPr>
                <w:rFonts w:eastAsia="Verdana" w:cs="Verdana"/>
                <w:spacing w:val="-1"/>
                <w:sz w:val="20"/>
                <w:szCs w:val="20"/>
                <w:lang w:val="en-US"/>
              </w:rPr>
              <w:t>а</w:t>
            </w:r>
            <w:r w:rsidRPr="00AE0545">
              <w:rPr>
                <w:rFonts w:eastAsia="Verdana" w:cs="Verdana"/>
                <w:sz w:val="20"/>
                <w:szCs w:val="20"/>
                <w:lang w:val="en-US"/>
              </w:rPr>
              <w:t>ц</w:t>
            </w:r>
            <w:r w:rsidRPr="00AE0545">
              <w:rPr>
                <w:rFonts w:eastAsia="Verdana" w:cs="Verdana"/>
                <w:spacing w:val="7"/>
                <w:sz w:val="20"/>
                <w:szCs w:val="20"/>
                <w:lang w:val="en-US"/>
              </w:rPr>
              <w:t xml:space="preserve"> </w:t>
            </w:r>
            <w:r w:rsidRPr="00AE0545">
              <w:rPr>
                <w:rFonts w:eastAsia="Verdana" w:cs="Verdana"/>
                <w:sz w:val="20"/>
                <w:szCs w:val="20"/>
                <w:lang w:val="en-US"/>
              </w:rPr>
              <w:t>по</w:t>
            </w:r>
            <w:r w:rsidRPr="00AE0545">
              <w:rPr>
                <w:rFonts w:eastAsia="Verdana" w:cs="Verdana"/>
                <w:spacing w:val="-1"/>
                <w:sz w:val="20"/>
                <w:szCs w:val="20"/>
                <w:lang w:val="en-US"/>
              </w:rPr>
              <w:t>т</w:t>
            </w:r>
            <w:r w:rsidRPr="00AE0545">
              <w:rPr>
                <w:rFonts w:eastAsia="Verdana" w:cs="Verdana"/>
                <w:spacing w:val="-3"/>
                <w:sz w:val="20"/>
                <w:szCs w:val="20"/>
                <w:lang w:val="en-US"/>
              </w:rPr>
              <w:t>в</w:t>
            </w:r>
            <w:r w:rsidRPr="00AE0545">
              <w:rPr>
                <w:rFonts w:eastAsia="Verdana" w:cs="Verdana"/>
                <w:sz w:val="20"/>
                <w:szCs w:val="20"/>
                <w:lang w:val="en-US"/>
              </w:rPr>
              <w:t>рде</w:t>
            </w:r>
            <w:r w:rsidRPr="00AE0545">
              <w:rPr>
                <w:rFonts w:eastAsia="Verdana" w:cs="Verdana"/>
                <w:spacing w:val="16"/>
                <w:sz w:val="20"/>
                <w:szCs w:val="20"/>
                <w:lang w:val="en-US"/>
              </w:rPr>
              <w:t xml:space="preserve"> </w:t>
            </w:r>
            <w:r w:rsidRPr="00AE0545">
              <w:rPr>
                <w:rFonts w:eastAsia="Verdana" w:cs="Verdana"/>
                <w:spacing w:val="-1"/>
                <w:sz w:val="20"/>
                <w:szCs w:val="20"/>
                <w:lang w:val="en-US"/>
              </w:rPr>
              <w:t>На</w:t>
            </w:r>
            <w:r w:rsidRPr="00AE0545">
              <w:rPr>
                <w:rFonts w:eastAsia="Verdana" w:cs="Verdana"/>
                <w:spacing w:val="-2"/>
                <w:sz w:val="20"/>
                <w:szCs w:val="20"/>
                <w:lang w:val="en-US"/>
              </w:rPr>
              <w:t>ру</w:t>
            </w:r>
            <w:r w:rsidRPr="00AE0545">
              <w:rPr>
                <w:rFonts w:eastAsia="Verdana" w:cs="Verdana"/>
                <w:sz w:val="20"/>
                <w:szCs w:val="20"/>
                <w:lang w:val="en-US"/>
              </w:rPr>
              <w:t>чи</w:t>
            </w:r>
            <w:r w:rsidRPr="00AE0545">
              <w:rPr>
                <w:rFonts w:eastAsia="Verdana" w:cs="Verdana"/>
                <w:spacing w:val="-2"/>
                <w:sz w:val="20"/>
                <w:szCs w:val="20"/>
                <w:lang w:val="en-US"/>
              </w:rPr>
              <w:t>о</w:t>
            </w:r>
            <w:r w:rsidRPr="00AE0545">
              <w:rPr>
                <w:rFonts w:eastAsia="Verdana" w:cs="Verdana"/>
                <w:spacing w:val="-1"/>
                <w:sz w:val="20"/>
                <w:szCs w:val="20"/>
                <w:lang w:val="en-US"/>
              </w:rPr>
              <w:t>ц</w:t>
            </w:r>
            <w:r w:rsidRPr="00AE0545">
              <w:rPr>
                <w:rFonts w:eastAsia="Verdana" w:cs="Verdana"/>
                <w:sz w:val="20"/>
                <w:szCs w:val="20"/>
                <w:lang w:val="en-US"/>
              </w:rPr>
              <w:t>а из</w:t>
            </w:r>
            <w:r w:rsidRPr="00AE0545">
              <w:rPr>
                <w:rFonts w:eastAsia="Verdana" w:cs="Verdana"/>
                <w:spacing w:val="1"/>
                <w:sz w:val="20"/>
                <w:szCs w:val="20"/>
                <w:lang w:val="en-US"/>
              </w:rPr>
              <w:t xml:space="preserve"> </w:t>
            </w:r>
            <w:r w:rsidRPr="00AE0545">
              <w:rPr>
                <w:rFonts w:eastAsia="Verdana" w:cs="Verdana"/>
                <w:spacing w:val="-1"/>
                <w:sz w:val="20"/>
                <w:szCs w:val="20"/>
                <w:lang w:val="en-US"/>
              </w:rPr>
              <w:t>К</w:t>
            </w:r>
            <w:r w:rsidRPr="00AE0545">
              <w:rPr>
                <w:rFonts w:eastAsia="Verdana" w:cs="Verdana"/>
                <w:spacing w:val="-2"/>
                <w:sz w:val="20"/>
                <w:szCs w:val="20"/>
                <w:lang w:val="en-US"/>
              </w:rPr>
              <w:t>о</w:t>
            </w:r>
            <w:r w:rsidRPr="00AE0545">
              <w:rPr>
                <w:rFonts w:eastAsia="Verdana" w:cs="Verdana"/>
                <w:sz w:val="20"/>
                <w:szCs w:val="20"/>
                <w:lang w:val="en-US"/>
              </w:rPr>
              <w:t>н</w:t>
            </w:r>
            <w:r w:rsidRPr="00AE0545">
              <w:rPr>
                <w:rFonts w:eastAsia="Verdana" w:cs="Verdana"/>
                <w:spacing w:val="-2"/>
                <w:sz w:val="20"/>
                <w:szCs w:val="20"/>
                <w:lang w:val="en-US"/>
              </w:rPr>
              <w:t>к</w:t>
            </w:r>
            <w:r w:rsidRPr="00AE0545">
              <w:rPr>
                <w:rFonts w:eastAsia="Verdana" w:cs="Verdana"/>
                <w:sz w:val="20"/>
                <w:szCs w:val="20"/>
                <w:lang w:val="en-US"/>
              </w:rPr>
              <w:t>у</w:t>
            </w:r>
            <w:r w:rsidRPr="00AE0545">
              <w:rPr>
                <w:rFonts w:eastAsia="Verdana" w:cs="Verdana"/>
                <w:spacing w:val="-2"/>
                <w:sz w:val="20"/>
                <w:szCs w:val="20"/>
                <w:lang w:val="en-US"/>
              </w:rPr>
              <w:t>р</w:t>
            </w:r>
            <w:r w:rsidRPr="00AE0545">
              <w:rPr>
                <w:rFonts w:eastAsia="Verdana" w:cs="Verdana"/>
                <w:sz w:val="20"/>
                <w:szCs w:val="20"/>
                <w:lang w:val="en-US"/>
              </w:rPr>
              <w:t>с</w:t>
            </w:r>
            <w:r w:rsidRPr="00AE0545">
              <w:rPr>
                <w:rFonts w:eastAsia="Verdana" w:cs="Verdana"/>
                <w:spacing w:val="-2"/>
                <w:sz w:val="20"/>
                <w:szCs w:val="20"/>
                <w:lang w:val="en-US"/>
              </w:rPr>
              <w:t>н</w:t>
            </w:r>
            <w:r w:rsidRPr="00AE0545">
              <w:rPr>
                <w:rFonts w:eastAsia="Verdana" w:cs="Verdana"/>
                <w:sz w:val="20"/>
                <w:szCs w:val="20"/>
                <w:lang w:val="en-US"/>
              </w:rPr>
              <w:t>е</w:t>
            </w:r>
            <w:r w:rsidRPr="00AE0545">
              <w:rPr>
                <w:rFonts w:eastAsia="Verdana" w:cs="Verdana"/>
                <w:spacing w:val="-1"/>
                <w:sz w:val="20"/>
                <w:szCs w:val="20"/>
                <w:lang w:val="en-US"/>
              </w:rPr>
              <w:t xml:space="preserve"> </w:t>
            </w:r>
            <w:r w:rsidRPr="00AE0545">
              <w:rPr>
                <w:rFonts w:eastAsia="Verdana" w:cs="Verdana"/>
                <w:sz w:val="20"/>
                <w:szCs w:val="20"/>
                <w:lang w:val="en-US"/>
              </w:rPr>
              <w:t>д</w:t>
            </w:r>
            <w:r w:rsidRPr="00AE0545">
              <w:rPr>
                <w:rFonts w:eastAsia="Verdana" w:cs="Verdana"/>
                <w:spacing w:val="-2"/>
                <w:sz w:val="20"/>
                <w:szCs w:val="20"/>
                <w:lang w:val="en-US"/>
              </w:rPr>
              <w:t>о</w:t>
            </w:r>
            <w:r w:rsidRPr="00AE0545">
              <w:rPr>
                <w:rFonts w:eastAsia="Verdana" w:cs="Verdana"/>
                <w:sz w:val="20"/>
                <w:szCs w:val="20"/>
                <w:lang w:val="en-US"/>
              </w:rPr>
              <w:t>к</w:t>
            </w:r>
            <w:r w:rsidRPr="00AE0545">
              <w:rPr>
                <w:rFonts w:eastAsia="Verdana" w:cs="Verdana"/>
                <w:spacing w:val="-2"/>
                <w:sz w:val="20"/>
                <w:szCs w:val="20"/>
                <w:lang w:val="en-US"/>
              </w:rPr>
              <w:t>у</w:t>
            </w:r>
            <w:r w:rsidRPr="00AE0545">
              <w:rPr>
                <w:rFonts w:eastAsia="Verdana" w:cs="Verdana"/>
                <w:sz w:val="20"/>
                <w:szCs w:val="20"/>
                <w:lang w:val="en-US"/>
              </w:rPr>
              <w:t>м</w:t>
            </w:r>
            <w:r w:rsidRPr="00AE0545">
              <w:rPr>
                <w:rFonts w:eastAsia="Verdana" w:cs="Verdana"/>
                <w:spacing w:val="-3"/>
                <w:sz w:val="20"/>
                <w:szCs w:val="20"/>
                <w:lang w:val="en-US"/>
              </w:rPr>
              <w:t>е</w:t>
            </w:r>
            <w:r w:rsidRPr="00AE0545">
              <w:rPr>
                <w:rFonts w:eastAsia="Verdana" w:cs="Verdana"/>
                <w:sz w:val="20"/>
                <w:szCs w:val="20"/>
                <w:lang w:val="en-US"/>
              </w:rPr>
              <w:t>н</w:t>
            </w:r>
            <w:r w:rsidRPr="00AE0545">
              <w:rPr>
                <w:rFonts w:eastAsia="Verdana" w:cs="Verdana"/>
                <w:spacing w:val="-1"/>
                <w:sz w:val="20"/>
                <w:szCs w:val="20"/>
                <w:lang w:val="en-US"/>
              </w:rPr>
              <w:t>тац</w:t>
            </w:r>
            <w:r w:rsidRPr="00AE0545">
              <w:rPr>
                <w:rFonts w:eastAsia="Verdana" w:cs="Verdana"/>
                <w:sz w:val="20"/>
                <w:szCs w:val="20"/>
                <w:lang w:val="en-US"/>
              </w:rPr>
              <w:t>иј</w:t>
            </w:r>
            <w:r w:rsidRPr="00AE0545">
              <w:rPr>
                <w:rFonts w:eastAsia="Verdana" w:cs="Verdana"/>
                <w:spacing w:val="-3"/>
                <w:sz w:val="20"/>
                <w:szCs w:val="20"/>
                <w:lang w:val="en-US"/>
              </w:rPr>
              <w:t>е</w:t>
            </w:r>
            <w:r w:rsidRPr="00AE0545">
              <w:rPr>
                <w:rFonts w:eastAsia="Verdana" w:cs="Verdana"/>
                <w:sz w:val="20"/>
                <w:szCs w:val="20"/>
                <w:lang w:val="en-US"/>
              </w:rPr>
              <w:t>, са</w:t>
            </w:r>
            <w:r w:rsidRPr="00AE0545">
              <w:rPr>
                <w:rFonts w:eastAsia="Verdana" w:cs="Verdana"/>
                <w:spacing w:val="-2"/>
                <w:sz w:val="20"/>
                <w:szCs w:val="20"/>
                <w:lang w:val="en-US"/>
              </w:rPr>
              <w:t xml:space="preserve"> </w:t>
            </w:r>
            <w:r w:rsidRPr="00AE0545">
              <w:rPr>
                <w:rFonts w:eastAsia="Verdana" w:cs="Verdana"/>
                <w:sz w:val="20"/>
                <w:szCs w:val="20"/>
                <w:lang w:val="en-US"/>
              </w:rPr>
              <w:t>о</w:t>
            </w:r>
            <w:r w:rsidRPr="00AE0545">
              <w:rPr>
                <w:rFonts w:eastAsia="Verdana" w:cs="Verdana"/>
                <w:spacing w:val="-2"/>
                <w:sz w:val="20"/>
                <w:szCs w:val="20"/>
                <w:lang w:val="en-US"/>
              </w:rPr>
              <w:t>р</w:t>
            </w:r>
            <w:r w:rsidRPr="00AE0545">
              <w:rPr>
                <w:rFonts w:eastAsia="Verdana" w:cs="Verdana"/>
                <w:sz w:val="20"/>
                <w:szCs w:val="20"/>
                <w:lang w:val="en-US"/>
              </w:rPr>
              <w:t>и</w:t>
            </w:r>
            <w:r w:rsidRPr="00AE0545">
              <w:rPr>
                <w:rFonts w:eastAsia="Verdana" w:cs="Verdana"/>
                <w:spacing w:val="1"/>
                <w:sz w:val="20"/>
                <w:szCs w:val="20"/>
                <w:lang w:val="en-US"/>
              </w:rPr>
              <w:t>г</w:t>
            </w:r>
            <w:r w:rsidRPr="00AE0545">
              <w:rPr>
                <w:rFonts w:eastAsia="Verdana" w:cs="Verdana"/>
                <w:spacing w:val="-3"/>
                <w:sz w:val="20"/>
                <w:szCs w:val="20"/>
                <w:lang w:val="en-US"/>
              </w:rPr>
              <w:t>и</w:t>
            </w:r>
            <w:r w:rsidRPr="00AE0545">
              <w:rPr>
                <w:rFonts w:eastAsia="Verdana" w:cs="Verdana"/>
                <w:sz w:val="20"/>
                <w:szCs w:val="20"/>
                <w:lang w:val="en-US"/>
              </w:rPr>
              <w:t>н</w:t>
            </w:r>
            <w:r w:rsidRPr="00AE0545">
              <w:rPr>
                <w:rFonts w:eastAsia="Verdana" w:cs="Verdana"/>
                <w:spacing w:val="-4"/>
                <w:sz w:val="20"/>
                <w:szCs w:val="20"/>
                <w:lang w:val="en-US"/>
              </w:rPr>
              <w:t>а</w:t>
            </w:r>
            <w:r w:rsidRPr="00AE0545">
              <w:rPr>
                <w:rFonts w:eastAsia="Verdana" w:cs="Verdana"/>
                <w:sz w:val="20"/>
                <w:szCs w:val="20"/>
                <w:lang w:val="en-US"/>
              </w:rPr>
              <w:t>лн</w:t>
            </w:r>
            <w:r w:rsidRPr="00AE0545">
              <w:rPr>
                <w:rFonts w:eastAsia="Verdana" w:cs="Verdana"/>
                <w:spacing w:val="-3"/>
                <w:sz w:val="20"/>
                <w:szCs w:val="20"/>
                <w:lang w:val="en-US"/>
              </w:rPr>
              <w:t>и</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pacing w:val="-2"/>
                <w:sz w:val="20"/>
                <w:szCs w:val="20"/>
                <w:lang w:val="en-US"/>
              </w:rPr>
              <w:t>п</w:t>
            </w:r>
            <w:r w:rsidRPr="00AE0545">
              <w:rPr>
                <w:rFonts w:eastAsia="Verdana" w:cs="Verdana"/>
                <w:sz w:val="20"/>
                <w:szCs w:val="20"/>
                <w:lang w:val="en-US"/>
              </w:rPr>
              <w:t>о</w:t>
            </w:r>
            <w:r w:rsidRPr="00AE0545">
              <w:rPr>
                <w:rFonts w:eastAsia="Verdana" w:cs="Verdana"/>
                <w:spacing w:val="-1"/>
                <w:sz w:val="20"/>
                <w:szCs w:val="20"/>
                <w:lang w:val="en-US"/>
              </w:rPr>
              <w:t>т</w:t>
            </w:r>
            <w:r w:rsidRPr="00AE0545">
              <w:rPr>
                <w:rFonts w:eastAsia="Verdana" w:cs="Verdana"/>
                <w:sz w:val="20"/>
                <w:szCs w:val="20"/>
                <w:lang w:val="en-US"/>
              </w:rPr>
              <w:t>п</w:t>
            </w:r>
            <w:r w:rsidRPr="00AE0545">
              <w:rPr>
                <w:rFonts w:eastAsia="Verdana" w:cs="Verdana"/>
                <w:spacing w:val="-3"/>
                <w:sz w:val="20"/>
                <w:szCs w:val="20"/>
                <w:lang w:val="en-US"/>
              </w:rPr>
              <w:t>и</w:t>
            </w:r>
            <w:r w:rsidRPr="00AE0545">
              <w:rPr>
                <w:rFonts w:eastAsia="Verdana" w:cs="Verdana"/>
                <w:sz w:val="20"/>
                <w:szCs w:val="20"/>
                <w:lang w:val="en-US"/>
              </w:rPr>
              <w:t>с</w:t>
            </w:r>
            <w:r w:rsidRPr="00AE0545">
              <w:rPr>
                <w:rFonts w:eastAsia="Verdana" w:cs="Verdana"/>
                <w:spacing w:val="-2"/>
                <w:sz w:val="20"/>
                <w:szCs w:val="20"/>
                <w:lang w:val="en-US"/>
              </w:rPr>
              <w:t>о</w:t>
            </w:r>
            <w:r w:rsidRPr="00AE0545">
              <w:rPr>
                <w:rFonts w:eastAsia="Verdana" w:cs="Verdana"/>
                <w:sz w:val="20"/>
                <w:szCs w:val="20"/>
                <w:lang w:val="en-US"/>
              </w:rPr>
              <w:t>м</w:t>
            </w:r>
            <w:r w:rsidRPr="00AE0545">
              <w:rPr>
                <w:rFonts w:eastAsia="Verdana" w:cs="Verdana"/>
                <w:spacing w:val="-1"/>
                <w:sz w:val="20"/>
                <w:szCs w:val="20"/>
                <w:lang w:val="en-US"/>
              </w:rPr>
              <w:t xml:space="preserve"> </w:t>
            </w:r>
            <w:r w:rsidRPr="00AE0545">
              <w:rPr>
                <w:rFonts w:eastAsia="Verdana" w:cs="Verdana"/>
                <w:sz w:val="20"/>
                <w:szCs w:val="20"/>
                <w:lang w:val="en-US"/>
              </w:rPr>
              <w:t>и</w:t>
            </w:r>
            <w:r w:rsidRPr="00AE0545">
              <w:rPr>
                <w:rFonts w:eastAsia="Verdana" w:cs="Verdana"/>
                <w:spacing w:val="-1"/>
                <w:sz w:val="20"/>
                <w:szCs w:val="20"/>
                <w:lang w:val="en-US"/>
              </w:rPr>
              <w:t xml:space="preserve"> </w:t>
            </w:r>
            <w:r w:rsidRPr="00AE0545">
              <w:rPr>
                <w:rFonts w:eastAsia="Verdana" w:cs="Verdana"/>
                <w:sz w:val="20"/>
                <w:szCs w:val="20"/>
                <w:lang w:val="en-US"/>
              </w:rPr>
              <w:t>п</w:t>
            </w:r>
            <w:r w:rsidRPr="00AE0545">
              <w:rPr>
                <w:rFonts w:eastAsia="Verdana" w:cs="Verdana"/>
                <w:spacing w:val="-3"/>
                <w:sz w:val="20"/>
                <w:szCs w:val="20"/>
                <w:lang w:val="en-US"/>
              </w:rPr>
              <w:t>е</w:t>
            </w:r>
            <w:r w:rsidRPr="00AE0545">
              <w:rPr>
                <w:rFonts w:eastAsia="Verdana" w:cs="Verdana"/>
                <w:sz w:val="20"/>
                <w:szCs w:val="20"/>
                <w:lang w:val="en-US"/>
              </w:rPr>
              <w:t>ч</w:t>
            </w:r>
            <w:r w:rsidRPr="00AE0545">
              <w:rPr>
                <w:rFonts w:eastAsia="Verdana" w:cs="Verdana"/>
                <w:spacing w:val="-1"/>
                <w:sz w:val="20"/>
                <w:szCs w:val="20"/>
                <w:lang w:val="en-US"/>
              </w:rPr>
              <w:t>ат</w:t>
            </w:r>
            <w:r w:rsidRPr="00AE0545">
              <w:rPr>
                <w:rFonts w:eastAsia="Verdana" w:cs="Verdana"/>
                <w:spacing w:val="-2"/>
                <w:sz w:val="20"/>
                <w:szCs w:val="20"/>
                <w:lang w:val="en-US"/>
              </w:rPr>
              <w:t>о</w:t>
            </w:r>
            <w:r w:rsidRPr="00AE0545">
              <w:rPr>
                <w:rFonts w:eastAsia="Verdana" w:cs="Verdana"/>
                <w:spacing w:val="5"/>
                <w:sz w:val="20"/>
                <w:szCs w:val="20"/>
                <w:lang w:val="en-US"/>
              </w:rPr>
              <w:t>м</w:t>
            </w:r>
            <w:r w:rsidRPr="00AE0545">
              <w:rPr>
                <w:rFonts w:eastAsia="Verdana" w:cs="Verdana"/>
                <w:sz w:val="20"/>
                <w:szCs w:val="20"/>
                <w:lang w:val="en-US"/>
              </w:rPr>
              <w:t>.</w:t>
            </w:r>
          </w:p>
          <w:p w:rsidR="005E75D8" w:rsidRPr="00401BEE" w:rsidRDefault="005E75D8" w:rsidP="005E75D8">
            <w:pPr>
              <w:spacing w:after="0" w:line="240" w:lineRule="auto"/>
              <w:jc w:val="both"/>
              <w:rPr>
                <w:rFonts w:eastAsia="Times New Roman" w:cs="Times New Roman"/>
                <w:sz w:val="20"/>
                <w:szCs w:val="20"/>
                <w:lang w:val="sr-Cyrl-C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AE0545" w:rsidRPr="00AE0545" w:rsidRDefault="00D22F1B" w:rsidP="00AE0545">
            <w:pPr>
              <w:tabs>
                <w:tab w:val="left" w:pos="1134"/>
              </w:tabs>
              <w:suppressAutoHyphens/>
              <w:ind w:left="49"/>
              <w:jc w:val="both"/>
              <w:rPr>
                <w:rFonts w:cs="Arial"/>
                <w:sz w:val="20"/>
                <w:szCs w:val="20"/>
                <w:lang w:val="sr-Cyrl-CS"/>
              </w:rPr>
            </w:pPr>
            <w:r>
              <w:rPr>
                <w:rFonts w:eastAsia="Times New Roman" w:cs="Times New Roman"/>
                <w:sz w:val="20"/>
                <w:szCs w:val="20"/>
                <w:lang w:val="ru-RU"/>
              </w:rPr>
              <w:t xml:space="preserve"> </w:t>
            </w:r>
            <w:r w:rsidR="00AE0545" w:rsidRPr="00AE0545">
              <w:rPr>
                <w:rFonts w:cs="Arial"/>
                <w:b/>
                <w:sz w:val="20"/>
                <w:szCs w:val="20"/>
                <w:lang w:val="sr-Cyrl-CS"/>
              </w:rPr>
              <w:t>Списак понуђачевих техничких капацитета и опреме</w:t>
            </w:r>
            <w:r w:rsidR="00AE0545" w:rsidRPr="00AE0545">
              <w:rPr>
                <w:rFonts w:cs="Arial"/>
                <w:sz w:val="20"/>
                <w:szCs w:val="20"/>
                <w:lang w:val="sr-Cyrl-CS"/>
              </w:rPr>
              <w:t xml:space="preserve"> – </w:t>
            </w:r>
            <w:r w:rsidR="00AE0545" w:rsidRPr="00AE0545">
              <w:rPr>
                <w:rFonts w:cs="Arial"/>
                <w:b/>
                <w:sz w:val="20"/>
                <w:szCs w:val="20"/>
                <w:lang w:val="sr-Cyrl-CS"/>
              </w:rPr>
              <w:t>ОБРАЗАЦ ТЕХНИЧКЕ ОПРЕМЉЕНОСТИ</w:t>
            </w:r>
            <w:r w:rsidR="00AE0545" w:rsidRPr="00AE0545">
              <w:rPr>
                <w:rFonts w:cs="Arial"/>
                <w:sz w:val="20"/>
                <w:szCs w:val="20"/>
                <w:lang w:val="sr-Cyrl-CS"/>
              </w:rPr>
              <w:t xml:space="preserve"> – потписан и оверен од стране овлашћеног лица понуђача. </w:t>
            </w:r>
          </w:p>
          <w:p w:rsidR="00AE0545" w:rsidRPr="00AE0545" w:rsidRDefault="00AE0545" w:rsidP="00AE0545">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AE0545" w:rsidRPr="00AE0545" w:rsidRDefault="00AE0545" w:rsidP="00AE0545">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AE0545" w:rsidRPr="00AE0545" w:rsidRDefault="00AE0545" w:rsidP="00AE0545">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5E75D8" w:rsidRPr="005E75D8" w:rsidRDefault="005E75D8" w:rsidP="00D22F1B">
            <w:pPr>
              <w:spacing w:after="0" w:line="240" w:lineRule="auto"/>
              <w:jc w:val="both"/>
              <w:rPr>
                <w:rFonts w:eastAsia="Times New Roman" w:cs="Times New Roman"/>
                <w:sz w:val="20"/>
                <w:szCs w:val="20"/>
                <w:lang w:val="sr-Latn-RS"/>
              </w:rPr>
            </w:pP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9F61C7" w:rsidRDefault="00AE0545" w:rsidP="00E24563">
            <w:pPr>
              <w:rPr>
                <w:rFonts w:cs="Verdana"/>
                <w:sz w:val="20"/>
                <w:szCs w:val="20"/>
                <w:lang w:val="sr-Cyrl-RS"/>
              </w:rPr>
            </w:pPr>
            <w:r w:rsidRPr="00091069">
              <w:rPr>
                <w:b/>
                <w:sz w:val="20"/>
                <w:szCs w:val="20"/>
                <w:lang w:val="sr-Cyrl-CS" w:eastAsia="ar-SA"/>
              </w:rPr>
              <w:t>Изјава о кључном техничком особљу</w:t>
            </w:r>
            <w:r w:rsidRPr="00091069">
              <w:rPr>
                <w:sz w:val="20"/>
                <w:szCs w:val="20"/>
                <w:lang w:val="sr-Cyrl-CS" w:eastAsia="ar-SA"/>
              </w:rPr>
              <w:t xml:space="preserve"> -  да </w:t>
            </w:r>
            <w:r w:rsidRPr="00091069">
              <w:rPr>
                <w:sz w:val="20"/>
                <w:szCs w:val="20"/>
                <w:lang w:val="ru-RU" w:eastAsia="ar-SA"/>
              </w:rPr>
              <w:t xml:space="preserve">располаже </w:t>
            </w:r>
            <w:r w:rsidRPr="00091069">
              <w:rPr>
                <w:sz w:val="20"/>
                <w:szCs w:val="20"/>
                <w:lang w:val="sr-Cyrl-CS" w:eastAsia="ar-SA"/>
              </w:rPr>
              <w:t>са минимално три стручна запослена</w:t>
            </w:r>
            <w:r w:rsidRPr="00091069">
              <w:rPr>
                <w:sz w:val="20"/>
                <w:szCs w:val="20"/>
                <w:lang w:val="ru-RU" w:eastAsia="ar-SA"/>
              </w:rPr>
              <w:t xml:space="preserve"> лица</w:t>
            </w:r>
            <w:r w:rsidR="00A65460" w:rsidRPr="00091069">
              <w:rPr>
                <w:sz w:val="20"/>
                <w:szCs w:val="20"/>
                <w:lang w:val="ru-RU" w:eastAsia="ar-SA"/>
              </w:rPr>
              <w:t xml:space="preserve"> и /или ангажована лица</w:t>
            </w:r>
            <w:r w:rsidRPr="00091069">
              <w:rPr>
                <w:sz w:val="20"/>
                <w:szCs w:val="20"/>
                <w:lang w:val="sr-Cyrl-CS" w:eastAsia="ar-SA"/>
              </w:rPr>
              <w:t xml:space="preserve"> </w:t>
            </w:r>
            <w:r w:rsidRPr="00091069">
              <w:rPr>
                <w:sz w:val="20"/>
                <w:szCs w:val="20"/>
                <w:lang w:val="ru-RU" w:eastAsia="ar-SA"/>
              </w:rPr>
              <w:t>кључн</w:t>
            </w:r>
            <w:r w:rsidR="00E24563">
              <w:rPr>
                <w:sz w:val="20"/>
                <w:szCs w:val="20"/>
                <w:lang w:val="ru-RU" w:eastAsia="ar-SA"/>
              </w:rPr>
              <w:t>о</w:t>
            </w:r>
            <w:r w:rsidRPr="00091069">
              <w:rPr>
                <w:sz w:val="20"/>
                <w:szCs w:val="20"/>
                <w:lang w:val="ru-RU" w:eastAsia="ar-SA"/>
              </w:rPr>
              <w:t xml:space="preserve"> технично особље, од којих су најмање 2 запослена са </w:t>
            </w:r>
            <w:r w:rsidRPr="00091069">
              <w:rPr>
                <w:sz w:val="20"/>
                <w:szCs w:val="20"/>
                <w:lang w:eastAsia="ar-SA"/>
              </w:rPr>
              <w:t>VII</w:t>
            </w:r>
            <w:r w:rsidRPr="00091069">
              <w:rPr>
                <w:sz w:val="20"/>
                <w:szCs w:val="20"/>
                <w:lang w:val="ru-RU" w:eastAsia="ar-SA"/>
              </w:rPr>
              <w:t xml:space="preserve">/1 стручне спреме профил биологија, екологија, на пословима мониторинга полена </w:t>
            </w:r>
            <w:r w:rsidRPr="00091069">
              <w:rPr>
                <w:bCs/>
                <w:sz w:val="20"/>
                <w:szCs w:val="20"/>
                <w:lang w:val="sr-Cyrl-CS" w:eastAsia="ar-SA"/>
              </w:rPr>
              <w:t>који ће бити одговорни за извршење уговора и контролу квалитета</w:t>
            </w:r>
            <w:r w:rsidRPr="00091069">
              <w:rPr>
                <w:sz w:val="20"/>
                <w:szCs w:val="20"/>
                <w:lang w:val="ru-RU" w:eastAsia="ar-SA"/>
              </w:rPr>
              <w:t xml:space="preserve">, </w:t>
            </w:r>
            <w:r w:rsidRPr="00091069">
              <w:rPr>
                <w:sz w:val="20"/>
                <w:szCs w:val="20"/>
                <w:lang w:val="sr-Cyrl-CS" w:eastAsia="ar-SA"/>
              </w:rPr>
              <w:t xml:space="preserve">који раде за понуђача – </w:t>
            </w:r>
            <w:r w:rsidRPr="00091069">
              <w:rPr>
                <w:b/>
                <w:sz w:val="20"/>
                <w:szCs w:val="20"/>
                <w:lang w:val="sr-Cyrl-CS" w:eastAsia="ar-SA"/>
              </w:rPr>
              <w:t xml:space="preserve">ОБРАЗАЦ КАДРОВСКЕ ОПРЕМЉЕНОСТИ – </w:t>
            </w:r>
            <w:r w:rsidRPr="00091069">
              <w:rPr>
                <w:sz w:val="20"/>
                <w:szCs w:val="20"/>
                <w:lang w:val="sr-Cyrl-CS" w:eastAsia="ar-SA"/>
              </w:rPr>
              <w:t>потписан и оверен од стране овлашћеног лица понуђача</w:t>
            </w:r>
            <w:r>
              <w:rPr>
                <w:sz w:val="20"/>
                <w:szCs w:val="20"/>
                <w:lang w:val="sr-Cyrl-CS" w:eastAsia="ar-SA"/>
              </w:rPr>
              <w:t>.</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w:t>
      </w:r>
      <w:r w:rsidRPr="003150CC">
        <w:rPr>
          <w:rFonts w:cs="Verdana"/>
          <w:b/>
          <w:bCs/>
          <w:color w:val="000000"/>
          <w:sz w:val="20"/>
          <w:szCs w:val="20"/>
          <w:lang w:val="en-US"/>
        </w:rPr>
        <w:lastRenderedPageBreak/>
        <w:t xml:space="preserve">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B2C32" w:rsidRDefault="003B2C32"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145E0F" w:rsidRPr="00145E0F" w:rsidRDefault="00145E0F"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CB65E7">
        <w:rPr>
          <w:rFonts w:eastAsia="Times New Roman" w:cs="Times New Roman"/>
          <w:sz w:val="20"/>
          <w:szCs w:val="20"/>
          <w:lang w:val="ru-RU"/>
        </w:rPr>
        <w:t>–</w:t>
      </w:r>
      <w:r w:rsidR="006A2CD0" w:rsidRPr="00AE1022">
        <w:rPr>
          <w:rFonts w:eastAsia="Times New Roman"/>
          <w:sz w:val="20"/>
          <w:szCs w:val="20"/>
          <w:lang w:val="sr-Cyrl-CS"/>
        </w:rPr>
        <w:t xml:space="preserve">МОНИТОРИНГА ПОЛЕНА У ВАЗДУХУ НА ТЕРИТОРИЈИ </w:t>
      </w:r>
      <w:r w:rsidR="006A2CD0" w:rsidRPr="00AE1022">
        <w:rPr>
          <w:rFonts w:eastAsia="Times New Roman"/>
          <w:sz w:val="20"/>
          <w:szCs w:val="20"/>
          <w:lang w:val="sr-Cyrl-CS" w:eastAsia="ar-SA"/>
        </w:rPr>
        <w:t>АП ВОЈВОДИНЕ</w:t>
      </w:r>
      <w:r w:rsidR="009F61C7" w:rsidRPr="003B2C32">
        <w:rPr>
          <w:rFonts w:eastAsia="Times New Roman" w:cs="Times New Roman"/>
          <w:sz w:val="20"/>
          <w:szCs w:val="20"/>
          <w:lang w:val="sr-Cyrl-CS"/>
        </w:rPr>
        <w:t>;</w:t>
      </w:r>
      <w:r w:rsidRPr="003B2C32">
        <w:rPr>
          <w:rFonts w:eastAsia="Times New Roman" w:cs="Times New Roman"/>
          <w:b/>
          <w:sz w:val="20"/>
          <w:szCs w:val="20"/>
          <w:lang w:val="sr-Cyrl-RS" w:eastAsia="ar-SA"/>
        </w:rPr>
        <w:t xml:space="preserve"> ЈН ОП </w:t>
      </w:r>
      <w:r w:rsidR="003E6538" w:rsidRPr="003B2C32">
        <w:rPr>
          <w:rFonts w:eastAsia="Times New Roman" w:cs="Times New Roman"/>
          <w:b/>
          <w:sz w:val="20"/>
          <w:szCs w:val="20"/>
          <w:lang w:val="sr-Cyrl-RS" w:eastAsia="ar-SA"/>
        </w:rPr>
        <w:t>6</w:t>
      </w:r>
      <w:r w:rsidRPr="003B2C32">
        <w:rPr>
          <w:rFonts w:eastAsia="Times New Roman" w:cs="Times New Roman"/>
          <w:b/>
          <w:sz w:val="20"/>
          <w:szCs w:val="20"/>
          <w:lang w:val="sr-Cyrl-RS" w:eastAsia="ar-SA"/>
        </w:rPr>
        <w:t>/201</w:t>
      </w:r>
      <w:r w:rsidR="00CB65E7" w:rsidRPr="003B2C32">
        <w:rPr>
          <w:rFonts w:eastAsia="Times New Roman" w:cs="Times New Roman"/>
          <w:b/>
          <w:sz w:val="20"/>
          <w:szCs w:val="20"/>
          <w:lang w:val="sr-Cyrl-RS" w:eastAsia="ar-SA"/>
        </w:rPr>
        <w:t>7</w:t>
      </w:r>
      <w:r w:rsidRPr="003B2C32">
        <w:rPr>
          <w:rFonts w:eastAsia="Times New Roman" w:cs="Times New Roman"/>
          <w:b/>
          <w:sz w:val="20"/>
          <w:szCs w:val="20"/>
          <w:lang w:val="sr-Cyrl-RS" w:eastAsia="ar-SA"/>
        </w:rPr>
        <w:t>,</w:t>
      </w:r>
      <w:r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3E6538" w:rsidRPr="003B2C32">
        <w:rPr>
          <w:rFonts w:eastAsia="Times New Roman" w:cs="Times New Roman"/>
          <w:noProof/>
          <w:sz w:val="20"/>
          <w:szCs w:val="20"/>
          <w:lang w:val="sr-Cyrl-RS"/>
        </w:rPr>
        <w:t>140-404-40</w:t>
      </w:r>
      <w:r w:rsidR="00CB65E7" w:rsidRPr="003B2C32">
        <w:rPr>
          <w:rFonts w:eastAsia="Times New Roman" w:cs="Times New Roman"/>
          <w:noProof/>
          <w:sz w:val="20"/>
          <w:szCs w:val="20"/>
          <w:lang w:val="sr-Cyrl-RS"/>
        </w:rPr>
        <w:t>/2017</w:t>
      </w:r>
      <w:r w:rsidRPr="003B2C32">
        <w:rPr>
          <w:rFonts w:eastAsia="Times New Roman" w:cs="Times New Roman"/>
          <w:noProof/>
          <w:sz w:val="20"/>
          <w:szCs w:val="20"/>
          <w:lang w:val="sr-Cyrl-RS"/>
        </w:rPr>
        <w:t>-02 по Позиву објављеном на Порталу јавних набавки и интернет страници Наручиоца</w:t>
      </w:r>
      <w:r w:rsidRPr="00DC1510">
        <w:rPr>
          <w:rFonts w:eastAsia="Times New Roman" w:cs="Times New Roman"/>
          <w:noProof/>
          <w:sz w:val="20"/>
          <w:szCs w:val="20"/>
          <w:lang w:val="sr-Cyrl-RS"/>
        </w:rPr>
        <w:t xml:space="preserve"> дана </w:t>
      </w:r>
      <w:r w:rsidR="00E24563" w:rsidRPr="00E24563">
        <w:rPr>
          <w:rFonts w:eastAsia="Times New Roman" w:cs="Times New Roman"/>
          <w:noProof/>
          <w:sz w:val="20"/>
          <w:szCs w:val="20"/>
          <w:lang w:val="sr-Cyrl-RS"/>
        </w:rPr>
        <w:t>3</w:t>
      </w:r>
      <w:r w:rsidR="006A2CD0" w:rsidRPr="00E24563">
        <w:rPr>
          <w:rFonts w:eastAsia="Times New Roman" w:cs="Times New Roman"/>
          <w:noProof/>
          <w:sz w:val="20"/>
          <w:szCs w:val="20"/>
          <w:lang w:val="sr-Cyrl-RS"/>
        </w:rPr>
        <w:t>.2</w:t>
      </w:r>
      <w:r w:rsidRPr="00E24563">
        <w:rPr>
          <w:rFonts w:eastAsia="Times New Roman" w:cs="Times New Roman"/>
          <w:noProof/>
          <w:sz w:val="20"/>
          <w:szCs w:val="20"/>
          <w:lang w:val="sr-Cyrl-RS"/>
        </w:rPr>
        <w:t>.201</w:t>
      </w:r>
      <w:r w:rsidR="00CB65E7" w:rsidRPr="00E24563">
        <w:rPr>
          <w:rFonts w:eastAsia="Times New Roman" w:cs="Times New Roman"/>
          <w:noProof/>
          <w:sz w:val="20"/>
          <w:szCs w:val="20"/>
          <w:lang w:val="sr-Cyrl-RS"/>
        </w:rPr>
        <w:t>7</w:t>
      </w:r>
      <w:r w:rsidRPr="00DC1510">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006A2CD0">
        <w:rPr>
          <w:rFonts w:eastAsia="Times New Roman" w:cs="Times New Roman"/>
          <w:sz w:val="20"/>
          <w:szCs w:val="20"/>
          <w:lang w:val="ru-RU"/>
        </w:rPr>
        <w:t>услуге</w:t>
      </w:r>
      <w:r w:rsidRPr="005E75D8">
        <w:rPr>
          <w:rFonts w:eastAsia="Times New Roman" w:cs="Times New Roman"/>
          <w:sz w:val="20"/>
          <w:szCs w:val="20"/>
          <w:lang w:val="ru-RU"/>
        </w:rPr>
        <w:t xml:space="preserve"> -</w:t>
      </w:r>
      <w:r w:rsidR="009F61C7" w:rsidRPr="009F61C7">
        <w:rPr>
          <w:rFonts w:eastAsia="Times New Roman" w:cs="Times New Roman"/>
          <w:sz w:val="20"/>
          <w:szCs w:val="20"/>
          <w:lang w:val="sr-Cyrl-CS"/>
        </w:rPr>
        <w:t xml:space="preserve"> </w:t>
      </w:r>
      <w:r w:rsidR="006A2CD0" w:rsidRPr="00AE1022">
        <w:rPr>
          <w:rFonts w:eastAsia="Times New Roman"/>
          <w:sz w:val="20"/>
          <w:szCs w:val="20"/>
          <w:lang w:val="sr-Cyrl-CS"/>
        </w:rPr>
        <w:t xml:space="preserve">МОНИТОРИНГА ПОЛЕНА У ВАЗДУХУ НА ТЕРИТОРИЈИ </w:t>
      </w:r>
      <w:r w:rsidR="006A2CD0" w:rsidRPr="00AE1022">
        <w:rPr>
          <w:rFonts w:eastAsia="Times New Roman"/>
          <w:sz w:val="20"/>
          <w:szCs w:val="20"/>
          <w:lang w:val="sr-Cyrl-CS" w:eastAsia="ar-SA"/>
        </w:rPr>
        <w:t>АП ВОЈВОДИНЕ</w:t>
      </w:r>
      <w:r w:rsidR="009F61C7" w:rsidRPr="00C60796">
        <w:rPr>
          <w:rFonts w:eastAsia="Times New Roman" w:cs="Times New Roman"/>
          <w:sz w:val="20"/>
          <w:szCs w:val="20"/>
          <w:lang w:val="sr-Cyrl-CS"/>
        </w:rPr>
        <w:t>;</w:t>
      </w:r>
      <w:r w:rsidR="009F61C7" w:rsidRPr="00C60796">
        <w:rPr>
          <w:rFonts w:eastAsia="Times New Roman" w:cs="Times New Roman"/>
          <w:b/>
          <w:sz w:val="20"/>
          <w:szCs w:val="20"/>
          <w:lang w:val="sr-Cyrl-RS" w:eastAsia="ar-SA"/>
        </w:rPr>
        <w:t xml:space="preserve"> ЈН ОП </w:t>
      </w:r>
      <w:r w:rsidR="00C60796" w:rsidRPr="00C60796">
        <w:rPr>
          <w:rFonts w:eastAsia="Times New Roman" w:cs="Times New Roman"/>
          <w:b/>
          <w:sz w:val="20"/>
          <w:szCs w:val="20"/>
          <w:lang w:val="sr-Cyrl-RS" w:eastAsia="ar-SA"/>
        </w:rPr>
        <w:t>6</w:t>
      </w:r>
      <w:r w:rsidR="009F61C7" w:rsidRPr="00C60796">
        <w:rPr>
          <w:rFonts w:eastAsia="Times New Roman" w:cs="Times New Roman"/>
          <w:b/>
          <w:sz w:val="20"/>
          <w:szCs w:val="20"/>
          <w:lang w:val="sr-Cyrl-RS" w:eastAsia="ar-SA"/>
        </w:rPr>
        <w:t>/2017,</w:t>
      </w:r>
      <w:r w:rsidR="009F61C7" w:rsidRPr="00C60796">
        <w:rPr>
          <w:rFonts w:eastAsia="Times New Roman" w:cs="Times New Roman"/>
          <w:sz w:val="20"/>
          <w:szCs w:val="20"/>
          <w:lang w:val="ru-RU"/>
        </w:rPr>
        <w:t xml:space="preserve"> </w:t>
      </w:r>
      <w:r w:rsidR="00C60796" w:rsidRPr="00C60796">
        <w:rPr>
          <w:rFonts w:eastAsia="Times New Roman" w:cs="Times New Roman"/>
          <w:noProof/>
          <w:sz w:val="20"/>
          <w:szCs w:val="20"/>
          <w:lang w:val="sr-Cyrl-RS"/>
        </w:rPr>
        <w:t>број: 140-404-4</w:t>
      </w:r>
      <w:r w:rsidR="009F61C7" w:rsidRPr="00C60796">
        <w:rPr>
          <w:rFonts w:eastAsia="Times New Roman" w:cs="Times New Roman"/>
          <w:noProof/>
          <w:sz w:val="20"/>
          <w:szCs w:val="20"/>
          <w:lang w:val="sr-Cyrl-RS"/>
        </w:rPr>
        <w:t>0/2017-02</w:t>
      </w:r>
      <w:r w:rsidRPr="00C60796">
        <w:rPr>
          <w:rFonts w:eastAsia="Times New Roman" w:cs="Times New Roman"/>
          <w:b/>
          <w:sz w:val="20"/>
          <w:szCs w:val="20"/>
          <w:lang w:val="sr-Cyrl-RS" w:eastAsia="ar-SA"/>
        </w:rPr>
        <w:t>,</w:t>
      </w:r>
      <w:r w:rsidRPr="00C60796">
        <w:rPr>
          <w:rFonts w:eastAsia="Times New Roman" w:cs="Times New Roman"/>
          <w:noProof/>
          <w:sz w:val="20"/>
          <w:szCs w:val="20"/>
          <w:lang w:val="sr-Cyrl-RS"/>
        </w:rPr>
        <w:t xml:space="preserve"> по Позиву објављеном на Порталу јавних набавки и интернет страници</w:t>
      </w:r>
      <w:r w:rsidRPr="005E75D8">
        <w:rPr>
          <w:rFonts w:eastAsia="Times New Roman" w:cs="Times New Roman"/>
          <w:noProof/>
          <w:sz w:val="20"/>
          <w:szCs w:val="20"/>
          <w:lang w:val="sr-Cyrl-RS"/>
        </w:rPr>
        <w:t xml:space="preserve"> Наручиоца </w:t>
      </w:r>
      <w:r w:rsidRPr="00E24563">
        <w:rPr>
          <w:rFonts w:eastAsia="Times New Roman" w:cs="Times New Roman"/>
          <w:noProof/>
          <w:sz w:val="20"/>
          <w:szCs w:val="20"/>
          <w:lang w:val="sr-Cyrl-RS"/>
        </w:rPr>
        <w:t xml:space="preserve">дана </w:t>
      </w:r>
      <w:r w:rsidR="00E24563" w:rsidRPr="00E24563">
        <w:rPr>
          <w:rFonts w:eastAsia="Times New Roman" w:cs="Times New Roman"/>
          <w:noProof/>
          <w:sz w:val="20"/>
          <w:szCs w:val="20"/>
          <w:lang w:val="sr-Cyrl-RS"/>
        </w:rPr>
        <w:t>3</w:t>
      </w:r>
      <w:r w:rsidR="004E6415" w:rsidRPr="00E24563">
        <w:rPr>
          <w:rFonts w:eastAsia="Times New Roman" w:cs="Times New Roman"/>
          <w:noProof/>
          <w:sz w:val="20"/>
          <w:szCs w:val="20"/>
          <w:lang w:val="sr-Cyrl-RS"/>
        </w:rPr>
        <w:t>.</w:t>
      </w:r>
      <w:r w:rsidR="00E24563" w:rsidRPr="00E24563">
        <w:rPr>
          <w:rFonts w:eastAsia="Times New Roman" w:cs="Times New Roman"/>
          <w:noProof/>
          <w:sz w:val="20"/>
          <w:szCs w:val="20"/>
          <w:lang w:val="sr-Cyrl-RS"/>
        </w:rPr>
        <w:t>2</w:t>
      </w:r>
      <w:r w:rsidR="004E6415" w:rsidRPr="00E24563">
        <w:rPr>
          <w:rFonts w:eastAsia="Times New Roman" w:cs="Times New Roman"/>
          <w:noProof/>
          <w:sz w:val="20"/>
          <w:szCs w:val="20"/>
          <w:lang w:val="sr-Cyrl-RS"/>
        </w:rPr>
        <w:t>.</w:t>
      </w:r>
      <w:r w:rsidRPr="00E24563">
        <w:rPr>
          <w:rFonts w:eastAsia="Times New Roman" w:cs="Times New Roman"/>
          <w:noProof/>
          <w:sz w:val="20"/>
          <w:szCs w:val="20"/>
          <w:lang w:val="sr-Cyrl-RS"/>
        </w:rPr>
        <w:t>201</w:t>
      </w:r>
      <w:r w:rsidR="00CB65E7" w:rsidRPr="00E24563">
        <w:rPr>
          <w:rFonts w:eastAsia="Times New Roman" w:cs="Times New Roman"/>
          <w:noProof/>
          <w:sz w:val="20"/>
          <w:szCs w:val="20"/>
          <w:lang w:val="sr-Cyrl-RS"/>
        </w:rPr>
        <w:t>7</w:t>
      </w:r>
      <w:r w:rsidRPr="00E24563">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w:t>
      </w:r>
      <w:r w:rsidRPr="003B2C32">
        <w:rPr>
          <w:rFonts w:eastAsia="Times New Roman" w:cs="Times New Roman"/>
          <w:noProof/>
          <w:sz w:val="20"/>
          <w:szCs w:val="20"/>
          <w:lang w:val="sr-Latn-CS"/>
        </w:rPr>
        <w:t xml:space="preserve">набавку </w:t>
      </w:r>
      <w:r w:rsidR="006A2CD0" w:rsidRPr="003B2C32">
        <w:rPr>
          <w:rFonts w:eastAsia="Times New Roman" w:cs="Times New Roman"/>
          <w:sz w:val="20"/>
          <w:szCs w:val="20"/>
          <w:lang w:val="ru-RU"/>
        </w:rPr>
        <w:t>услуге</w:t>
      </w:r>
      <w:r w:rsidRPr="003B2C32">
        <w:rPr>
          <w:rFonts w:eastAsia="Times New Roman" w:cs="Times New Roman"/>
          <w:sz w:val="20"/>
          <w:szCs w:val="20"/>
          <w:lang w:val="ru-RU"/>
        </w:rPr>
        <w:t xml:space="preserve"> - </w:t>
      </w:r>
      <w:r w:rsidR="006A2CD0" w:rsidRPr="003B2C32">
        <w:rPr>
          <w:rFonts w:eastAsia="Times New Roman"/>
          <w:sz w:val="20"/>
          <w:szCs w:val="20"/>
          <w:lang w:val="sr-Cyrl-CS"/>
        </w:rPr>
        <w:t xml:space="preserve">МОНИТОРИНГА ПОЛЕНА У ВАЗДУХУ НА ТЕРИТОРИЈИ </w:t>
      </w:r>
      <w:r w:rsidR="006A2CD0" w:rsidRPr="003B2C32">
        <w:rPr>
          <w:rFonts w:eastAsia="Times New Roman"/>
          <w:sz w:val="20"/>
          <w:szCs w:val="20"/>
          <w:lang w:val="sr-Cyrl-CS" w:eastAsia="ar-SA"/>
        </w:rPr>
        <w:t>АП ВОЈВОДИНЕ</w:t>
      </w:r>
      <w:r w:rsidR="009F61C7" w:rsidRPr="003B2C32">
        <w:rPr>
          <w:rFonts w:eastAsia="Times New Roman" w:cs="Times New Roman"/>
          <w:sz w:val="20"/>
          <w:szCs w:val="20"/>
          <w:lang w:val="sr-Cyrl-CS"/>
        </w:rPr>
        <w:t>;</w:t>
      </w:r>
      <w:r w:rsidR="009F61C7" w:rsidRPr="003B2C32">
        <w:rPr>
          <w:rFonts w:eastAsia="Times New Roman" w:cs="Times New Roman"/>
          <w:b/>
          <w:sz w:val="20"/>
          <w:szCs w:val="20"/>
          <w:lang w:val="sr-Cyrl-RS" w:eastAsia="ar-SA"/>
        </w:rPr>
        <w:t xml:space="preserve"> </w:t>
      </w:r>
      <w:r w:rsidR="001B108D" w:rsidRPr="003B2C32">
        <w:rPr>
          <w:rFonts w:eastAsia="Times New Roman" w:cs="Times New Roman"/>
          <w:b/>
          <w:sz w:val="20"/>
          <w:szCs w:val="20"/>
          <w:lang w:val="sr-Cyrl-RS" w:eastAsia="ar-SA"/>
        </w:rPr>
        <w:t>ЈН ОП 6</w:t>
      </w:r>
      <w:r w:rsidR="009F61C7" w:rsidRPr="003B2C32">
        <w:rPr>
          <w:rFonts w:eastAsia="Times New Roman" w:cs="Times New Roman"/>
          <w:b/>
          <w:sz w:val="20"/>
          <w:szCs w:val="20"/>
          <w:lang w:val="sr-Cyrl-RS" w:eastAsia="ar-SA"/>
        </w:rPr>
        <w:t>/2017,</w:t>
      </w:r>
      <w:r w:rsidR="009F61C7" w:rsidRPr="003B2C32">
        <w:rPr>
          <w:rFonts w:eastAsia="Times New Roman" w:cs="Times New Roman"/>
          <w:sz w:val="20"/>
          <w:szCs w:val="20"/>
          <w:lang w:val="ru-RU"/>
        </w:rPr>
        <w:t xml:space="preserve"> </w:t>
      </w:r>
      <w:r w:rsidR="009F61C7" w:rsidRPr="003B2C32">
        <w:rPr>
          <w:rFonts w:eastAsia="Times New Roman" w:cs="Times New Roman"/>
          <w:noProof/>
          <w:sz w:val="20"/>
          <w:szCs w:val="20"/>
          <w:lang w:val="sr-Cyrl-RS"/>
        </w:rPr>
        <w:t xml:space="preserve">број: </w:t>
      </w:r>
      <w:r w:rsidR="001B108D" w:rsidRPr="003B2C32">
        <w:rPr>
          <w:rFonts w:eastAsia="Times New Roman" w:cs="Times New Roman"/>
          <w:noProof/>
          <w:sz w:val="20"/>
          <w:szCs w:val="20"/>
          <w:lang w:val="sr-Cyrl-RS"/>
        </w:rPr>
        <w:t>140-404-4</w:t>
      </w:r>
      <w:r w:rsidR="009F61C7" w:rsidRPr="003B2C32">
        <w:rPr>
          <w:rFonts w:eastAsia="Times New Roman" w:cs="Times New Roman"/>
          <w:noProof/>
          <w:sz w:val="20"/>
          <w:szCs w:val="20"/>
          <w:lang w:val="sr-Cyrl-RS"/>
        </w:rPr>
        <w:t>0/2017-02,</w:t>
      </w:r>
      <w:r w:rsidR="00786851" w:rsidRPr="005E75D8">
        <w:rPr>
          <w:rFonts w:eastAsia="Times New Roman" w:cs="Times New Roman"/>
          <w:noProof/>
          <w:sz w:val="20"/>
          <w:szCs w:val="20"/>
          <w:lang w:val="sr-Cyrl-RS"/>
        </w:rPr>
        <w:t xml:space="preserve"> </w:t>
      </w:r>
      <w:r w:rsidRPr="005E75D8">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116AE4" w:rsidRPr="00116AE4">
        <w:rPr>
          <w:rFonts w:eastAsia="Times New Roman" w:cs="Times New Roman"/>
          <w:noProof/>
          <w:sz w:val="20"/>
          <w:szCs w:val="20"/>
          <w:lang w:val="sr-Cyrl-RS"/>
        </w:rPr>
        <w:t>3</w:t>
      </w:r>
      <w:r w:rsidR="006A2CD0" w:rsidRPr="00116AE4">
        <w:rPr>
          <w:rFonts w:eastAsia="Times New Roman" w:cs="Times New Roman"/>
          <w:noProof/>
          <w:sz w:val="20"/>
          <w:szCs w:val="20"/>
          <w:lang w:val="sr-Cyrl-RS"/>
        </w:rPr>
        <w:t>.2</w:t>
      </w:r>
      <w:r w:rsidR="00786851" w:rsidRPr="00116AE4">
        <w:rPr>
          <w:rFonts w:eastAsia="Times New Roman" w:cs="Times New Roman"/>
          <w:noProof/>
          <w:sz w:val="20"/>
          <w:szCs w:val="20"/>
          <w:lang w:val="sr-Cyrl-RS"/>
        </w:rPr>
        <w:t>.2017</w:t>
      </w:r>
      <w:r w:rsidRPr="00116AE4">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002F170E">
        <w:rPr>
          <w:rFonts w:eastAsia="Times New Roman" w:cs="Times New Roman"/>
          <w:sz w:val="20"/>
          <w:szCs w:val="20"/>
          <w:lang w:val="ru-RU"/>
        </w:rPr>
        <w:t>за јавну набавку услуге</w:t>
      </w:r>
      <w:r w:rsidRPr="005E75D8">
        <w:rPr>
          <w:rFonts w:eastAsia="Times New Roman" w:cs="Times New Roman"/>
          <w:sz w:val="20"/>
          <w:szCs w:val="20"/>
          <w:lang w:val="ru-RU"/>
        </w:rPr>
        <w:t xml:space="preserve"> - </w:t>
      </w:r>
      <w:r w:rsidR="002F170E" w:rsidRPr="00AE1022">
        <w:rPr>
          <w:rFonts w:eastAsia="Times New Roman"/>
          <w:sz w:val="20"/>
          <w:szCs w:val="20"/>
          <w:lang w:val="sr-Cyrl-CS"/>
        </w:rPr>
        <w:t xml:space="preserve">МОНИТОРИНГА ПОЛЕНА У ВАЗДУХУ НА ТЕРИТОРИЈИ </w:t>
      </w:r>
      <w:r w:rsidR="002F170E" w:rsidRPr="00AE1022">
        <w:rPr>
          <w:rFonts w:eastAsia="Times New Roman"/>
          <w:sz w:val="20"/>
          <w:szCs w:val="20"/>
          <w:lang w:val="sr-Cyrl-CS" w:eastAsia="ar-SA"/>
        </w:rPr>
        <w:t>АП ВОЈВОДИНЕ</w:t>
      </w:r>
      <w:r w:rsidR="009F61C7">
        <w:rPr>
          <w:rFonts w:eastAsia="Times New Roman" w:cs="Times New Roman"/>
          <w:sz w:val="20"/>
          <w:szCs w:val="20"/>
          <w:lang w:val="sr-Cyrl-CS"/>
        </w:rPr>
        <w:t>;</w:t>
      </w:r>
      <w:r w:rsidR="009F61C7" w:rsidRPr="005E75D8">
        <w:rPr>
          <w:rFonts w:eastAsia="Times New Roman" w:cs="Times New Roman"/>
          <w:b/>
          <w:sz w:val="20"/>
          <w:szCs w:val="20"/>
          <w:lang w:val="sr-Cyrl-RS" w:eastAsia="ar-SA"/>
        </w:rPr>
        <w:t xml:space="preserve"> </w:t>
      </w:r>
      <w:r w:rsidR="001B108D" w:rsidRPr="003B2C32">
        <w:rPr>
          <w:rFonts w:eastAsia="Times New Roman" w:cs="Times New Roman"/>
          <w:b/>
          <w:sz w:val="20"/>
          <w:szCs w:val="20"/>
          <w:lang w:val="sr-Cyrl-RS" w:eastAsia="ar-SA"/>
        </w:rPr>
        <w:t>ЈН ОП 6</w:t>
      </w:r>
      <w:r w:rsidR="009F61C7" w:rsidRPr="003B2C32">
        <w:rPr>
          <w:rFonts w:eastAsia="Times New Roman" w:cs="Times New Roman"/>
          <w:b/>
          <w:sz w:val="20"/>
          <w:szCs w:val="20"/>
          <w:lang w:val="sr-Cyrl-RS" w:eastAsia="ar-SA"/>
        </w:rPr>
        <w:t>/2017,</w:t>
      </w:r>
      <w:r w:rsidR="009F61C7" w:rsidRPr="003B2C32">
        <w:rPr>
          <w:rFonts w:eastAsia="Times New Roman" w:cs="Times New Roman"/>
          <w:sz w:val="20"/>
          <w:szCs w:val="20"/>
          <w:lang w:val="ru-RU"/>
        </w:rPr>
        <w:t xml:space="preserve"> </w:t>
      </w:r>
      <w:r w:rsidR="001B108D" w:rsidRPr="003B2C32">
        <w:rPr>
          <w:rFonts w:eastAsia="Times New Roman" w:cs="Times New Roman"/>
          <w:noProof/>
          <w:sz w:val="20"/>
          <w:szCs w:val="20"/>
          <w:lang w:val="sr-Cyrl-RS"/>
        </w:rPr>
        <w:t>број: 140-404-4</w:t>
      </w:r>
      <w:r w:rsidR="009F61C7" w:rsidRPr="003B2C32">
        <w:rPr>
          <w:rFonts w:eastAsia="Times New Roman" w:cs="Times New Roman"/>
          <w:noProof/>
          <w:sz w:val="20"/>
          <w:szCs w:val="20"/>
          <w:lang w:val="sr-Cyrl-RS"/>
        </w:rPr>
        <w:t>0/2017-02</w:t>
      </w:r>
      <w:r w:rsidR="005848D1" w:rsidRPr="003B2C32">
        <w:rPr>
          <w:rFonts w:eastAsia="Times New Roman" w:cs="Times New Roman"/>
          <w:b/>
          <w:sz w:val="20"/>
          <w:szCs w:val="20"/>
          <w:lang w:val="sr-Cyrl-RS" w:eastAsia="ar-SA"/>
        </w:rPr>
        <w:t>,</w:t>
      </w:r>
      <w:r w:rsidRPr="005E75D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1"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јавну набавку у</w:t>
      </w:r>
      <w:r w:rsidR="002F4ABE">
        <w:rPr>
          <w:rFonts w:eastAsia="Times New Roman" w:cs="Times New Roman"/>
          <w:sz w:val="20"/>
          <w:szCs w:val="20"/>
          <w:lang w:val="ru-RU"/>
        </w:rPr>
        <w:t>слуге</w:t>
      </w:r>
      <w:r w:rsidR="005C7200" w:rsidRPr="005432D0">
        <w:rPr>
          <w:rFonts w:eastAsia="Times New Roman" w:cs="Times New Roman"/>
          <w:sz w:val="20"/>
          <w:szCs w:val="20"/>
          <w:lang w:val="ru-RU"/>
        </w:rPr>
        <w:t xml:space="preserve"> </w:t>
      </w:r>
      <w:r w:rsidR="002F4ABE" w:rsidRPr="00AE1022">
        <w:rPr>
          <w:rFonts w:eastAsia="Times New Roman"/>
          <w:sz w:val="20"/>
          <w:szCs w:val="20"/>
          <w:lang w:val="sr-Cyrl-CS"/>
        </w:rPr>
        <w:t xml:space="preserve">МОНИТОРИНГА ПОЛЕНА У ВАЗДУХУ НА ТЕРИТОРИЈИ </w:t>
      </w:r>
      <w:r w:rsidR="002F4ABE" w:rsidRPr="00AE1022">
        <w:rPr>
          <w:rFonts w:eastAsia="Times New Roman"/>
          <w:sz w:val="20"/>
          <w:szCs w:val="20"/>
          <w:lang w:val="sr-Cyrl-CS" w:eastAsia="ar-SA"/>
        </w:rPr>
        <w:t>АП ВОЈВОДИНЕ</w:t>
      </w:r>
      <w:r w:rsidR="005C7200" w:rsidRPr="005432D0">
        <w:rPr>
          <w:rFonts w:eastAsia="Times New Roman" w:cs="Times New Roman"/>
          <w:sz w:val="20"/>
          <w:szCs w:val="20"/>
          <w:lang w:val="sr-Cyrl-CS"/>
        </w:rPr>
        <w:t>;</w:t>
      </w:r>
      <w:r w:rsidR="005C7200" w:rsidRPr="005432D0">
        <w:rPr>
          <w:rFonts w:eastAsia="Times New Roman" w:cs="Times New Roman"/>
          <w:b/>
          <w:sz w:val="20"/>
          <w:szCs w:val="20"/>
          <w:lang w:val="sr-Cyrl-RS" w:eastAsia="ar-SA"/>
        </w:rPr>
        <w:t xml:space="preserve"> </w:t>
      </w:r>
      <w:r w:rsidR="001B108D" w:rsidRPr="003B2C32">
        <w:rPr>
          <w:rFonts w:eastAsia="Times New Roman" w:cs="Times New Roman"/>
          <w:b/>
          <w:sz w:val="20"/>
          <w:szCs w:val="20"/>
          <w:lang w:val="sr-Cyrl-RS" w:eastAsia="ar-SA"/>
        </w:rPr>
        <w:t>ЈН ОП 6</w:t>
      </w:r>
      <w:r w:rsidR="005C7200" w:rsidRPr="003B2C32">
        <w:rPr>
          <w:rFonts w:eastAsia="Times New Roman" w:cs="Times New Roman"/>
          <w:b/>
          <w:sz w:val="20"/>
          <w:szCs w:val="20"/>
          <w:lang w:val="sr-Cyrl-RS" w:eastAsia="ar-SA"/>
        </w:rPr>
        <w:t>/2017,</w:t>
      </w:r>
      <w:r w:rsidR="005C7200" w:rsidRPr="003B2C32">
        <w:rPr>
          <w:rFonts w:eastAsia="Times New Roman" w:cs="Times New Roman"/>
          <w:sz w:val="20"/>
          <w:szCs w:val="20"/>
          <w:lang w:val="ru-RU"/>
        </w:rPr>
        <w:t xml:space="preserve"> </w:t>
      </w:r>
      <w:r w:rsidR="001B108D" w:rsidRPr="003B2C32">
        <w:rPr>
          <w:rFonts w:eastAsia="Times New Roman" w:cs="Times New Roman"/>
          <w:noProof/>
          <w:sz w:val="20"/>
          <w:szCs w:val="20"/>
          <w:lang w:val="sr-Cyrl-RS"/>
        </w:rPr>
        <w:t>број: 140-404-4</w:t>
      </w:r>
      <w:r w:rsidR="005C7200" w:rsidRPr="003B2C32">
        <w:rPr>
          <w:rFonts w:eastAsia="Times New Roman" w:cs="Times New Roman"/>
          <w:noProof/>
          <w:sz w:val="20"/>
          <w:szCs w:val="20"/>
          <w:lang w:val="sr-Cyrl-RS"/>
        </w:rPr>
        <w:t>0/2017-02</w:t>
      </w:r>
      <w:r w:rsidRPr="005432D0">
        <w:rPr>
          <w:rFonts w:cs="Verdana"/>
          <w:sz w:val="20"/>
          <w:szCs w:val="20"/>
          <w:lang w:val="sr-Cyrl-RS"/>
        </w:rPr>
        <w:t xml:space="preserve"> </w:t>
      </w:r>
      <w:r w:rsidRPr="005432D0">
        <w:rPr>
          <w:rFonts w:eastAsia="Times New Roman" w:cs="Arial"/>
          <w:b/>
          <w:bCs/>
          <w:noProof/>
          <w:sz w:val="20"/>
          <w:szCs w:val="20"/>
          <w:lang w:val="sr-Latn-CS"/>
        </w:rPr>
        <w:t xml:space="preserve"> </w:t>
      </w:r>
      <w:r w:rsidRPr="005432D0">
        <w:rPr>
          <w:rFonts w:eastAsia="Verdana"/>
          <w:sz w:val="20"/>
          <w:szCs w:val="20"/>
          <w:lang w:val="en-US"/>
        </w:rPr>
        <w:t>је</w:t>
      </w:r>
      <w:r w:rsidRPr="005432D0">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C763B9" w:rsidRPr="00C763B9">
              <w:rPr>
                <w:rFonts w:eastAsia="Times New Roman"/>
                <w:b/>
                <w:sz w:val="20"/>
                <w:szCs w:val="20"/>
                <w:lang w:val="sr-Cyrl-CS"/>
              </w:rPr>
              <w:t xml:space="preserve">МОНИТОРИНГА ПОЛЕНА У ВАЗДУХУ НА ТЕРИТОРИЈИ </w:t>
            </w:r>
            <w:r w:rsidR="00C763B9" w:rsidRPr="00C763B9">
              <w:rPr>
                <w:rFonts w:eastAsia="Times New Roman"/>
                <w:b/>
                <w:sz w:val="20"/>
                <w:szCs w:val="20"/>
                <w:lang w:val="sr-Cyrl-CS" w:eastAsia="ar-SA"/>
              </w:rPr>
              <w:t>АП ВОЈВОДИНЕ</w:t>
            </w:r>
          </w:p>
        </w:tc>
      </w:tr>
    </w:tbl>
    <w:p w:rsidR="005E75D8" w:rsidRPr="00116AE4"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Наручиоца </w:t>
      </w:r>
      <w:r w:rsidRPr="00DC1510">
        <w:rPr>
          <w:rFonts w:eastAsia="Times New Roman" w:cs="Verdana-Bold"/>
          <w:b/>
          <w:bCs/>
          <w:sz w:val="20"/>
          <w:szCs w:val="20"/>
          <w:lang w:val="ru-RU"/>
        </w:rPr>
        <w:t>дана</w:t>
      </w:r>
      <w:r w:rsidR="001D1839" w:rsidRPr="00DC1510">
        <w:rPr>
          <w:rFonts w:eastAsia="Times New Roman" w:cs="Verdana-Bold"/>
          <w:b/>
          <w:bCs/>
          <w:sz w:val="20"/>
          <w:szCs w:val="20"/>
          <w:lang w:val="ru-RU"/>
        </w:rPr>
        <w:t xml:space="preserve"> </w:t>
      </w:r>
      <w:r w:rsidR="00116AE4">
        <w:rPr>
          <w:rFonts w:eastAsia="Times New Roman" w:cs="Verdana-Bold"/>
          <w:b/>
          <w:bCs/>
          <w:sz w:val="20"/>
          <w:szCs w:val="20"/>
          <w:lang w:val="ru-RU"/>
        </w:rPr>
        <w:t>3</w:t>
      </w:r>
      <w:r w:rsidR="000F19E8" w:rsidRPr="00116AE4">
        <w:rPr>
          <w:rFonts w:eastAsia="Times New Roman" w:cs="Verdana-Bold"/>
          <w:b/>
          <w:bCs/>
          <w:sz w:val="20"/>
          <w:szCs w:val="20"/>
          <w:lang w:val="ru-RU"/>
        </w:rPr>
        <w:t>.</w:t>
      </w:r>
      <w:r w:rsidR="00116AE4">
        <w:rPr>
          <w:rFonts w:eastAsia="Times New Roman" w:cs="Verdana-Bold"/>
          <w:b/>
          <w:bCs/>
          <w:sz w:val="20"/>
          <w:szCs w:val="20"/>
          <w:lang w:val="ru-RU"/>
        </w:rPr>
        <w:t>2</w:t>
      </w:r>
      <w:r w:rsidRPr="00116AE4">
        <w:rPr>
          <w:rFonts w:eastAsia="Times New Roman" w:cs="Times New Roman"/>
          <w:b/>
          <w:noProof/>
          <w:sz w:val="20"/>
          <w:szCs w:val="20"/>
          <w:lang w:val="sr-Cyrl-RS"/>
        </w:rPr>
        <w:t>.201</w:t>
      </w:r>
      <w:r w:rsidR="000F19E8" w:rsidRPr="00116AE4">
        <w:rPr>
          <w:rFonts w:eastAsia="Times New Roman" w:cs="Times New Roman"/>
          <w:b/>
          <w:noProof/>
          <w:sz w:val="20"/>
          <w:szCs w:val="20"/>
          <w:lang w:val="sr-Cyrl-RS"/>
        </w:rPr>
        <w:t>7</w:t>
      </w:r>
      <w:r w:rsidRPr="00116AE4">
        <w:rPr>
          <w:rFonts w:eastAsia="Times New Roman" w:cs="Verdana-Bold"/>
          <w:b/>
          <w:bCs/>
          <w:sz w:val="20"/>
          <w:szCs w:val="20"/>
          <w:lang w:val="ru-RU"/>
        </w:rPr>
        <w:t>. године</w:t>
      </w:r>
      <w:r w:rsidRPr="00116AE4">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3B2C32">
        <w:rPr>
          <w:rFonts w:eastAsia="Times New Roman" w:cs="Verdana-Bold"/>
          <w:b/>
          <w:bCs/>
          <w:sz w:val="20"/>
          <w:szCs w:val="20"/>
          <w:lang w:val="ru-RU"/>
        </w:rPr>
        <w:t xml:space="preserve">ЈН ОП </w:t>
      </w:r>
      <w:r w:rsidR="001B108D" w:rsidRPr="003B2C32">
        <w:rPr>
          <w:rFonts w:eastAsia="Times New Roman" w:cs="Verdana-Bold"/>
          <w:b/>
          <w:bCs/>
          <w:sz w:val="20"/>
          <w:szCs w:val="20"/>
          <w:lang w:val="ru-RU"/>
        </w:rPr>
        <w:t>6</w:t>
      </w:r>
      <w:r w:rsidRPr="003B2C32">
        <w:rPr>
          <w:rFonts w:eastAsia="Times New Roman" w:cs="Verdana-Bold"/>
          <w:b/>
          <w:bCs/>
          <w:sz w:val="20"/>
          <w:szCs w:val="20"/>
          <w:lang w:val="ru-RU"/>
        </w:rPr>
        <w:t>/201</w:t>
      </w:r>
      <w:r w:rsidR="000F19E8" w:rsidRPr="003B2C32">
        <w:rPr>
          <w:rFonts w:eastAsia="Times New Roman" w:cs="Verdana-Bold"/>
          <w:b/>
          <w:bCs/>
          <w:sz w:val="20"/>
          <w:szCs w:val="20"/>
          <w:lang w:val="ru-RU"/>
        </w:rPr>
        <w:t>7</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00AD468C" w:rsidRPr="00AD468C">
              <w:rPr>
                <w:rFonts w:eastAsia="Times New Roman" w:cs="Times New Roman"/>
                <w:sz w:val="20"/>
                <w:szCs w:val="20"/>
                <w:lang w:val="ru-RU"/>
              </w:rPr>
              <w:t xml:space="preserve">УСЛУГЕ – </w:t>
            </w:r>
            <w:r w:rsidR="00AD468C" w:rsidRPr="00AD468C">
              <w:rPr>
                <w:rFonts w:eastAsia="Times New Roman"/>
                <w:sz w:val="20"/>
                <w:szCs w:val="20"/>
                <w:lang w:val="sr-Cyrl-CS"/>
              </w:rPr>
              <w:t xml:space="preserve">МОНИТОРИНГА ПОЛЕНА У ВАЗДУХУ НА ТЕРИТОРИЈИ </w:t>
            </w:r>
            <w:r w:rsidR="00AD468C" w:rsidRPr="00AD468C">
              <w:rPr>
                <w:rFonts w:eastAsia="Times New Roman"/>
                <w:sz w:val="20"/>
                <w:szCs w:val="20"/>
                <w:lang w:val="sr-Cyrl-CS" w:eastAsia="ar-SA"/>
              </w:rPr>
              <w:t>АП ВОЈВОДИНЕ</w:t>
            </w:r>
          </w:p>
        </w:tc>
      </w:tr>
      <w:tr w:rsidR="00AD468C" w:rsidRPr="005E75D8" w:rsidTr="005922E3">
        <w:trPr>
          <w:trHeight w:val="317"/>
          <w:tblCellSpacing w:w="20" w:type="dxa"/>
        </w:trPr>
        <w:tc>
          <w:tcPr>
            <w:tcW w:w="3222" w:type="dxa"/>
            <w:shd w:val="clear" w:color="auto" w:fill="auto"/>
          </w:tcPr>
          <w:p w:rsidR="00AD468C" w:rsidRPr="00AD468C" w:rsidRDefault="00AD468C" w:rsidP="00AD468C">
            <w:pPr>
              <w:spacing w:after="0"/>
              <w:rPr>
                <w:sz w:val="20"/>
                <w:szCs w:val="20"/>
                <w:lang w:val="sr-Cyrl-RS"/>
              </w:rPr>
            </w:pPr>
            <w:r w:rsidRPr="00AD468C">
              <w:rPr>
                <w:sz w:val="20"/>
                <w:szCs w:val="20"/>
              </w:rPr>
              <w:t xml:space="preserve">Јединична цена </w:t>
            </w:r>
          </w:p>
          <w:p w:rsidR="00AD468C" w:rsidRPr="004A62A3" w:rsidRDefault="00AD468C" w:rsidP="00AD468C">
            <w:pPr>
              <w:spacing w:after="0"/>
            </w:pPr>
            <w:r w:rsidRPr="00AD468C">
              <w:rPr>
                <w:sz w:val="20"/>
                <w:szCs w:val="20"/>
              </w:rPr>
              <w:t>(По мерном месту )</w:t>
            </w:r>
          </w:p>
        </w:tc>
        <w:tc>
          <w:tcPr>
            <w:tcW w:w="6361" w:type="dxa"/>
            <w:shd w:val="clear" w:color="auto" w:fill="auto"/>
          </w:tcPr>
          <w:p w:rsidR="00AD468C" w:rsidRPr="005E75D8" w:rsidRDefault="00AD468C" w:rsidP="000F19E8">
            <w:pPr>
              <w:autoSpaceDE w:val="0"/>
              <w:autoSpaceDN w:val="0"/>
              <w:adjustRightInd w:val="0"/>
              <w:spacing w:after="0" w:line="240" w:lineRule="auto"/>
              <w:jc w:val="both"/>
              <w:rPr>
                <w:rFonts w:cs="Verdana-Bold"/>
                <w:b/>
                <w:bCs/>
                <w:sz w:val="20"/>
                <w:szCs w:val="20"/>
                <w:lang w:val="ru-RU"/>
              </w:rPr>
            </w:pPr>
          </w:p>
        </w:tc>
      </w:tr>
      <w:tr w:rsidR="00AD468C"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AD468C" w:rsidRPr="00AD468C" w:rsidRDefault="00AD468C" w:rsidP="00AD468C">
            <w:pPr>
              <w:spacing w:line="240" w:lineRule="auto"/>
              <w:rPr>
                <w:sz w:val="20"/>
                <w:szCs w:val="20"/>
              </w:rPr>
            </w:pPr>
            <w:r w:rsidRPr="00AD468C">
              <w:rPr>
                <w:sz w:val="20"/>
                <w:szCs w:val="20"/>
              </w:rPr>
              <w:t xml:space="preserve">Укупна цена мониторинга полена у ваздуху на пет мерних места (на бази </w:t>
            </w:r>
            <w:r w:rsidRPr="00AD468C">
              <w:rPr>
                <w:sz w:val="20"/>
                <w:szCs w:val="20"/>
                <w:lang w:val="sr-Cyrl-RS"/>
              </w:rPr>
              <w:t>24</w:t>
            </w:r>
            <w:r w:rsidRPr="00AD468C">
              <w:rPr>
                <w:sz w:val="20"/>
                <w:szCs w:val="20"/>
              </w:rPr>
              <w:t xml:space="preserve"> типова полена) без ПДВ-а</w:t>
            </w:r>
          </w:p>
        </w:tc>
        <w:tc>
          <w:tcPr>
            <w:tcW w:w="6361" w:type="dxa"/>
            <w:shd w:val="clear" w:color="auto" w:fill="auto"/>
          </w:tcPr>
          <w:p w:rsidR="00AD468C" w:rsidRPr="005E75D8" w:rsidRDefault="00AD468C" w:rsidP="005E75D8">
            <w:pPr>
              <w:spacing w:before="20" w:after="20" w:line="240" w:lineRule="auto"/>
              <w:rPr>
                <w:rFonts w:eastAsia="Times New Roman" w:cs="Times New Roman"/>
                <w:b/>
                <w:bCs/>
                <w:sz w:val="20"/>
                <w:szCs w:val="20"/>
                <w:lang w:val="sr-Cyrl-CS"/>
              </w:rPr>
            </w:pP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AD468C" w:rsidRDefault="00AD468C" w:rsidP="00AD468C">
            <w:pPr>
              <w:rPr>
                <w:lang w:val="sr-Cyrl-RS"/>
              </w:rPr>
            </w:pPr>
            <w:r w:rsidRPr="00AD468C">
              <w:rPr>
                <w:sz w:val="20"/>
                <w:szCs w:val="20"/>
              </w:rPr>
              <w:t xml:space="preserve">Укупна цена мониторинга полена у ваздуху на пет мерних места (на бази </w:t>
            </w:r>
            <w:r w:rsidRPr="00AD468C">
              <w:rPr>
                <w:sz w:val="20"/>
                <w:szCs w:val="20"/>
                <w:lang w:val="sr-Cyrl-RS"/>
              </w:rPr>
              <w:t>24</w:t>
            </w:r>
            <w:r w:rsidRPr="00AD468C">
              <w:rPr>
                <w:sz w:val="20"/>
                <w:szCs w:val="20"/>
              </w:rPr>
              <w:t xml:space="preserve"> типова полена) </w:t>
            </w:r>
            <w:r>
              <w:rPr>
                <w:sz w:val="20"/>
                <w:szCs w:val="20"/>
                <w:lang w:val="sr-Cyrl-RS"/>
              </w:rPr>
              <w:t xml:space="preserve">са </w:t>
            </w:r>
            <w:r>
              <w:rPr>
                <w:sz w:val="20"/>
                <w:szCs w:val="20"/>
              </w:rPr>
              <w:t>ПДВ-</w:t>
            </w:r>
            <w:r>
              <w:rPr>
                <w:sz w:val="20"/>
                <w:szCs w:val="20"/>
                <w:lang w:val="sr-Cyrl-RS"/>
              </w:rPr>
              <w:t>ом</w:t>
            </w:r>
          </w:p>
        </w:tc>
        <w:tc>
          <w:tcPr>
            <w:tcW w:w="6361" w:type="dxa"/>
            <w:shd w:val="clear" w:color="auto" w:fill="auto"/>
          </w:tcPr>
          <w:p w:rsidR="00AD468C" w:rsidRPr="005E75D8" w:rsidRDefault="00AD468C"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AD468C" w:rsidRPr="005E75D8" w:rsidTr="002A2BFF">
        <w:tblPrEx>
          <w:tblLook w:val="00A0" w:firstRow="1" w:lastRow="0" w:firstColumn="1" w:lastColumn="0" w:noHBand="0" w:noVBand="0"/>
        </w:tblPrEx>
        <w:trPr>
          <w:trHeight w:val="109"/>
          <w:tblCellSpacing w:w="20" w:type="dxa"/>
        </w:trPr>
        <w:tc>
          <w:tcPr>
            <w:tcW w:w="3222" w:type="dxa"/>
            <w:shd w:val="clear" w:color="auto" w:fill="auto"/>
          </w:tcPr>
          <w:p w:rsidR="00AD468C" w:rsidRPr="004A62A3" w:rsidRDefault="00AD468C" w:rsidP="00AD468C">
            <w:r w:rsidRPr="004A62A3">
              <w:t xml:space="preserve">    </w:t>
            </w:r>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AD468C" w:rsidRPr="005E75D8" w:rsidRDefault="00AD468C" w:rsidP="005E75D8">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46461F" w:rsidRDefault="005E75D8" w:rsidP="005E75D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46461F">
        <w:rPr>
          <w:rFonts w:eastAsia="Times New Roman" w:cs="Times New Roman"/>
          <w:b/>
          <w:sz w:val="20"/>
          <w:szCs w:val="20"/>
          <w:lang w:val="ru-RU"/>
        </w:rPr>
        <w:t>–</w:t>
      </w:r>
      <w:r w:rsidR="0046461F" w:rsidRPr="005E75D8">
        <w:rPr>
          <w:rFonts w:eastAsia="Times New Roman" w:cs="Times New Roman"/>
          <w:b/>
          <w:sz w:val="20"/>
          <w:szCs w:val="20"/>
          <w:lang w:val="ru-RU"/>
        </w:rPr>
        <w:t xml:space="preserve"> </w:t>
      </w:r>
      <w:r w:rsidR="0046461F" w:rsidRPr="00C763B9">
        <w:rPr>
          <w:rFonts w:eastAsia="Times New Roman"/>
          <w:b/>
          <w:sz w:val="20"/>
          <w:szCs w:val="20"/>
          <w:lang w:val="sr-Cyrl-CS"/>
        </w:rPr>
        <w:t xml:space="preserve">МОНИТОРИНГА ПОЛЕНА У ВАЗДУХУ НА ТЕРИТОРИЈИ </w:t>
      </w:r>
      <w:r w:rsidR="0046461F" w:rsidRPr="00C763B9">
        <w:rPr>
          <w:rFonts w:eastAsia="Times New Roman"/>
          <w:b/>
          <w:sz w:val="20"/>
          <w:szCs w:val="20"/>
          <w:lang w:val="sr-Cyrl-CS" w:eastAsia="ar-SA"/>
        </w:rPr>
        <w:t>АП ВОЈВОДИНЕ</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DC1510">
        <w:rPr>
          <w:rFonts w:eastAsia="Times New Roman" w:cs="Verdana-Bold"/>
          <w:b/>
          <w:bCs/>
          <w:sz w:val="20"/>
          <w:szCs w:val="20"/>
          <w:lang w:val="ru-RU"/>
        </w:rPr>
        <w:t xml:space="preserve">дана </w:t>
      </w:r>
      <w:r w:rsidR="00D72F5C" w:rsidRPr="00D72F5C">
        <w:rPr>
          <w:rFonts w:eastAsia="Times New Roman" w:cs="Verdana-Bold"/>
          <w:b/>
          <w:bCs/>
          <w:sz w:val="20"/>
          <w:szCs w:val="20"/>
          <w:lang w:val="ru-RU"/>
        </w:rPr>
        <w:t>3</w:t>
      </w:r>
      <w:r w:rsidR="000F19E8" w:rsidRPr="00D72F5C">
        <w:rPr>
          <w:rFonts w:eastAsia="Times New Roman" w:cs="Verdana-Bold"/>
          <w:b/>
          <w:bCs/>
          <w:sz w:val="20"/>
          <w:szCs w:val="20"/>
          <w:lang w:val="ru-RU"/>
        </w:rPr>
        <w:t>.</w:t>
      </w:r>
      <w:r w:rsidR="00D72F5C" w:rsidRPr="00D72F5C">
        <w:rPr>
          <w:rFonts w:eastAsia="Times New Roman" w:cs="Verdana-Bold"/>
          <w:b/>
          <w:bCs/>
          <w:sz w:val="20"/>
          <w:szCs w:val="20"/>
          <w:lang w:val="ru-RU"/>
        </w:rPr>
        <w:t>2</w:t>
      </w:r>
      <w:r w:rsidRPr="00D72F5C">
        <w:rPr>
          <w:rFonts w:eastAsia="Times New Roman" w:cs="Times New Roman"/>
          <w:b/>
          <w:noProof/>
          <w:sz w:val="20"/>
          <w:szCs w:val="20"/>
          <w:lang w:val="sr-Cyrl-RS"/>
        </w:rPr>
        <w:t>.201</w:t>
      </w:r>
      <w:r w:rsidR="000F19E8" w:rsidRPr="00D72F5C">
        <w:rPr>
          <w:rFonts w:eastAsia="Times New Roman" w:cs="Times New Roman"/>
          <w:b/>
          <w:noProof/>
          <w:sz w:val="20"/>
          <w:szCs w:val="20"/>
          <w:lang w:val="sr-Cyrl-RS"/>
        </w:rPr>
        <w:t>7</w:t>
      </w:r>
      <w:r w:rsidRPr="00D72F5C">
        <w:rPr>
          <w:rFonts w:eastAsia="Times New Roman" w:cs="Verdana-Bold"/>
          <w:b/>
          <w:bCs/>
          <w:sz w:val="20"/>
          <w:szCs w:val="20"/>
          <w:lang w:val="ru-RU"/>
        </w:rPr>
        <w:t xml:space="preserve">. године </w:t>
      </w:r>
    </w:p>
    <w:p w:rsidR="005E75D8" w:rsidRPr="00DC1510" w:rsidRDefault="005E75D8" w:rsidP="005E75D8">
      <w:pPr>
        <w:autoSpaceDE w:val="0"/>
        <w:autoSpaceDN w:val="0"/>
        <w:adjustRightInd w:val="0"/>
        <w:spacing w:after="0" w:line="240" w:lineRule="auto"/>
        <w:jc w:val="center"/>
        <w:rPr>
          <w:rFonts w:eastAsia="Times New Roman" w:cs="Verdana"/>
          <w:b/>
          <w:sz w:val="20"/>
          <w:szCs w:val="20"/>
          <w:lang w:val="ru-RU"/>
        </w:rPr>
      </w:pPr>
      <w:r w:rsidRPr="003B2C32">
        <w:rPr>
          <w:rFonts w:eastAsia="Times New Roman" w:cs="Verdana"/>
          <w:b/>
          <w:sz w:val="20"/>
          <w:szCs w:val="20"/>
          <w:lang w:val="ru-RU"/>
        </w:rPr>
        <w:t xml:space="preserve">ЈН ОП </w:t>
      </w:r>
      <w:r w:rsidR="001B108D" w:rsidRPr="003B2C32">
        <w:rPr>
          <w:rFonts w:eastAsia="Times New Roman" w:cs="Verdana"/>
          <w:b/>
          <w:sz w:val="20"/>
          <w:szCs w:val="20"/>
          <w:lang w:val="ru-RU"/>
        </w:rPr>
        <w:t>6</w:t>
      </w:r>
      <w:r w:rsidRPr="003B2C32">
        <w:rPr>
          <w:rFonts w:eastAsia="Times New Roman" w:cs="Verdana"/>
          <w:b/>
          <w:sz w:val="20"/>
          <w:szCs w:val="20"/>
          <w:lang w:val="ru-RU"/>
        </w:rPr>
        <w:t>/201</w:t>
      </w:r>
      <w:r w:rsidR="000F19E8" w:rsidRPr="003B2C32">
        <w:rPr>
          <w:rFonts w:eastAsia="Times New Roman" w:cs="Verdana"/>
          <w:b/>
          <w:sz w:val="20"/>
          <w:szCs w:val="20"/>
          <w:lang w:val="ru-RU"/>
        </w:rPr>
        <w:t>7</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CC0888"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CC0888">
        <w:rPr>
          <w:rFonts w:eastAsia="Times New Roman" w:cs="Times New Roman"/>
          <w:b/>
          <w:sz w:val="20"/>
          <w:szCs w:val="20"/>
          <w:lang w:val="ru-RU"/>
        </w:rPr>
        <w:t>УСЛУГЕ</w:t>
      </w:r>
      <w:r w:rsidR="00CC0888" w:rsidRPr="005E75D8">
        <w:rPr>
          <w:rFonts w:eastAsia="Times New Roman" w:cs="Times New Roman"/>
          <w:b/>
          <w:sz w:val="20"/>
          <w:szCs w:val="20"/>
          <w:lang w:val="ru-RU"/>
        </w:rPr>
        <w:t xml:space="preserve"> </w:t>
      </w:r>
      <w:r w:rsidR="00CC0888">
        <w:rPr>
          <w:rFonts w:eastAsia="Times New Roman" w:cs="Times New Roman"/>
          <w:b/>
          <w:sz w:val="20"/>
          <w:szCs w:val="20"/>
          <w:lang w:val="ru-RU"/>
        </w:rPr>
        <w:t>–</w:t>
      </w:r>
      <w:r w:rsidR="00CC0888" w:rsidRPr="005E75D8">
        <w:rPr>
          <w:rFonts w:eastAsia="Times New Roman" w:cs="Times New Roman"/>
          <w:b/>
          <w:sz w:val="20"/>
          <w:szCs w:val="20"/>
          <w:lang w:val="ru-RU"/>
        </w:rPr>
        <w:t xml:space="preserve"> </w:t>
      </w:r>
      <w:r w:rsidR="00CC0888" w:rsidRPr="00C763B9">
        <w:rPr>
          <w:rFonts w:eastAsia="Times New Roman"/>
          <w:b/>
          <w:sz w:val="20"/>
          <w:szCs w:val="20"/>
          <w:lang w:val="sr-Cyrl-CS"/>
        </w:rPr>
        <w:t xml:space="preserve">МОНИТОРИНГА ПОЛЕНА У ВАЗДУХУ НА ТЕРИТОРИЈИ </w:t>
      </w:r>
      <w:r w:rsidR="00CC0888" w:rsidRPr="00C763B9">
        <w:rPr>
          <w:rFonts w:eastAsia="Times New Roman"/>
          <w:b/>
          <w:sz w:val="20"/>
          <w:szCs w:val="20"/>
          <w:lang w:val="sr-Cyrl-CS" w:eastAsia="ar-SA"/>
        </w:rPr>
        <w:t>АП ВОЈВОДИНЕ</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DC1510">
        <w:rPr>
          <w:rFonts w:eastAsia="Times New Roman" w:cs="Times New Roman"/>
          <w:b/>
          <w:noProof/>
          <w:sz w:val="20"/>
          <w:szCs w:val="20"/>
          <w:lang w:val="sr-Cyrl-RS"/>
        </w:rPr>
        <w:t xml:space="preserve">Наручиоца </w:t>
      </w:r>
      <w:r w:rsidR="008D7C5D" w:rsidRPr="0065356E">
        <w:rPr>
          <w:rFonts w:eastAsia="Times New Roman" w:cs="Verdana-Bold"/>
          <w:b/>
          <w:bCs/>
          <w:sz w:val="20"/>
          <w:szCs w:val="20"/>
          <w:lang w:val="ru-RU"/>
        </w:rPr>
        <w:t xml:space="preserve">дана </w:t>
      </w:r>
      <w:r w:rsidR="0065356E" w:rsidRPr="0065356E">
        <w:rPr>
          <w:rFonts w:eastAsia="Times New Roman" w:cs="Verdana-Bold"/>
          <w:b/>
          <w:bCs/>
          <w:sz w:val="20"/>
          <w:szCs w:val="20"/>
          <w:lang w:val="ru-RU"/>
        </w:rPr>
        <w:t>3</w:t>
      </w:r>
      <w:r w:rsidR="000F19E8" w:rsidRPr="0065356E">
        <w:rPr>
          <w:rFonts w:eastAsia="Times New Roman" w:cs="Verdana-Bold"/>
          <w:b/>
          <w:bCs/>
          <w:sz w:val="20"/>
          <w:szCs w:val="20"/>
          <w:lang w:val="ru-RU"/>
        </w:rPr>
        <w:t>.</w:t>
      </w:r>
      <w:r w:rsidR="0065356E" w:rsidRPr="0065356E">
        <w:rPr>
          <w:rFonts w:eastAsia="Times New Roman" w:cs="Verdana-Bold"/>
          <w:b/>
          <w:bCs/>
          <w:sz w:val="20"/>
          <w:szCs w:val="20"/>
          <w:lang w:val="ru-RU"/>
        </w:rPr>
        <w:t>2</w:t>
      </w:r>
      <w:r w:rsidR="000F19E8" w:rsidRPr="0065356E">
        <w:rPr>
          <w:rFonts w:eastAsia="Times New Roman" w:cs="Times New Roman"/>
          <w:b/>
          <w:noProof/>
          <w:sz w:val="20"/>
          <w:szCs w:val="20"/>
          <w:lang w:val="sr-Cyrl-RS"/>
        </w:rPr>
        <w:t>.2017</w:t>
      </w:r>
      <w:r w:rsidR="000F19E8" w:rsidRPr="0065356E">
        <w:rPr>
          <w:rFonts w:eastAsia="Times New Roman" w:cs="Verdana-Bold"/>
          <w:b/>
          <w:bCs/>
          <w:sz w:val="20"/>
          <w:szCs w:val="20"/>
          <w:lang w:val="ru-RU"/>
        </w:rPr>
        <w:t xml:space="preserve">. године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3B2C32">
        <w:rPr>
          <w:rFonts w:eastAsia="Times New Roman" w:cs="Verdana"/>
          <w:b/>
          <w:sz w:val="20"/>
          <w:szCs w:val="20"/>
          <w:lang w:val="ru-RU"/>
        </w:rPr>
        <w:t xml:space="preserve">ЈН ОП </w:t>
      </w:r>
      <w:r w:rsidR="001B108D" w:rsidRPr="003B2C32">
        <w:rPr>
          <w:rFonts w:eastAsia="Times New Roman" w:cs="Verdana"/>
          <w:b/>
          <w:sz w:val="20"/>
          <w:szCs w:val="20"/>
          <w:lang w:val="ru-RU"/>
        </w:rPr>
        <w:t>6</w:t>
      </w:r>
      <w:r w:rsidRPr="003B2C32">
        <w:rPr>
          <w:rFonts w:eastAsia="Times New Roman" w:cs="Verdana"/>
          <w:b/>
          <w:sz w:val="20"/>
          <w:szCs w:val="20"/>
          <w:lang w:val="ru-RU"/>
        </w:rPr>
        <w:t>/2017</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3"/>
          <w:footerReference w:type="even" r:id="rId14"/>
          <w:footerReference w:type="default" r:id="rId15"/>
          <w:footerReference w:type="first" r:id="rId16"/>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5E75D8" w:rsidRPr="005E75D8" w:rsidRDefault="005E75D8" w:rsidP="00BF1E5F">
            <w:pPr>
              <w:jc w:val="center"/>
              <w:rPr>
                <w:color w:val="000000"/>
                <w:highlight w:val="red"/>
              </w:rPr>
            </w:pPr>
            <w:r w:rsidRPr="005E75D8">
              <w:rPr>
                <w:b/>
                <w:bCs/>
                <w:color w:val="000000"/>
                <w:lang w:val="sr-Cyrl-RS"/>
              </w:rPr>
              <w:t xml:space="preserve">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CC0888" w:rsidRPr="00C763B9">
              <w:rPr>
                <w:b/>
                <w:lang w:val="sr-Cyrl-CS"/>
              </w:rPr>
              <w:t xml:space="preserve">МОНИТОРИНГА ПОЛЕНА У ВАЗДУХУ НА ТЕРИТОРИЈИ </w:t>
            </w:r>
            <w:r w:rsidR="00CC0888" w:rsidRPr="00C763B9">
              <w:rPr>
                <w:b/>
                <w:lang w:val="sr-Cyrl-CS" w:eastAsia="ar-SA"/>
              </w:rPr>
              <w:t>АП ВОЈВОДИНЕ</w:t>
            </w:r>
            <w:r w:rsidR="00CC0888">
              <w:rPr>
                <w:b/>
                <w:lang w:val="sr-Cyrl-CS" w:eastAsia="ar-SA"/>
              </w:rPr>
              <w:t xml:space="preserve"> ЈН </w:t>
            </w:r>
            <w:r w:rsidR="001B108D" w:rsidRPr="003B2C32">
              <w:rPr>
                <w:b/>
                <w:lang w:val="sr-Cyrl-CS" w:eastAsia="ar-SA"/>
              </w:rPr>
              <w:t>ОП 6</w:t>
            </w:r>
            <w:r w:rsidR="00BF1E5F" w:rsidRPr="003B2C32">
              <w:rPr>
                <w:b/>
                <w:lang w:val="sr-Cyrl-CS" w:eastAsia="ar-SA"/>
              </w:rPr>
              <w:t>/2017</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BF1E5F"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4170" w:type="dxa"/>
          </w:tcPr>
          <w:p w:rsidR="00BF1E5F" w:rsidRPr="00163D2D" w:rsidRDefault="00CC0888" w:rsidP="008A16F7">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00BF1E5F" w:rsidRPr="00163D2D">
              <w:rPr>
                <w:rFonts w:asciiTheme="minorHAnsi" w:hAnsiTheme="minorHAnsi" w:cs="Arial"/>
                <w:sz w:val="20"/>
                <w:szCs w:val="20"/>
                <w:lang w:val="sr-Cyrl-CS"/>
              </w:rPr>
              <w:t xml:space="preserve">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CC0888" w:rsidRDefault="00CC0888" w:rsidP="008A16F7">
            <w:pPr>
              <w:pStyle w:val="TableContents"/>
              <w:jc w:val="center"/>
              <w:rPr>
                <w:rFonts w:asciiTheme="minorHAnsi" w:hAnsiTheme="minorHAnsi" w:cs="Arial"/>
                <w:sz w:val="20"/>
                <w:szCs w:val="20"/>
                <w:lang w:val="sr-Cyrl-RS"/>
              </w:rPr>
            </w:pPr>
            <w:r>
              <w:rPr>
                <w:rFonts w:asciiTheme="minorHAnsi" w:hAnsiTheme="minorHAnsi" w:cs="Arial"/>
                <w:sz w:val="20"/>
                <w:szCs w:val="20"/>
                <w:lang w:val="sr-Cyrl-CS"/>
              </w:rPr>
              <w:t xml:space="preserve">5 </w:t>
            </w:r>
          </w:p>
        </w:tc>
        <w:tc>
          <w:tcPr>
            <w:tcW w:w="4170" w:type="dxa"/>
          </w:tcPr>
          <w:p w:rsidR="00BF1E5F"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CC0888" w:rsidRPr="00C763B9">
              <w:rPr>
                <w:b/>
                <w:lang w:val="sr-Cyrl-CS"/>
              </w:rPr>
              <w:t xml:space="preserve">МОНИТОРИНГА ПОЛЕНА У ВАЗДУХУ НА ТЕРИТОРИЈИ </w:t>
            </w:r>
            <w:r w:rsidR="00CC0888" w:rsidRPr="00C763B9">
              <w:rPr>
                <w:b/>
                <w:lang w:val="sr-Cyrl-CS" w:eastAsia="ar-SA"/>
              </w:rPr>
              <w:t>АП ВОЈВОДИНЕ</w:t>
            </w:r>
          </w:p>
          <w:p w:rsidR="002B3419" w:rsidRPr="005E75D8" w:rsidRDefault="001B108D" w:rsidP="00ED0293">
            <w:pPr>
              <w:jc w:val="center"/>
              <w:rPr>
                <w:color w:val="000000"/>
              </w:rPr>
            </w:pPr>
            <w:r w:rsidRPr="003B2C32">
              <w:rPr>
                <w:b/>
                <w:lang w:val="sr-Cyrl-RS" w:eastAsia="ar-SA"/>
              </w:rPr>
              <w:t>ЈН ОП 6</w:t>
            </w:r>
            <w:r w:rsidR="002B3419" w:rsidRPr="003B2C32">
              <w:rPr>
                <w:b/>
                <w:lang w:val="sr-Cyrl-RS" w:eastAsia="ar-SA"/>
              </w:rPr>
              <w:t>/2017</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CC0888" w:rsidRPr="00CF75F3" w:rsidTr="00BF1E5F">
        <w:tc>
          <w:tcPr>
            <w:tcW w:w="1398"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CC0888" w:rsidRPr="00163D2D" w:rsidRDefault="00CC0888" w:rsidP="002A2BFF">
            <w:pPr>
              <w:pStyle w:val="TableContents"/>
              <w:jc w:val="center"/>
              <w:rPr>
                <w:rFonts w:asciiTheme="minorHAnsi" w:hAnsiTheme="minorHAnsi" w:cs="Arial"/>
                <w:sz w:val="20"/>
                <w:szCs w:val="20"/>
                <w:lang w:val="sr-Cyrl-CS"/>
              </w:rPr>
            </w:pPr>
          </w:p>
        </w:tc>
        <w:tc>
          <w:tcPr>
            <w:tcW w:w="1470"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Јединица мере</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Количина</w:t>
            </w:r>
          </w:p>
        </w:tc>
        <w:tc>
          <w:tcPr>
            <w:tcW w:w="1461" w:type="dxa"/>
          </w:tcPr>
          <w:p w:rsidR="00CC0888" w:rsidRPr="00163D2D" w:rsidRDefault="00CC0888" w:rsidP="002A2BFF">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Јединична цена без ПДВ -а </w:t>
            </w:r>
          </w:p>
        </w:tc>
        <w:tc>
          <w:tcPr>
            <w:tcW w:w="1455"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ПДВ-е</w:t>
            </w:r>
          </w:p>
        </w:tc>
        <w:tc>
          <w:tcPr>
            <w:tcW w:w="5162" w:type="dxa"/>
          </w:tcPr>
          <w:p w:rsidR="00CC0888" w:rsidRPr="00163D2D" w:rsidRDefault="00CC0888" w:rsidP="002A2BFF">
            <w:pPr>
              <w:pStyle w:val="TableContents"/>
              <w:jc w:val="center"/>
              <w:rPr>
                <w:rFonts w:asciiTheme="minorHAnsi" w:hAnsiTheme="minorHAnsi" w:cs="Arial"/>
                <w:sz w:val="20"/>
                <w:szCs w:val="20"/>
                <w:lang w:val="sr-Cyrl-CS"/>
              </w:rPr>
            </w:pPr>
            <w:r>
              <w:rPr>
                <w:rFonts w:asciiTheme="minorHAnsi" w:hAnsiTheme="minorHAnsi" w:cs="Arial"/>
                <w:sz w:val="20"/>
                <w:szCs w:val="20"/>
                <w:lang w:val="sr-Cyrl-CS"/>
              </w:rPr>
              <w:t>Јединична</w:t>
            </w:r>
            <w:r w:rsidRPr="00163D2D">
              <w:rPr>
                <w:rFonts w:asciiTheme="minorHAnsi" w:hAnsiTheme="minorHAnsi" w:cs="Arial"/>
                <w:sz w:val="20"/>
                <w:szCs w:val="20"/>
                <w:lang w:val="sr-Cyrl-CS"/>
              </w:rPr>
              <w:t xml:space="preserve"> цена са ПДВ-ом</w:t>
            </w:r>
          </w:p>
        </w:tc>
      </w:tr>
      <w:tr w:rsidR="00CC0888" w:rsidRPr="00CF75F3" w:rsidTr="00BF1E5F">
        <w:trPr>
          <w:trHeight w:val="291"/>
        </w:trPr>
        <w:tc>
          <w:tcPr>
            <w:tcW w:w="1398"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CC0888" w:rsidRPr="00163D2D" w:rsidRDefault="00CC0888"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CC0888" w:rsidRPr="00163D2D" w:rsidRDefault="00CC0888" w:rsidP="00CC0888">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5 </w:t>
            </w:r>
          </w:p>
        </w:tc>
        <w:tc>
          <w:tcPr>
            <w:tcW w:w="5162" w:type="dxa"/>
          </w:tcPr>
          <w:p w:rsidR="00CC0888" w:rsidRPr="00163D2D" w:rsidRDefault="00CC0888" w:rsidP="00CC0888">
            <w:pPr>
              <w:pStyle w:val="TableContents"/>
              <w:jc w:val="center"/>
              <w:rPr>
                <w:rFonts w:asciiTheme="minorHAnsi" w:hAnsiTheme="minorHAnsi" w:cs="Arial"/>
                <w:i/>
                <w:iCs/>
                <w:sz w:val="20"/>
                <w:szCs w:val="20"/>
                <w:lang w:val="sr-Cyrl-CS"/>
              </w:rPr>
            </w:pPr>
            <w:r>
              <w:rPr>
                <w:rFonts w:asciiTheme="minorHAnsi" w:hAnsiTheme="minorHAnsi" w:cs="Arial"/>
                <w:sz w:val="20"/>
                <w:szCs w:val="20"/>
                <w:lang w:val="sr-Cyrl-CS"/>
              </w:rPr>
              <w:t xml:space="preserve">6 </w:t>
            </w:r>
          </w:p>
        </w:tc>
      </w:tr>
      <w:tr w:rsidR="00CC0888" w:rsidRPr="00CF75F3" w:rsidTr="00BF1E5F">
        <w:trPr>
          <w:trHeight w:val="773"/>
        </w:trPr>
        <w:tc>
          <w:tcPr>
            <w:tcW w:w="1398" w:type="dxa"/>
          </w:tcPr>
          <w:p w:rsidR="00CC0888" w:rsidRPr="00163D2D" w:rsidRDefault="00CC0888" w:rsidP="008A16F7">
            <w:pPr>
              <w:pStyle w:val="TableContents"/>
              <w:jc w:val="center"/>
              <w:rPr>
                <w:rFonts w:asciiTheme="minorHAnsi" w:hAnsiTheme="minorHAnsi" w:cs="Arial"/>
                <w:i/>
                <w:iCs/>
                <w:sz w:val="20"/>
                <w:szCs w:val="20"/>
                <w:highlight w:val="green"/>
              </w:rPr>
            </w:pPr>
          </w:p>
        </w:tc>
        <w:tc>
          <w:tcPr>
            <w:tcW w:w="1470" w:type="dxa"/>
          </w:tcPr>
          <w:p w:rsidR="00CC0888" w:rsidRPr="00163D2D" w:rsidRDefault="00CC0888"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61"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1455"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c>
          <w:tcPr>
            <w:tcW w:w="5162" w:type="dxa"/>
          </w:tcPr>
          <w:p w:rsidR="00CC0888" w:rsidRPr="00163D2D" w:rsidRDefault="00CC0888" w:rsidP="008A16F7">
            <w:pPr>
              <w:pStyle w:val="TableContents"/>
              <w:snapToGrid w:val="0"/>
              <w:jc w:val="center"/>
              <w:rPr>
                <w:rFonts w:asciiTheme="minorHAnsi" w:hAnsiTheme="minorHAnsi" w:cs="Arial"/>
                <w:sz w:val="20"/>
                <w:szCs w:val="20"/>
                <w:highlight w:val="green"/>
              </w:rPr>
            </w:pPr>
          </w:p>
        </w:tc>
      </w:tr>
      <w:tr w:rsidR="00CC0888" w:rsidRPr="00BF1E5F" w:rsidTr="00BF1E5F">
        <w:tc>
          <w:tcPr>
            <w:tcW w:w="5784" w:type="dxa"/>
            <w:gridSpan w:val="4"/>
          </w:tcPr>
          <w:p w:rsidR="00CC0888" w:rsidRPr="00163D2D" w:rsidRDefault="00CC0888"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c>
          <w:tcPr>
            <w:tcW w:w="5162" w:type="dxa"/>
            <w:shd w:val="clear" w:color="auto" w:fill="C6D9F1"/>
          </w:tcPr>
          <w:p w:rsidR="00CC0888" w:rsidRPr="00163D2D" w:rsidRDefault="00CC0888"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7"/>
          <w:footerReference w:type="even" r:id="rId18"/>
          <w:footerReference w:type="default" r:id="rId19"/>
          <w:footerReference w:type="first" r:id="rId20"/>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B81CCD">
        <w:rPr>
          <w:rFonts w:eastAsia="Times New Roman" w:cs="Times New Roman"/>
          <w:b/>
          <w:sz w:val="20"/>
          <w:szCs w:val="20"/>
          <w:lang w:val="ru-RU"/>
        </w:rPr>
        <w:t>УСЛУГЕ</w:t>
      </w:r>
      <w:r w:rsidR="00B81CCD" w:rsidRPr="005E75D8">
        <w:rPr>
          <w:rFonts w:eastAsia="Times New Roman" w:cs="Times New Roman"/>
          <w:b/>
          <w:sz w:val="20"/>
          <w:szCs w:val="20"/>
          <w:lang w:val="ru-RU"/>
        </w:rPr>
        <w:t xml:space="preserve"> </w:t>
      </w:r>
      <w:r w:rsidR="00B81CCD">
        <w:rPr>
          <w:rFonts w:eastAsia="Times New Roman" w:cs="Times New Roman"/>
          <w:b/>
          <w:sz w:val="20"/>
          <w:szCs w:val="20"/>
          <w:lang w:val="ru-RU"/>
        </w:rPr>
        <w:t>–</w:t>
      </w:r>
      <w:r w:rsidR="00B81CCD" w:rsidRPr="005E75D8">
        <w:rPr>
          <w:rFonts w:eastAsia="Times New Roman" w:cs="Times New Roman"/>
          <w:b/>
          <w:sz w:val="20"/>
          <w:szCs w:val="20"/>
          <w:lang w:val="ru-RU"/>
        </w:rPr>
        <w:t xml:space="preserve"> </w:t>
      </w:r>
      <w:r w:rsidR="00B81CCD" w:rsidRPr="00C763B9">
        <w:rPr>
          <w:rFonts w:eastAsia="Times New Roman"/>
          <w:b/>
          <w:sz w:val="20"/>
          <w:szCs w:val="20"/>
          <w:lang w:val="sr-Cyrl-CS"/>
        </w:rPr>
        <w:t xml:space="preserve">МОНИТОРИНГА ПОЛЕНА У ВАЗДУХУ НА ТЕРИТОРИЈИ </w:t>
      </w:r>
      <w:r w:rsidR="00B81CCD" w:rsidRPr="00C763B9">
        <w:rPr>
          <w:rFonts w:eastAsia="Times New Roman"/>
          <w:b/>
          <w:sz w:val="20"/>
          <w:szCs w:val="20"/>
          <w:lang w:val="sr-Cyrl-CS" w:eastAsia="ar-SA"/>
        </w:rPr>
        <w:t>АП ВОЈВОДИНЕ</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5E75D8">
        <w:rPr>
          <w:rFonts w:eastAsia="Times New Roman" w:cs="Times New Roman"/>
          <w:b/>
          <w:sz w:val="20"/>
          <w:szCs w:val="20"/>
          <w:lang w:val="sr-Cyrl-CS"/>
        </w:rPr>
        <w:t xml:space="preserve">( ЈН ОП </w:t>
      </w:r>
      <w:r w:rsidR="001B108D">
        <w:rPr>
          <w:rFonts w:eastAsia="Times New Roman" w:cs="Times New Roman"/>
          <w:b/>
          <w:sz w:val="20"/>
          <w:szCs w:val="20"/>
          <w:lang w:val="sr-Cyrl-CS"/>
        </w:rPr>
        <w:t>6</w:t>
      </w:r>
      <w:r w:rsidRPr="005E75D8">
        <w:rPr>
          <w:rFonts w:eastAsia="Times New Roman" w:cs="Times New Roman"/>
          <w:b/>
          <w:sz w:val="20"/>
          <w:szCs w:val="20"/>
          <w:lang w:val="sr-Cyrl-RS"/>
        </w:rPr>
        <w:t>/201</w:t>
      </w:r>
      <w:r w:rsidR="0062502B">
        <w:rPr>
          <w:rFonts w:eastAsia="Times New Roman" w:cs="Times New Roman"/>
          <w:b/>
          <w:sz w:val="20"/>
          <w:szCs w:val="20"/>
          <w:lang w:val="sr-Cyrl-RS"/>
        </w:rPr>
        <w:t>7</w:t>
      </w:r>
      <w:r w:rsidRPr="005E75D8">
        <w:rPr>
          <w:rFonts w:eastAsia="Times New Roman" w:cs="Times New Roman"/>
          <w:b/>
          <w:sz w:val="20"/>
          <w:szCs w:val="20"/>
          <w:lang w:val="sr-Cyrl-CS"/>
        </w:rPr>
        <w:t>)</w:t>
      </w:r>
      <w:r w:rsidRPr="005E75D8">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B81CCD" w:rsidRPr="00B81CCD">
        <w:rPr>
          <w:rFonts w:eastAsia="Times New Roman" w:cs="Times New Roman"/>
          <w:sz w:val="20"/>
          <w:szCs w:val="20"/>
          <w:lang w:val="ru-RU"/>
        </w:rPr>
        <w:t xml:space="preserve">УСЛУГЕ – </w:t>
      </w:r>
      <w:r w:rsidR="00B81CCD" w:rsidRPr="00B81CCD">
        <w:rPr>
          <w:rFonts w:eastAsia="Times New Roman"/>
          <w:sz w:val="20"/>
          <w:szCs w:val="20"/>
          <w:lang w:val="sr-Cyrl-CS"/>
        </w:rPr>
        <w:t xml:space="preserve">МОНИТОРИНГА ПОЛЕНА У ВАЗДУХУ НА ТЕРИТОРИЈИ </w:t>
      </w:r>
      <w:r w:rsidR="00B81CCD" w:rsidRPr="00B81CCD">
        <w:rPr>
          <w:rFonts w:eastAsia="Times New Roman"/>
          <w:sz w:val="20"/>
          <w:szCs w:val="20"/>
          <w:lang w:val="sr-Cyrl-CS" w:eastAsia="ar-SA"/>
        </w:rPr>
        <w:t>АП ВОЈВОДИНЕ</w:t>
      </w:r>
      <w:r w:rsidR="00B81CCD" w:rsidRPr="005E75D8">
        <w:rPr>
          <w:rFonts w:eastAsia="Times New Roman" w:cs="Times New Roman"/>
          <w:sz w:val="20"/>
          <w:szCs w:val="20"/>
          <w:lang w:val="sr-Cyrl-CS"/>
        </w:rPr>
        <w:t xml:space="preserve"> </w:t>
      </w:r>
      <w:r w:rsidRPr="005E75D8">
        <w:rPr>
          <w:rFonts w:eastAsia="Times New Roman" w:cs="Times New Roman"/>
          <w:sz w:val="20"/>
          <w:szCs w:val="20"/>
          <w:lang w:val="sr-Cyrl-CS"/>
        </w:rPr>
        <w:t xml:space="preserve">(ЈН </w:t>
      </w:r>
      <w:r w:rsidRPr="003B2C32">
        <w:rPr>
          <w:rFonts w:eastAsia="Times New Roman" w:cs="Times New Roman"/>
          <w:sz w:val="20"/>
          <w:szCs w:val="20"/>
          <w:lang w:val="sr-Cyrl-CS"/>
        </w:rPr>
        <w:t xml:space="preserve">ОП </w:t>
      </w:r>
      <w:r w:rsidR="001B108D" w:rsidRPr="003B2C32">
        <w:rPr>
          <w:rFonts w:eastAsia="Times New Roman" w:cs="Times New Roman"/>
          <w:sz w:val="20"/>
          <w:szCs w:val="20"/>
          <w:lang w:val="sr-Cyrl-CS"/>
        </w:rPr>
        <w:t>6</w:t>
      </w:r>
      <w:r w:rsidRPr="003B2C32">
        <w:rPr>
          <w:rFonts w:eastAsia="Times New Roman" w:cs="Times New Roman"/>
          <w:sz w:val="20"/>
          <w:szCs w:val="20"/>
          <w:lang w:val="sr-Cyrl-RS"/>
        </w:rPr>
        <w:t>/201</w:t>
      </w:r>
      <w:r w:rsidR="00B50D7A" w:rsidRPr="003B2C32">
        <w:rPr>
          <w:rFonts w:eastAsia="Times New Roman" w:cs="Times New Roman"/>
          <w:sz w:val="20"/>
          <w:szCs w:val="20"/>
          <w:lang w:val="sr-Cyrl-RS"/>
        </w:rPr>
        <w:t>7</w:t>
      </w:r>
      <w:r w:rsidRPr="003B2C32">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DC1510">
        <w:rPr>
          <w:rFonts w:eastAsia="Times New Roman" w:cs="Times New Roman"/>
          <w:sz w:val="20"/>
          <w:szCs w:val="20"/>
          <w:lang w:val="ru-RU"/>
        </w:rPr>
        <w:t>дана</w:t>
      </w:r>
      <w:r w:rsidR="00B50D7A" w:rsidRPr="00DC1510">
        <w:rPr>
          <w:rFonts w:eastAsia="Times New Roman" w:cs="Times New Roman"/>
          <w:sz w:val="20"/>
          <w:szCs w:val="20"/>
          <w:lang w:val="ru-RU"/>
        </w:rPr>
        <w:t xml:space="preserve"> </w:t>
      </w:r>
      <w:r w:rsidR="00E415C6" w:rsidRPr="00E415C6">
        <w:rPr>
          <w:rFonts w:eastAsia="Times New Roman" w:cs="Times New Roman"/>
          <w:sz w:val="20"/>
          <w:szCs w:val="20"/>
          <w:lang w:val="ru-RU"/>
        </w:rPr>
        <w:t>3</w:t>
      </w:r>
      <w:r w:rsidR="00B50D7A" w:rsidRPr="00E415C6">
        <w:rPr>
          <w:rFonts w:eastAsia="Times New Roman" w:cs="Times New Roman"/>
          <w:sz w:val="20"/>
          <w:szCs w:val="20"/>
          <w:lang w:val="ru-RU"/>
        </w:rPr>
        <w:t>.</w:t>
      </w:r>
      <w:r w:rsidR="00E415C6" w:rsidRPr="00E415C6">
        <w:rPr>
          <w:rFonts w:eastAsia="Times New Roman" w:cs="Times New Roman"/>
          <w:sz w:val="20"/>
          <w:szCs w:val="20"/>
          <w:lang w:val="ru-RU"/>
        </w:rPr>
        <w:t>2</w:t>
      </w:r>
      <w:r w:rsidRPr="00E415C6">
        <w:rPr>
          <w:rFonts w:eastAsia="Times New Roman" w:cs="Times New Roman"/>
          <w:noProof/>
          <w:sz w:val="20"/>
          <w:szCs w:val="20"/>
          <w:lang w:val="sr-Cyrl-RS"/>
        </w:rPr>
        <w:t>.201</w:t>
      </w:r>
      <w:r w:rsidR="00B50D7A" w:rsidRPr="00E415C6">
        <w:rPr>
          <w:rFonts w:eastAsia="Times New Roman" w:cs="Times New Roman"/>
          <w:noProof/>
          <w:sz w:val="20"/>
          <w:szCs w:val="20"/>
          <w:lang w:val="sr-Cyrl-RS"/>
        </w:rPr>
        <w:t>7</w:t>
      </w:r>
      <w:r w:rsidRPr="00E415C6">
        <w:rPr>
          <w:rFonts w:eastAsia="Times New Roman" w:cs="Times New Roman"/>
          <w:sz w:val="20"/>
          <w:szCs w:val="20"/>
          <w:lang w:val="ru-RU"/>
        </w:rPr>
        <w:t>. године,</w:t>
      </w:r>
      <w:r w:rsidRPr="005E75D8">
        <w:rPr>
          <w:rFonts w:eastAsia="Times New Roman" w:cs="Times New Roman"/>
          <w:sz w:val="20"/>
          <w:szCs w:val="20"/>
          <w:lang w:val="ru-RU"/>
        </w:rPr>
        <w:t xml:space="preserve"> поднео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highlight w:val="yellow"/>
        </w:rPr>
      </w:pPr>
    </w:p>
    <w:p w:rsidR="005E75D8" w:rsidRPr="00B50D7A" w:rsidRDefault="005E75D8" w:rsidP="00616EBE">
      <w:pPr>
        <w:spacing w:line="240" w:lineRule="auto"/>
        <w:jc w:val="center"/>
        <w:rPr>
          <w:rFonts w:eastAsia="Times New Roman" w:cs="Times New Roman"/>
          <w:b/>
          <w:sz w:val="20"/>
          <w:szCs w:val="20"/>
          <w:lang w:val="ru-RU"/>
        </w:rPr>
      </w:pPr>
      <w:r w:rsidRPr="00B50D7A">
        <w:rPr>
          <w:rFonts w:eastAsia="Times New Roman" w:cs="Times New Roman"/>
          <w:b/>
          <w:sz w:val="20"/>
          <w:szCs w:val="20"/>
          <w:lang w:val="ru-RU"/>
        </w:rPr>
        <w:t>УГОВОР</w:t>
      </w:r>
    </w:p>
    <w:p w:rsidR="005C7200" w:rsidRDefault="005C7200" w:rsidP="00616EBE">
      <w:pPr>
        <w:suppressAutoHyphens/>
        <w:spacing w:after="0" w:line="240" w:lineRule="auto"/>
        <w:jc w:val="center"/>
        <w:rPr>
          <w:rFonts w:eastAsia="Times New Roman" w:cs="Times New Roman"/>
          <w:b/>
          <w:sz w:val="20"/>
          <w:szCs w:val="20"/>
          <w:lang w:val="sr-Cyrl-CS"/>
        </w:rPr>
      </w:pPr>
      <w:r w:rsidRPr="00B50D7A">
        <w:rPr>
          <w:b/>
          <w:sz w:val="20"/>
          <w:szCs w:val="20"/>
          <w:lang w:val="sr-Cyrl-CS" w:eastAsia="ar-SA"/>
        </w:rPr>
        <w:t xml:space="preserve">О ЈАВНОЈ НАБАВЦИ </w:t>
      </w:r>
      <w:r w:rsidR="003248BF" w:rsidRPr="003248BF">
        <w:rPr>
          <w:rFonts w:eastAsia="Times New Roman"/>
          <w:b/>
          <w:sz w:val="20"/>
          <w:szCs w:val="20"/>
          <w:lang w:val="sr-Cyrl-CS"/>
        </w:rPr>
        <w:t xml:space="preserve">МОНИТОРИНГА ПОЛЕНА У ВАЗДУХУ НА ТЕРИТОРИЈИ </w:t>
      </w:r>
      <w:r w:rsidR="003248BF" w:rsidRPr="003248BF">
        <w:rPr>
          <w:rFonts w:eastAsia="Times New Roman"/>
          <w:b/>
          <w:sz w:val="20"/>
          <w:szCs w:val="20"/>
          <w:lang w:val="sr-Cyrl-CS" w:eastAsia="ar-SA"/>
        </w:rPr>
        <w:t>АП ВОЈВОДИНЕ</w:t>
      </w:r>
    </w:p>
    <w:p w:rsidR="00DB2E7D" w:rsidRPr="00B50D7A" w:rsidRDefault="00DB2E7D" w:rsidP="00616EBE">
      <w:pPr>
        <w:suppressAutoHyphens/>
        <w:spacing w:after="0" w:line="240" w:lineRule="auto"/>
        <w:jc w:val="center"/>
        <w:rPr>
          <w:rFonts w:eastAsia="Times New Roman" w:cs="Times New Roman"/>
          <w:b/>
          <w:sz w:val="20"/>
          <w:szCs w:val="20"/>
          <w:lang w:val="ru-RU"/>
        </w:rPr>
      </w:pPr>
      <w:r w:rsidRPr="00B50D7A">
        <w:rPr>
          <w:b/>
          <w:sz w:val="20"/>
          <w:szCs w:val="20"/>
          <w:lang w:val="sr-Cyrl-CS" w:eastAsia="ar-SA"/>
        </w:rPr>
        <w:t>у отвореном поступку,</w:t>
      </w:r>
      <w:r w:rsidR="005C7200">
        <w:rPr>
          <w:b/>
          <w:sz w:val="20"/>
          <w:szCs w:val="20"/>
          <w:lang w:val="sr-Cyrl-CS" w:eastAsia="ar-SA"/>
        </w:rPr>
        <w:t xml:space="preserve"> </w:t>
      </w:r>
      <w:r w:rsidRPr="00B50D7A">
        <w:rPr>
          <w:b/>
          <w:sz w:val="20"/>
          <w:szCs w:val="20"/>
          <w:lang w:val="sr-Latn-CS" w:eastAsia="ar-SA"/>
        </w:rPr>
        <w:t>б</w:t>
      </w:r>
      <w:r w:rsidRPr="00B50D7A">
        <w:rPr>
          <w:b/>
          <w:sz w:val="20"/>
          <w:szCs w:val="20"/>
          <w:lang w:val="sr-Cyrl-CS" w:eastAsia="ar-SA"/>
        </w:rPr>
        <w:t>рој:</w:t>
      </w:r>
      <w:r w:rsidR="003248BF">
        <w:rPr>
          <w:b/>
          <w:sz w:val="20"/>
          <w:szCs w:val="20"/>
          <w:lang w:val="ru-RU" w:eastAsia="ar-SA"/>
        </w:rPr>
        <w:t>140-404-4</w:t>
      </w:r>
      <w:r w:rsidR="005C7200">
        <w:rPr>
          <w:b/>
          <w:sz w:val="20"/>
          <w:szCs w:val="20"/>
          <w:lang w:val="ru-RU" w:eastAsia="ar-SA"/>
        </w:rPr>
        <w:t>0</w:t>
      </w:r>
      <w:r w:rsidRPr="00B50D7A">
        <w:rPr>
          <w:b/>
          <w:sz w:val="20"/>
          <w:szCs w:val="20"/>
          <w:lang w:val="ru-RU" w:eastAsia="ar-SA"/>
        </w:rPr>
        <w:t>/2017-02</w:t>
      </w:r>
      <w:r w:rsidR="003248BF">
        <w:rPr>
          <w:b/>
          <w:sz w:val="20"/>
          <w:szCs w:val="20"/>
          <w:lang w:val="sr-Cyrl-CS" w:eastAsia="ar-SA"/>
        </w:rPr>
        <w:t>, ред. бр. ЈН ОП 6</w:t>
      </w:r>
      <w:r w:rsidRPr="00B50D7A">
        <w:rPr>
          <w:b/>
          <w:sz w:val="20"/>
          <w:szCs w:val="20"/>
          <w:lang w:val="sr-Cyrl-CS" w:eastAsia="ar-SA"/>
        </w:rPr>
        <w:t>/</w:t>
      </w:r>
      <w:r w:rsidR="00C41A39" w:rsidRPr="00B50D7A">
        <w:rPr>
          <w:b/>
          <w:sz w:val="20"/>
          <w:szCs w:val="20"/>
          <w:lang w:val="sr-Cyrl-CS" w:eastAsia="ar-SA"/>
        </w:rPr>
        <w:t>20</w:t>
      </w:r>
      <w:r w:rsidRPr="00B50D7A">
        <w:rPr>
          <w:b/>
          <w:sz w:val="20"/>
          <w:szCs w:val="20"/>
          <w:lang w:val="sr-Cyrl-CS" w:eastAsia="ar-SA"/>
        </w:rPr>
        <w:t>17</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5F54C5" w:rsidP="005E75D8">
            <w:pPr>
              <w:spacing w:after="0" w:line="240" w:lineRule="auto"/>
              <w:ind w:left="31" w:right="14"/>
              <w:rPr>
                <w:rFonts w:eastAsia="Times New Roman" w:cs="Times New Roman"/>
                <w:sz w:val="20"/>
                <w:szCs w:val="20"/>
                <w:lang w:val="sr-Cyrl-CS"/>
              </w:rPr>
            </w:pPr>
            <w:hyperlink r:id="rId21"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5F54C5"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color w:val="0000FF"/>
                  <w:sz w:val="20"/>
                  <w:szCs w:val="20"/>
                  <w:u w:val="single"/>
                  <w:lang w:val="sr-Cyrl-CS"/>
                </w:rPr>
                <w:t>www.</w:t>
              </w:r>
              <w:r w:rsidR="005E75D8" w:rsidRPr="005E75D8">
                <w:rPr>
                  <w:rFonts w:eastAsia="Times New Roman" w:cs="Times New Roman"/>
                  <w:color w:val="0000FF"/>
                  <w:sz w:val="20"/>
                  <w:szCs w:val="20"/>
                  <w:u w:val="single"/>
                  <w:lang w:val="sr-Latn-RS"/>
                </w:rPr>
                <w:t>ekourb</w:t>
              </w:r>
              <w:r w:rsidR="005E75D8" w:rsidRPr="005E75D8">
                <w:rPr>
                  <w:rFonts w:eastAsia="Times New Roman" w:cs="Times New Roman"/>
                  <w:color w:val="0000FF"/>
                  <w:sz w:val="20"/>
                  <w:szCs w:val="20"/>
                  <w:u w:val="single"/>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8"/>
        <w:gridCol w:w="4764"/>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5E75D8" w:rsidRDefault="005E75D8" w:rsidP="00C41A39">
            <w:pPr>
              <w:spacing w:after="0" w:line="240" w:lineRule="auto"/>
              <w:ind w:right="91"/>
              <w:rPr>
                <w:rFonts w:eastAsia="Times New Roman" w:cs="Times New Roman"/>
                <w:sz w:val="20"/>
                <w:szCs w:val="20"/>
                <w:lang w:val="sr-Cyrl-RS"/>
              </w:rPr>
            </w:pPr>
            <w:r w:rsidRPr="005E75D8">
              <w:rPr>
                <w:rFonts w:eastAsia="Times New Roman" w:cs="Times New Roman"/>
                <w:sz w:val="20"/>
                <w:szCs w:val="20"/>
                <w:lang w:val="sr-Cyrl-CS"/>
              </w:rPr>
              <w:t xml:space="preserve">ЈН ОП </w:t>
            </w:r>
            <w:r w:rsidR="005C1834">
              <w:rPr>
                <w:rFonts w:eastAsia="Times New Roman" w:cs="Times New Roman"/>
                <w:sz w:val="20"/>
                <w:szCs w:val="20"/>
                <w:lang w:val="sr-Cyrl-CS"/>
              </w:rPr>
              <w:t>6</w:t>
            </w:r>
            <w:r w:rsidRPr="005E75D8">
              <w:rPr>
                <w:rFonts w:eastAsia="Times New Roman" w:cs="Times New Roman"/>
                <w:sz w:val="20"/>
                <w:szCs w:val="20"/>
                <w:lang w:val="sr-Cyrl-CS"/>
              </w:rPr>
              <w:t>/201</w:t>
            </w:r>
            <w:r w:rsidR="00C41A39">
              <w:rPr>
                <w:rFonts w:eastAsia="Times New Roman" w:cs="Times New Roman"/>
                <w:sz w:val="20"/>
                <w:szCs w:val="20"/>
                <w:lang w:val="sr-Cyrl-CS"/>
              </w:rPr>
              <w:t>7</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5E75D8" w:rsidRDefault="005E75D8" w:rsidP="00374318">
            <w:pPr>
              <w:autoSpaceDE w:val="0"/>
              <w:autoSpaceDN w:val="0"/>
              <w:adjustRightInd w:val="0"/>
              <w:spacing w:after="0" w:line="240" w:lineRule="auto"/>
              <w:jc w:val="both"/>
              <w:rPr>
                <w:rFonts w:eastAsia="Times New Roman" w:cs="Times New Roman"/>
                <w:color w:val="FF0000"/>
                <w:sz w:val="20"/>
                <w:szCs w:val="20"/>
                <w:lang w:val="sr-Cyrl-CS"/>
              </w:rPr>
            </w:pPr>
            <w:r w:rsidRPr="00DC1510">
              <w:rPr>
                <w:rFonts w:eastAsia="Times New Roman" w:cs="Verdana-Bold"/>
                <w:bCs/>
                <w:sz w:val="20"/>
                <w:szCs w:val="20"/>
                <w:lang w:val="ru-RU"/>
              </w:rPr>
              <w:t xml:space="preserve"> </w:t>
            </w:r>
            <w:r w:rsidR="00374318">
              <w:rPr>
                <w:rFonts w:eastAsia="Times New Roman" w:cs="Verdana-Bold"/>
                <w:bCs/>
                <w:sz w:val="20"/>
                <w:szCs w:val="20"/>
                <w:lang w:val="ru-RU"/>
              </w:rPr>
              <w:t>3. фебруара</w:t>
            </w:r>
            <w:r w:rsidR="00C41A39" w:rsidRPr="00DC1510">
              <w:rPr>
                <w:rFonts w:eastAsia="Times New Roman" w:cs="Verdana-Bold"/>
                <w:bCs/>
                <w:sz w:val="20"/>
                <w:szCs w:val="20"/>
                <w:lang w:val="ru-RU"/>
              </w:rPr>
              <w:t xml:space="preserve"> </w:t>
            </w:r>
            <w:r w:rsidRPr="005E75D8">
              <w:rPr>
                <w:rFonts w:eastAsia="Times New Roman" w:cs="Verdana-Bold"/>
                <w:bCs/>
                <w:sz w:val="20"/>
                <w:szCs w:val="20"/>
                <w:lang w:val="ru-RU"/>
              </w:rPr>
              <w:t>201</w:t>
            </w:r>
            <w:r w:rsidR="00C41A39">
              <w:rPr>
                <w:rFonts w:eastAsia="Times New Roman" w:cs="Verdana-Bold"/>
                <w:bCs/>
                <w:sz w:val="20"/>
                <w:szCs w:val="20"/>
                <w:lang w:val="ru-RU"/>
              </w:rPr>
              <w:t>7</w:t>
            </w:r>
            <w:r w:rsidRPr="005E75D8">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5E75D8">
        <w:rPr>
          <w:rFonts w:eastAsia="Times New Roman" w:cs="Times New Roman"/>
          <w:sz w:val="20"/>
          <w:szCs w:val="20"/>
          <w:lang w:val="sr-Cyrl-CS" w:eastAsia="ar-SA"/>
        </w:rPr>
        <w:t>Предмет Уговора</w:t>
      </w:r>
    </w:p>
    <w:p w:rsidR="005E75D8" w:rsidRPr="005E75D8"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686B1A">
        <w:rPr>
          <w:rFonts w:eastAsia="Times New Roman" w:cs="Times New Roman"/>
          <w:sz w:val="20"/>
          <w:szCs w:val="20"/>
          <w:lang w:val="en-US"/>
        </w:rPr>
        <w:tab/>
      </w:r>
    </w:p>
    <w:p w:rsidR="00C41A39" w:rsidRPr="004D67A0"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1.</w:t>
      </w:r>
    </w:p>
    <w:p w:rsidR="00307123" w:rsidRPr="00307123" w:rsidRDefault="00C41A39" w:rsidP="00307123">
      <w:pPr>
        <w:suppressAutoHyphens/>
        <w:jc w:val="both"/>
        <w:rPr>
          <w:sz w:val="20"/>
          <w:szCs w:val="20"/>
          <w:lang w:val="sr-Cyrl-CS" w:eastAsia="ar-SA"/>
        </w:rPr>
      </w:pPr>
      <w:r w:rsidRPr="00B50D7A">
        <w:rPr>
          <w:sz w:val="20"/>
          <w:szCs w:val="20"/>
          <w:lang w:val="sr-Cyrl-CS" w:eastAsia="ar-SA"/>
        </w:rPr>
        <w:tab/>
      </w:r>
      <w:r w:rsidR="00307123" w:rsidRPr="00307123">
        <w:rPr>
          <w:sz w:val="20"/>
          <w:szCs w:val="20"/>
          <w:lang w:val="sr-Cyrl-CS" w:eastAsia="ar-SA"/>
        </w:rPr>
        <w:t>Предмет уговора је услуга</w:t>
      </w:r>
      <w:r w:rsidR="00307123" w:rsidRPr="00307123">
        <w:rPr>
          <w:b/>
          <w:sz w:val="20"/>
          <w:szCs w:val="20"/>
          <w:lang w:val="ru-RU"/>
        </w:rPr>
        <w:t xml:space="preserve"> </w:t>
      </w:r>
      <w:r w:rsidR="00307123" w:rsidRPr="00307123">
        <w:rPr>
          <w:sz w:val="20"/>
          <w:szCs w:val="20"/>
          <w:lang w:val="ru-RU"/>
        </w:rPr>
        <w:t xml:space="preserve">мониторинга полена у ваздуху на територији </w:t>
      </w:r>
      <w:r w:rsidR="00307123" w:rsidRPr="00307123">
        <w:rPr>
          <w:sz w:val="20"/>
          <w:szCs w:val="20"/>
          <w:lang w:val="sr-Cyrl-CS" w:eastAsia="ar-SA"/>
        </w:rPr>
        <w:t>АП Војводине (у даљем тексту: услуге), које су предмет јавне набавке Наручиоца.</w:t>
      </w:r>
    </w:p>
    <w:p w:rsidR="00307123" w:rsidRPr="00307123" w:rsidRDefault="00307123" w:rsidP="00307123">
      <w:pPr>
        <w:widowControl w:val="0"/>
        <w:suppressAutoHyphens/>
        <w:spacing w:after="0" w:line="240" w:lineRule="auto"/>
        <w:jc w:val="both"/>
        <w:rPr>
          <w:sz w:val="20"/>
          <w:szCs w:val="20"/>
          <w:lang w:val="sr-Cyrl-CS" w:eastAsia="ar-SA"/>
        </w:rPr>
      </w:pPr>
      <w:r w:rsidRPr="00307123">
        <w:rPr>
          <w:sz w:val="20"/>
          <w:szCs w:val="20"/>
          <w:lang w:val="sr-Cyrl-CS" w:eastAsia="ar-SA"/>
        </w:rPr>
        <w:tab/>
      </w:r>
      <w:r w:rsidR="00705308">
        <w:rPr>
          <w:sz w:val="20"/>
          <w:szCs w:val="20"/>
          <w:lang w:val="sr-Cyrl-CS" w:eastAsia="ar-SA"/>
        </w:rPr>
        <w:t>Добављач</w:t>
      </w:r>
      <w:r w:rsidRPr="00307123">
        <w:rPr>
          <w:sz w:val="20"/>
          <w:szCs w:val="20"/>
          <w:lang w:val="sr-Cyrl-CS" w:eastAsia="ar-SA"/>
        </w:rPr>
        <w:t xml:space="preserve"> се обавезује да изврши услуге из става 1. овог члана</w:t>
      </w:r>
      <w:r w:rsidRPr="00307123">
        <w:rPr>
          <w:sz w:val="20"/>
          <w:szCs w:val="20"/>
          <w:lang w:val="sr-Latn-CS" w:eastAsia="ar-SA"/>
        </w:rPr>
        <w:t xml:space="preserve"> </w:t>
      </w:r>
      <w:r w:rsidRPr="00307123">
        <w:rPr>
          <w:sz w:val="20"/>
          <w:szCs w:val="20"/>
          <w:lang w:val="sr-Cyrl-CS" w:eastAsia="ar-SA"/>
        </w:rPr>
        <w:t xml:space="preserve">на пет мерних места </w:t>
      </w:r>
      <w:r w:rsidRPr="00307123">
        <w:rPr>
          <w:sz w:val="20"/>
          <w:szCs w:val="20"/>
          <w:lang w:val="sr-Latn-CS" w:eastAsia="ar-SA"/>
        </w:rPr>
        <w:t>према спецификацији датој у табели:</w:t>
      </w:r>
    </w:p>
    <w:p w:rsidR="00307123" w:rsidRPr="00307123" w:rsidRDefault="00307123" w:rsidP="00307123">
      <w:pPr>
        <w:widowControl w:val="0"/>
        <w:suppressAutoHyphens/>
        <w:spacing w:after="0" w:line="240" w:lineRule="auto"/>
        <w:jc w:val="both"/>
        <w:rPr>
          <w:sz w:val="20"/>
          <w:szCs w:val="20"/>
          <w:lang w:val="sr-Cyrl-CS" w:eastAsia="ar-SA"/>
        </w:rPr>
      </w:pPr>
    </w:p>
    <w:p w:rsidR="00307123" w:rsidRPr="00307123" w:rsidRDefault="00307123" w:rsidP="00307123">
      <w:pPr>
        <w:widowControl w:val="0"/>
        <w:suppressAutoHyphens/>
        <w:spacing w:after="0" w:line="240" w:lineRule="auto"/>
        <w:jc w:val="both"/>
        <w:rPr>
          <w:sz w:val="20"/>
          <w:szCs w:val="20"/>
          <w:lang w:val="sr-Cyrl-CS" w:eastAsia="ar-SA"/>
        </w:rPr>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140"/>
      </w:tblGrid>
      <w:tr w:rsidR="00307123" w:rsidRPr="00307123" w:rsidTr="00A65460">
        <w:trPr>
          <w:jc w:val="center"/>
        </w:trPr>
        <w:tc>
          <w:tcPr>
            <w:tcW w:w="1800" w:type="dxa"/>
          </w:tcPr>
          <w:p w:rsidR="00307123" w:rsidRPr="00307123" w:rsidRDefault="00307123" w:rsidP="00307123">
            <w:pPr>
              <w:widowControl w:val="0"/>
              <w:suppressAutoHyphens/>
              <w:spacing w:after="0" w:line="240" w:lineRule="auto"/>
              <w:jc w:val="both"/>
              <w:rPr>
                <w:b/>
                <w:sz w:val="20"/>
                <w:szCs w:val="20"/>
                <w:lang w:val="ru-RU" w:eastAsia="ar-SA"/>
              </w:rPr>
            </w:pPr>
            <w:r w:rsidRPr="00307123">
              <w:rPr>
                <w:b/>
                <w:sz w:val="20"/>
                <w:szCs w:val="20"/>
                <w:lang w:val="ru-RU" w:eastAsia="ar-SA"/>
              </w:rPr>
              <w:t>Редни број</w:t>
            </w:r>
          </w:p>
        </w:tc>
        <w:tc>
          <w:tcPr>
            <w:tcW w:w="4140" w:type="dxa"/>
          </w:tcPr>
          <w:p w:rsidR="00307123" w:rsidRPr="00307123" w:rsidRDefault="00307123" w:rsidP="00307123">
            <w:pPr>
              <w:widowControl w:val="0"/>
              <w:suppressAutoHyphens/>
              <w:spacing w:after="0" w:line="240" w:lineRule="auto"/>
              <w:jc w:val="both"/>
              <w:rPr>
                <w:b/>
                <w:sz w:val="20"/>
                <w:szCs w:val="20"/>
                <w:lang w:val="ru-RU" w:eastAsia="ar-SA"/>
              </w:rPr>
            </w:pPr>
            <w:r w:rsidRPr="00307123">
              <w:rPr>
                <w:b/>
                <w:sz w:val="20"/>
                <w:szCs w:val="20"/>
                <w:lang w:val="ru-RU" w:eastAsia="ar-SA"/>
              </w:rPr>
              <w:t>Мерно место</w:t>
            </w:r>
          </w:p>
        </w:tc>
      </w:tr>
      <w:tr w:rsidR="00307123" w:rsidRPr="00307123" w:rsidTr="00A65460">
        <w:trPr>
          <w:jc w:val="center"/>
        </w:trPr>
        <w:tc>
          <w:tcPr>
            <w:tcW w:w="1800" w:type="dxa"/>
          </w:tcPr>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eastAsia="ar-SA"/>
              </w:rPr>
              <w:t>1.</w:t>
            </w:r>
          </w:p>
        </w:tc>
        <w:tc>
          <w:tcPr>
            <w:tcW w:w="4140" w:type="dxa"/>
          </w:tcPr>
          <w:p w:rsidR="00307123" w:rsidRPr="00307123" w:rsidRDefault="00307123" w:rsidP="00307123">
            <w:pPr>
              <w:widowControl w:val="0"/>
              <w:spacing w:after="0" w:line="240" w:lineRule="auto"/>
              <w:jc w:val="both"/>
              <w:rPr>
                <w:sz w:val="20"/>
                <w:szCs w:val="20"/>
                <w:lang w:val="ru-RU"/>
              </w:rPr>
            </w:pPr>
            <w:r w:rsidRPr="00307123">
              <w:rPr>
                <w:sz w:val="20"/>
                <w:szCs w:val="20"/>
                <w:lang w:val="ru-RU"/>
              </w:rPr>
              <w:t xml:space="preserve">Сомбор </w:t>
            </w:r>
          </w:p>
          <w:p w:rsidR="00307123" w:rsidRPr="00307123" w:rsidRDefault="00307123" w:rsidP="00307123">
            <w:pPr>
              <w:widowControl w:val="0"/>
              <w:spacing w:after="0" w:line="240" w:lineRule="auto"/>
              <w:jc w:val="both"/>
              <w:rPr>
                <w:sz w:val="20"/>
                <w:szCs w:val="20"/>
                <w:lang w:val="ru-RU"/>
              </w:rPr>
            </w:pPr>
            <w:r w:rsidRPr="00307123">
              <w:rPr>
                <w:sz w:val="20"/>
                <w:szCs w:val="20"/>
                <w:lang w:val="ru-RU"/>
              </w:rPr>
              <w:t>Институт за јавно здравље</w:t>
            </w:r>
          </w:p>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rPr>
              <w:t>Војвођанска 47</w:t>
            </w:r>
          </w:p>
        </w:tc>
      </w:tr>
      <w:tr w:rsidR="00307123" w:rsidRPr="00307123" w:rsidTr="00A65460">
        <w:trPr>
          <w:jc w:val="center"/>
        </w:trPr>
        <w:tc>
          <w:tcPr>
            <w:tcW w:w="1800" w:type="dxa"/>
          </w:tcPr>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eastAsia="ar-SA"/>
              </w:rPr>
              <w:t>2.</w:t>
            </w:r>
          </w:p>
        </w:tc>
        <w:tc>
          <w:tcPr>
            <w:tcW w:w="4140" w:type="dxa"/>
          </w:tcPr>
          <w:p w:rsidR="00307123" w:rsidRPr="00307123" w:rsidRDefault="00307123" w:rsidP="00307123">
            <w:pPr>
              <w:widowControl w:val="0"/>
              <w:spacing w:after="0" w:line="240" w:lineRule="auto"/>
              <w:rPr>
                <w:sz w:val="20"/>
                <w:szCs w:val="20"/>
                <w:lang w:val="ru-RU"/>
              </w:rPr>
            </w:pPr>
            <w:r w:rsidRPr="00307123">
              <w:rPr>
                <w:sz w:val="20"/>
                <w:szCs w:val="20"/>
                <w:lang w:val="ru-RU"/>
              </w:rPr>
              <w:t xml:space="preserve">Зрењанин </w:t>
            </w:r>
          </w:p>
          <w:p w:rsidR="00307123" w:rsidRPr="00307123" w:rsidRDefault="00307123" w:rsidP="00307123">
            <w:pPr>
              <w:widowControl w:val="0"/>
              <w:spacing w:after="0" w:line="240" w:lineRule="auto"/>
              <w:rPr>
                <w:sz w:val="20"/>
                <w:szCs w:val="20"/>
                <w:lang w:val="ru-RU"/>
              </w:rPr>
            </w:pPr>
            <w:r w:rsidRPr="00307123">
              <w:rPr>
                <w:sz w:val="20"/>
                <w:szCs w:val="20"/>
                <w:lang w:val="ru-RU"/>
              </w:rPr>
              <w:t>Институт за јавно здравље</w:t>
            </w:r>
          </w:p>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rPr>
              <w:t>Др Емила Гаврила 15</w:t>
            </w:r>
          </w:p>
        </w:tc>
      </w:tr>
      <w:tr w:rsidR="00307123" w:rsidRPr="00307123" w:rsidTr="00A65460">
        <w:trPr>
          <w:jc w:val="center"/>
        </w:trPr>
        <w:tc>
          <w:tcPr>
            <w:tcW w:w="1800" w:type="dxa"/>
          </w:tcPr>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eastAsia="ar-SA"/>
              </w:rPr>
              <w:t>3.</w:t>
            </w:r>
          </w:p>
        </w:tc>
        <w:tc>
          <w:tcPr>
            <w:tcW w:w="4140" w:type="dxa"/>
          </w:tcPr>
          <w:p w:rsidR="00307123" w:rsidRPr="00307123" w:rsidRDefault="00307123" w:rsidP="00307123">
            <w:pPr>
              <w:widowControl w:val="0"/>
              <w:spacing w:after="0" w:line="240" w:lineRule="auto"/>
              <w:rPr>
                <w:sz w:val="20"/>
                <w:szCs w:val="20"/>
                <w:lang w:val="ru-RU"/>
              </w:rPr>
            </w:pPr>
            <w:r w:rsidRPr="00307123">
              <w:rPr>
                <w:sz w:val="20"/>
                <w:szCs w:val="20"/>
                <w:lang w:val="ru-RU"/>
              </w:rPr>
              <w:t xml:space="preserve">Врбас </w:t>
            </w:r>
          </w:p>
          <w:p w:rsidR="00307123" w:rsidRPr="00307123" w:rsidRDefault="00307123" w:rsidP="00307123">
            <w:pPr>
              <w:widowControl w:val="0"/>
              <w:spacing w:after="0" w:line="240" w:lineRule="auto"/>
              <w:rPr>
                <w:sz w:val="20"/>
                <w:szCs w:val="20"/>
                <w:lang w:val="sr-Cyrl-CS"/>
              </w:rPr>
            </w:pPr>
            <w:r w:rsidRPr="00307123">
              <w:rPr>
                <w:sz w:val="20"/>
                <w:szCs w:val="20"/>
                <w:lang w:val="ru-RU"/>
              </w:rPr>
              <w:t>Скупштина општин</w:t>
            </w:r>
            <w:r w:rsidRPr="00307123">
              <w:rPr>
                <w:sz w:val="20"/>
                <w:szCs w:val="20"/>
                <w:lang w:val="sr-Latn-CS"/>
              </w:rPr>
              <w:t>e</w:t>
            </w:r>
          </w:p>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rPr>
              <w:t>Маршала Тита 88</w:t>
            </w:r>
          </w:p>
        </w:tc>
      </w:tr>
      <w:tr w:rsidR="00307123" w:rsidRPr="00307123" w:rsidTr="00A65460">
        <w:trPr>
          <w:jc w:val="center"/>
        </w:trPr>
        <w:tc>
          <w:tcPr>
            <w:tcW w:w="1800" w:type="dxa"/>
          </w:tcPr>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eastAsia="ar-SA"/>
              </w:rPr>
              <w:t>4.</w:t>
            </w:r>
          </w:p>
        </w:tc>
        <w:tc>
          <w:tcPr>
            <w:tcW w:w="4140" w:type="dxa"/>
          </w:tcPr>
          <w:p w:rsidR="00307123" w:rsidRPr="00307123" w:rsidRDefault="00307123" w:rsidP="00307123">
            <w:pPr>
              <w:widowControl w:val="0"/>
              <w:spacing w:after="0" w:line="240" w:lineRule="auto"/>
              <w:rPr>
                <w:sz w:val="20"/>
                <w:szCs w:val="20"/>
                <w:lang w:val="ru-RU"/>
              </w:rPr>
            </w:pPr>
            <w:r w:rsidRPr="00307123">
              <w:rPr>
                <w:sz w:val="20"/>
                <w:szCs w:val="20"/>
                <w:lang w:val="ru-RU"/>
              </w:rPr>
              <w:t xml:space="preserve">Сремска Митровица </w:t>
            </w:r>
          </w:p>
          <w:p w:rsidR="00307123" w:rsidRPr="00307123" w:rsidRDefault="00307123" w:rsidP="00307123">
            <w:pPr>
              <w:widowControl w:val="0"/>
              <w:spacing w:after="0" w:line="240" w:lineRule="auto"/>
              <w:rPr>
                <w:sz w:val="20"/>
                <w:szCs w:val="20"/>
                <w:lang w:val="ru-RU"/>
              </w:rPr>
            </w:pPr>
            <w:r w:rsidRPr="00307123">
              <w:rPr>
                <w:sz w:val="20"/>
                <w:szCs w:val="20"/>
                <w:lang w:val="ru-RU"/>
              </w:rPr>
              <w:t>Основни суд Сремска Митровица</w:t>
            </w:r>
          </w:p>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rPr>
              <w:t>Светог Димитрија 39</w:t>
            </w:r>
          </w:p>
        </w:tc>
      </w:tr>
      <w:tr w:rsidR="00307123" w:rsidRPr="00307123" w:rsidTr="00A65460">
        <w:trPr>
          <w:jc w:val="center"/>
        </w:trPr>
        <w:tc>
          <w:tcPr>
            <w:tcW w:w="1800" w:type="dxa"/>
          </w:tcPr>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eastAsia="ar-SA"/>
              </w:rPr>
              <w:t>5.</w:t>
            </w:r>
          </w:p>
        </w:tc>
        <w:tc>
          <w:tcPr>
            <w:tcW w:w="4140" w:type="dxa"/>
          </w:tcPr>
          <w:p w:rsidR="00307123" w:rsidRPr="00307123" w:rsidRDefault="00307123" w:rsidP="00307123">
            <w:pPr>
              <w:widowControl w:val="0"/>
              <w:spacing w:after="0" w:line="240" w:lineRule="auto"/>
              <w:rPr>
                <w:sz w:val="20"/>
                <w:szCs w:val="20"/>
                <w:lang w:val="ru-RU"/>
              </w:rPr>
            </w:pPr>
            <w:r w:rsidRPr="00307123">
              <w:rPr>
                <w:sz w:val="20"/>
                <w:szCs w:val="20"/>
                <w:lang w:val="ru-RU"/>
              </w:rPr>
              <w:t xml:space="preserve">Кикинда </w:t>
            </w:r>
          </w:p>
          <w:p w:rsidR="00307123" w:rsidRPr="00307123" w:rsidRDefault="00307123" w:rsidP="00307123">
            <w:pPr>
              <w:widowControl w:val="0"/>
              <w:spacing w:after="0" w:line="240" w:lineRule="auto"/>
              <w:rPr>
                <w:sz w:val="20"/>
                <w:szCs w:val="20"/>
                <w:lang w:val="ru-RU"/>
              </w:rPr>
            </w:pPr>
            <w:r w:rsidRPr="00307123">
              <w:rPr>
                <w:sz w:val="20"/>
                <w:szCs w:val="20"/>
                <w:lang w:val="ru-RU"/>
              </w:rPr>
              <w:t>Општа болница</w:t>
            </w:r>
          </w:p>
          <w:p w:rsidR="00307123" w:rsidRPr="00307123" w:rsidRDefault="00307123" w:rsidP="00307123">
            <w:pPr>
              <w:widowControl w:val="0"/>
              <w:suppressAutoHyphens/>
              <w:spacing w:after="0" w:line="240" w:lineRule="auto"/>
              <w:jc w:val="both"/>
              <w:rPr>
                <w:sz w:val="20"/>
                <w:szCs w:val="20"/>
                <w:lang w:val="ru-RU" w:eastAsia="ar-SA"/>
              </w:rPr>
            </w:pPr>
            <w:r w:rsidRPr="00307123">
              <w:rPr>
                <w:sz w:val="20"/>
                <w:szCs w:val="20"/>
                <w:lang w:val="ru-RU"/>
              </w:rPr>
              <w:t>Ђуре Јакшића 110</w:t>
            </w:r>
          </w:p>
        </w:tc>
      </w:tr>
    </w:tbl>
    <w:p w:rsidR="00307123" w:rsidRPr="00307123" w:rsidRDefault="00307123" w:rsidP="00307123">
      <w:pPr>
        <w:widowControl w:val="0"/>
        <w:suppressAutoHyphens/>
        <w:spacing w:before="259" w:after="0" w:line="240" w:lineRule="auto"/>
        <w:ind w:right="58"/>
        <w:jc w:val="center"/>
        <w:rPr>
          <w:bCs/>
          <w:spacing w:val="-6"/>
          <w:sz w:val="20"/>
          <w:szCs w:val="20"/>
          <w:lang w:val="sr-Cyrl-CS" w:eastAsia="ar-SA"/>
        </w:rPr>
      </w:pPr>
      <w:r w:rsidRPr="00307123">
        <w:rPr>
          <w:bCs/>
          <w:spacing w:val="-6"/>
          <w:sz w:val="20"/>
          <w:szCs w:val="20"/>
          <w:lang w:val="sr-Cyrl-CS" w:eastAsia="ar-SA"/>
        </w:rPr>
        <w:lastRenderedPageBreak/>
        <w:t>Начин и рок извршења</w:t>
      </w:r>
    </w:p>
    <w:p w:rsidR="00307123" w:rsidRPr="00307123" w:rsidRDefault="00307123" w:rsidP="00307123">
      <w:pPr>
        <w:widowControl w:val="0"/>
        <w:suppressAutoHyphens/>
        <w:spacing w:before="259" w:after="0" w:line="240" w:lineRule="auto"/>
        <w:ind w:right="58"/>
        <w:jc w:val="center"/>
        <w:rPr>
          <w:bCs/>
          <w:spacing w:val="-6"/>
          <w:sz w:val="20"/>
          <w:szCs w:val="20"/>
          <w:lang w:val="sr-Cyrl-CS" w:eastAsia="ar-SA"/>
        </w:rPr>
      </w:pPr>
      <w:r w:rsidRPr="00307123">
        <w:rPr>
          <w:bCs/>
          <w:spacing w:val="-6"/>
          <w:sz w:val="20"/>
          <w:szCs w:val="20"/>
          <w:lang w:val="sr-Cyrl-CS" w:eastAsia="ar-SA"/>
        </w:rPr>
        <w:t>Члан 2.</w:t>
      </w:r>
    </w:p>
    <w:p w:rsidR="00307123" w:rsidRPr="00307123" w:rsidRDefault="00307123" w:rsidP="00307123">
      <w:pPr>
        <w:widowControl w:val="0"/>
        <w:suppressAutoHyphens/>
        <w:spacing w:after="0" w:line="240" w:lineRule="auto"/>
        <w:ind w:right="58"/>
        <w:jc w:val="center"/>
        <w:rPr>
          <w:bCs/>
          <w:spacing w:val="-6"/>
          <w:sz w:val="20"/>
          <w:szCs w:val="20"/>
          <w:lang w:val="ru-RU" w:eastAsia="ar-SA"/>
        </w:rPr>
      </w:pPr>
    </w:p>
    <w:p w:rsidR="00307123" w:rsidRPr="00307123" w:rsidRDefault="002E2B2C" w:rsidP="00307123">
      <w:pPr>
        <w:widowControl w:val="0"/>
        <w:suppressAutoHyphens/>
        <w:spacing w:after="0" w:line="240" w:lineRule="auto"/>
        <w:ind w:firstLine="720"/>
        <w:jc w:val="both"/>
        <w:rPr>
          <w:sz w:val="20"/>
          <w:szCs w:val="20"/>
          <w:lang w:val="sr-Cyrl-CS" w:eastAsia="ar-SA"/>
        </w:rPr>
      </w:pPr>
      <w:r>
        <w:rPr>
          <w:sz w:val="20"/>
          <w:szCs w:val="20"/>
          <w:lang w:val="sr-Cyrl-CS" w:eastAsia="ar-SA"/>
        </w:rPr>
        <w:t>Добављач</w:t>
      </w:r>
      <w:r w:rsidR="00307123" w:rsidRPr="00307123">
        <w:rPr>
          <w:sz w:val="20"/>
          <w:szCs w:val="20"/>
          <w:lang w:val="sr-Cyrl-CS" w:eastAsia="ar-SA"/>
        </w:rPr>
        <w:t xml:space="preserve"> се обавезује да изврши услуге из члана 1. овог уговора на следећи начин:</w:t>
      </w:r>
    </w:p>
    <w:p w:rsidR="00307123" w:rsidRPr="00307123" w:rsidRDefault="00307123" w:rsidP="00307123">
      <w:pPr>
        <w:widowControl w:val="0"/>
        <w:suppressAutoHyphens/>
        <w:snapToGrid w:val="0"/>
        <w:spacing w:after="0" w:line="240" w:lineRule="auto"/>
        <w:ind w:firstLine="720"/>
        <w:jc w:val="both"/>
        <w:rPr>
          <w:rFonts w:cs="Arial"/>
          <w:sz w:val="20"/>
          <w:szCs w:val="20"/>
          <w:lang w:val="sr-Cyrl-CS"/>
        </w:rPr>
      </w:pPr>
      <w:r w:rsidRPr="00307123">
        <w:rPr>
          <w:rFonts w:cs="Arial"/>
          <w:sz w:val="20"/>
          <w:szCs w:val="20"/>
          <w:lang w:val="ru-RU"/>
        </w:rPr>
        <w:t>Методологија мерења :</w:t>
      </w:r>
      <w:r w:rsidRPr="00307123">
        <w:rPr>
          <w:rFonts w:cs="Arial"/>
          <w:sz w:val="20"/>
          <w:szCs w:val="20"/>
          <w:lang w:val="sr-Cyrl-CS"/>
        </w:rPr>
        <w:t xml:space="preserve"> К</w:t>
      </w:r>
      <w:r w:rsidRPr="00307123">
        <w:rPr>
          <w:rFonts w:cs="Arial"/>
          <w:sz w:val="20"/>
          <w:szCs w:val="20"/>
          <w:lang w:val="sl-SI"/>
        </w:rPr>
        <w:t>онтинуиран</w:t>
      </w:r>
      <w:r w:rsidRPr="00307123">
        <w:rPr>
          <w:rFonts w:cs="Arial"/>
          <w:sz w:val="20"/>
          <w:szCs w:val="20"/>
          <w:lang w:val="sr-Cyrl-CS"/>
        </w:rPr>
        <w:t>а</w:t>
      </w:r>
      <w:r w:rsidRPr="00307123">
        <w:rPr>
          <w:rFonts w:cs="Arial"/>
          <w:sz w:val="20"/>
          <w:szCs w:val="20"/>
          <w:lang w:val="sl-SI"/>
        </w:rPr>
        <w:t xml:space="preserve"> волуметријск</w:t>
      </w:r>
      <w:r w:rsidRPr="00307123">
        <w:rPr>
          <w:rFonts w:cs="Arial"/>
          <w:sz w:val="20"/>
          <w:szCs w:val="20"/>
          <w:lang w:val="sr-Cyrl-CS"/>
        </w:rPr>
        <w:t>а</w:t>
      </w:r>
      <w:r w:rsidRPr="00307123">
        <w:rPr>
          <w:rFonts w:cs="Arial"/>
          <w:sz w:val="20"/>
          <w:szCs w:val="20"/>
          <w:lang w:val="sl-SI"/>
        </w:rPr>
        <w:t xml:space="preserve"> метод</w:t>
      </w:r>
      <w:r w:rsidRPr="00307123">
        <w:rPr>
          <w:rFonts w:cs="Arial"/>
          <w:sz w:val="20"/>
          <w:szCs w:val="20"/>
          <w:lang w:val="sr-Cyrl-CS"/>
        </w:rPr>
        <w:t>а</w:t>
      </w:r>
      <w:r w:rsidRPr="00307123">
        <w:rPr>
          <w:rFonts w:cs="Arial"/>
          <w:sz w:val="20"/>
          <w:szCs w:val="20"/>
          <w:lang w:val="sl-SI"/>
        </w:rPr>
        <w:t xml:space="preserve"> </w:t>
      </w:r>
      <w:r w:rsidRPr="00307123">
        <w:rPr>
          <w:rFonts w:cs="Arial"/>
          <w:sz w:val="20"/>
          <w:szCs w:val="20"/>
          <w:lang w:val="sr-Cyrl-CS"/>
        </w:rPr>
        <w:t>(</w:t>
      </w:r>
      <w:r w:rsidRPr="00307123">
        <w:rPr>
          <w:rFonts w:cs="Arial"/>
          <w:sz w:val="20"/>
          <w:szCs w:val="20"/>
          <w:lang w:val="ru-RU"/>
        </w:rPr>
        <w:t>Hirst</w:t>
      </w:r>
      <w:r w:rsidRPr="00307123">
        <w:rPr>
          <w:rFonts w:cs="Arial"/>
          <w:sz w:val="20"/>
          <w:szCs w:val="20"/>
          <w:lang w:val="sl-SI"/>
        </w:rPr>
        <w:t xml:space="preserve">, </w:t>
      </w:r>
      <w:r w:rsidRPr="00307123">
        <w:rPr>
          <w:rFonts w:cs="Arial"/>
          <w:sz w:val="20"/>
          <w:szCs w:val="20"/>
          <w:lang w:val="sr-Cyrl-CS"/>
        </w:rPr>
        <w:t>1952) .</w:t>
      </w:r>
    </w:p>
    <w:p w:rsidR="00A1184A" w:rsidRDefault="00307123" w:rsidP="00A1184A">
      <w:pPr>
        <w:widowControl w:val="0"/>
        <w:spacing w:after="0" w:line="240" w:lineRule="auto"/>
        <w:jc w:val="both"/>
        <w:rPr>
          <w:rFonts w:eastAsia="Times New Roman"/>
          <w:sz w:val="20"/>
          <w:szCs w:val="20"/>
          <w:lang w:val="ru-RU"/>
        </w:rPr>
      </w:pPr>
      <w:r w:rsidRPr="00307123">
        <w:rPr>
          <w:sz w:val="20"/>
          <w:szCs w:val="20"/>
          <w:lang w:val="sr-Cyrl-CS"/>
        </w:rPr>
        <w:t>Аероп</w:t>
      </w:r>
      <w:r w:rsidRPr="00307123">
        <w:rPr>
          <w:sz w:val="20"/>
          <w:szCs w:val="20"/>
          <w:lang w:val="sl-SI"/>
        </w:rPr>
        <w:t xml:space="preserve">олен </w:t>
      </w:r>
      <w:r w:rsidRPr="00307123">
        <w:rPr>
          <w:sz w:val="20"/>
          <w:szCs w:val="20"/>
          <w:lang w:val="sr-Cyrl-CS"/>
        </w:rPr>
        <w:t xml:space="preserve">се </w:t>
      </w:r>
      <w:r w:rsidRPr="00307123">
        <w:rPr>
          <w:sz w:val="20"/>
          <w:szCs w:val="20"/>
          <w:lang w:val="sl-SI"/>
        </w:rPr>
        <w:t>сакупља</w:t>
      </w:r>
      <w:r w:rsidRPr="00307123">
        <w:rPr>
          <w:sz w:val="20"/>
          <w:szCs w:val="20"/>
          <w:lang w:val="sr-Cyrl-CS"/>
        </w:rPr>
        <w:t xml:space="preserve"> </w:t>
      </w:r>
      <w:r w:rsidRPr="00307123">
        <w:rPr>
          <w:sz w:val="20"/>
          <w:szCs w:val="20"/>
          <w:lang w:val="sl-SI"/>
        </w:rPr>
        <w:t>апарат</w:t>
      </w:r>
      <w:r w:rsidRPr="00307123">
        <w:rPr>
          <w:sz w:val="20"/>
          <w:szCs w:val="20"/>
          <w:lang w:val="sr-Cyrl-CS"/>
        </w:rPr>
        <w:t xml:space="preserve">има </w:t>
      </w:r>
      <w:r w:rsidRPr="00307123">
        <w:rPr>
          <w:sz w:val="20"/>
          <w:szCs w:val="20"/>
          <w:lang w:val="sl-SI"/>
        </w:rPr>
        <w:t xml:space="preserve">марке </w:t>
      </w:r>
      <w:r w:rsidRPr="00307123">
        <w:rPr>
          <w:sz w:val="20"/>
          <w:szCs w:val="20"/>
          <w:lang w:val="sr-Cyrl-CS"/>
        </w:rPr>
        <w:t>Ланцони</w:t>
      </w:r>
      <w:r w:rsidRPr="00307123">
        <w:rPr>
          <w:sz w:val="20"/>
          <w:szCs w:val="20"/>
          <w:lang w:val="sr-Cyrl-RS"/>
        </w:rPr>
        <w:t>, који су у власништву</w:t>
      </w:r>
      <w:r w:rsidRPr="00307123">
        <w:rPr>
          <w:sz w:val="20"/>
          <w:szCs w:val="20"/>
          <w:lang w:val="ru-RU"/>
        </w:rPr>
        <w:t xml:space="preserve"> Покрајинског секретаријата</w:t>
      </w:r>
      <w:r w:rsidR="002E2B2C">
        <w:rPr>
          <w:sz w:val="20"/>
          <w:szCs w:val="20"/>
          <w:lang w:val="ru-RU"/>
        </w:rPr>
        <w:t xml:space="preserve"> за урбанизам</w:t>
      </w:r>
      <w:r w:rsidRPr="00307123">
        <w:rPr>
          <w:sz w:val="20"/>
          <w:szCs w:val="20"/>
          <w:lang w:val="ru-RU"/>
        </w:rPr>
        <w:t xml:space="preserve"> и заштиту животне средине. Изабрани понуђач апарате за мерење треба да преузме и да монтира на поменутим локацијама у</w:t>
      </w:r>
      <w:r w:rsidRPr="00307123">
        <w:rPr>
          <w:sz w:val="20"/>
          <w:szCs w:val="20"/>
          <w:lang w:val="sr-Cyrl-CS" w:eastAsia="ar-SA"/>
        </w:rPr>
        <w:t xml:space="preserve"> року од </w:t>
      </w:r>
      <w:r w:rsidRPr="00307123">
        <w:rPr>
          <w:sz w:val="20"/>
          <w:szCs w:val="20"/>
          <w:lang w:val="sr-Cyrl-RS" w:eastAsia="ar-SA"/>
        </w:rPr>
        <w:t>седам</w:t>
      </w:r>
      <w:r w:rsidRPr="00307123">
        <w:rPr>
          <w:sz w:val="20"/>
          <w:szCs w:val="20"/>
          <w:lang w:val="sr-Cyrl-CS" w:eastAsia="ar-SA"/>
        </w:rPr>
        <w:t xml:space="preserve"> дана од дана потписивања уговора</w:t>
      </w:r>
      <w:r w:rsidR="002E2B2C">
        <w:rPr>
          <w:sz w:val="20"/>
          <w:szCs w:val="20"/>
          <w:lang w:val="sr-Cyrl-CS" w:eastAsia="ar-SA"/>
        </w:rPr>
        <w:t>.</w:t>
      </w:r>
      <w:r w:rsidR="00232517" w:rsidRPr="00232517">
        <w:rPr>
          <w:rFonts w:eastAsia="Times New Roman"/>
          <w:sz w:val="20"/>
          <w:szCs w:val="20"/>
          <w:lang w:val="ru-RU"/>
        </w:rPr>
        <w:t xml:space="preserve"> </w:t>
      </w:r>
      <w:r w:rsidR="00232517">
        <w:rPr>
          <w:rFonts w:eastAsia="Times New Roman"/>
          <w:sz w:val="20"/>
          <w:szCs w:val="20"/>
          <w:lang w:val="ru-RU"/>
        </w:rPr>
        <w:t>П</w:t>
      </w:r>
      <w:r w:rsidR="00232517" w:rsidRPr="00AE1022">
        <w:rPr>
          <w:rFonts w:eastAsia="Times New Roman"/>
          <w:sz w:val="20"/>
          <w:szCs w:val="20"/>
          <w:lang w:val="ru-RU"/>
        </w:rPr>
        <w:t xml:space="preserve">о завршетку мерења </w:t>
      </w:r>
      <w:r w:rsidR="00232517">
        <w:rPr>
          <w:rFonts w:eastAsia="Times New Roman"/>
          <w:sz w:val="20"/>
          <w:szCs w:val="20"/>
          <w:lang w:val="ru-RU"/>
        </w:rPr>
        <w:t xml:space="preserve">31. октобра 2017. године, </w:t>
      </w:r>
      <w:r w:rsidR="002E2B2C">
        <w:rPr>
          <w:rFonts w:eastAsia="Times New Roman"/>
          <w:sz w:val="20"/>
          <w:szCs w:val="20"/>
          <w:lang w:val="ru-RU"/>
        </w:rPr>
        <w:t>Добављач</w:t>
      </w:r>
      <w:r w:rsidR="00232517">
        <w:rPr>
          <w:rFonts w:eastAsia="Times New Roman"/>
          <w:sz w:val="20"/>
          <w:szCs w:val="20"/>
          <w:lang w:val="ru-RU"/>
        </w:rPr>
        <w:t xml:space="preserve"> опрему треба да демонтира, сервисира и обезбеди њено чување у адекватном простору. </w:t>
      </w:r>
      <w:r w:rsidR="002E2B2C">
        <w:rPr>
          <w:rFonts w:eastAsia="Times New Roman"/>
          <w:sz w:val="20"/>
          <w:szCs w:val="20"/>
          <w:lang w:val="ru-RU"/>
        </w:rPr>
        <w:t>Добављач</w:t>
      </w:r>
      <w:r w:rsidR="00232517">
        <w:rPr>
          <w:rFonts w:eastAsia="Times New Roman"/>
          <w:sz w:val="20"/>
          <w:szCs w:val="20"/>
          <w:lang w:val="ru-RU"/>
        </w:rPr>
        <w:t xml:space="preserve"> је у обавези да опрему за узорковање аерополена монтира до 1. фебруара 2018. године на истим локалитетима. </w:t>
      </w:r>
    </w:p>
    <w:p w:rsidR="00A1184A" w:rsidRPr="00AE1022" w:rsidRDefault="00232517" w:rsidP="00A1184A">
      <w:pPr>
        <w:widowControl w:val="0"/>
        <w:spacing w:after="0" w:line="240" w:lineRule="auto"/>
        <w:ind w:firstLine="720"/>
        <w:jc w:val="both"/>
        <w:rPr>
          <w:sz w:val="20"/>
          <w:szCs w:val="20"/>
          <w:lang w:val="ru-RU"/>
        </w:rPr>
      </w:pPr>
      <w:r w:rsidRPr="00AE1022">
        <w:rPr>
          <w:rFonts w:eastAsia="Times New Roman"/>
          <w:sz w:val="20"/>
          <w:szCs w:val="20"/>
          <w:lang w:val="ru-RU"/>
        </w:rPr>
        <w:t xml:space="preserve"> </w:t>
      </w:r>
      <w:r w:rsidR="00A1184A" w:rsidRPr="00AE1022">
        <w:rPr>
          <w:rFonts w:cs="Arial"/>
          <w:sz w:val="20"/>
          <w:szCs w:val="20"/>
          <w:lang w:val="sr-Cyrl-CS"/>
        </w:rPr>
        <w:t xml:space="preserve">Мониторинг полена у ваздуху ће се вршити </w:t>
      </w:r>
      <w:r w:rsidR="00A1184A" w:rsidRPr="00AE1022">
        <w:rPr>
          <w:rFonts w:eastAsia="Times New Roman" w:cs="Arial"/>
          <w:sz w:val="20"/>
          <w:szCs w:val="20"/>
          <w:lang w:val="sr-Cyrl-CS"/>
        </w:rPr>
        <w:t xml:space="preserve">од дана обостраног потписивања уговора </w:t>
      </w:r>
      <w:r w:rsidR="00A1184A">
        <w:rPr>
          <w:rFonts w:cs="Arial"/>
          <w:sz w:val="20"/>
          <w:szCs w:val="20"/>
          <w:lang w:val="sr-Cyrl-CS"/>
        </w:rPr>
        <w:t>до 31. октобра 2017. године</w:t>
      </w:r>
      <w:r w:rsidR="00A1184A" w:rsidRPr="00AE1022">
        <w:rPr>
          <w:rFonts w:cs="Arial"/>
          <w:sz w:val="20"/>
          <w:szCs w:val="20"/>
          <w:lang w:val="sr-Cyrl-CS"/>
        </w:rPr>
        <w:t xml:space="preserve"> </w:t>
      </w:r>
      <w:r w:rsidR="00A1184A" w:rsidRPr="00AE1022">
        <w:rPr>
          <w:rFonts w:eastAsia="Times New Roman" w:cs="Arial"/>
          <w:sz w:val="20"/>
          <w:szCs w:val="20"/>
          <w:lang w:val="sr-Cyrl-CS"/>
        </w:rPr>
        <w:t>и од 1. до 28. фебруара 2018. год.</w:t>
      </w:r>
      <w:r w:rsidR="00A1184A">
        <w:rPr>
          <w:rFonts w:eastAsia="Times New Roman" w:cs="Arial"/>
          <w:sz w:val="20"/>
          <w:szCs w:val="20"/>
          <w:lang w:val="sr-Cyrl-CS"/>
        </w:rPr>
        <w:t xml:space="preserve"> </w:t>
      </w:r>
      <w:r w:rsidR="00A1184A" w:rsidRPr="00AE1022">
        <w:rPr>
          <w:sz w:val="20"/>
          <w:szCs w:val="20"/>
          <w:lang w:val="ru-RU"/>
        </w:rPr>
        <w:t>на пет</w:t>
      </w:r>
      <w:r w:rsidR="00A1184A" w:rsidRPr="00AE1022">
        <w:rPr>
          <w:sz w:val="20"/>
          <w:szCs w:val="20"/>
          <w:lang w:val="sr-Cyrl-CS"/>
        </w:rPr>
        <w:t xml:space="preserve"> </w:t>
      </w:r>
      <w:r w:rsidR="00A1184A">
        <w:rPr>
          <w:sz w:val="20"/>
          <w:szCs w:val="20"/>
          <w:lang w:val="ru-RU"/>
        </w:rPr>
        <w:t>мерних места.</w:t>
      </w:r>
    </w:p>
    <w:p w:rsidR="00A1184A" w:rsidRDefault="00A1184A" w:rsidP="00A1184A">
      <w:pPr>
        <w:suppressAutoHyphens/>
        <w:spacing w:after="0" w:line="240" w:lineRule="auto"/>
        <w:ind w:firstLine="720"/>
        <w:jc w:val="both"/>
        <w:rPr>
          <w:rFonts w:cs="Arial"/>
          <w:color w:val="000000"/>
          <w:sz w:val="20"/>
          <w:szCs w:val="20"/>
          <w:lang w:val="sr-Cyrl-CS"/>
        </w:rPr>
      </w:pPr>
      <w:r w:rsidRPr="00AE1022">
        <w:rPr>
          <w:rFonts w:eastAsia="Times New Roman"/>
          <w:sz w:val="20"/>
          <w:szCs w:val="20"/>
          <w:lang w:val="sr-Cyrl-CS"/>
        </w:rPr>
        <w:t>Мониторинг полена обухвата три сезоне:</w:t>
      </w:r>
      <w:r w:rsidRPr="00AE1022">
        <w:rPr>
          <w:rFonts w:eastAsia="Times New Roman"/>
          <w:sz w:val="20"/>
          <w:szCs w:val="20"/>
          <w:lang w:val="ru-RU"/>
        </w:rPr>
        <w:t xml:space="preserve"> </w:t>
      </w:r>
      <w:r w:rsidRPr="00AE1022">
        <w:rPr>
          <w:rFonts w:eastAsia="Times New Roman"/>
          <w:sz w:val="20"/>
          <w:szCs w:val="20"/>
          <w:lang w:val="sr-Cyrl-CS"/>
        </w:rPr>
        <w:t xml:space="preserve">цветања дрвећа, трава </w:t>
      </w:r>
      <w:r w:rsidRPr="00AE1022">
        <w:rPr>
          <w:rFonts w:eastAsia="Times New Roman" w:cs="Arial"/>
          <w:sz w:val="20"/>
          <w:szCs w:val="20"/>
          <w:lang w:val="sr-Cyrl-CS"/>
        </w:rPr>
        <w:t xml:space="preserve">и корова. </w:t>
      </w:r>
      <w:r w:rsidRPr="00AE1022">
        <w:rPr>
          <w:rFonts w:eastAsia="Times New Roman"/>
          <w:sz w:val="20"/>
          <w:szCs w:val="20"/>
          <w:lang w:val="sr-Cyrl-CS"/>
        </w:rPr>
        <w:t xml:space="preserve">Идентификују се 24 типа полена: </w:t>
      </w:r>
      <w:r w:rsidRPr="00AE1022">
        <w:rPr>
          <w:rFonts w:cs="Arial"/>
          <w:color w:val="000000"/>
          <w:sz w:val="20"/>
          <w:szCs w:val="20"/>
          <w:lang w:val="sr-Cyrl-CS"/>
        </w:rPr>
        <w:t>леска</w:t>
      </w:r>
      <w:r w:rsidRPr="00AE1022">
        <w:rPr>
          <w:rFonts w:cs="Arial"/>
          <w:color w:val="000000"/>
          <w:sz w:val="20"/>
          <w:szCs w:val="20"/>
        </w:rPr>
        <w:t>,</w:t>
      </w:r>
      <w:r w:rsidRPr="00AE1022">
        <w:rPr>
          <w:rFonts w:cs="Arial"/>
          <w:color w:val="000000"/>
          <w:sz w:val="20"/>
          <w:szCs w:val="20"/>
          <w:lang w:val="sr-Cyrl-CS"/>
        </w:rPr>
        <w:t xml:space="preserve"> јова, тисе и чемпреси, брест, топола, јавор, врба, јасен, бреза, граб, платан, орах, храст, дуд, бор, конопље, траве, липа, боквица, киселица, копр</w:t>
      </w:r>
      <w:r>
        <w:rPr>
          <w:rFonts w:cs="Arial"/>
          <w:color w:val="000000"/>
          <w:sz w:val="20"/>
          <w:szCs w:val="20"/>
          <w:lang w:val="sr-Cyrl-CS"/>
        </w:rPr>
        <w:t>иве, штирови, пелин и амброзија</w:t>
      </w:r>
      <w:r w:rsidRPr="00AE1022">
        <w:rPr>
          <w:rFonts w:cs="Arial"/>
          <w:color w:val="000000"/>
          <w:sz w:val="20"/>
          <w:szCs w:val="20"/>
          <w:lang w:val="sr-Cyrl-CS"/>
        </w:rPr>
        <w:t>.</w:t>
      </w:r>
    </w:p>
    <w:p w:rsidR="00307123" w:rsidRDefault="00307123" w:rsidP="00307123">
      <w:pPr>
        <w:widowControl w:val="0"/>
        <w:suppressAutoHyphens/>
        <w:snapToGrid w:val="0"/>
        <w:spacing w:after="0" w:line="240" w:lineRule="auto"/>
        <w:ind w:firstLine="720"/>
        <w:jc w:val="both"/>
        <w:rPr>
          <w:sz w:val="20"/>
          <w:szCs w:val="20"/>
          <w:lang w:val="ru-RU"/>
        </w:rPr>
      </w:pPr>
      <w:r w:rsidRPr="00307123">
        <w:rPr>
          <w:sz w:val="20"/>
          <w:szCs w:val="20"/>
          <w:lang w:val="sr-Cyrl-CS"/>
        </w:rPr>
        <w:t>Н</w:t>
      </w:r>
      <w:r w:rsidRPr="00307123">
        <w:rPr>
          <w:sz w:val="20"/>
          <w:szCs w:val="20"/>
          <w:lang w:val="sl-SI"/>
        </w:rPr>
        <w:t xml:space="preserve">акон </w:t>
      </w:r>
      <w:r w:rsidRPr="00307123">
        <w:rPr>
          <w:sz w:val="20"/>
          <w:szCs w:val="20"/>
          <w:lang w:val="sr-Cyrl-CS"/>
        </w:rPr>
        <w:t>квалитативног и</w:t>
      </w:r>
      <w:r w:rsidRPr="00307123">
        <w:rPr>
          <w:sz w:val="20"/>
          <w:szCs w:val="20"/>
          <w:lang w:val="sl-SI"/>
        </w:rPr>
        <w:t xml:space="preserve"> </w:t>
      </w:r>
      <w:r w:rsidRPr="00307123">
        <w:rPr>
          <w:sz w:val="20"/>
          <w:szCs w:val="20"/>
          <w:lang w:val="sr-Cyrl-CS"/>
        </w:rPr>
        <w:t xml:space="preserve">квантитативног </w:t>
      </w:r>
      <w:r w:rsidRPr="00307123">
        <w:rPr>
          <w:sz w:val="20"/>
          <w:szCs w:val="20"/>
          <w:lang w:val="sl-SI"/>
        </w:rPr>
        <w:t xml:space="preserve">прегледа </w:t>
      </w:r>
      <w:r w:rsidRPr="00307123">
        <w:rPr>
          <w:sz w:val="20"/>
          <w:szCs w:val="20"/>
          <w:lang w:val="sr-Cyrl-CS"/>
        </w:rPr>
        <w:t xml:space="preserve">аерополена </w:t>
      </w:r>
      <w:r w:rsidRPr="00307123">
        <w:rPr>
          <w:sz w:val="20"/>
          <w:szCs w:val="20"/>
          <w:lang w:val="sl-SI"/>
        </w:rPr>
        <w:t>резултати с</w:t>
      </w:r>
      <w:r w:rsidRPr="00307123">
        <w:rPr>
          <w:sz w:val="20"/>
          <w:szCs w:val="20"/>
          <w:lang w:val="sr-Cyrl-CS"/>
        </w:rPr>
        <w:t>у</w:t>
      </w:r>
      <w:r w:rsidRPr="00307123">
        <w:rPr>
          <w:sz w:val="20"/>
          <w:szCs w:val="20"/>
          <w:lang w:val="sl-SI"/>
        </w:rPr>
        <w:t xml:space="preserve"> изражени као број поленових зрна у m</w:t>
      </w:r>
      <w:r w:rsidRPr="00307123">
        <w:rPr>
          <w:sz w:val="20"/>
          <w:szCs w:val="20"/>
          <w:vertAlign w:val="superscript"/>
          <w:lang w:val="sl-SI"/>
        </w:rPr>
        <w:t>3</w:t>
      </w:r>
      <w:r w:rsidRPr="00307123">
        <w:rPr>
          <w:sz w:val="20"/>
          <w:szCs w:val="20"/>
          <w:lang w:val="sl-SI"/>
        </w:rPr>
        <w:t xml:space="preserve"> ваздуха</w:t>
      </w:r>
      <w:r w:rsidRPr="00307123">
        <w:rPr>
          <w:sz w:val="20"/>
          <w:szCs w:val="20"/>
          <w:lang w:val="sr-Cyrl-CS"/>
        </w:rPr>
        <w:t>.</w:t>
      </w:r>
      <w:r w:rsidRPr="00307123">
        <w:rPr>
          <w:sz w:val="20"/>
          <w:szCs w:val="20"/>
          <w:lang w:val="ru-RU"/>
        </w:rPr>
        <w:t xml:space="preserve"> </w:t>
      </w:r>
    </w:p>
    <w:p w:rsidR="00A1184A" w:rsidRPr="00AE1022" w:rsidRDefault="00A1184A" w:rsidP="00A1184A">
      <w:pPr>
        <w:suppressAutoHyphens/>
        <w:spacing w:after="0" w:line="240" w:lineRule="auto"/>
        <w:ind w:firstLine="720"/>
        <w:jc w:val="both"/>
        <w:rPr>
          <w:rFonts w:eastAsia="Times New Roman"/>
          <w:b/>
          <w:sz w:val="20"/>
          <w:szCs w:val="20"/>
          <w:lang w:val="sr-Latn-RS"/>
        </w:rPr>
      </w:pPr>
      <w:r w:rsidRPr="00AE1022">
        <w:rPr>
          <w:rFonts w:eastAsia="Times New Roman"/>
          <w:sz w:val="20"/>
          <w:szCs w:val="20"/>
          <w:lang w:val="sr-Cyrl-CS"/>
        </w:rPr>
        <w:t xml:space="preserve">Почетак узорковања </w:t>
      </w:r>
      <w:r w:rsidRPr="000D4645">
        <w:rPr>
          <w:rFonts w:eastAsia="Times New Roman"/>
          <w:sz w:val="20"/>
          <w:szCs w:val="20"/>
          <w:lang w:val="sr-Cyrl-CS"/>
        </w:rPr>
        <w:t>најкасније 7 дана</w:t>
      </w:r>
      <w:r w:rsidRPr="00AE1022">
        <w:rPr>
          <w:rFonts w:eastAsia="Times New Roman"/>
          <w:sz w:val="20"/>
          <w:szCs w:val="20"/>
          <w:lang w:val="sr-Cyrl-CS"/>
        </w:rPr>
        <w:t xml:space="preserve"> од преузимање опреме након обостраног потписивања уговора. </w:t>
      </w:r>
    </w:p>
    <w:p w:rsidR="00A1184A" w:rsidRPr="00307123" w:rsidRDefault="00A1184A" w:rsidP="001B0583">
      <w:pPr>
        <w:autoSpaceDE w:val="0"/>
        <w:autoSpaceDN w:val="0"/>
        <w:adjustRightInd w:val="0"/>
        <w:spacing w:after="0" w:line="240" w:lineRule="auto"/>
        <w:ind w:firstLine="720"/>
        <w:jc w:val="both"/>
        <w:rPr>
          <w:rFonts w:eastAsia="Calibri" w:cs="Arial"/>
          <w:color w:val="000000"/>
          <w:sz w:val="20"/>
          <w:szCs w:val="20"/>
          <w:lang w:val="sr-Cyrl-CS"/>
        </w:rPr>
      </w:pPr>
      <w:r w:rsidRPr="00AE1022">
        <w:rPr>
          <w:rFonts w:cs="Arial"/>
          <w:color w:val="000000"/>
          <w:sz w:val="20"/>
          <w:szCs w:val="20"/>
          <w:lang w:val="sr-Cyrl-CS"/>
        </w:rPr>
        <w:t xml:space="preserve">Континуирно дневно узковање полена из ваздуха, анализа и достављање извештаја једном седмично за претходних седам дана:  </w:t>
      </w:r>
      <w:r w:rsidRPr="00A1184A">
        <w:rPr>
          <w:rFonts w:cs="Arial"/>
          <w:color w:val="000000"/>
          <w:sz w:val="20"/>
          <w:szCs w:val="20"/>
          <w:lang w:val="sr-Cyrl-CS"/>
        </w:rPr>
        <w:t>током 2017. године</w:t>
      </w:r>
      <w:r w:rsidRPr="00AE1022">
        <w:rPr>
          <w:rFonts w:cs="Arial"/>
          <w:color w:val="000000"/>
          <w:sz w:val="20"/>
          <w:szCs w:val="20"/>
          <w:lang w:val="sr-Cyrl-CS"/>
        </w:rPr>
        <w:t xml:space="preserve"> </w:t>
      </w:r>
      <w:r w:rsidRPr="00AE1022">
        <w:rPr>
          <w:rFonts w:eastAsia="Times New Roman"/>
          <w:sz w:val="20"/>
          <w:szCs w:val="20"/>
          <w:lang w:val="sr-Cyrl-CS"/>
        </w:rPr>
        <w:t xml:space="preserve">најкасније </w:t>
      </w:r>
      <w:r w:rsidRPr="000D4645">
        <w:rPr>
          <w:rFonts w:eastAsia="Times New Roman"/>
          <w:sz w:val="20"/>
          <w:szCs w:val="20"/>
          <w:lang w:val="sr-Cyrl-CS"/>
        </w:rPr>
        <w:t>7 дана</w:t>
      </w:r>
      <w:r w:rsidRPr="00AE1022">
        <w:rPr>
          <w:rFonts w:eastAsia="Times New Roman"/>
          <w:sz w:val="20"/>
          <w:szCs w:val="20"/>
          <w:lang w:val="sr-Cyrl-CS"/>
        </w:rPr>
        <w:t xml:space="preserve"> од преузимање опреме након обостраног потписивања уговора</w:t>
      </w:r>
      <w:r w:rsidRPr="00AE1022">
        <w:rPr>
          <w:rFonts w:cs="Arial"/>
          <w:color w:val="000000"/>
          <w:sz w:val="20"/>
          <w:szCs w:val="20"/>
          <w:lang w:val="sr-Cyrl-CS"/>
        </w:rPr>
        <w:t xml:space="preserve"> до 31. октобара 2017. године и</w:t>
      </w:r>
      <w:r>
        <w:rPr>
          <w:rFonts w:eastAsia="Calibri" w:cs="Arial"/>
          <w:color w:val="000000"/>
          <w:sz w:val="20"/>
          <w:szCs w:val="20"/>
          <w:lang w:val="sr-Cyrl-CS"/>
        </w:rPr>
        <w:t xml:space="preserve"> </w:t>
      </w:r>
      <w:r w:rsidRPr="00A1184A">
        <w:rPr>
          <w:rFonts w:cs="Arial"/>
          <w:color w:val="000000"/>
          <w:sz w:val="20"/>
          <w:szCs w:val="20"/>
          <w:lang w:val="sr-Cyrl-CS"/>
        </w:rPr>
        <w:t>током 2018. године</w:t>
      </w:r>
      <w:r>
        <w:rPr>
          <w:rFonts w:cs="Arial"/>
          <w:color w:val="000000"/>
          <w:sz w:val="20"/>
          <w:szCs w:val="20"/>
          <w:lang w:val="sr-Cyrl-CS"/>
        </w:rPr>
        <w:t xml:space="preserve"> од 1. до 28. фебруара</w:t>
      </w:r>
      <w:r w:rsidRPr="00AE1022">
        <w:rPr>
          <w:rFonts w:cs="Arial"/>
          <w:color w:val="000000"/>
          <w:sz w:val="20"/>
          <w:szCs w:val="20"/>
          <w:lang w:val="sr-Cyrl-CS"/>
        </w:rPr>
        <w:t xml:space="preserve"> 2018. </w:t>
      </w:r>
      <w:r>
        <w:rPr>
          <w:rFonts w:cs="Arial"/>
          <w:color w:val="000000"/>
          <w:sz w:val="20"/>
          <w:szCs w:val="20"/>
          <w:lang w:val="sr-Cyrl-CS"/>
        </w:rPr>
        <w:t>г</w:t>
      </w:r>
      <w:r w:rsidRPr="00AE1022">
        <w:rPr>
          <w:rFonts w:cs="Arial"/>
          <w:color w:val="000000"/>
          <w:sz w:val="20"/>
          <w:szCs w:val="20"/>
          <w:lang w:val="sr-Cyrl-CS"/>
        </w:rPr>
        <w:t>одине</w:t>
      </w:r>
      <w:r>
        <w:rPr>
          <w:rFonts w:cs="Arial"/>
          <w:color w:val="000000"/>
          <w:sz w:val="20"/>
          <w:szCs w:val="20"/>
          <w:lang w:val="sr-Cyrl-CS"/>
        </w:rPr>
        <w:t>.</w:t>
      </w:r>
    </w:p>
    <w:p w:rsidR="00307123" w:rsidRPr="00307123" w:rsidRDefault="00307123" w:rsidP="00307123">
      <w:pPr>
        <w:widowControl w:val="0"/>
        <w:suppressAutoHyphens/>
        <w:spacing w:after="0" w:line="240" w:lineRule="auto"/>
        <w:ind w:firstLine="720"/>
        <w:jc w:val="both"/>
        <w:rPr>
          <w:sz w:val="20"/>
          <w:szCs w:val="20"/>
          <w:lang w:val="ru-RU"/>
        </w:rPr>
      </w:pPr>
      <w:r w:rsidRPr="00307123">
        <w:rPr>
          <w:sz w:val="20"/>
          <w:szCs w:val="20"/>
          <w:lang w:val="ru-RU"/>
        </w:rPr>
        <w:t>Концентрација</w:t>
      </w:r>
      <w:r w:rsidRPr="00307123">
        <w:rPr>
          <w:sz w:val="20"/>
          <w:szCs w:val="20"/>
          <w:lang w:val="sr-Cyrl-CS"/>
        </w:rPr>
        <w:t xml:space="preserve"> </w:t>
      </w:r>
      <w:r w:rsidRPr="00307123">
        <w:rPr>
          <w:sz w:val="20"/>
          <w:szCs w:val="20"/>
          <w:lang w:val="ru-RU"/>
        </w:rPr>
        <w:t>полена</w:t>
      </w:r>
      <w:r w:rsidRPr="00307123">
        <w:rPr>
          <w:sz w:val="20"/>
          <w:szCs w:val="20"/>
          <w:lang w:val="sr-Cyrl-CS"/>
        </w:rPr>
        <w:t xml:space="preserve"> </w:t>
      </w:r>
      <w:r w:rsidRPr="00307123">
        <w:rPr>
          <w:sz w:val="20"/>
          <w:szCs w:val="20"/>
          <w:lang w:val="ru-RU"/>
        </w:rPr>
        <w:t>се</w:t>
      </w:r>
      <w:r w:rsidRPr="00307123">
        <w:rPr>
          <w:sz w:val="20"/>
          <w:szCs w:val="20"/>
          <w:lang w:val="sr-Cyrl-CS"/>
        </w:rPr>
        <w:t xml:space="preserve"> </w:t>
      </w:r>
      <w:r w:rsidRPr="00307123">
        <w:rPr>
          <w:sz w:val="20"/>
          <w:szCs w:val="20"/>
          <w:lang w:val="ru-RU"/>
        </w:rPr>
        <w:t>одре</w:t>
      </w:r>
      <w:r w:rsidRPr="00307123">
        <w:rPr>
          <w:sz w:val="20"/>
          <w:szCs w:val="20"/>
          <w:lang w:val="sr-Cyrl-CS"/>
        </w:rPr>
        <w:t>ђ</w:t>
      </w:r>
      <w:r w:rsidRPr="00307123">
        <w:rPr>
          <w:sz w:val="20"/>
          <w:szCs w:val="20"/>
          <w:lang w:val="ru-RU"/>
        </w:rPr>
        <w:t>ује</w:t>
      </w:r>
      <w:r w:rsidRPr="00307123">
        <w:rPr>
          <w:sz w:val="20"/>
          <w:szCs w:val="20"/>
          <w:lang w:val="sr-Cyrl-CS"/>
        </w:rPr>
        <w:t xml:space="preserve"> </w:t>
      </w:r>
      <w:r w:rsidRPr="00307123">
        <w:rPr>
          <w:sz w:val="20"/>
          <w:szCs w:val="20"/>
          <w:lang w:val="ru-RU"/>
        </w:rPr>
        <w:t>за</w:t>
      </w:r>
      <w:r w:rsidRPr="00307123">
        <w:rPr>
          <w:sz w:val="20"/>
          <w:szCs w:val="20"/>
          <w:lang w:val="sr-Cyrl-CS"/>
        </w:rPr>
        <w:t xml:space="preserve"> </w:t>
      </w:r>
      <w:r w:rsidRPr="00307123">
        <w:rPr>
          <w:sz w:val="20"/>
          <w:szCs w:val="20"/>
          <w:lang w:val="ru-RU"/>
        </w:rPr>
        <w:t>један</w:t>
      </w:r>
      <w:r w:rsidRPr="00307123">
        <w:rPr>
          <w:sz w:val="20"/>
          <w:szCs w:val="20"/>
          <w:lang w:val="sr-Cyrl-CS"/>
        </w:rPr>
        <w:t xml:space="preserve"> </w:t>
      </w:r>
      <w:r w:rsidRPr="00307123">
        <w:rPr>
          <w:sz w:val="20"/>
          <w:szCs w:val="20"/>
          <w:lang w:val="ru-RU"/>
        </w:rPr>
        <w:t>дан</w:t>
      </w:r>
      <w:r w:rsidRPr="00307123">
        <w:rPr>
          <w:sz w:val="20"/>
          <w:szCs w:val="20"/>
          <w:lang w:val="sr-Cyrl-CS"/>
        </w:rPr>
        <w:t xml:space="preserve">, </w:t>
      </w:r>
      <w:r w:rsidRPr="00307123">
        <w:rPr>
          <w:sz w:val="20"/>
          <w:szCs w:val="20"/>
          <w:lang w:val="ru-RU"/>
        </w:rPr>
        <w:t>а</w:t>
      </w:r>
      <w:r w:rsidRPr="00307123">
        <w:rPr>
          <w:sz w:val="20"/>
          <w:szCs w:val="20"/>
          <w:lang w:val="sr-Cyrl-CS"/>
        </w:rPr>
        <w:t xml:space="preserve"> исказује на нивоу </w:t>
      </w:r>
      <w:r w:rsidRPr="00307123">
        <w:rPr>
          <w:sz w:val="20"/>
          <w:szCs w:val="20"/>
          <w:lang w:val="ru-RU"/>
        </w:rPr>
        <w:t>за</w:t>
      </w:r>
      <w:r w:rsidRPr="00307123">
        <w:rPr>
          <w:sz w:val="20"/>
          <w:szCs w:val="20"/>
          <w:lang w:val="sr-Cyrl-CS"/>
        </w:rPr>
        <w:t xml:space="preserve">: </w:t>
      </w:r>
      <w:r w:rsidRPr="00307123">
        <w:rPr>
          <w:sz w:val="20"/>
          <w:szCs w:val="20"/>
          <w:lang w:val="ru-RU"/>
        </w:rPr>
        <w:t>неде</w:t>
      </w:r>
      <w:r w:rsidRPr="00307123">
        <w:rPr>
          <w:sz w:val="20"/>
          <w:szCs w:val="20"/>
          <w:lang w:val="sr-Cyrl-CS"/>
        </w:rPr>
        <w:t>љ</w:t>
      </w:r>
      <w:r w:rsidRPr="00307123">
        <w:rPr>
          <w:sz w:val="20"/>
          <w:szCs w:val="20"/>
          <w:lang w:val="ru-RU"/>
        </w:rPr>
        <w:t>у</w:t>
      </w:r>
      <w:r w:rsidRPr="00307123">
        <w:rPr>
          <w:sz w:val="20"/>
          <w:szCs w:val="20"/>
          <w:lang w:val="sr-Cyrl-CS"/>
        </w:rPr>
        <w:t xml:space="preserve">, </w:t>
      </w:r>
      <w:r w:rsidRPr="00307123">
        <w:rPr>
          <w:sz w:val="20"/>
          <w:szCs w:val="20"/>
          <w:lang w:val="ru-RU"/>
        </w:rPr>
        <w:t>месец</w:t>
      </w:r>
      <w:r w:rsidRPr="00307123">
        <w:rPr>
          <w:sz w:val="20"/>
          <w:szCs w:val="20"/>
          <w:lang w:val="sr-Cyrl-CS"/>
        </w:rPr>
        <w:t xml:space="preserve"> </w:t>
      </w:r>
      <w:r w:rsidRPr="00307123">
        <w:rPr>
          <w:sz w:val="20"/>
          <w:szCs w:val="20"/>
          <w:lang w:val="ru-RU"/>
        </w:rPr>
        <w:t>и</w:t>
      </w:r>
      <w:r w:rsidRPr="00307123">
        <w:rPr>
          <w:sz w:val="20"/>
          <w:szCs w:val="20"/>
          <w:lang w:val="sr-Cyrl-CS"/>
        </w:rPr>
        <w:t xml:space="preserve"> </w:t>
      </w:r>
      <w:r w:rsidRPr="00307123">
        <w:rPr>
          <w:sz w:val="20"/>
          <w:szCs w:val="20"/>
          <w:lang w:val="ru-RU"/>
        </w:rPr>
        <w:t>целу</w:t>
      </w:r>
      <w:r w:rsidRPr="00307123">
        <w:rPr>
          <w:sz w:val="20"/>
          <w:szCs w:val="20"/>
          <w:lang w:val="sr-Cyrl-CS"/>
        </w:rPr>
        <w:t xml:space="preserve"> </w:t>
      </w:r>
      <w:r w:rsidRPr="00307123">
        <w:rPr>
          <w:sz w:val="20"/>
          <w:szCs w:val="20"/>
          <w:lang w:val="ru-RU"/>
        </w:rPr>
        <w:t>годину</w:t>
      </w:r>
      <w:r w:rsidRPr="00307123">
        <w:rPr>
          <w:sz w:val="20"/>
          <w:szCs w:val="20"/>
          <w:lang w:val="sr-Cyrl-CS"/>
        </w:rPr>
        <w:t xml:space="preserve">, </w:t>
      </w:r>
      <w:r w:rsidRPr="00307123">
        <w:rPr>
          <w:sz w:val="20"/>
          <w:szCs w:val="20"/>
          <w:lang w:val="ru-RU"/>
        </w:rPr>
        <w:t>за</w:t>
      </w:r>
      <w:r w:rsidRPr="00307123">
        <w:rPr>
          <w:sz w:val="20"/>
          <w:szCs w:val="20"/>
          <w:lang w:val="sr-Cyrl-CS"/>
        </w:rPr>
        <w:t xml:space="preserve"> </w:t>
      </w:r>
      <w:r w:rsidRPr="00307123">
        <w:rPr>
          <w:sz w:val="20"/>
          <w:szCs w:val="20"/>
          <w:lang w:val="ru-RU"/>
        </w:rPr>
        <w:t>сваку</w:t>
      </w:r>
      <w:r w:rsidRPr="00307123">
        <w:rPr>
          <w:sz w:val="20"/>
          <w:szCs w:val="20"/>
          <w:lang w:val="sr-Cyrl-CS"/>
        </w:rPr>
        <w:t xml:space="preserve"> </w:t>
      </w:r>
      <w:r w:rsidRPr="00307123">
        <w:rPr>
          <w:sz w:val="20"/>
          <w:szCs w:val="20"/>
          <w:lang w:val="ru-RU"/>
        </w:rPr>
        <w:t>би</w:t>
      </w:r>
      <w:r w:rsidRPr="00307123">
        <w:rPr>
          <w:sz w:val="20"/>
          <w:szCs w:val="20"/>
          <w:lang w:val="sr-Cyrl-CS"/>
        </w:rPr>
        <w:t>љ</w:t>
      </w:r>
      <w:r w:rsidRPr="00307123">
        <w:rPr>
          <w:sz w:val="20"/>
          <w:szCs w:val="20"/>
          <w:lang w:val="ru-RU"/>
        </w:rPr>
        <w:t>ну</w:t>
      </w:r>
      <w:r w:rsidRPr="00307123">
        <w:rPr>
          <w:sz w:val="20"/>
          <w:szCs w:val="20"/>
          <w:lang w:val="sr-Cyrl-CS"/>
        </w:rPr>
        <w:t xml:space="preserve"> </w:t>
      </w:r>
      <w:r w:rsidRPr="00307123">
        <w:rPr>
          <w:sz w:val="20"/>
          <w:szCs w:val="20"/>
          <w:lang w:val="ru-RU"/>
        </w:rPr>
        <w:t>врсту</w:t>
      </w:r>
      <w:r w:rsidRPr="00307123">
        <w:rPr>
          <w:sz w:val="20"/>
          <w:szCs w:val="20"/>
          <w:lang w:val="sr-Cyrl-CS"/>
        </w:rPr>
        <w:t xml:space="preserve"> </w:t>
      </w:r>
      <w:r w:rsidRPr="00307123">
        <w:rPr>
          <w:sz w:val="20"/>
          <w:szCs w:val="20"/>
          <w:lang w:val="ru-RU"/>
        </w:rPr>
        <w:t>поједина</w:t>
      </w:r>
      <w:r w:rsidRPr="00307123">
        <w:rPr>
          <w:sz w:val="20"/>
          <w:szCs w:val="20"/>
          <w:lang w:val="sr-Cyrl-CS"/>
        </w:rPr>
        <w:t>ч</w:t>
      </w:r>
      <w:r w:rsidRPr="00307123">
        <w:rPr>
          <w:sz w:val="20"/>
          <w:szCs w:val="20"/>
          <w:lang w:val="ru-RU"/>
        </w:rPr>
        <w:t>но</w:t>
      </w:r>
      <w:r w:rsidRPr="00307123">
        <w:rPr>
          <w:sz w:val="20"/>
          <w:szCs w:val="20"/>
          <w:lang w:val="sr-Cyrl-CS"/>
        </w:rPr>
        <w:t xml:space="preserve">, </w:t>
      </w:r>
      <w:r w:rsidRPr="00307123">
        <w:rPr>
          <w:sz w:val="20"/>
          <w:szCs w:val="20"/>
          <w:lang w:val="ru-RU"/>
        </w:rPr>
        <w:t>односно</w:t>
      </w:r>
      <w:r w:rsidRPr="00307123">
        <w:rPr>
          <w:sz w:val="20"/>
          <w:szCs w:val="20"/>
          <w:lang w:val="sr-Cyrl-CS"/>
        </w:rPr>
        <w:t xml:space="preserve"> </w:t>
      </w:r>
      <w:r w:rsidRPr="00307123">
        <w:rPr>
          <w:sz w:val="20"/>
          <w:szCs w:val="20"/>
          <w:lang w:val="ru-RU"/>
        </w:rPr>
        <w:t>за</w:t>
      </w:r>
      <w:r w:rsidRPr="00307123">
        <w:rPr>
          <w:sz w:val="20"/>
          <w:szCs w:val="20"/>
          <w:lang w:val="sr-Cyrl-CS"/>
        </w:rPr>
        <w:t xml:space="preserve"> </w:t>
      </w:r>
      <w:r w:rsidRPr="00307123">
        <w:rPr>
          <w:sz w:val="20"/>
          <w:szCs w:val="20"/>
          <w:lang w:val="ru-RU"/>
        </w:rPr>
        <w:t>све</w:t>
      </w:r>
      <w:r w:rsidRPr="00307123">
        <w:rPr>
          <w:sz w:val="20"/>
          <w:szCs w:val="20"/>
          <w:lang w:val="sr-Cyrl-CS"/>
        </w:rPr>
        <w:t xml:space="preserve"> </w:t>
      </w:r>
      <w:r w:rsidRPr="00307123">
        <w:rPr>
          <w:sz w:val="20"/>
          <w:szCs w:val="20"/>
          <w:lang w:val="ru-RU"/>
        </w:rPr>
        <w:t>би</w:t>
      </w:r>
      <w:r w:rsidRPr="00307123">
        <w:rPr>
          <w:sz w:val="20"/>
          <w:szCs w:val="20"/>
          <w:lang w:val="sr-Cyrl-CS"/>
        </w:rPr>
        <w:t>љ</w:t>
      </w:r>
      <w:r w:rsidRPr="00307123">
        <w:rPr>
          <w:sz w:val="20"/>
          <w:szCs w:val="20"/>
          <w:lang w:val="ru-RU"/>
        </w:rPr>
        <w:t>ке</w:t>
      </w:r>
      <w:r w:rsidRPr="00307123">
        <w:rPr>
          <w:sz w:val="20"/>
          <w:szCs w:val="20"/>
          <w:lang w:val="sr-Cyrl-CS"/>
        </w:rPr>
        <w:t xml:space="preserve"> </w:t>
      </w:r>
      <w:r w:rsidRPr="00307123">
        <w:rPr>
          <w:sz w:val="20"/>
          <w:szCs w:val="20"/>
          <w:lang w:val="ru-RU"/>
        </w:rPr>
        <w:t>које</w:t>
      </w:r>
      <w:r w:rsidRPr="00307123">
        <w:rPr>
          <w:sz w:val="20"/>
          <w:szCs w:val="20"/>
          <w:lang w:val="sr-Cyrl-CS"/>
        </w:rPr>
        <w:t xml:space="preserve"> </w:t>
      </w:r>
      <w:r w:rsidRPr="00307123">
        <w:rPr>
          <w:sz w:val="20"/>
          <w:szCs w:val="20"/>
          <w:lang w:val="ru-RU"/>
        </w:rPr>
        <w:t>продукују</w:t>
      </w:r>
      <w:r w:rsidRPr="00307123">
        <w:rPr>
          <w:sz w:val="20"/>
          <w:szCs w:val="20"/>
          <w:lang w:val="sr-Cyrl-CS"/>
        </w:rPr>
        <w:t xml:space="preserve"> </w:t>
      </w:r>
      <w:r w:rsidRPr="00307123">
        <w:rPr>
          <w:sz w:val="20"/>
          <w:szCs w:val="20"/>
          <w:lang w:val="ru-RU"/>
        </w:rPr>
        <w:t>алергени</w:t>
      </w:r>
      <w:r w:rsidRPr="00307123">
        <w:rPr>
          <w:sz w:val="20"/>
          <w:szCs w:val="20"/>
          <w:lang w:val="sr-Cyrl-CS"/>
        </w:rPr>
        <w:t xml:space="preserve"> </w:t>
      </w:r>
      <w:r w:rsidRPr="00307123">
        <w:rPr>
          <w:sz w:val="20"/>
          <w:szCs w:val="20"/>
          <w:lang w:val="ru-RU"/>
        </w:rPr>
        <w:t>полен за свако мерно место</w:t>
      </w:r>
      <w:r w:rsidRPr="00307123">
        <w:rPr>
          <w:sz w:val="20"/>
          <w:szCs w:val="20"/>
          <w:lang w:val="sr-Cyrl-CS"/>
        </w:rPr>
        <w:t>.</w:t>
      </w:r>
      <w:r w:rsidRPr="00307123">
        <w:rPr>
          <w:sz w:val="20"/>
          <w:szCs w:val="20"/>
          <w:lang w:val="ru-RU"/>
        </w:rPr>
        <w:t xml:space="preserve"> </w:t>
      </w:r>
      <w:r w:rsidRPr="00307123">
        <w:rPr>
          <w:sz w:val="20"/>
          <w:szCs w:val="20"/>
          <w:lang w:val="sr-Cyrl-CS"/>
        </w:rPr>
        <w:t xml:space="preserve"> </w:t>
      </w:r>
    </w:p>
    <w:p w:rsidR="00307123" w:rsidRDefault="00307123" w:rsidP="00307123">
      <w:pPr>
        <w:widowControl w:val="0"/>
        <w:suppressAutoHyphens/>
        <w:spacing w:after="0" w:line="269" w:lineRule="exact"/>
        <w:ind w:firstLine="691"/>
        <w:jc w:val="both"/>
        <w:rPr>
          <w:sz w:val="20"/>
          <w:szCs w:val="20"/>
          <w:lang w:val="sr-Cyrl-CS" w:eastAsia="ar-SA"/>
        </w:rPr>
      </w:pPr>
      <w:r w:rsidRPr="00307123">
        <w:rPr>
          <w:sz w:val="20"/>
          <w:szCs w:val="20"/>
          <w:lang w:val="sr-Cyrl-CS" w:eastAsia="ar-SA"/>
        </w:rPr>
        <w:t xml:space="preserve">У случају не извршења обавеза или не благовременог извршења обавезе из овог члана уговора Наручилац задржава право на раскид уговора, повраћај уплаћених средстава и накнаду штете.  </w:t>
      </w:r>
    </w:p>
    <w:p w:rsidR="00307123" w:rsidRDefault="00307123" w:rsidP="00307123">
      <w:pPr>
        <w:widowControl w:val="0"/>
        <w:suppressAutoHyphens/>
        <w:spacing w:after="0" w:line="269" w:lineRule="exact"/>
        <w:ind w:firstLine="691"/>
        <w:jc w:val="both"/>
        <w:rPr>
          <w:sz w:val="20"/>
          <w:szCs w:val="20"/>
          <w:lang w:val="sr-Cyrl-CS" w:eastAsia="ar-SA"/>
        </w:rPr>
      </w:pPr>
    </w:p>
    <w:p w:rsidR="00307123" w:rsidRPr="00307123" w:rsidRDefault="00307123" w:rsidP="00307123">
      <w:pPr>
        <w:widowControl w:val="0"/>
        <w:suppressAutoHyphens/>
        <w:spacing w:after="0" w:line="240" w:lineRule="auto"/>
        <w:ind w:firstLine="720"/>
        <w:jc w:val="both"/>
        <w:rPr>
          <w:sz w:val="20"/>
          <w:szCs w:val="20"/>
          <w:lang w:val="sr-Cyrl-CS" w:eastAsia="ar-SA"/>
        </w:rPr>
      </w:pPr>
    </w:p>
    <w:p w:rsidR="00307123" w:rsidRPr="00307123" w:rsidRDefault="00307123" w:rsidP="00307123">
      <w:pPr>
        <w:widowControl w:val="0"/>
        <w:suppressAutoHyphens/>
        <w:spacing w:after="0" w:line="240" w:lineRule="auto"/>
        <w:jc w:val="center"/>
        <w:rPr>
          <w:bCs/>
          <w:sz w:val="20"/>
          <w:szCs w:val="20"/>
          <w:lang w:val="sr-Cyrl-CS" w:eastAsia="ar-SA"/>
        </w:rPr>
      </w:pPr>
      <w:r w:rsidRPr="00307123">
        <w:rPr>
          <w:bCs/>
          <w:sz w:val="20"/>
          <w:szCs w:val="20"/>
          <w:lang w:val="sr-Cyrl-CS" w:eastAsia="ar-SA"/>
        </w:rPr>
        <w:t>Члан 3.</w:t>
      </w:r>
    </w:p>
    <w:p w:rsidR="00307123" w:rsidRPr="00307123" w:rsidRDefault="00307123" w:rsidP="00307123">
      <w:pPr>
        <w:widowControl w:val="0"/>
        <w:suppressAutoHyphens/>
        <w:spacing w:after="0" w:line="240" w:lineRule="auto"/>
        <w:jc w:val="center"/>
        <w:rPr>
          <w:bCs/>
          <w:sz w:val="20"/>
          <w:szCs w:val="20"/>
          <w:lang w:val="sr-Cyrl-CS" w:eastAsia="ar-SA"/>
        </w:rPr>
      </w:pPr>
    </w:p>
    <w:p w:rsidR="000D005E" w:rsidRDefault="000D005E" w:rsidP="00307123">
      <w:pPr>
        <w:widowControl w:val="0"/>
        <w:suppressAutoHyphens/>
        <w:spacing w:after="0" w:line="240" w:lineRule="auto"/>
        <w:ind w:firstLine="720"/>
        <w:jc w:val="both"/>
        <w:rPr>
          <w:rFonts w:eastAsia="Times New Roman"/>
          <w:sz w:val="20"/>
          <w:szCs w:val="20"/>
          <w:lang w:val="sr-Cyrl-CS"/>
        </w:rPr>
      </w:pPr>
      <w:r w:rsidRPr="00AE1022">
        <w:rPr>
          <w:rFonts w:eastAsia="Times New Roman"/>
          <w:sz w:val="20"/>
          <w:szCs w:val="20"/>
          <w:lang w:val="sr-Cyrl-CS"/>
        </w:rPr>
        <w:t xml:space="preserve">Подаци о дневнм концентрацијама полена су власништво Наручиоца и као такве понуђач их не сме користити у комерцијалне сврхе, већ само у циљу обавештавања становништва, стручне јавности и научне сврхе. </w:t>
      </w:r>
    </w:p>
    <w:p w:rsidR="00307123" w:rsidRPr="00307123" w:rsidRDefault="002E2B2C" w:rsidP="00307123">
      <w:pPr>
        <w:widowControl w:val="0"/>
        <w:suppressAutoHyphens/>
        <w:spacing w:after="0" w:line="240" w:lineRule="auto"/>
        <w:ind w:firstLine="720"/>
        <w:jc w:val="both"/>
        <w:rPr>
          <w:sz w:val="20"/>
          <w:szCs w:val="20"/>
          <w:lang w:val="sr-Cyrl-CS" w:eastAsia="ar-SA"/>
        </w:rPr>
      </w:pPr>
      <w:r>
        <w:rPr>
          <w:sz w:val="20"/>
          <w:szCs w:val="20"/>
          <w:lang w:val="sr-Cyrl-CS" w:eastAsia="ar-SA"/>
        </w:rPr>
        <w:t>Добављач</w:t>
      </w:r>
      <w:r w:rsidR="00307123" w:rsidRPr="00307123">
        <w:rPr>
          <w:sz w:val="20"/>
          <w:szCs w:val="20"/>
          <w:lang w:val="sr-Cyrl-CS" w:eastAsia="ar-SA"/>
        </w:rPr>
        <w:t xml:space="preserve"> се обавезује да опрему за мониторинг полена у ваздуху након преузимања и монтирања у свему поступа у складу са упутством за употребу као и да услугу из члана 1. овог уговора изведе стручно и квалитетно у складу са стандардима и прописима који важе за ову врсту услуга.</w:t>
      </w:r>
    </w:p>
    <w:p w:rsidR="00307123" w:rsidRPr="00307123" w:rsidRDefault="00307123" w:rsidP="00307123">
      <w:pPr>
        <w:widowControl w:val="0"/>
        <w:suppressAutoHyphens/>
        <w:spacing w:after="0" w:line="240" w:lineRule="auto"/>
        <w:ind w:firstLine="720"/>
        <w:jc w:val="both"/>
        <w:rPr>
          <w:sz w:val="20"/>
          <w:szCs w:val="20"/>
          <w:lang w:val="sr-Cyrl-CS" w:eastAsia="ar-SA"/>
        </w:rPr>
      </w:pPr>
      <w:r w:rsidRPr="00307123">
        <w:rPr>
          <w:sz w:val="20"/>
          <w:szCs w:val="20"/>
          <w:lang w:val="sr-Cyrl-CS" w:eastAsia="ar-SA"/>
        </w:rPr>
        <w:t xml:space="preserve">У супротном, </w:t>
      </w:r>
      <w:r w:rsidR="002E2B2C">
        <w:rPr>
          <w:sz w:val="20"/>
          <w:szCs w:val="20"/>
          <w:lang w:val="sr-Cyrl-CS" w:eastAsia="ar-SA"/>
        </w:rPr>
        <w:t>Добављач</w:t>
      </w:r>
      <w:r w:rsidRPr="00307123">
        <w:rPr>
          <w:sz w:val="20"/>
          <w:szCs w:val="20"/>
          <w:lang w:val="sr-Cyrl-CS" w:eastAsia="ar-SA"/>
        </w:rPr>
        <w:t xml:space="preserve"> је дужан да Наручиоцу исплати вредност невраћене опреме по ценама важећим у моменту настанка обавезе враћања исте.</w:t>
      </w:r>
    </w:p>
    <w:p w:rsidR="00307123" w:rsidRPr="00307123" w:rsidRDefault="00307123" w:rsidP="00307123">
      <w:pPr>
        <w:widowControl w:val="0"/>
        <w:suppressAutoHyphens/>
        <w:spacing w:after="0" w:line="240" w:lineRule="auto"/>
        <w:rPr>
          <w:sz w:val="20"/>
          <w:szCs w:val="20"/>
          <w:lang w:val="sr-Cyrl-RS" w:eastAsia="ar-SA"/>
        </w:rPr>
      </w:pPr>
    </w:p>
    <w:p w:rsidR="00307123" w:rsidRPr="00307123" w:rsidRDefault="00307123" w:rsidP="00307123">
      <w:pPr>
        <w:widowControl w:val="0"/>
        <w:suppressAutoHyphens/>
        <w:spacing w:after="0" w:line="240" w:lineRule="auto"/>
        <w:ind w:left="3600" w:hanging="3600"/>
        <w:jc w:val="center"/>
        <w:rPr>
          <w:spacing w:val="-3"/>
          <w:sz w:val="20"/>
          <w:szCs w:val="20"/>
          <w:lang w:val="sr-Cyrl-CS" w:eastAsia="ar-SA"/>
        </w:rPr>
      </w:pPr>
      <w:r w:rsidRPr="00307123">
        <w:rPr>
          <w:spacing w:val="-3"/>
          <w:sz w:val="20"/>
          <w:szCs w:val="20"/>
          <w:lang w:val="sr-Cyrl-CS" w:eastAsia="ar-SA"/>
        </w:rPr>
        <w:t>Цена</w:t>
      </w:r>
    </w:p>
    <w:p w:rsidR="00307123" w:rsidRPr="00307123" w:rsidRDefault="00307123" w:rsidP="00307123">
      <w:pPr>
        <w:widowControl w:val="0"/>
        <w:suppressAutoHyphens/>
        <w:spacing w:before="278" w:after="0" w:line="240" w:lineRule="auto"/>
        <w:ind w:right="38"/>
        <w:jc w:val="center"/>
        <w:rPr>
          <w:bCs/>
          <w:spacing w:val="-6"/>
          <w:sz w:val="20"/>
          <w:szCs w:val="20"/>
          <w:lang w:val="sr-Cyrl-CS" w:eastAsia="ar-SA"/>
        </w:rPr>
      </w:pPr>
      <w:r w:rsidRPr="00307123">
        <w:rPr>
          <w:bCs/>
          <w:spacing w:val="-6"/>
          <w:sz w:val="20"/>
          <w:szCs w:val="20"/>
          <w:lang w:val="sr-Cyrl-CS" w:eastAsia="ar-SA"/>
        </w:rPr>
        <w:t>Члан 4.</w:t>
      </w:r>
    </w:p>
    <w:p w:rsidR="00307123" w:rsidRDefault="00307123" w:rsidP="00041300">
      <w:pPr>
        <w:widowControl w:val="0"/>
        <w:suppressAutoHyphens/>
        <w:spacing w:after="0" w:line="240" w:lineRule="auto"/>
        <w:jc w:val="both"/>
        <w:rPr>
          <w:rFonts w:cs="Arial"/>
          <w:iCs/>
          <w:color w:val="000000"/>
          <w:kern w:val="1"/>
          <w:sz w:val="20"/>
          <w:szCs w:val="20"/>
          <w:lang w:val="sr-Cyrl-CS" w:eastAsia="ar-SA"/>
        </w:rPr>
      </w:pPr>
      <w:r w:rsidRPr="00307123">
        <w:rPr>
          <w:sz w:val="20"/>
          <w:szCs w:val="20"/>
          <w:lang w:val="sr-Cyrl-CS" w:eastAsia="ar-SA"/>
        </w:rPr>
        <w:tab/>
      </w:r>
    </w:p>
    <w:p w:rsidR="00041300" w:rsidRPr="000C328C" w:rsidRDefault="00041300" w:rsidP="00041300">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цену коју је Понуђач дао у Понуди:</w:t>
      </w:r>
    </w:p>
    <w:p w:rsidR="00041300" w:rsidRPr="000C328C" w:rsidRDefault="00041300" w:rsidP="00041300">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041300" w:rsidRPr="000C328C" w:rsidRDefault="00041300" w:rsidP="00041300">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041300" w:rsidRPr="000C328C" w:rsidRDefault="00041300" w:rsidP="00041300">
      <w:pPr>
        <w:spacing w:after="0" w:line="240" w:lineRule="auto"/>
        <w:jc w:val="both"/>
        <w:rPr>
          <w:sz w:val="20"/>
          <w:szCs w:val="20"/>
          <w:lang w:val="sr-Cyrl-RS"/>
        </w:rPr>
      </w:pPr>
      <w:r w:rsidRPr="000C328C">
        <w:rPr>
          <w:sz w:val="20"/>
          <w:szCs w:val="20"/>
          <w:lang w:val="sr-Cyrl-RS"/>
        </w:rPr>
        <w:lastRenderedPageBreak/>
        <w:tab/>
        <w:t>Плаћање</w:t>
      </w:r>
      <w:r w:rsidR="002E2B2C">
        <w:rPr>
          <w:sz w:val="20"/>
          <w:szCs w:val="20"/>
          <w:lang w:val="sr-Cyrl-RS"/>
        </w:rPr>
        <w:t xml:space="preserve"> ће се извршити рачун Добављача</w:t>
      </w:r>
      <w:r w:rsidRPr="000C328C">
        <w:rPr>
          <w:sz w:val="20"/>
          <w:szCs w:val="20"/>
          <w:lang w:val="sr-Cyrl-RS"/>
        </w:rPr>
        <w:t xml:space="preserve"> број: ....................................................... код .................................................Банке.</w:t>
      </w:r>
    </w:p>
    <w:p w:rsidR="00041300" w:rsidRPr="00307123" w:rsidRDefault="00041300" w:rsidP="00307123">
      <w:pPr>
        <w:widowControl w:val="0"/>
        <w:suppressAutoHyphens/>
        <w:spacing w:after="0" w:line="240" w:lineRule="auto"/>
        <w:jc w:val="both"/>
        <w:rPr>
          <w:sz w:val="20"/>
          <w:szCs w:val="20"/>
          <w:lang w:val="sr-Cyrl-CS" w:eastAsia="ar-SA"/>
        </w:rPr>
      </w:pPr>
    </w:p>
    <w:p w:rsidR="00307123" w:rsidRPr="00307123" w:rsidRDefault="00307123" w:rsidP="00307123">
      <w:pPr>
        <w:widowControl w:val="0"/>
        <w:suppressAutoHyphens/>
        <w:spacing w:after="0" w:line="240" w:lineRule="auto"/>
        <w:jc w:val="both"/>
        <w:rPr>
          <w:sz w:val="20"/>
          <w:szCs w:val="20"/>
          <w:lang w:val="sr-Cyrl-CS" w:eastAsia="ar-SA"/>
        </w:rPr>
      </w:pPr>
    </w:p>
    <w:p w:rsidR="00307123" w:rsidRPr="00307123" w:rsidRDefault="00307123" w:rsidP="00307123">
      <w:pPr>
        <w:widowControl w:val="0"/>
        <w:tabs>
          <w:tab w:val="left" w:pos="4860"/>
        </w:tabs>
        <w:suppressAutoHyphens/>
        <w:spacing w:after="0" w:line="269" w:lineRule="exact"/>
        <w:ind w:right="5"/>
        <w:jc w:val="center"/>
        <w:rPr>
          <w:spacing w:val="-4"/>
          <w:sz w:val="20"/>
          <w:szCs w:val="20"/>
          <w:lang w:val="sr-Cyrl-CS" w:eastAsia="ar-SA"/>
        </w:rPr>
      </w:pPr>
      <w:r w:rsidRPr="00307123">
        <w:rPr>
          <w:spacing w:val="-4"/>
          <w:sz w:val="20"/>
          <w:szCs w:val="20"/>
          <w:lang w:val="sr-Cyrl-CS" w:eastAsia="ar-SA"/>
        </w:rPr>
        <w:t>Утврђивање квалитета и количине</w:t>
      </w:r>
    </w:p>
    <w:p w:rsidR="00307123" w:rsidRPr="00307123" w:rsidRDefault="00307123" w:rsidP="00307123">
      <w:pPr>
        <w:widowControl w:val="0"/>
        <w:suppressAutoHyphens/>
        <w:spacing w:before="278" w:after="0" w:line="240" w:lineRule="auto"/>
        <w:ind w:right="10"/>
        <w:jc w:val="center"/>
        <w:rPr>
          <w:bCs/>
          <w:spacing w:val="-6"/>
          <w:sz w:val="20"/>
          <w:szCs w:val="20"/>
          <w:lang w:val="sr-Cyrl-CS" w:eastAsia="ar-SA"/>
        </w:rPr>
      </w:pPr>
      <w:r w:rsidRPr="00307123">
        <w:rPr>
          <w:bCs/>
          <w:spacing w:val="-6"/>
          <w:sz w:val="20"/>
          <w:szCs w:val="20"/>
          <w:lang w:val="sr-Cyrl-CS" w:eastAsia="ar-SA"/>
        </w:rPr>
        <w:t>Члан 5.</w:t>
      </w:r>
    </w:p>
    <w:p w:rsidR="00307123" w:rsidRPr="00307123" w:rsidRDefault="00307123" w:rsidP="00307123">
      <w:pPr>
        <w:widowControl w:val="0"/>
        <w:suppressAutoHyphens/>
        <w:spacing w:before="278" w:after="0" w:line="240" w:lineRule="auto"/>
        <w:ind w:right="10" w:firstLine="14"/>
        <w:rPr>
          <w:b/>
          <w:bCs/>
          <w:spacing w:val="-6"/>
          <w:sz w:val="20"/>
          <w:szCs w:val="20"/>
          <w:lang w:val="sr-Cyrl-CS" w:eastAsia="ar-SA"/>
        </w:rPr>
      </w:pPr>
      <w:r w:rsidRPr="00307123">
        <w:rPr>
          <w:b/>
          <w:bCs/>
          <w:spacing w:val="-6"/>
          <w:sz w:val="20"/>
          <w:szCs w:val="20"/>
          <w:lang w:val="sr-Cyrl-CS" w:eastAsia="ar-SA"/>
        </w:rPr>
        <w:t xml:space="preserve">            </w:t>
      </w:r>
      <w:r w:rsidRPr="00307123">
        <w:rPr>
          <w:spacing w:val="-1"/>
          <w:sz w:val="20"/>
          <w:szCs w:val="20"/>
          <w:lang w:val="sr-Cyrl-CS" w:eastAsia="ar-SA"/>
        </w:rPr>
        <w:t>Контролу спроведених услуга, врши Наручилац услуге.</w:t>
      </w:r>
    </w:p>
    <w:p w:rsidR="00307123" w:rsidRPr="00307123" w:rsidRDefault="00307123" w:rsidP="00307123">
      <w:pPr>
        <w:widowControl w:val="0"/>
        <w:suppressAutoHyphens/>
        <w:spacing w:after="0" w:line="274" w:lineRule="exact"/>
        <w:ind w:left="14"/>
        <w:jc w:val="both"/>
        <w:rPr>
          <w:spacing w:val="-1"/>
          <w:sz w:val="20"/>
          <w:szCs w:val="20"/>
          <w:lang w:val="sr-Cyrl-CS" w:eastAsia="ar-SA"/>
        </w:rPr>
      </w:pPr>
      <w:r w:rsidRPr="00307123">
        <w:rPr>
          <w:spacing w:val="-1"/>
          <w:sz w:val="20"/>
          <w:szCs w:val="20"/>
          <w:lang w:val="sr-Cyrl-CS" w:eastAsia="ar-SA"/>
        </w:rPr>
        <w:t xml:space="preserve">           </w:t>
      </w:r>
      <w:r w:rsidR="002E2B2C">
        <w:rPr>
          <w:spacing w:val="-1"/>
          <w:sz w:val="20"/>
          <w:szCs w:val="20"/>
          <w:lang w:val="sr-Cyrl-CS" w:eastAsia="ar-SA"/>
        </w:rPr>
        <w:t>Добављач</w:t>
      </w:r>
      <w:r w:rsidRPr="00307123">
        <w:rPr>
          <w:spacing w:val="-1"/>
          <w:sz w:val="20"/>
          <w:szCs w:val="20"/>
          <w:lang w:val="sr-Cyrl-CS" w:eastAsia="ar-SA"/>
        </w:rPr>
        <w:t xml:space="preserve"> је дужан да омогући представнику Наручиоца контролу и комплетан увид приликом спровођења уговорених услуга.</w:t>
      </w:r>
    </w:p>
    <w:p w:rsidR="00307123" w:rsidRPr="00307123" w:rsidRDefault="00307123" w:rsidP="00307123">
      <w:pPr>
        <w:widowControl w:val="0"/>
        <w:suppressAutoHyphens/>
        <w:spacing w:after="0" w:line="274" w:lineRule="exact"/>
        <w:jc w:val="center"/>
        <w:rPr>
          <w:spacing w:val="-1"/>
          <w:sz w:val="20"/>
          <w:szCs w:val="20"/>
          <w:lang w:val="sr-Cyrl-CS" w:eastAsia="ar-SA"/>
        </w:rPr>
      </w:pPr>
      <w:r w:rsidRPr="00307123">
        <w:rPr>
          <w:spacing w:val="-1"/>
          <w:sz w:val="20"/>
          <w:szCs w:val="20"/>
          <w:lang w:val="sr-Cyrl-CS" w:eastAsia="ar-SA"/>
        </w:rPr>
        <w:t>Плаћање</w:t>
      </w:r>
    </w:p>
    <w:p w:rsidR="00307123" w:rsidRPr="00307123" w:rsidRDefault="00307123" w:rsidP="00307123">
      <w:pPr>
        <w:widowControl w:val="0"/>
        <w:suppressAutoHyphens/>
        <w:spacing w:after="0" w:line="274" w:lineRule="exact"/>
        <w:ind w:left="14" w:firstLine="691"/>
        <w:jc w:val="both"/>
        <w:rPr>
          <w:sz w:val="20"/>
          <w:szCs w:val="20"/>
          <w:lang w:val="ru-RU" w:eastAsia="ar-SA"/>
        </w:rPr>
      </w:pPr>
    </w:p>
    <w:p w:rsidR="00307123" w:rsidRPr="00307123" w:rsidRDefault="00307123" w:rsidP="00307123">
      <w:pPr>
        <w:widowControl w:val="0"/>
        <w:suppressAutoHyphens/>
        <w:spacing w:after="0" w:line="240" w:lineRule="auto"/>
        <w:ind w:right="67"/>
        <w:jc w:val="center"/>
        <w:rPr>
          <w:bCs/>
          <w:spacing w:val="-6"/>
          <w:sz w:val="20"/>
          <w:szCs w:val="20"/>
          <w:lang w:val="sr-Latn-CS" w:eastAsia="ar-SA"/>
        </w:rPr>
      </w:pPr>
      <w:r w:rsidRPr="00307123">
        <w:rPr>
          <w:bCs/>
          <w:spacing w:val="-6"/>
          <w:sz w:val="20"/>
          <w:szCs w:val="20"/>
          <w:lang w:val="sr-Cyrl-CS" w:eastAsia="ar-SA"/>
        </w:rPr>
        <w:t>Члан 6.</w:t>
      </w:r>
    </w:p>
    <w:p w:rsidR="00307123" w:rsidRPr="00307123" w:rsidRDefault="00307123" w:rsidP="00307123">
      <w:pPr>
        <w:widowControl w:val="0"/>
        <w:suppressAutoHyphens/>
        <w:spacing w:after="0" w:line="240" w:lineRule="auto"/>
        <w:ind w:right="67"/>
        <w:jc w:val="center"/>
        <w:rPr>
          <w:bCs/>
          <w:spacing w:val="-6"/>
          <w:sz w:val="20"/>
          <w:szCs w:val="20"/>
          <w:lang w:val="sr-Latn-CS" w:eastAsia="ar-SA"/>
        </w:rPr>
      </w:pPr>
    </w:p>
    <w:p w:rsidR="00041300" w:rsidRPr="00041300" w:rsidRDefault="00041300" w:rsidP="00041300">
      <w:pPr>
        <w:suppressAutoHyphens/>
        <w:spacing w:after="0" w:line="240" w:lineRule="auto"/>
        <w:ind w:right="67" w:firstLine="720"/>
        <w:jc w:val="both"/>
        <w:rPr>
          <w:rFonts w:eastAsia="Times New Roman" w:cs="Times New Roman"/>
          <w:bCs/>
          <w:spacing w:val="-6"/>
          <w:sz w:val="20"/>
          <w:szCs w:val="20"/>
          <w:lang w:val="sr-Cyrl-RS" w:eastAsia="ar-SA"/>
        </w:rPr>
      </w:pPr>
      <w:r w:rsidRPr="00041300">
        <w:rPr>
          <w:rFonts w:eastAsia="Times New Roman" w:cs="Times New Roman"/>
          <w:bCs/>
          <w:spacing w:val="-6"/>
          <w:sz w:val="20"/>
          <w:szCs w:val="20"/>
          <w:lang w:val="sr-Cyrl-RS" w:eastAsia="ar-SA"/>
        </w:rPr>
        <w:t>Плаћање ће се извршити на следећи начин:</w:t>
      </w:r>
    </w:p>
    <w:p w:rsidR="00041300" w:rsidRPr="00041300" w:rsidRDefault="00041300" w:rsidP="00041300">
      <w:pPr>
        <w:suppressAutoHyphens/>
        <w:spacing w:after="0" w:line="240" w:lineRule="auto"/>
        <w:ind w:right="67" w:firstLine="720"/>
        <w:jc w:val="both"/>
        <w:rPr>
          <w:rFonts w:eastAsia="Times New Roman" w:cs="Times New Roman"/>
          <w:sz w:val="20"/>
          <w:szCs w:val="20"/>
          <w:lang w:val="sr-Cyrl-CS" w:eastAsia="ar-SA"/>
        </w:rPr>
      </w:pPr>
      <w:r w:rsidRPr="00041300">
        <w:rPr>
          <w:rFonts w:eastAsia="Times New Roman" w:cs="Times New Roman"/>
          <w:sz w:val="20"/>
          <w:szCs w:val="20"/>
          <w:lang w:val="ru-RU"/>
        </w:rPr>
        <w:t xml:space="preserve">- авансно </w:t>
      </w:r>
      <w:r w:rsidRPr="00041300">
        <w:rPr>
          <w:rFonts w:eastAsia="Times New Roman" w:cs="Times New Roman"/>
          <w:sz w:val="20"/>
          <w:szCs w:val="20"/>
          <w:lang w:val="sr-Latn-RS"/>
        </w:rPr>
        <w:t>4</w:t>
      </w:r>
      <w:r w:rsidRPr="00041300">
        <w:rPr>
          <w:rFonts w:eastAsia="Times New Roman" w:cs="Times New Roman"/>
          <w:sz w:val="20"/>
          <w:szCs w:val="20"/>
          <w:lang w:val="ru-RU"/>
        </w:rPr>
        <w:t xml:space="preserve">0% након потписивања уговора, </w:t>
      </w:r>
      <w:r>
        <w:rPr>
          <w:rFonts w:eastAsia="Times New Roman" w:cs="Times New Roman"/>
          <w:sz w:val="20"/>
          <w:szCs w:val="20"/>
          <w:lang w:val="sr-Cyrl-CS" w:eastAsia="ar-SA"/>
        </w:rPr>
        <w:t>а по достављеној авансног</w:t>
      </w:r>
      <w:r w:rsidRPr="00041300">
        <w:rPr>
          <w:rFonts w:eastAsia="Times New Roman" w:cs="Times New Roman"/>
          <w:sz w:val="20"/>
          <w:szCs w:val="20"/>
          <w:lang w:val="sr-Cyrl-CS" w:eastAsia="ar-SA"/>
        </w:rPr>
        <w:t xml:space="preserve"> </w:t>
      </w:r>
      <w:r>
        <w:rPr>
          <w:rFonts w:eastAsia="Times New Roman" w:cs="Times New Roman"/>
          <w:sz w:val="20"/>
          <w:szCs w:val="20"/>
          <w:lang w:val="sr-Cyrl-CS" w:eastAsia="ar-SA"/>
        </w:rPr>
        <w:t>рачуна</w:t>
      </w:r>
      <w:r w:rsidRPr="00041300">
        <w:rPr>
          <w:rFonts w:eastAsia="Times New Roman" w:cs="Times New Roman"/>
          <w:sz w:val="20"/>
          <w:szCs w:val="20"/>
          <w:lang w:val="sr-Cyrl-CS" w:eastAsia="ar-SA"/>
        </w:rPr>
        <w:t xml:space="preserve">; </w:t>
      </w:r>
    </w:p>
    <w:p w:rsidR="00041300" w:rsidRPr="00041300" w:rsidRDefault="00041300" w:rsidP="00041300">
      <w:pPr>
        <w:suppressAutoHyphens/>
        <w:spacing w:after="0" w:line="240" w:lineRule="auto"/>
        <w:ind w:right="67" w:firstLine="720"/>
        <w:jc w:val="both"/>
        <w:rPr>
          <w:rFonts w:eastAsia="Times New Roman" w:cs="Times New Roman"/>
          <w:spacing w:val="-4"/>
          <w:sz w:val="20"/>
          <w:szCs w:val="20"/>
          <w:lang w:val="sr-Cyrl-CS" w:eastAsia="ar-SA"/>
        </w:rPr>
      </w:pPr>
      <w:r w:rsidRPr="00041300">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1B0583" w:rsidRDefault="00041300" w:rsidP="001577E7">
      <w:pPr>
        <w:widowControl w:val="0"/>
        <w:suppressAutoHyphens/>
        <w:spacing w:after="0" w:line="240" w:lineRule="auto"/>
        <w:ind w:right="67"/>
        <w:contextualSpacing/>
        <w:jc w:val="both"/>
        <w:rPr>
          <w:sz w:val="20"/>
          <w:szCs w:val="20"/>
          <w:lang w:val="sr-Cyrl-CS"/>
        </w:rPr>
      </w:pPr>
      <w:r w:rsidRPr="00041300">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041300">
        <w:rPr>
          <w:sz w:val="20"/>
          <w:szCs w:val="20"/>
          <w:lang w:val="sr-Cyrl-CS"/>
        </w:rPr>
        <w:t>к</w:t>
      </w:r>
      <w:r>
        <w:rPr>
          <w:sz w:val="20"/>
          <w:szCs w:val="20"/>
          <w:lang w:val="sr-Cyrl-CS"/>
        </w:rPr>
        <w:t>оји се доставља најкасније до 17. јула 2017</w:t>
      </w:r>
      <w:r w:rsidRPr="00041300">
        <w:rPr>
          <w:sz w:val="20"/>
          <w:szCs w:val="20"/>
          <w:lang w:val="sr-Cyrl-CS"/>
        </w:rPr>
        <w:t xml:space="preserve">. године са свих мерних места (обухвата период од дана </w:t>
      </w:r>
      <w:r w:rsidR="001577E7">
        <w:rPr>
          <w:sz w:val="20"/>
          <w:szCs w:val="20"/>
          <w:lang w:val="sr-Cyrl-CS"/>
        </w:rPr>
        <w:t>почетка мерења па до 30 јуна 2017</w:t>
      </w:r>
      <w:r w:rsidRPr="00041300">
        <w:rPr>
          <w:sz w:val="20"/>
          <w:szCs w:val="20"/>
          <w:lang w:val="sr-Cyrl-CS"/>
        </w:rPr>
        <w:t>.године),</w:t>
      </w:r>
      <w:r w:rsidR="001B0583">
        <w:rPr>
          <w:rFonts w:eastAsia="Times New Roman" w:cs="Times New Roman"/>
          <w:spacing w:val="-4"/>
          <w:sz w:val="20"/>
          <w:szCs w:val="20"/>
          <w:lang w:val="sr-Cyrl-CS" w:eastAsia="ar-SA"/>
        </w:rPr>
        <w:t xml:space="preserve"> а по достављеној фактури,</w:t>
      </w:r>
      <w:r w:rsidRPr="00041300">
        <w:rPr>
          <w:rFonts w:eastAsia="Times New Roman" w:cs="Times New Roman"/>
          <w:spacing w:val="-4"/>
          <w:sz w:val="20"/>
          <w:szCs w:val="20"/>
          <w:lang w:val="sr-Cyrl-CS" w:eastAsia="ar-SA"/>
        </w:rPr>
        <w:t xml:space="preserve"> а друга </w:t>
      </w:r>
      <w:r w:rsidRPr="00041300">
        <w:rPr>
          <w:spacing w:val="-4"/>
          <w:sz w:val="20"/>
          <w:szCs w:val="20"/>
          <w:lang w:val="sr-Cyrl-CS" w:eastAsia="ar-SA"/>
        </w:rPr>
        <w:t xml:space="preserve">рата доспева након достављања </w:t>
      </w:r>
      <w:r w:rsidR="001577E7">
        <w:rPr>
          <w:spacing w:val="-4"/>
          <w:sz w:val="20"/>
          <w:szCs w:val="20"/>
          <w:lang w:val="sr-Cyrl-CS" w:eastAsia="ar-SA"/>
        </w:rPr>
        <w:t>другог периодичног</w:t>
      </w:r>
      <w:r w:rsidRPr="00041300">
        <w:rPr>
          <w:spacing w:val="-4"/>
          <w:sz w:val="20"/>
          <w:szCs w:val="20"/>
          <w:lang w:val="sr-Cyrl-CS" w:eastAsia="ar-SA"/>
        </w:rPr>
        <w:t xml:space="preserve"> извештаја од стране </w:t>
      </w:r>
      <w:r w:rsidR="002E2B2C">
        <w:rPr>
          <w:spacing w:val="-4"/>
          <w:sz w:val="20"/>
          <w:szCs w:val="20"/>
          <w:lang w:val="sr-Cyrl-CS" w:eastAsia="ar-SA"/>
        </w:rPr>
        <w:t>Добављач</w:t>
      </w:r>
      <w:r w:rsidRPr="00041300">
        <w:rPr>
          <w:spacing w:val="-4"/>
          <w:sz w:val="20"/>
          <w:szCs w:val="20"/>
          <w:lang w:val="sr-Cyrl-CS" w:eastAsia="ar-SA"/>
        </w:rPr>
        <w:t xml:space="preserve"> и достављања </w:t>
      </w:r>
      <w:r w:rsidR="001577E7">
        <w:rPr>
          <w:spacing w:val="-4"/>
          <w:sz w:val="20"/>
          <w:szCs w:val="20"/>
          <w:lang w:val="sr-Cyrl-CS" w:eastAsia="ar-SA"/>
        </w:rPr>
        <w:t>коначне фактуре</w:t>
      </w:r>
      <w:r w:rsidRPr="00041300">
        <w:rPr>
          <w:spacing w:val="-4"/>
          <w:sz w:val="20"/>
          <w:szCs w:val="20"/>
          <w:lang w:val="sr-Cyrl-CS" w:eastAsia="ar-SA"/>
        </w:rPr>
        <w:t xml:space="preserve">, а најкасније до </w:t>
      </w:r>
      <w:r w:rsidRPr="00041300">
        <w:rPr>
          <w:spacing w:val="-4"/>
          <w:sz w:val="20"/>
          <w:szCs w:val="20"/>
          <w:lang w:val="sr-Latn-RS" w:eastAsia="ar-SA"/>
        </w:rPr>
        <w:t>2</w:t>
      </w:r>
      <w:r w:rsidRPr="00041300">
        <w:rPr>
          <w:spacing w:val="-4"/>
          <w:sz w:val="20"/>
          <w:szCs w:val="20"/>
          <w:lang w:val="sr-Cyrl-CS" w:eastAsia="ar-SA"/>
        </w:rPr>
        <w:t>0. новембра 201</w:t>
      </w:r>
      <w:r w:rsidR="001577E7">
        <w:rPr>
          <w:spacing w:val="-4"/>
          <w:sz w:val="20"/>
          <w:szCs w:val="20"/>
          <w:lang w:val="sr-Cyrl-RS" w:eastAsia="ar-SA"/>
        </w:rPr>
        <w:t>7</w:t>
      </w:r>
      <w:r w:rsidRPr="00041300">
        <w:rPr>
          <w:spacing w:val="-4"/>
          <w:sz w:val="20"/>
          <w:szCs w:val="20"/>
          <w:lang w:val="sr-Cyrl-CS" w:eastAsia="ar-SA"/>
        </w:rPr>
        <w:t xml:space="preserve">. </w:t>
      </w:r>
      <w:r w:rsidR="00360B98">
        <w:rPr>
          <w:spacing w:val="-4"/>
          <w:sz w:val="20"/>
          <w:szCs w:val="20"/>
          <w:lang w:val="sr-Cyrl-CS" w:eastAsia="ar-SA"/>
        </w:rPr>
        <w:t>г</w:t>
      </w:r>
      <w:r w:rsidRPr="00041300">
        <w:rPr>
          <w:spacing w:val="-4"/>
          <w:sz w:val="20"/>
          <w:szCs w:val="20"/>
          <w:lang w:val="sr-Cyrl-CS" w:eastAsia="ar-SA"/>
        </w:rPr>
        <w:t>одине</w:t>
      </w:r>
      <w:r w:rsidR="001B0583">
        <w:rPr>
          <w:spacing w:val="-4"/>
          <w:sz w:val="20"/>
          <w:szCs w:val="20"/>
          <w:lang w:val="sr-Cyrl-CS" w:eastAsia="ar-SA"/>
        </w:rPr>
        <w:t xml:space="preserve"> </w:t>
      </w:r>
      <w:r w:rsidR="001B0583" w:rsidRPr="00041300">
        <w:rPr>
          <w:sz w:val="20"/>
          <w:szCs w:val="20"/>
          <w:lang w:val="sr-Cyrl-CS"/>
        </w:rPr>
        <w:t>(обухвата период</w:t>
      </w:r>
      <w:r w:rsidR="001B0583">
        <w:rPr>
          <w:sz w:val="20"/>
          <w:szCs w:val="20"/>
          <w:lang w:val="sr-Cyrl-CS"/>
        </w:rPr>
        <w:t xml:space="preserve"> мерења</w:t>
      </w:r>
      <w:r w:rsidR="001B0583" w:rsidRPr="00041300">
        <w:rPr>
          <w:sz w:val="20"/>
          <w:szCs w:val="20"/>
          <w:lang w:val="sr-Cyrl-CS"/>
        </w:rPr>
        <w:t xml:space="preserve"> од </w:t>
      </w:r>
      <w:r w:rsidR="001B0583">
        <w:rPr>
          <w:sz w:val="20"/>
          <w:szCs w:val="20"/>
          <w:lang w:val="sr-Cyrl-CS"/>
        </w:rPr>
        <w:t xml:space="preserve"> 1. </w:t>
      </w:r>
      <w:r w:rsidR="003B0E0E">
        <w:rPr>
          <w:sz w:val="20"/>
          <w:szCs w:val="20"/>
          <w:lang w:val="sr-Cyrl-CS"/>
        </w:rPr>
        <w:t>ј</w:t>
      </w:r>
      <w:r w:rsidR="001B0583">
        <w:rPr>
          <w:sz w:val="20"/>
          <w:szCs w:val="20"/>
          <w:lang w:val="sr-Cyrl-CS"/>
        </w:rPr>
        <w:t xml:space="preserve">ула 2017. </w:t>
      </w:r>
      <w:r w:rsidR="00360B98">
        <w:rPr>
          <w:sz w:val="20"/>
          <w:szCs w:val="20"/>
          <w:lang w:val="sr-Cyrl-CS"/>
        </w:rPr>
        <w:t>г</w:t>
      </w:r>
      <w:r w:rsidR="001B0583">
        <w:rPr>
          <w:sz w:val="20"/>
          <w:szCs w:val="20"/>
          <w:lang w:val="sr-Cyrl-CS"/>
        </w:rPr>
        <w:t xml:space="preserve">одине до 31. </w:t>
      </w:r>
      <w:r w:rsidR="003B0E0E">
        <w:rPr>
          <w:sz w:val="20"/>
          <w:szCs w:val="20"/>
          <w:lang w:val="sr-Cyrl-CS"/>
        </w:rPr>
        <w:t>о</w:t>
      </w:r>
      <w:r w:rsidR="001B0583">
        <w:rPr>
          <w:sz w:val="20"/>
          <w:szCs w:val="20"/>
          <w:lang w:val="sr-Cyrl-CS"/>
        </w:rPr>
        <w:t xml:space="preserve">ктобра 2017. </w:t>
      </w:r>
      <w:r w:rsidR="00360B98">
        <w:rPr>
          <w:sz w:val="20"/>
          <w:szCs w:val="20"/>
          <w:lang w:val="sr-Cyrl-CS"/>
        </w:rPr>
        <w:t>г</w:t>
      </w:r>
      <w:r w:rsidR="001B0583">
        <w:rPr>
          <w:sz w:val="20"/>
          <w:szCs w:val="20"/>
          <w:lang w:val="sr-Cyrl-CS"/>
        </w:rPr>
        <w:t>одине).</w:t>
      </w:r>
    </w:p>
    <w:p w:rsidR="00041300" w:rsidRPr="001577E7" w:rsidRDefault="001B0583" w:rsidP="001577E7">
      <w:pPr>
        <w:widowControl w:val="0"/>
        <w:suppressAutoHyphens/>
        <w:spacing w:after="0" w:line="240" w:lineRule="auto"/>
        <w:ind w:right="67"/>
        <w:contextualSpacing/>
        <w:jc w:val="both"/>
        <w:rPr>
          <w:spacing w:val="-1"/>
          <w:sz w:val="20"/>
          <w:szCs w:val="20"/>
          <w:lang w:val="sr-Cyrl-CS" w:eastAsia="ar-SA"/>
        </w:rPr>
      </w:pPr>
      <w:r>
        <w:rPr>
          <w:sz w:val="20"/>
          <w:szCs w:val="20"/>
          <w:lang w:val="sr-Cyrl-CS"/>
        </w:rPr>
        <w:t xml:space="preserve"> </w:t>
      </w:r>
      <w:r>
        <w:rPr>
          <w:sz w:val="20"/>
          <w:szCs w:val="20"/>
          <w:lang w:val="sr-Cyrl-CS"/>
        </w:rPr>
        <w:tab/>
      </w:r>
      <w:r w:rsidR="00041300" w:rsidRPr="003479C2">
        <w:rPr>
          <w:rFonts w:eastAsia="Times New Roman" w:cs="Arial"/>
          <w:sz w:val="20"/>
          <w:szCs w:val="20"/>
          <w:lang w:val="sr-Cyrl-CS"/>
        </w:rPr>
        <w:t>Рачун</w:t>
      </w:r>
      <w:r>
        <w:rPr>
          <w:rFonts w:eastAsia="Times New Roman" w:cs="Arial"/>
          <w:sz w:val="20"/>
          <w:szCs w:val="20"/>
          <w:lang w:val="sr-Cyrl-CS"/>
        </w:rPr>
        <w:t>и</w:t>
      </w:r>
      <w:r w:rsidR="00041300" w:rsidRPr="003479C2">
        <w:rPr>
          <w:rFonts w:eastAsia="Times New Roman" w:cs="Arial"/>
          <w:sz w:val="20"/>
          <w:szCs w:val="20"/>
          <w:lang w:val="sr-Cyrl-CS"/>
        </w:rPr>
        <w:t xml:space="preserve"> мора</w:t>
      </w:r>
      <w:r>
        <w:rPr>
          <w:rFonts w:eastAsia="Times New Roman" w:cs="Arial"/>
          <w:sz w:val="20"/>
          <w:szCs w:val="20"/>
          <w:lang w:val="sr-Cyrl-CS"/>
        </w:rPr>
        <w:t>ју</w:t>
      </w:r>
      <w:r w:rsidR="00041300" w:rsidRPr="003479C2">
        <w:rPr>
          <w:rFonts w:eastAsia="Times New Roman" w:cs="Arial"/>
          <w:sz w:val="20"/>
          <w:szCs w:val="20"/>
          <w:lang w:val="sr-Cyrl-CS"/>
        </w:rPr>
        <w:t xml:space="preserve"> бити оверен</w:t>
      </w:r>
      <w:r>
        <w:rPr>
          <w:rFonts w:eastAsia="Times New Roman" w:cs="Arial"/>
          <w:sz w:val="20"/>
          <w:szCs w:val="20"/>
          <w:lang w:val="sr-Cyrl-CS"/>
        </w:rPr>
        <w:t>и</w:t>
      </w:r>
      <w:r w:rsidR="00041300" w:rsidRPr="003479C2">
        <w:rPr>
          <w:rFonts w:eastAsia="Times New Roman" w:cs="Arial"/>
          <w:sz w:val="20"/>
          <w:szCs w:val="20"/>
          <w:lang w:val="sr-Cyrl-CS"/>
        </w:rPr>
        <w:t xml:space="preserve"> од стране Наручиоца, а Извештај</w:t>
      </w:r>
      <w:r>
        <w:rPr>
          <w:rFonts w:eastAsia="Times New Roman" w:cs="Arial"/>
          <w:sz w:val="20"/>
          <w:szCs w:val="20"/>
          <w:lang w:val="sr-Cyrl-CS"/>
        </w:rPr>
        <w:t>и</w:t>
      </w:r>
      <w:r w:rsidR="00041300" w:rsidRPr="003479C2">
        <w:rPr>
          <w:rFonts w:eastAsia="Times New Roman" w:cs="Arial"/>
          <w:sz w:val="20"/>
          <w:szCs w:val="20"/>
          <w:lang w:val="sr-Cyrl-CS"/>
        </w:rPr>
        <w:t xml:space="preserve"> прихваћен</w:t>
      </w:r>
      <w:r>
        <w:rPr>
          <w:rFonts w:eastAsia="Times New Roman" w:cs="Arial"/>
          <w:sz w:val="20"/>
          <w:szCs w:val="20"/>
          <w:lang w:val="sr-Cyrl-CS"/>
        </w:rPr>
        <w:t>и</w:t>
      </w:r>
      <w:r w:rsidR="00041300" w:rsidRPr="003479C2">
        <w:rPr>
          <w:rFonts w:eastAsia="Times New Roman" w:cs="Arial"/>
          <w:sz w:val="20"/>
          <w:szCs w:val="20"/>
          <w:lang w:val="sr-Cyrl-CS"/>
        </w:rPr>
        <w:t xml:space="preserve"> од стране овлашћеног лица Наручиоца.</w:t>
      </w:r>
    </w:p>
    <w:p w:rsidR="00041300" w:rsidRPr="003479C2" w:rsidRDefault="00041300" w:rsidP="00041300">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sidRPr="003479C2">
        <w:rPr>
          <w:rFonts w:eastAsia="Times New Roman" w:cs="Times New Roman"/>
          <w:sz w:val="20"/>
          <w:szCs w:val="20"/>
          <w:lang w:val="sr-Cyrl-CS"/>
        </w:rPr>
        <w:t xml:space="preserve"> </w:t>
      </w:r>
    </w:p>
    <w:p w:rsidR="00041300" w:rsidRPr="00D20A2D" w:rsidRDefault="00041300" w:rsidP="00041300">
      <w:pPr>
        <w:widowControl w:val="0"/>
        <w:tabs>
          <w:tab w:val="left" w:pos="567"/>
        </w:tabs>
        <w:suppressAutoHyphens/>
        <w:spacing w:after="0"/>
        <w:ind w:right="67" w:hanging="142"/>
        <w:contextualSpacing/>
        <w:jc w:val="both"/>
        <w:rPr>
          <w:color w:val="FF0000"/>
          <w:spacing w:val="-4"/>
          <w:sz w:val="20"/>
          <w:szCs w:val="20"/>
          <w:lang w:val="sr-Cyrl-CS" w:eastAsia="ar-SA"/>
        </w:rPr>
      </w:pPr>
      <w:r>
        <w:rPr>
          <w:rFonts w:cs="Times New Roman"/>
          <w:lang w:val="ru-RU"/>
        </w:rPr>
        <w:t xml:space="preserve"> </w:t>
      </w:r>
      <w:r>
        <w:rPr>
          <w:color w:val="FF0000"/>
          <w:spacing w:val="-4"/>
          <w:sz w:val="20"/>
          <w:szCs w:val="20"/>
          <w:lang w:val="sr-Cyrl-CS" w:eastAsia="ar-SA"/>
        </w:rPr>
        <w:tab/>
      </w:r>
      <w:r>
        <w:rPr>
          <w:color w:val="FF0000"/>
          <w:spacing w:val="-4"/>
          <w:sz w:val="20"/>
          <w:szCs w:val="20"/>
          <w:lang w:val="sr-Cyrl-CS" w:eastAsia="ar-SA"/>
        </w:rPr>
        <w:tab/>
      </w:r>
      <w:r w:rsidRPr="00737443">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737443">
        <w:rPr>
          <w:rFonts w:eastAsia="Times New Roman" w:cs="Arial"/>
          <w:sz w:val="20"/>
          <w:szCs w:val="20"/>
          <w:lang w:eastAsia="en-GB"/>
        </w:rPr>
        <w:t>, број рачуна 840-30640-67 Управа за трезор</w:t>
      </w:r>
      <w:r w:rsidRPr="00737443">
        <w:rPr>
          <w:rFonts w:eastAsia="Times New Roman" w:cs="Arial"/>
          <w:sz w:val="20"/>
          <w:szCs w:val="20"/>
          <w:lang w:val="sr-Cyrl-RS" w:eastAsia="en-GB"/>
        </w:rPr>
        <w:t xml:space="preserve"> и </w:t>
      </w:r>
      <w:r w:rsidRPr="00737443">
        <w:rPr>
          <w:rFonts w:eastAsia="Times New Roman" w:cs="Arial"/>
          <w:sz w:val="20"/>
          <w:szCs w:val="20"/>
          <w:lang w:eastAsia="en-GB"/>
        </w:rPr>
        <w:t>мора да садржи позив на број</w:t>
      </w:r>
      <w:r w:rsidRPr="00737443">
        <w:rPr>
          <w:rFonts w:eastAsia="Times New Roman" w:cs="Arial"/>
          <w:sz w:val="20"/>
          <w:szCs w:val="20"/>
          <w:lang w:val="sr-Cyrl-RS" w:eastAsia="en-GB"/>
        </w:rPr>
        <w:t xml:space="preserve"> </w:t>
      </w:r>
      <w:r w:rsidRPr="00737443">
        <w:rPr>
          <w:rFonts w:eastAsia="Times New Roman" w:cs="Arial"/>
          <w:sz w:val="20"/>
          <w:szCs w:val="20"/>
          <w:lang w:eastAsia="en-GB"/>
        </w:rPr>
        <w:t>и датум уговора</w:t>
      </w:r>
      <w:r w:rsidRPr="00737443">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041300" w:rsidRPr="00C02EBD" w:rsidRDefault="00041300" w:rsidP="00041300">
      <w:pPr>
        <w:tabs>
          <w:tab w:val="left" w:pos="567"/>
        </w:tabs>
        <w:suppressAutoHyphens/>
        <w:spacing w:after="0"/>
        <w:ind w:right="67" w:firstLine="567"/>
        <w:jc w:val="both"/>
        <w:rPr>
          <w:spacing w:val="-4"/>
          <w:sz w:val="20"/>
          <w:szCs w:val="20"/>
          <w:lang w:val="sr-Cyrl-CS" w:eastAsia="ar-SA"/>
        </w:rPr>
      </w:pPr>
      <w:r w:rsidRPr="00D20A2D">
        <w:rPr>
          <w:rFonts w:eastAsia="Times New Roman" w:cs="Times New Roman"/>
          <w:sz w:val="20"/>
          <w:szCs w:val="20"/>
          <w:lang w:val="sr-Cyrl-RS" w:eastAsia="ar-SA"/>
        </w:rPr>
        <w:t>Наручилац ће плаћање из става 1.</w:t>
      </w:r>
      <w:r>
        <w:rPr>
          <w:rFonts w:eastAsia="Times New Roman" w:cs="Times New Roman"/>
          <w:sz w:val="20"/>
          <w:szCs w:val="20"/>
          <w:lang w:val="sr-Cyrl-RS" w:eastAsia="ar-SA"/>
        </w:rPr>
        <w:t xml:space="preserve"> </w:t>
      </w:r>
      <w:r w:rsidRPr="00D20A2D">
        <w:rPr>
          <w:rFonts w:eastAsia="Times New Roman" w:cs="Times New Roman"/>
          <w:sz w:val="20"/>
          <w:szCs w:val="20"/>
          <w:lang w:val="sr-Cyrl-RS" w:eastAsia="ar-SA"/>
        </w:rPr>
        <w:t>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041300" w:rsidRDefault="00041300" w:rsidP="00041300">
      <w:pPr>
        <w:suppressAutoHyphens/>
        <w:spacing w:after="0" w:line="240" w:lineRule="auto"/>
        <w:ind w:firstLine="701"/>
        <w:jc w:val="both"/>
        <w:rPr>
          <w:sz w:val="20"/>
          <w:szCs w:val="20"/>
          <w:lang w:val="sr-Cyrl-RS"/>
        </w:rPr>
      </w:pPr>
      <w:r>
        <w:rPr>
          <w:rFonts w:eastAsia="Times New Roman" w:cs="Times New Roman"/>
          <w:spacing w:val="-4"/>
          <w:sz w:val="20"/>
          <w:szCs w:val="20"/>
          <w:lang w:val="sr-Cyrl-CS" w:eastAsia="ar-SA"/>
        </w:rPr>
        <w:t xml:space="preserve"> </w:t>
      </w:r>
    </w:p>
    <w:p w:rsidR="00307123" w:rsidRPr="00307123" w:rsidRDefault="00307123" w:rsidP="00307123">
      <w:pPr>
        <w:widowControl w:val="0"/>
        <w:tabs>
          <w:tab w:val="left" w:leader="underscore" w:pos="7613"/>
        </w:tabs>
        <w:suppressAutoHyphens/>
        <w:spacing w:after="0" w:line="274" w:lineRule="exact"/>
        <w:ind w:right="14"/>
        <w:jc w:val="both"/>
        <w:rPr>
          <w:spacing w:val="-4"/>
          <w:sz w:val="20"/>
          <w:szCs w:val="20"/>
          <w:lang w:val="sr-Cyrl-CS" w:eastAsia="ar-SA"/>
        </w:rPr>
      </w:pPr>
    </w:p>
    <w:p w:rsidR="00307123" w:rsidRPr="00307123" w:rsidRDefault="00307123" w:rsidP="00307123">
      <w:pPr>
        <w:widowControl w:val="0"/>
        <w:shd w:val="clear" w:color="auto" w:fill="FFFFFF"/>
        <w:suppressAutoHyphens/>
        <w:spacing w:after="0" w:line="240" w:lineRule="auto"/>
        <w:ind w:left="14" w:hanging="14"/>
        <w:jc w:val="center"/>
        <w:rPr>
          <w:spacing w:val="-1"/>
          <w:sz w:val="20"/>
          <w:szCs w:val="20"/>
          <w:lang w:val="sr-Cyrl-CS" w:eastAsia="ar-SA"/>
        </w:rPr>
      </w:pPr>
      <w:r w:rsidRPr="00741E32">
        <w:rPr>
          <w:spacing w:val="-1"/>
          <w:sz w:val="20"/>
          <w:szCs w:val="20"/>
          <w:lang w:val="sr-Cyrl-CS" w:eastAsia="ar-SA"/>
        </w:rPr>
        <w:t>Средство финансијског обезбеђења</w:t>
      </w:r>
    </w:p>
    <w:p w:rsidR="00307123" w:rsidRPr="00307123" w:rsidRDefault="00307123" w:rsidP="00307123">
      <w:pPr>
        <w:widowControl w:val="0"/>
        <w:shd w:val="clear" w:color="auto" w:fill="FFFFFF"/>
        <w:suppressAutoHyphens/>
        <w:spacing w:after="0" w:line="240" w:lineRule="auto"/>
        <w:ind w:left="14" w:firstLine="691"/>
        <w:jc w:val="both"/>
        <w:rPr>
          <w:spacing w:val="-1"/>
          <w:sz w:val="20"/>
          <w:szCs w:val="20"/>
          <w:lang w:val="sr-Cyrl-CS" w:eastAsia="ar-SA"/>
        </w:rPr>
      </w:pPr>
    </w:p>
    <w:p w:rsidR="00307123" w:rsidRDefault="00307123" w:rsidP="00307123">
      <w:pPr>
        <w:widowControl w:val="0"/>
        <w:shd w:val="clear" w:color="auto" w:fill="FFFFFF"/>
        <w:suppressAutoHyphens/>
        <w:spacing w:after="0" w:line="240" w:lineRule="auto"/>
        <w:ind w:left="19" w:right="14"/>
        <w:jc w:val="center"/>
        <w:rPr>
          <w:bCs/>
          <w:spacing w:val="-6"/>
          <w:sz w:val="20"/>
          <w:szCs w:val="20"/>
          <w:lang w:val="sr-Cyrl-CS" w:eastAsia="ar-SA"/>
        </w:rPr>
      </w:pPr>
      <w:r w:rsidRPr="00307123">
        <w:rPr>
          <w:spacing w:val="-1"/>
          <w:sz w:val="20"/>
          <w:szCs w:val="20"/>
          <w:lang w:val="sr-Cyrl-CS" w:eastAsia="ar-SA"/>
        </w:rPr>
        <w:t xml:space="preserve"> </w:t>
      </w:r>
      <w:r w:rsidRPr="00307123">
        <w:rPr>
          <w:bCs/>
          <w:spacing w:val="-6"/>
          <w:sz w:val="20"/>
          <w:szCs w:val="20"/>
          <w:lang w:val="sr-Cyrl-CS" w:eastAsia="ar-SA"/>
        </w:rPr>
        <w:t>Члан 7.</w:t>
      </w:r>
    </w:p>
    <w:p w:rsidR="00741E32" w:rsidRPr="003D53B9" w:rsidRDefault="00741E32" w:rsidP="00741E32">
      <w:pPr>
        <w:pStyle w:val="BodyText"/>
        <w:ind w:firstLine="608"/>
        <w:rPr>
          <w:rFonts w:asciiTheme="minorHAnsi" w:eastAsia="Verdana" w:hAnsiTheme="minorHAnsi"/>
          <w:sz w:val="20"/>
          <w:szCs w:val="20"/>
          <w:lang w:val="sr-Cyrl-RS"/>
        </w:rPr>
      </w:pPr>
      <w:r>
        <w:rPr>
          <w:bCs/>
          <w:spacing w:val="-6"/>
          <w:sz w:val="20"/>
          <w:szCs w:val="20"/>
          <w:lang w:eastAsia="ar-SA"/>
        </w:rPr>
        <w:tab/>
      </w:r>
      <w:r w:rsidRPr="003D53B9">
        <w:rPr>
          <w:rFonts w:asciiTheme="minorHAnsi" w:eastAsia="Verdana" w:hAnsiTheme="minorHAnsi"/>
          <w:sz w:val="20"/>
          <w:szCs w:val="20"/>
          <w:u w:val="single"/>
        </w:rPr>
        <w:t>Добављач предаје наручиоцу у депозит, у тренутку за</w:t>
      </w:r>
      <w:r w:rsidRPr="003D53B9">
        <w:rPr>
          <w:rFonts w:asciiTheme="minorHAnsi" w:eastAsia="Verdana" w:hAnsiTheme="minorHAnsi"/>
          <w:sz w:val="20"/>
          <w:szCs w:val="20"/>
          <w:u w:val="single"/>
          <w:lang w:val="sr-Cyrl-RS"/>
        </w:rPr>
        <w:t>к</w:t>
      </w:r>
      <w:r w:rsidRPr="003D53B9">
        <w:rPr>
          <w:rFonts w:asciiTheme="minorHAnsi" w:eastAsia="Verdana" w:hAnsiTheme="minorHAnsi"/>
          <w:sz w:val="20"/>
          <w:szCs w:val="20"/>
          <w:u w:val="single"/>
        </w:rPr>
        <w:t xml:space="preserve">ључења уговора  као средство обезбеђења </w:t>
      </w:r>
      <w:r>
        <w:rPr>
          <w:rFonts w:asciiTheme="minorHAnsi" w:eastAsia="Verdana" w:hAnsiTheme="minorHAnsi"/>
          <w:sz w:val="20"/>
          <w:szCs w:val="20"/>
          <w:u w:val="single"/>
          <w:lang w:val="sr-Cyrl-RS"/>
        </w:rPr>
        <w:t>за</w:t>
      </w:r>
      <w:r w:rsidRPr="003D53B9">
        <w:rPr>
          <w:rFonts w:asciiTheme="minorHAnsi" w:eastAsia="Verdana" w:hAnsiTheme="minorHAnsi"/>
          <w:sz w:val="20"/>
          <w:szCs w:val="20"/>
          <w:u w:val="single"/>
        </w:rPr>
        <w:t xml:space="preserve"> аванс</w:t>
      </w:r>
      <w:r>
        <w:rPr>
          <w:rFonts w:asciiTheme="minorHAnsi" w:eastAsia="Verdana" w:hAnsiTheme="minorHAnsi"/>
          <w:sz w:val="20"/>
          <w:szCs w:val="20"/>
          <w:u w:val="single"/>
          <w:lang w:val="sr-Cyrl-RS"/>
        </w:rPr>
        <w:t>но плаћање</w:t>
      </w:r>
      <w:r w:rsidRPr="003D53B9">
        <w:rPr>
          <w:rFonts w:asciiTheme="minorHAnsi" w:eastAsia="Verdana" w:hAnsiTheme="minorHAnsi"/>
          <w:sz w:val="20"/>
          <w:szCs w:val="20"/>
        </w:rPr>
        <w:t xml:space="preserve">, безусловну, неопозиву, наплативу по првом позиву бланко соло меницу серије </w:t>
      </w:r>
      <w:r w:rsidRPr="003D53B9">
        <w:rPr>
          <w:rFonts w:asciiTheme="minorHAnsi" w:eastAsia="Verdana" w:hAnsiTheme="minorHAnsi"/>
          <w:sz w:val="20"/>
          <w:szCs w:val="20"/>
          <w:lang w:val="sr-Cyrl-RS"/>
        </w:rPr>
        <w:t>_________</w:t>
      </w:r>
      <w:r w:rsidRPr="003D53B9">
        <w:rPr>
          <w:rFonts w:asciiTheme="minorHAnsi" w:eastAsia="Verdana" w:hAnsiTheme="minorHAnsi"/>
          <w:sz w:val="20"/>
          <w:szCs w:val="20"/>
        </w:rPr>
        <w:t xml:space="preserve">______________, са меничним овлашћењем на износ </w:t>
      </w:r>
      <w:r w:rsidRPr="003D53B9">
        <w:rPr>
          <w:rFonts w:asciiTheme="minorHAnsi" w:eastAsia="Verdana" w:hAnsiTheme="minorHAnsi"/>
          <w:sz w:val="20"/>
          <w:szCs w:val="20"/>
          <w:lang w:val="sr-Cyrl-RS"/>
        </w:rPr>
        <w:t>у висини датог аванса (</w:t>
      </w:r>
      <w:r>
        <w:rPr>
          <w:rFonts w:asciiTheme="minorHAnsi" w:eastAsia="Verdana" w:hAnsiTheme="minorHAnsi"/>
          <w:sz w:val="20"/>
          <w:szCs w:val="20"/>
          <w:lang w:val="sr-Cyrl-RS"/>
        </w:rPr>
        <w:t>4</w:t>
      </w:r>
      <w:r w:rsidRPr="003D53B9">
        <w:rPr>
          <w:rFonts w:asciiTheme="minorHAnsi" w:eastAsia="Verdana" w:hAnsiTheme="minorHAnsi"/>
          <w:sz w:val="20"/>
          <w:szCs w:val="20"/>
        </w:rPr>
        <w:t>0% од укупне вредности уговора и изражена у динарима</w:t>
      </w:r>
      <w:r w:rsidRPr="003D53B9">
        <w:rPr>
          <w:rFonts w:asciiTheme="minorHAnsi" w:eastAsia="Verdana" w:hAnsiTheme="minorHAnsi"/>
          <w:sz w:val="20"/>
          <w:szCs w:val="20"/>
          <w:lang w:val="sr-Cyrl-RS"/>
        </w:rPr>
        <w:t xml:space="preserve"> са</w:t>
      </w:r>
      <w:r w:rsidRPr="003D53B9">
        <w:rPr>
          <w:rFonts w:asciiTheme="minorHAnsi" w:eastAsia="Verdana" w:hAnsiTheme="minorHAnsi"/>
          <w:sz w:val="20"/>
          <w:szCs w:val="20"/>
        </w:rPr>
        <w:t xml:space="preserve"> </w:t>
      </w:r>
      <w:r w:rsidRPr="003D53B9">
        <w:rPr>
          <w:rFonts w:asciiTheme="minorHAnsi" w:eastAsia="Verdana" w:hAnsiTheme="minorHAnsi"/>
          <w:sz w:val="20"/>
          <w:szCs w:val="20"/>
          <w:lang w:val="sr-Cyrl-RS"/>
        </w:rPr>
        <w:t>ПДВ-ом</w:t>
      </w:r>
      <w:r w:rsidRPr="003D53B9">
        <w:rPr>
          <w:rFonts w:asciiTheme="minorHAnsi" w:eastAsia="Verdana" w:hAnsiTheme="minorHAnsi"/>
          <w:sz w:val="20"/>
          <w:szCs w:val="20"/>
        </w:rPr>
        <w:t>, са роком важности који је 30 дана дужи од дана окончања реализације уговора, која је регистрована у Регистру меница Народне банке Србије.</w:t>
      </w:r>
    </w:p>
    <w:p w:rsidR="00741E32" w:rsidRDefault="00741E32" w:rsidP="00741E32">
      <w:pPr>
        <w:widowControl w:val="0"/>
        <w:spacing w:after="0" w:line="240" w:lineRule="auto"/>
        <w:ind w:firstLine="608"/>
        <w:jc w:val="both"/>
        <w:rPr>
          <w:rFonts w:eastAsia="Verdana"/>
          <w:sz w:val="20"/>
          <w:szCs w:val="20"/>
          <w:lang w:val="sr-Cyrl-RS"/>
        </w:rPr>
      </w:pPr>
      <w:r w:rsidRPr="003D53B9">
        <w:rPr>
          <w:rFonts w:eastAsia="Verdana"/>
          <w:sz w:val="20"/>
          <w:szCs w:val="20"/>
        </w:rPr>
        <w:t xml:space="preserve">Добављач, приликом предаје менице и меничног овлашћења за </w:t>
      </w:r>
      <w:r w:rsidRPr="003D53B9">
        <w:rPr>
          <w:rFonts w:eastAsia="Verdana"/>
          <w:sz w:val="20"/>
          <w:szCs w:val="20"/>
          <w:lang w:val="sr-Cyrl-RS"/>
        </w:rPr>
        <w:t>аванс</w:t>
      </w:r>
      <w:r>
        <w:rPr>
          <w:rFonts w:eastAsia="Verdana"/>
          <w:sz w:val="20"/>
          <w:szCs w:val="20"/>
          <w:lang w:val="sr-Cyrl-RS"/>
        </w:rPr>
        <w:t>но плаћање</w:t>
      </w:r>
      <w:r w:rsidRPr="003D53B9">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741E32" w:rsidRPr="000D2AD4" w:rsidRDefault="00741E32" w:rsidP="00741E32">
      <w:pPr>
        <w:widowControl w:val="0"/>
        <w:spacing w:after="0" w:line="240" w:lineRule="auto"/>
        <w:ind w:left="112" w:firstLine="608"/>
        <w:jc w:val="both"/>
        <w:rPr>
          <w:rFonts w:eastAsia="Verdana"/>
          <w:sz w:val="20"/>
          <w:szCs w:val="20"/>
          <w:lang w:val="sr-Cyrl-RS"/>
        </w:rPr>
      </w:pPr>
      <w:r>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741E32" w:rsidRPr="003D53B9" w:rsidRDefault="00741E32" w:rsidP="00741E32">
      <w:pPr>
        <w:widowControl w:val="0"/>
        <w:spacing w:after="0" w:line="240" w:lineRule="auto"/>
        <w:ind w:left="112" w:firstLine="608"/>
        <w:jc w:val="both"/>
        <w:rPr>
          <w:rFonts w:eastAsia="Verdana"/>
          <w:sz w:val="20"/>
          <w:szCs w:val="20"/>
          <w:lang w:val="sr-Cyrl-RS"/>
        </w:rPr>
      </w:pPr>
      <w:r w:rsidRPr="003D53B9">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3D53B9">
        <w:rPr>
          <w:rFonts w:eastAsia="Verdana"/>
          <w:sz w:val="20"/>
          <w:szCs w:val="20"/>
          <w:lang w:val="sr-Cyrl-RS"/>
        </w:rPr>
        <w:t>извршених услуга</w:t>
      </w:r>
      <w:r w:rsidRPr="003D53B9">
        <w:rPr>
          <w:rFonts w:eastAsia="Verdana"/>
          <w:sz w:val="20"/>
          <w:szCs w:val="20"/>
        </w:rPr>
        <w:t xml:space="preserve">, као и на рок </w:t>
      </w:r>
      <w:r w:rsidRPr="003D53B9">
        <w:rPr>
          <w:rFonts w:eastAsia="Verdana"/>
          <w:sz w:val="20"/>
          <w:szCs w:val="20"/>
          <w:lang w:val="sr-Cyrl-RS"/>
        </w:rPr>
        <w:t>извршења услуге</w:t>
      </w:r>
      <w:r w:rsidRPr="003D53B9">
        <w:rPr>
          <w:rFonts w:eastAsia="Verdana"/>
          <w:sz w:val="20"/>
          <w:szCs w:val="20"/>
        </w:rPr>
        <w:t>.</w:t>
      </w:r>
    </w:p>
    <w:p w:rsidR="00374318" w:rsidRPr="00307123" w:rsidRDefault="00374318" w:rsidP="00741E32">
      <w:pPr>
        <w:widowControl w:val="0"/>
        <w:shd w:val="clear" w:color="auto" w:fill="FFFFFF"/>
        <w:suppressAutoHyphens/>
        <w:spacing w:after="0" w:line="240" w:lineRule="auto"/>
        <w:ind w:left="19" w:right="14"/>
        <w:rPr>
          <w:bCs/>
          <w:spacing w:val="-6"/>
          <w:sz w:val="20"/>
          <w:szCs w:val="20"/>
          <w:lang w:val="sr-Cyrl-CS" w:eastAsia="ar-SA"/>
        </w:rPr>
      </w:pPr>
    </w:p>
    <w:p w:rsidR="00307123" w:rsidRPr="00307123" w:rsidRDefault="00307123" w:rsidP="00307123">
      <w:pPr>
        <w:widowControl w:val="0"/>
        <w:shd w:val="clear" w:color="auto" w:fill="FFFFFF"/>
        <w:suppressAutoHyphens/>
        <w:spacing w:after="0" w:line="240" w:lineRule="auto"/>
        <w:ind w:left="14" w:firstLine="691"/>
        <w:jc w:val="both"/>
        <w:rPr>
          <w:spacing w:val="-1"/>
          <w:sz w:val="20"/>
          <w:szCs w:val="20"/>
          <w:lang w:val="ru-RU" w:eastAsia="ar-SA"/>
        </w:rPr>
      </w:pPr>
    </w:p>
    <w:p w:rsidR="001B0583" w:rsidRPr="00741E32" w:rsidRDefault="001B0583" w:rsidP="001B0583">
      <w:pPr>
        <w:widowControl w:val="0"/>
        <w:spacing w:after="0" w:line="240" w:lineRule="auto"/>
        <w:ind w:left="112" w:firstLine="608"/>
        <w:jc w:val="both"/>
        <w:rPr>
          <w:rFonts w:eastAsia="Verdana"/>
          <w:sz w:val="20"/>
          <w:szCs w:val="20"/>
          <w:lang w:val="en-US"/>
        </w:rPr>
      </w:pPr>
      <w:r w:rsidRPr="00741E32">
        <w:rPr>
          <w:rFonts w:eastAsia="Verdana"/>
          <w:sz w:val="20"/>
          <w:szCs w:val="20"/>
          <w:lang w:val="en-US"/>
        </w:rPr>
        <w:lastRenderedPageBreak/>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741E32">
        <w:rPr>
          <w:rFonts w:eastAsia="Verdana"/>
          <w:sz w:val="20"/>
          <w:szCs w:val="20"/>
          <w:lang w:val="sr-Cyrl-RS"/>
        </w:rPr>
        <w:t xml:space="preserve">регистровану </w:t>
      </w:r>
      <w:r w:rsidRPr="00741E32">
        <w:rPr>
          <w:rFonts w:eastAsia="Verdana"/>
          <w:sz w:val="20"/>
          <w:szCs w:val="20"/>
          <w:lang w:val="en-US"/>
        </w:rPr>
        <w:t xml:space="preserve">бланко соло меницу серије </w:t>
      </w:r>
      <w:r w:rsidRPr="00741E32">
        <w:rPr>
          <w:rFonts w:eastAsia="Verdana"/>
          <w:sz w:val="20"/>
          <w:szCs w:val="20"/>
          <w:lang w:val="sr-Cyrl-RS"/>
        </w:rPr>
        <w:t>______________</w:t>
      </w:r>
      <w:r w:rsidRPr="00741E32">
        <w:rPr>
          <w:rFonts w:eastAsia="Verdana"/>
          <w:sz w:val="20"/>
          <w:szCs w:val="20"/>
          <w:lang w:val="en-US"/>
        </w:rPr>
        <w:t>______________, са меничним овлашћењем на износ од 10% од укупне вредности уговора и изражена у динарима</w:t>
      </w:r>
      <w:r w:rsidRPr="00741E32">
        <w:rPr>
          <w:rFonts w:eastAsia="Verdana"/>
          <w:sz w:val="20"/>
          <w:szCs w:val="20"/>
          <w:lang w:val="sr-Cyrl-RS"/>
        </w:rPr>
        <w:t xml:space="preserve"> </w:t>
      </w:r>
      <w:r w:rsidRPr="00741E32">
        <w:rPr>
          <w:rFonts w:eastAsia="Verdana"/>
          <w:sz w:val="20"/>
          <w:szCs w:val="20"/>
          <w:lang w:val="en-US"/>
        </w:rPr>
        <w:t xml:space="preserve">без </w:t>
      </w:r>
      <w:r w:rsidRPr="00741E32">
        <w:rPr>
          <w:rFonts w:eastAsia="Verdana"/>
          <w:sz w:val="20"/>
          <w:szCs w:val="20"/>
          <w:lang w:val="sr-Cyrl-RS"/>
        </w:rPr>
        <w:t>ПДВ-а</w:t>
      </w:r>
      <w:r w:rsidRPr="00741E32">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1B0583" w:rsidRPr="00741E32" w:rsidRDefault="001B0583" w:rsidP="001B0583">
      <w:pPr>
        <w:widowControl w:val="0"/>
        <w:spacing w:after="0" w:line="240" w:lineRule="auto"/>
        <w:ind w:left="112" w:firstLine="608"/>
        <w:jc w:val="both"/>
        <w:rPr>
          <w:rFonts w:eastAsia="Verdana"/>
          <w:sz w:val="20"/>
          <w:szCs w:val="20"/>
          <w:lang w:val="en-US"/>
        </w:rPr>
      </w:pPr>
      <w:r w:rsidRPr="00741E32">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741E32">
        <w:rPr>
          <w:rFonts w:eastAsia="Verdana"/>
          <w:sz w:val="20"/>
          <w:szCs w:val="20"/>
          <w:lang w:val="sr-Cyrl-RS"/>
        </w:rPr>
        <w:t>4</w:t>
      </w:r>
      <w:r w:rsidRPr="00741E32">
        <w:rPr>
          <w:rFonts w:eastAsia="Verdana"/>
          <w:sz w:val="20"/>
          <w:szCs w:val="20"/>
          <w:lang w:val="en-US"/>
        </w:rPr>
        <w:t>. овог члана.</w:t>
      </w:r>
    </w:p>
    <w:p w:rsidR="001B0583" w:rsidRPr="00741E32" w:rsidRDefault="001B0583" w:rsidP="001B0583">
      <w:pPr>
        <w:widowControl w:val="0"/>
        <w:spacing w:after="0" w:line="240" w:lineRule="auto"/>
        <w:ind w:left="112" w:firstLine="608"/>
        <w:jc w:val="both"/>
        <w:rPr>
          <w:rFonts w:eastAsia="Verdana"/>
          <w:sz w:val="20"/>
          <w:szCs w:val="20"/>
          <w:lang w:val="en-US"/>
        </w:rPr>
      </w:pP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1B0583" w:rsidRPr="004D67A0" w:rsidRDefault="001B0583" w:rsidP="001B0583">
      <w:pPr>
        <w:widowControl w:val="0"/>
        <w:spacing w:after="0" w:line="240" w:lineRule="auto"/>
        <w:ind w:left="112" w:firstLine="608"/>
        <w:jc w:val="both"/>
        <w:rPr>
          <w:rFonts w:eastAsia="Verdana"/>
          <w:sz w:val="20"/>
          <w:szCs w:val="20"/>
          <w:lang w:val="en-US"/>
        </w:rPr>
      </w:pPr>
      <w:r w:rsidRPr="00741E32">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w:t>
      </w:r>
      <w:r w:rsidRPr="004D67A0">
        <w:rPr>
          <w:rFonts w:eastAsia="Verdana"/>
          <w:sz w:val="20"/>
          <w:szCs w:val="20"/>
          <w:lang w:val="en-US"/>
        </w:rPr>
        <w:t xml:space="preserve"> овим Уговором.</w:t>
      </w:r>
    </w:p>
    <w:p w:rsidR="001B0583" w:rsidRPr="004D67A0" w:rsidRDefault="001B0583" w:rsidP="001B0583">
      <w:pPr>
        <w:widowControl w:val="0"/>
        <w:spacing w:after="0" w:line="240" w:lineRule="auto"/>
        <w:ind w:left="112" w:firstLine="608"/>
        <w:jc w:val="both"/>
        <w:rPr>
          <w:rFonts w:eastAsia="Verdana"/>
          <w:sz w:val="20"/>
          <w:szCs w:val="20"/>
          <w:lang w:val="sr-Cyrl-RS"/>
        </w:rPr>
      </w:pPr>
      <w:r w:rsidRPr="004D67A0">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D67A0">
        <w:rPr>
          <w:rFonts w:eastAsia="Verdana"/>
          <w:sz w:val="20"/>
          <w:szCs w:val="20"/>
          <w:lang w:val="sr-Cyrl-RS"/>
        </w:rPr>
        <w:t xml:space="preserve">услуга од </w:t>
      </w:r>
      <w:r w:rsidRPr="004D67A0">
        <w:rPr>
          <w:rFonts w:eastAsia="Verdana"/>
          <w:sz w:val="20"/>
          <w:szCs w:val="20"/>
          <w:lang w:val="en-US"/>
        </w:rPr>
        <w:t>другог добављача.</w:t>
      </w:r>
    </w:p>
    <w:p w:rsidR="00307123" w:rsidRPr="00307123" w:rsidRDefault="00307123" w:rsidP="001B0583">
      <w:pPr>
        <w:widowControl w:val="0"/>
        <w:tabs>
          <w:tab w:val="left" w:pos="709"/>
        </w:tabs>
        <w:suppressAutoHyphens/>
        <w:spacing w:after="0" w:line="240" w:lineRule="auto"/>
        <w:jc w:val="both"/>
        <w:rPr>
          <w:rFonts w:eastAsia="Calibri" w:cs="Times New Roman"/>
          <w:sz w:val="20"/>
          <w:szCs w:val="20"/>
          <w:lang w:val="sr-Cyrl-CS" w:eastAsia="ar-SA"/>
        </w:rPr>
      </w:pPr>
      <w:r w:rsidRPr="00307123">
        <w:rPr>
          <w:rFonts w:eastAsia="Calibri" w:cs="Times New Roman"/>
          <w:sz w:val="20"/>
          <w:szCs w:val="20"/>
          <w:lang w:val="sr-Cyrl-CS" w:eastAsia="ar-SA"/>
        </w:rPr>
        <w:tab/>
        <w:t xml:space="preserve"> </w:t>
      </w:r>
      <w:r w:rsidRPr="00307123">
        <w:rPr>
          <w:rFonts w:eastAsia="Calibri" w:cs="Times New Roman"/>
          <w:sz w:val="20"/>
          <w:szCs w:val="20"/>
          <w:lang w:eastAsia="ar-SA"/>
        </w:rPr>
        <w:t>Наручилац се</w:t>
      </w:r>
      <w:r w:rsidRPr="00307123">
        <w:rPr>
          <w:rFonts w:eastAsia="Calibri" w:cs="Times New Roman"/>
          <w:sz w:val="20"/>
          <w:szCs w:val="20"/>
          <w:lang w:val="sr-Cyrl-CS" w:eastAsia="ar-SA"/>
        </w:rPr>
        <w:t xml:space="preserve"> обавезује да по испуњењу обавеза </w:t>
      </w:r>
      <w:r w:rsidRPr="00307123">
        <w:rPr>
          <w:rFonts w:eastAsia="Calibri" w:cs="Times New Roman"/>
          <w:sz w:val="20"/>
          <w:szCs w:val="20"/>
          <w:lang w:eastAsia="ar-SA"/>
        </w:rPr>
        <w:t xml:space="preserve">из овог уговора </w:t>
      </w:r>
      <w:r w:rsidR="003B0E0E">
        <w:rPr>
          <w:rFonts w:eastAsia="Calibri" w:cs="Times New Roman"/>
          <w:sz w:val="20"/>
          <w:szCs w:val="20"/>
          <w:lang w:val="sr-Cyrl-RS" w:eastAsia="ar-SA"/>
        </w:rPr>
        <w:t>Добављачу</w:t>
      </w:r>
      <w:r w:rsidRPr="00307123">
        <w:rPr>
          <w:rFonts w:eastAsia="Calibri" w:cs="Times New Roman"/>
          <w:sz w:val="20"/>
          <w:szCs w:val="20"/>
          <w:lang w:eastAsia="ar-SA"/>
        </w:rPr>
        <w:t xml:space="preserve"> </w:t>
      </w:r>
      <w:r w:rsidRPr="00307123">
        <w:rPr>
          <w:rFonts w:eastAsia="Calibri" w:cs="Times New Roman"/>
          <w:sz w:val="20"/>
          <w:szCs w:val="20"/>
          <w:lang w:val="sr-Cyrl-CS" w:eastAsia="ar-SA"/>
        </w:rPr>
        <w:t xml:space="preserve">врати </w:t>
      </w:r>
      <w:r w:rsidRPr="00307123">
        <w:rPr>
          <w:rFonts w:eastAsia="Calibri" w:cs="Times New Roman"/>
          <w:sz w:val="20"/>
          <w:szCs w:val="20"/>
          <w:lang w:eastAsia="ar-SA"/>
        </w:rPr>
        <w:t xml:space="preserve">регистровану </w:t>
      </w:r>
      <w:r w:rsidRPr="00307123">
        <w:rPr>
          <w:rFonts w:eastAsia="Calibri" w:cs="Times New Roman"/>
          <w:sz w:val="20"/>
          <w:szCs w:val="20"/>
          <w:lang w:val="sr-Cyrl-CS" w:eastAsia="ar-SA"/>
        </w:rPr>
        <w:t>меницу, уколико је у међувремену не искористи складу са ставом 1. и 2. овог члана.</w:t>
      </w:r>
    </w:p>
    <w:p w:rsidR="00307123" w:rsidRPr="00307123" w:rsidRDefault="00307123" w:rsidP="00307123">
      <w:pPr>
        <w:widowControl w:val="0"/>
        <w:spacing w:after="0" w:line="240" w:lineRule="auto"/>
        <w:jc w:val="both"/>
        <w:rPr>
          <w:rFonts w:cs="Arial"/>
          <w:bCs/>
          <w:iCs/>
          <w:sz w:val="20"/>
          <w:szCs w:val="20"/>
          <w:lang w:val="sr-Cyrl-CS"/>
        </w:rPr>
      </w:pPr>
    </w:p>
    <w:p w:rsidR="00307123" w:rsidRPr="00307123" w:rsidRDefault="00307123" w:rsidP="00307123">
      <w:pPr>
        <w:widowControl w:val="0"/>
        <w:shd w:val="clear" w:color="auto" w:fill="FFFFFF"/>
        <w:spacing w:after="0" w:line="240" w:lineRule="auto"/>
        <w:ind w:left="19" w:firstLine="696"/>
        <w:jc w:val="both"/>
        <w:rPr>
          <w:sz w:val="20"/>
          <w:szCs w:val="20"/>
          <w:lang w:val="sr-Cyrl-CS" w:eastAsia="ar-SA"/>
        </w:rPr>
      </w:pPr>
    </w:p>
    <w:p w:rsidR="00307123" w:rsidRPr="00307123" w:rsidRDefault="00307123" w:rsidP="00307123">
      <w:pPr>
        <w:widowControl w:val="0"/>
        <w:suppressAutoHyphens/>
        <w:spacing w:after="0" w:line="274" w:lineRule="exact"/>
        <w:ind w:left="19" w:right="14"/>
        <w:jc w:val="center"/>
        <w:rPr>
          <w:spacing w:val="-4"/>
          <w:sz w:val="20"/>
          <w:szCs w:val="20"/>
          <w:lang w:val="sr-Latn-CS" w:eastAsia="ar-SA"/>
        </w:rPr>
      </w:pPr>
      <w:r w:rsidRPr="00307123">
        <w:rPr>
          <w:spacing w:val="-4"/>
          <w:sz w:val="20"/>
          <w:szCs w:val="20"/>
          <w:lang w:val="sr-Cyrl-CS" w:eastAsia="ar-SA"/>
        </w:rPr>
        <w:t>Остале обавезе</w:t>
      </w:r>
    </w:p>
    <w:p w:rsidR="00307123" w:rsidRPr="00307123" w:rsidRDefault="00307123" w:rsidP="00307123">
      <w:pPr>
        <w:widowControl w:val="0"/>
        <w:suppressAutoHyphens/>
        <w:spacing w:after="0" w:line="274" w:lineRule="exact"/>
        <w:ind w:left="19" w:right="14"/>
        <w:jc w:val="center"/>
        <w:rPr>
          <w:spacing w:val="-4"/>
          <w:sz w:val="20"/>
          <w:szCs w:val="20"/>
          <w:highlight w:val="green"/>
          <w:lang w:val="sr-Latn-CS" w:eastAsia="ar-SA"/>
        </w:rPr>
      </w:pPr>
    </w:p>
    <w:p w:rsidR="00307123" w:rsidRPr="00307123" w:rsidRDefault="00307123" w:rsidP="00307123">
      <w:pPr>
        <w:widowControl w:val="0"/>
        <w:suppressAutoHyphens/>
        <w:spacing w:after="0" w:line="274" w:lineRule="exact"/>
        <w:ind w:left="19" w:right="14"/>
        <w:jc w:val="center"/>
        <w:rPr>
          <w:bCs/>
          <w:spacing w:val="-6"/>
          <w:sz w:val="20"/>
          <w:szCs w:val="20"/>
          <w:lang w:val="sr-Cyrl-CS" w:eastAsia="ar-SA"/>
        </w:rPr>
      </w:pPr>
      <w:r w:rsidRPr="00307123">
        <w:rPr>
          <w:bCs/>
          <w:spacing w:val="-6"/>
          <w:sz w:val="20"/>
          <w:szCs w:val="20"/>
          <w:lang w:val="sr-Cyrl-CS" w:eastAsia="ar-SA"/>
        </w:rPr>
        <w:t>Члан 8.</w:t>
      </w:r>
    </w:p>
    <w:p w:rsidR="00307123" w:rsidRPr="00307123" w:rsidRDefault="00307123" w:rsidP="00307123">
      <w:pPr>
        <w:widowControl w:val="0"/>
        <w:suppressAutoHyphens/>
        <w:spacing w:after="0" w:line="274" w:lineRule="exact"/>
        <w:ind w:left="19" w:right="14"/>
        <w:jc w:val="center"/>
        <w:rPr>
          <w:sz w:val="20"/>
          <w:szCs w:val="20"/>
          <w:lang w:val="ru-RU" w:eastAsia="ar-SA"/>
        </w:rPr>
      </w:pPr>
    </w:p>
    <w:p w:rsidR="000D005E" w:rsidRPr="00AE1022" w:rsidRDefault="003B0E0E" w:rsidP="000D005E">
      <w:pPr>
        <w:spacing w:after="0" w:line="240" w:lineRule="auto"/>
        <w:ind w:firstLine="720"/>
        <w:jc w:val="both"/>
        <w:rPr>
          <w:rFonts w:eastAsia="Times New Roman"/>
          <w:sz w:val="20"/>
          <w:szCs w:val="20"/>
          <w:lang w:val="ru-RU"/>
        </w:rPr>
      </w:pPr>
      <w:r>
        <w:rPr>
          <w:rFonts w:eastAsia="Times New Roman"/>
          <w:sz w:val="20"/>
          <w:szCs w:val="20"/>
          <w:lang w:val="sr-Cyrl-CS"/>
        </w:rPr>
        <w:t>Добављач</w:t>
      </w:r>
      <w:r w:rsidR="000D005E" w:rsidRPr="000D005E">
        <w:rPr>
          <w:rFonts w:eastAsia="Times New Roman"/>
          <w:sz w:val="20"/>
          <w:szCs w:val="20"/>
          <w:lang w:val="sr-Cyrl-CS"/>
        </w:rPr>
        <w:t xml:space="preserve"> је</w:t>
      </w:r>
      <w:r w:rsidR="000D005E" w:rsidRPr="00AE1022">
        <w:rPr>
          <w:rFonts w:eastAsia="Times New Roman"/>
          <w:sz w:val="20"/>
          <w:szCs w:val="20"/>
          <w:lang w:val="sr-Cyrl-CS"/>
        </w:rPr>
        <w:t xml:space="preserve"> у обавези да врши редовна и континуална мерења и да извештаје достави</w:t>
      </w:r>
      <w:r w:rsidR="000D005E" w:rsidRPr="00AE1022">
        <w:rPr>
          <w:rFonts w:eastAsia="Times New Roman"/>
          <w:sz w:val="20"/>
          <w:szCs w:val="20"/>
          <w:lang w:val="ru-RU"/>
        </w:rPr>
        <w:t xml:space="preserve"> Наручиоцу (Покрајин</w:t>
      </w:r>
      <w:r w:rsidR="000D005E">
        <w:rPr>
          <w:rFonts w:eastAsia="Times New Roman"/>
          <w:sz w:val="20"/>
          <w:szCs w:val="20"/>
          <w:lang w:val="ru-RU"/>
        </w:rPr>
        <w:t>ском секретаријату за урбанизам</w:t>
      </w:r>
      <w:r w:rsidR="000D005E" w:rsidRPr="00AE1022">
        <w:rPr>
          <w:rFonts w:eastAsia="Times New Roman"/>
          <w:sz w:val="20"/>
          <w:szCs w:val="20"/>
          <w:lang w:val="ru-RU"/>
        </w:rPr>
        <w:t xml:space="preserve"> и заштиту животне средине):</w:t>
      </w:r>
    </w:p>
    <w:p w:rsidR="000D005E" w:rsidRPr="000D005E" w:rsidRDefault="000D005E" w:rsidP="000D005E">
      <w:pPr>
        <w:spacing w:after="0"/>
        <w:ind w:firstLine="720"/>
        <w:jc w:val="both"/>
        <w:rPr>
          <w:sz w:val="20"/>
          <w:szCs w:val="20"/>
          <w:lang w:val="sr-Cyrl-CS"/>
        </w:rPr>
      </w:pPr>
      <w:r w:rsidRPr="000D005E">
        <w:rPr>
          <w:sz w:val="20"/>
          <w:szCs w:val="20"/>
          <w:lang w:val="sr-Cyrl-CS"/>
        </w:rPr>
        <w:t>Недељни стручни извештај</w:t>
      </w:r>
      <w:r>
        <w:rPr>
          <w:sz w:val="20"/>
          <w:szCs w:val="20"/>
          <w:lang w:val="sr-Cyrl-CS"/>
        </w:rPr>
        <w:t xml:space="preserve">   -  једном седмично, </w:t>
      </w:r>
      <w:r w:rsidRPr="00091069">
        <w:rPr>
          <w:sz w:val="20"/>
          <w:szCs w:val="20"/>
          <w:lang w:val="sr-Cyrl-CS"/>
        </w:rPr>
        <w:t>за претходну недељу са свих мерних места</w:t>
      </w:r>
      <w:r>
        <w:rPr>
          <w:sz w:val="20"/>
          <w:szCs w:val="20"/>
          <w:lang w:val="sr-Cyrl-CS"/>
        </w:rPr>
        <w:t xml:space="preserve"> </w:t>
      </w:r>
      <w:r w:rsidRPr="007065DD">
        <w:rPr>
          <w:sz w:val="20"/>
          <w:szCs w:val="20"/>
          <w:lang w:val="sr-Cyrl-CS"/>
        </w:rPr>
        <w:t>за цео уговорени период мониторинга полена на територија АП Војводине.</w:t>
      </w:r>
      <w:r w:rsidRPr="00091069">
        <w:rPr>
          <w:sz w:val="20"/>
          <w:szCs w:val="20"/>
          <w:lang w:val="sr-Cyrl-CS"/>
        </w:rPr>
        <w:t xml:space="preserve"> </w:t>
      </w:r>
      <w:r w:rsidRPr="00091069">
        <w:rPr>
          <w:sz w:val="20"/>
          <w:szCs w:val="20"/>
          <w:lang w:val="ru-RU"/>
        </w:rPr>
        <w:t>Недељни извештаји треба да садрже</w:t>
      </w:r>
      <w:r>
        <w:rPr>
          <w:sz w:val="20"/>
          <w:szCs w:val="20"/>
          <w:lang w:val="ru-RU"/>
        </w:rPr>
        <w:t xml:space="preserve">:   </w:t>
      </w:r>
    </w:p>
    <w:p w:rsidR="000D005E" w:rsidRDefault="000D005E" w:rsidP="000D005E">
      <w:pPr>
        <w:spacing w:after="0"/>
        <w:jc w:val="both"/>
        <w:rPr>
          <w:sz w:val="20"/>
          <w:szCs w:val="20"/>
          <w:lang w:val="ru-RU"/>
        </w:rPr>
      </w:pPr>
      <w:r w:rsidRPr="00091069">
        <w:rPr>
          <w:sz w:val="20"/>
          <w:szCs w:val="20"/>
          <w:lang w:val="ru-RU"/>
        </w:rPr>
        <w:t>нумеричке податке</w:t>
      </w:r>
      <w:r>
        <w:rPr>
          <w:sz w:val="20"/>
          <w:szCs w:val="20"/>
          <w:lang w:val="ru-RU"/>
        </w:rPr>
        <w:t xml:space="preserve"> за период од седам дана</w:t>
      </w:r>
      <w:r w:rsidRPr="00091069">
        <w:rPr>
          <w:sz w:val="20"/>
          <w:szCs w:val="20"/>
          <w:lang w:val="ru-RU"/>
        </w:rPr>
        <w:t xml:space="preserve"> за свако мерно место посебно</w:t>
      </w:r>
      <w:r>
        <w:rPr>
          <w:sz w:val="20"/>
          <w:szCs w:val="20"/>
          <w:lang w:val="ru-RU"/>
        </w:rPr>
        <w:t xml:space="preserve"> у електронском облику у форми који одреди Наручилац</w:t>
      </w:r>
      <w:r w:rsidR="003B0E0E">
        <w:rPr>
          <w:sz w:val="20"/>
          <w:szCs w:val="20"/>
          <w:lang w:val="ru-RU"/>
        </w:rPr>
        <w:t xml:space="preserve"> и</w:t>
      </w:r>
      <w:r>
        <w:rPr>
          <w:sz w:val="20"/>
          <w:szCs w:val="20"/>
          <w:lang w:val="ru-RU"/>
        </w:rPr>
        <w:t xml:space="preserve"> </w:t>
      </w:r>
      <w:r w:rsidRPr="00091069">
        <w:rPr>
          <w:sz w:val="20"/>
          <w:szCs w:val="20"/>
          <w:lang w:val="ru-RU"/>
        </w:rPr>
        <w:t>алергијски семафор</w:t>
      </w:r>
      <w:r>
        <w:rPr>
          <w:sz w:val="20"/>
          <w:szCs w:val="20"/>
          <w:lang w:val="ru-RU"/>
        </w:rPr>
        <w:t xml:space="preserve"> за период од седам дана за свако мерно место</w:t>
      </w:r>
      <w:r w:rsidRPr="00091069">
        <w:rPr>
          <w:sz w:val="20"/>
          <w:szCs w:val="20"/>
          <w:lang w:val="ru-RU"/>
        </w:rPr>
        <w:t xml:space="preserve"> о стању полена у претходној седмици</w:t>
      </w:r>
      <w:r>
        <w:rPr>
          <w:sz w:val="20"/>
          <w:szCs w:val="20"/>
          <w:lang w:val="ru-RU"/>
        </w:rPr>
        <w:t xml:space="preserve"> у електронском облику.</w:t>
      </w:r>
    </w:p>
    <w:p w:rsidR="000D005E" w:rsidRDefault="000D005E" w:rsidP="000D005E">
      <w:pPr>
        <w:spacing w:after="0"/>
        <w:jc w:val="both"/>
        <w:rPr>
          <w:sz w:val="20"/>
          <w:szCs w:val="20"/>
          <w:lang w:val="sr-Cyrl-CS"/>
        </w:rPr>
      </w:pPr>
      <w:r>
        <w:rPr>
          <w:sz w:val="20"/>
          <w:szCs w:val="20"/>
          <w:lang w:val="sr-Cyrl-CS"/>
        </w:rPr>
        <w:t xml:space="preserve">   </w:t>
      </w:r>
      <w:r>
        <w:rPr>
          <w:sz w:val="20"/>
          <w:szCs w:val="20"/>
          <w:lang w:val="sr-Cyrl-CS"/>
        </w:rPr>
        <w:tab/>
      </w:r>
      <w:r w:rsidRPr="000D005E">
        <w:rPr>
          <w:sz w:val="20"/>
          <w:szCs w:val="20"/>
          <w:lang w:val="sr-Cyrl-CS"/>
        </w:rPr>
        <w:t>Периодични извештаји</w:t>
      </w:r>
      <w:r>
        <w:rPr>
          <w:sz w:val="20"/>
          <w:szCs w:val="20"/>
          <w:lang w:val="sr-Cyrl-CS"/>
        </w:rPr>
        <w:t>: први</w:t>
      </w:r>
      <w:r w:rsidRPr="00091069">
        <w:rPr>
          <w:sz w:val="20"/>
          <w:szCs w:val="20"/>
          <w:lang w:val="sr-Cyrl-CS"/>
        </w:rPr>
        <w:t xml:space="preserve"> </w:t>
      </w:r>
      <w:r>
        <w:rPr>
          <w:sz w:val="20"/>
          <w:szCs w:val="20"/>
          <w:lang w:val="sr-Cyrl-CS"/>
        </w:rPr>
        <w:t xml:space="preserve">периодични извештај </w:t>
      </w:r>
      <w:r w:rsidRPr="00091069">
        <w:rPr>
          <w:sz w:val="20"/>
          <w:szCs w:val="20"/>
          <w:lang w:val="sr-Cyrl-CS"/>
        </w:rPr>
        <w:t xml:space="preserve"> се достављ</w:t>
      </w:r>
      <w:r>
        <w:rPr>
          <w:sz w:val="20"/>
          <w:szCs w:val="20"/>
          <w:lang w:val="sr-Cyrl-CS"/>
        </w:rPr>
        <w:t>а најкасније до 17. јула 2017</w:t>
      </w:r>
      <w:r w:rsidR="003B0E0E">
        <w:rPr>
          <w:sz w:val="20"/>
          <w:szCs w:val="20"/>
          <w:lang w:val="sr-Cyrl-CS"/>
        </w:rPr>
        <w:t>. године са свих мерних места</w:t>
      </w:r>
      <w:r w:rsidRPr="00091069">
        <w:rPr>
          <w:sz w:val="20"/>
          <w:szCs w:val="20"/>
          <w:lang w:val="sr-Cyrl-CS"/>
        </w:rPr>
        <w:t xml:space="preserve"> </w:t>
      </w:r>
      <w:r w:rsidRPr="00AE1022">
        <w:rPr>
          <w:sz w:val="20"/>
          <w:szCs w:val="20"/>
          <w:lang w:val="sr-Cyrl-CS"/>
        </w:rPr>
        <w:t>у електронском и штампаном облику</w:t>
      </w:r>
      <w:r w:rsidRPr="00091069">
        <w:rPr>
          <w:sz w:val="20"/>
          <w:szCs w:val="20"/>
          <w:lang w:val="sr-Cyrl-CS"/>
        </w:rPr>
        <w:t xml:space="preserve"> а обухвата период од дана монтирања опреме тј. п</w:t>
      </w:r>
      <w:r>
        <w:rPr>
          <w:sz w:val="20"/>
          <w:szCs w:val="20"/>
          <w:lang w:val="sr-Cyrl-CS"/>
        </w:rPr>
        <w:t>очетка мерења па до 30. јуна 2017.године. Други</w:t>
      </w:r>
      <w:r w:rsidRPr="00091069">
        <w:rPr>
          <w:sz w:val="20"/>
          <w:szCs w:val="20"/>
          <w:lang w:val="sr-Cyrl-CS"/>
        </w:rPr>
        <w:t xml:space="preserve"> </w:t>
      </w:r>
      <w:r>
        <w:rPr>
          <w:sz w:val="20"/>
          <w:szCs w:val="20"/>
          <w:lang w:val="sr-Cyrl-CS"/>
        </w:rPr>
        <w:t xml:space="preserve">периодични извештај </w:t>
      </w:r>
      <w:r w:rsidRPr="00091069">
        <w:rPr>
          <w:sz w:val="20"/>
          <w:szCs w:val="20"/>
          <w:lang w:val="sr-Cyrl-CS"/>
        </w:rPr>
        <w:t xml:space="preserve"> се достављ</w:t>
      </w:r>
      <w:r>
        <w:rPr>
          <w:sz w:val="20"/>
          <w:szCs w:val="20"/>
          <w:lang w:val="sr-Cyrl-CS"/>
        </w:rPr>
        <w:t>а најкасније до 20. новембра 2017</w:t>
      </w:r>
      <w:r w:rsidRPr="00091069">
        <w:rPr>
          <w:sz w:val="20"/>
          <w:szCs w:val="20"/>
          <w:lang w:val="sr-Cyrl-CS"/>
        </w:rPr>
        <w:t xml:space="preserve">. године са свих мерних места  </w:t>
      </w:r>
      <w:r w:rsidRPr="00AE1022">
        <w:rPr>
          <w:sz w:val="20"/>
          <w:szCs w:val="20"/>
          <w:lang w:val="sr-Cyrl-CS"/>
        </w:rPr>
        <w:t>у електронском и штампаном облику</w:t>
      </w:r>
      <w:r w:rsidRPr="00091069">
        <w:rPr>
          <w:sz w:val="20"/>
          <w:szCs w:val="20"/>
          <w:lang w:val="sr-Cyrl-CS"/>
        </w:rPr>
        <w:t xml:space="preserve"> а обухвата период од </w:t>
      </w:r>
      <w:r w:rsidR="003B0E0E">
        <w:rPr>
          <w:sz w:val="20"/>
          <w:szCs w:val="20"/>
          <w:lang w:val="sr-Cyrl-CS"/>
        </w:rPr>
        <w:t>1. ј</w:t>
      </w:r>
      <w:r>
        <w:rPr>
          <w:sz w:val="20"/>
          <w:szCs w:val="20"/>
          <w:lang w:val="sr-Cyrl-CS"/>
        </w:rPr>
        <w:t>ула 2017. године до 31. октобра 2017.године.</w:t>
      </w:r>
    </w:p>
    <w:p w:rsidR="000D005E" w:rsidRPr="00AE1022" w:rsidRDefault="000D005E" w:rsidP="000D005E">
      <w:pPr>
        <w:spacing w:after="0"/>
        <w:ind w:firstLine="720"/>
        <w:jc w:val="both"/>
        <w:rPr>
          <w:sz w:val="20"/>
          <w:szCs w:val="20"/>
          <w:lang w:val="sr-Cyrl-CS"/>
        </w:rPr>
      </w:pPr>
      <w:r>
        <w:rPr>
          <w:sz w:val="20"/>
          <w:szCs w:val="20"/>
          <w:lang w:val="sr-Cyrl-CS"/>
        </w:rPr>
        <w:t>Завршни извештај са стручним коментарим,</w:t>
      </w:r>
      <w:r w:rsidRPr="00EE502F">
        <w:rPr>
          <w:sz w:val="20"/>
          <w:szCs w:val="20"/>
          <w:lang w:val="sr-Cyrl-CS"/>
        </w:rPr>
        <w:t xml:space="preserve"> упоредна анализа свих мерних ме</w:t>
      </w:r>
      <w:r>
        <w:rPr>
          <w:sz w:val="20"/>
          <w:szCs w:val="20"/>
          <w:lang w:val="sr-Cyrl-CS"/>
        </w:rPr>
        <w:t>ста са закључцима за цео уговор</w:t>
      </w:r>
      <w:r w:rsidRPr="00EE502F">
        <w:rPr>
          <w:sz w:val="20"/>
          <w:szCs w:val="20"/>
          <w:lang w:val="sr-Cyrl-CS"/>
        </w:rPr>
        <w:t xml:space="preserve">ени период и предлогом мера </w:t>
      </w:r>
      <w:r>
        <w:rPr>
          <w:sz w:val="20"/>
          <w:szCs w:val="20"/>
          <w:lang w:val="sr-Cyrl-CS"/>
        </w:rPr>
        <w:t xml:space="preserve">за </w:t>
      </w:r>
      <w:r w:rsidRPr="00EE502F">
        <w:rPr>
          <w:sz w:val="20"/>
          <w:szCs w:val="20"/>
          <w:lang w:val="sr-Cyrl-CS"/>
        </w:rPr>
        <w:t>мониторин</w:t>
      </w:r>
      <w:r>
        <w:rPr>
          <w:sz w:val="20"/>
          <w:szCs w:val="20"/>
          <w:lang w:val="sr-Cyrl-CS"/>
        </w:rPr>
        <w:t>г</w:t>
      </w:r>
      <w:r w:rsidRPr="00EE502F">
        <w:rPr>
          <w:sz w:val="20"/>
          <w:szCs w:val="20"/>
          <w:lang w:val="sr-Cyrl-CS"/>
        </w:rPr>
        <w:t xml:space="preserve"> полена на територија АП Војводине треба доставити најкасније до 16. марта 2018. </w:t>
      </w:r>
      <w:r>
        <w:rPr>
          <w:sz w:val="20"/>
          <w:szCs w:val="20"/>
          <w:lang w:val="sr-Cyrl-CS"/>
        </w:rPr>
        <w:t>г</w:t>
      </w:r>
      <w:r w:rsidRPr="00EE502F">
        <w:rPr>
          <w:sz w:val="20"/>
          <w:szCs w:val="20"/>
          <w:lang w:val="sr-Cyrl-CS"/>
        </w:rPr>
        <w:t>одине. Завршни извештај треба доставити у писаној и електронској форми.</w:t>
      </w:r>
    </w:p>
    <w:p w:rsidR="000D005E" w:rsidRPr="00AE1022" w:rsidRDefault="000D005E" w:rsidP="000D005E">
      <w:pPr>
        <w:spacing w:after="0" w:line="240" w:lineRule="auto"/>
        <w:ind w:firstLine="720"/>
        <w:jc w:val="both"/>
        <w:rPr>
          <w:rFonts w:eastAsia="Times New Roman"/>
          <w:sz w:val="20"/>
          <w:szCs w:val="20"/>
          <w:lang w:val="sr-Cyrl-CS"/>
        </w:rPr>
      </w:pPr>
    </w:p>
    <w:p w:rsidR="00307123" w:rsidRPr="00307123" w:rsidRDefault="00307123" w:rsidP="00307123">
      <w:pPr>
        <w:widowControl w:val="0"/>
        <w:suppressAutoHyphens/>
        <w:spacing w:after="0" w:line="274" w:lineRule="exact"/>
        <w:ind w:left="19" w:right="14"/>
        <w:jc w:val="center"/>
        <w:rPr>
          <w:bCs/>
          <w:spacing w:val="-6"/>
          <w:sz w:val="20"/>
          <w:szCs w:val="20"/>
          <w:lang w:val="sr-Cyrl-CS" w:eastAsia="ar-SA"/>
        </w:rPr>
      </w:pPr>
      <w:r w:rsidRPr="00307123">
        <w:rPr>
          <w:bCs/>
          <w:spacing w:val="-6"/>
          <w:sz w:val="20"/>
          <w:szCs w:val="20"/>
          <w:lang w:val="sr-Cyrl-CS" w:eastAsia="ar-SA"/>
        </w:rPr>
        <w:t>Члан 9.</w:t>
      </w:r>
    </w:p>
    <w:p w:rsidR="00307123" w:rsidRPr="00307123" w:rsidRDefault="00307123" w:rsidP="00307123">
      <w:pPr>
        <w:widowControl w:val="0"/>
        <w:suppressAutoHyphens/>
        <w:spacing w:after="0" w:line="269" w:lineRule="exact"/>
        <w:ind w:right="10" w:firstLine="518"/>
        <w:jc w:val="both"/>
        <w:rPr>
          <w:spacing w:val="-5"/>
          <w:sz w:val="20"/>
          <w:szCs w:val="20"/>
          <w:lang w:val="sr-Cyrl-CS" w:eastAsia="ar-SA"/>
        </w:rPr>
      </w:pPr>
    </w:p>
    <w:p w:rsidR="00307123" w:rsidRPr="00307123" w:rsidRDefault="00307123" w:rsidP="00307123">
      <w:pPr>
        <w:widowControl w:val="0"/>
        <w:tabs>
          <w:tab w:val="left" w:pos="540"/>
        </w:tabs>
        <w:spacing w:after="0" w:line="240" w:lineRule="auto"/>
        <w:ind w:firstLine="540"/>
        <w:jc w:val="both"/>
        <w:rPr>
          <w:sz w:val="20"/>
          <w:szCs w:val="20"/>
          <w:lang w:val="ru-RU"/>
        </w:rPr>
      </w:pPr>
      <w:r w:rsidRPr="00307123">
        <w:rPr>
          <w:sz w:val="20"/>
          <w:szCs w:val="20"/>
          <w:lang w:val="ru-RU"/>
        </w:rPr>
        <w:t>Уколико Наручилац услуге по пријему извештаја из члана 8. овог уговора, има примедбе у погледу његове исправности и квалитета, дужан је да у року од 5 дана од пријема, достави своје примедбе Извршиоцу услуге.</w:t>
      </w:r>
    </w:p>
    <w:p w:rsidR="00307123" w:rsidRPr="00307123" w:rsidRDefault="00307123" w:rsidP="00307123">
      <w:pPr>
        <w:widowControl w:val="0"/>
        <w:tabs>
          <w:tab w:val="left" w:pos="540"/>
        </w:tabs>
        <w:spacing w:after="0" w:line="240" w:lineRule="auto"/>
        <w:ind w:firstLine="540"/>
        <w:jc w:val="both"/>
        <w:rPr>
          <w:sz w:val="20"/>
          <w:szCs w:val="20"/>
          <w:lang w:val="ru-RU"/>
        </w:rPr>
      </w:pPr>
      <w:r w:rsidRPr="00307123">
        <w:rPr>
          <w:sz w:val="20"/>
          <w:szCs w:val="20"/>
          <w:lang w:val="ru-RU"/>
        </w:rPr>
        <w:t>Извршилац услуге је у обавези да поступи по примедбама Наручиоца услуге, без посебне накнаде, уколико су примедебе у складу са важећим прописима и уговорним документима.</w:t>
      </w:r>
    </w:p>
    <w:p w:rsidR="00307123" w:rsidRPr="00307123" w:rsidRDefault="00307123" w:rsidP="00307123">
      <w:pPr>
        <w:widowControl w:val="0"/>
        <w:tabs>
          <w:tab w:val="left" w:pos="540"/>
        </w:tabs>
        <w:spacing w:after="0" w:line="240" w:lineRule="auto"/>
        <w:jc w:val="both"/>
        <w:rPr>
          <w:sz w:val="20"/>
          <w:szCs w:val="20"/>
          <w:lang w:val="ru-RU"/>
        </w:rPr>
      </w:pPr>
      <w:r w:rsidRPr="00307123">
        <w:rPr>
          <w:sz w:val="20"/>
          <w:szCs w:val="20"/>
          <w:lang w:val="ru-RU"/>
        </w:rPr>
        <w:tab/>
        <w:t xml:space="preserve">Уколико Извршилац услуге не отклони наведене неправилности у року од најдуже 15 дана, Наручилац услуге има право да захтева раскид уговора, као и надокнаду штете.  </w:t>
      </w:r>
    </w:p>
    <w:p w:rsidR="00307123" w:rsidRPr="00307123" w:rsidRDefault="00307123" w:rsidP="00307123">
      <w:pPr>
        <w:widowControl w:val="0"/>
        <w:suppressAutoHyphens/>
        <w:spacing w:after="0" w:line="274" w:lineRule="exact"/>
        <w:ind w:right="5" w:firstLine="514"/>
        <w:jc w:val="both"/>
        <w:rPr>
          <w:spacing w:val="-3"/>
          <w:sz w:val="20"/>
          <w:szCs w:val="20"/>
          <w:lang w:val="sr-Cyrl-CS" w:eastAsia="ar-SA"/>
        </w:rPr>
      </w:pPr>
    </w:p>
    <w:p w:rsidR="00307123" w:rsidRPr="00307123" w:rsidRDefault="00307123" w:rsidP="00307123">
      <w:pPr>
        <w:widowControl w:val="0"/>
        <w:suppressAutoHyphens/>
        <w:spacing w:after="0" w:line="240" w:lineRule="auto"/>
        <w:jc w:val="both"/>
        <w:rPr>
          <w:sz w:val="20"/>
          <w:szCs w:val="20"/>
          <w:lang w:val="ru-RU"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1B0583">
        <w:rPr>
          <w:rFonts w:eastAsia="Times New Roman" w:cs="Times New Roman"/>
          <w:sz w:val="20"/>
          <w:szCs w:val="20"/>
          <w:lang w:val="sr-Cyrl-RS" w:eastAsia="ar-SA"/>
        </w:rPr>
        <w:t>10</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3B0E0E" w:rsidRPr="003D4E8D" w:rsidRDefault="003B0E0E"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Default="001B0583"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11</w:t>
      </w:r>
      <w:r w:rsidR="005E75D8" w:rsidRPr="003D4E8D">
        <w:rPr>
          <w:rFonts w:eastAsia="Calibri" w:cs="Times New Roman"/>
          <w:sz w:val="20"/>
          <w:szCs w:val="20"/>
          <w:lang w:val="sr-Cyrl-CS" w:eastAsia="ar-SA"/>
        </w:rPr>
        <w:t>.</w:t>
      </w:r>
    </w:p>
    <w:p w:rsidR="003B0E0E" w:rsidRPr="003D4E8D" w:rsidRDefault="003B0E0E" w:rsidP="005E75D8">
      <w:pPr>
        <w:tabs>
          <w:tab w:val="left" w:pos="851"/>
        </w:tabs>
        <w:suppressAutoHyphens/>
        <w:spacing w:after="0" w:line="240" w:lineRule="auto"/>
        <w:jc w:val="center"/>
        <w:rPr>
          <w:rFonts w:eastAsia="Calibri" w:cs="Times New Roman"/>
          <w:sz w:val="20"/>
          <w:szCs w:val="20"/>
          <w:lang w:val="sr-Cyrl-CS" w:eastAsia="ar-SA"/>
        </w:rPr>
      </w:pP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1B0583">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1B0583">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4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1B0583">
        <w:rPr>
          <w:rFonts w:eastAsia="Times New Roman" w:cs="Times New Roman"/>
          <w:sz w:val="20"/>
          <w:szCs w:val="20"/>
          <w:lang w:val="sr-Cyrl-RS" w:eastAsia="ar-SA"/>
        </w:rPr>
        <w:t>4</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1B0583" w:rsidRPr="004D67A0" w:rsidRDefault="001B0583" w:rsidP="005E75D8">
      <w:pPr>
        <w:tabs>
          <w:tab w:val="left" w:pos="851"/>
        </w:tabs>
        <w:autoSpaceDE w:val="0"/>
        <w:autoSpaceDN w:val="0"/>
        <w:adjustRightInd w:val="0"/>
        <w:spacing w:after="0" w:line="240" w:lineRule="auto"/>
        <w:jc w:val="both"/>
        <w:rPr>
          <w:rFonts w:eastAsia="Times New Roman" w:cs="TimesNewRomanPSMT"/>
          <w:sz w:val="20"/>
          <w:szCs w:val="20"/>
          <w:lang w:val="sr-Cyrl-RS" w:eastAsia="en-GB"/>
        </w:rPr>
      </w:pPr>
    </w:p>
    <w:p w:rsidR="005E75D8" w:rsidRPr="004D67A0" w:rsidRDefault="008552BC"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Pr>
          <w:rFonts w:eastAsia="Times New Roman" w:cs="Times New Roman"/>
          <w:b/>
          <w:bCs/>
          <w:kern w:val="32"/>
          <w:sz w:val="20"/>
          <w:szCs w:val="20"/>
          <w:lang w:val="sr-Cyrl-CS" w:eastAsia="ar-SA"/>
        </w:rPr>
        <w:t xml:space="preserve">     </w:t>
      </w:r>
      <w:r w:rsidR="005E75D8" w:rsidRPr="004D67A0">
        <w:rPr>
          <w:rFonts w:eastAsia="Times New Roman" w:cs="Times New Roman"/>
          <w:b/>
          <w:bCs/>
          <w:kern w:val="32"/>
          <w:sz w:val="20"/>
          <w:szCs w:val="20"/>
          <w:lang w:val="sr-Cyrl-CS" w:eastAsia="ar-SA"/>
        </w:rPr>
        <w:t xml:space="preserve">ЗА </w:t>
      </w:r>
      <w:r w:rsidR="002E2B2C">
        <w:rPr>
          <w:rFonts w:eastAsia="Times New Roman" w:cs="Times New Roman"/>
          <w:b/>
          <w:bCs/>
          <w:kern w:val="32"/>
          <w:sz w:val="20"/>
          <w:szCs w:val="20"/>
          <w:lang w:val="sr-Cyrl-CS" w:eastAsia="ar-SA"/>
        </w:rPr>
        <w:t>ДОБАВЉАЧА</w:t>
      </w:r>
      <w:r w:rsidR="005E75D8" w:rsidRPr="004D67A0">
        <w:rPr>
          <w:rFonts w:eastAsia="Times New Roman" w:cs="Times New Roman"/>
          <w:b/>
          <w:bCs/>
          <w:kern w:val="32"/>
          <w:sz w:val="20"/>
          <w:szCs w:val="20"/>
          <w:lang w:val="sr-Cyrl-CS" w:eastAsia="ar-SA"/>
        </w:rPr>
        <w:tab/>
      </w:r>
      <w:r w:rsidR="005E75D8" w:rsidRPr="004D67A0">
        <w:rPr>
          <w:rFonts w:eastAsia="Times New Roman" w:cs="Times New Roman"/>
          <w:b/>
          <w:bCs/>
          <w:kern w:val="32"/>
          <w:sz w:val="20"/>
          <w:szCs w:val="20"/>
          <w:lang w:val="sr-Cyrl-RS" w:eastAsia="ar-SA"/>
        </w:rPr>
        <w:tab/>
      </w:r>
      <w:r w:rsidR="005E75D8" w:rsidRPr="004D67A0">
        <w:rPr>
          <w:rFonts w:eastAsia="Times New Roman" w:cs="Times New Roman"/>
          <w:b/>
          <w:bCs/>
          <w:kern w:val="32"/>
          <w:sz w:val="20"/>
          <w:szCs w:val="20"/>
          <w:lang w:val="sr-Cyrl-RS" w:eastAsia="ar-SA"/>
        </w:rPr>
        <w:tab/>
      </w:r>
      <w:r w:rsidR="005E75D8" w:rsidRPr="004D67A0">
        <w:rPr>
          <w:rFonts w:eastAsia="Times New Roman" w:cs="Times New Roman"/>
          <w:b/>
          <w:bCs/>
          <w:kern w:val="32"/>
          <w:sz w:val="20"/>
          <w:szCs w:val="20"/>
          <w:lang w:val="sr-Cyrl-RS" w:eastAsia="ar-SA"/>
        </w:rPr>
        <w:tab/>
      </w:r>
      <w:r w:rsidR="005E75D8" w:rsidRPr="004D67A0">
        <w:rPr>
          <w:rFonts w:eastAsia="Times New Roman" w:cs="Times New Roman"/>
          <w:b/>
          <w:bCs/>
          <w:kern w:val="32"/>
          <w:sz w:val="20"/>
          <w:szCs w:val="20"/>
          <w:lang w:val="sr-Cyrl-RS" w:eastAsia="ar-SA"/>
        </w:rPr>
        <w:tab/>
      </w:r>
      <w:r>
        <w:rPr>
          <w:rFonts w:eastAsia="Times New Roman" w:cs="Times New Roman"/>
          <w:b/>
          <w:bCs/>
          <w:kern w:val="32"/>
          <w:sz w:val="20"/>
          <w:szCs w:val="20"/>
          <w:lang w:val="sr-Cyrl-RS" w:eastAsia="ar-SA"/>
        </w:rPr>
        <w:t xml:space="preserve">     </w:t>
      </w:r>
      <w:r w:rsidR="005E75D8" w:rsidRPr="004D67A0">
        <w:rPr>
          <w:rFonts w:eastAsia="Times New Roman" w:cs="Times New Roman"/>
          <w:b/>
          <w:bCs/>
          <w:kern w:val="32"/>
          <w:sz w:val="20"/>
          <w:szCs w:val="20"/>
          <w:lang w:val="sr-Cyrl-RS" w:eastAsia="ar-SA"/>
        </w:rPr>
        <w:tab/>
      </w:r>
      <w:r w:rsidR="005E75D8" w:rsidRPr="004D67A0">
        <w:rPr>
          <w:rFonts w:eastAsia="Times New Roman" w:cs="Times New Roman"/>
          <w:b/>
          <w:bCs/>
          <w:kern w:val="32"/>
          <w:sz w:val="20"/>
          <w:szCs w:val="20"/>
          <w:lang w:val="sr-Cyrl-RS" w:eastAsia="ar-SA"/>
        </w:rPr>
        <w:tab/>
        <w:t xml:space="preserve">     </w:t>
      </w:r>
      <w:r>
        <w:rPr>
          <w:rFonts w:eastAsia="Times New Roman" w:cs="Times New Roman"/>
          <w:b/>
          <w:bCs/>
          <w:kern w:val="32"/>
          <w:sz w:val="20"/>
          <w:szCs w:val="20"/>
          <w:lang w:val="sr-Cyrl-RS" w:eastAsia="ar-SA"/>
        </w:rPr>
        <w:t xml:space="preserve">             </w:t>
      </w:r>
      <w:r w:rsidR="005E75D8" w:rsidRPr="004D67A0">
        <w:rPr>
          <w:rFonts w:eastAsia="Times New Roman" w:cs="Times New Roman"/>
          <w:b/>
          <w:bCs/>
          <w:kern w:val="32"/>
          <w:sz w:val="20"/>
          <w:szCs w:val="20"/>
          <w:lang w:val="sr-Cyrl-CS" w:eastAsia="ar-SA"/>
        </w:rPr>
        <w:t xml:space="preserve">ЗА </w:t>
      </w:r>
      <w:r w:rsidR="005E75D8"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741E32" w:rsidRDefault="005E75D8" w:rsidP="00741E32">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Default="005E75D8" w:rsidP="00352712">
      <w:pPr>
        <w:spacing w:after="0" w:line="240" w:lineRule="auto"/>
        <w:ind w:left="-180" w:right="-90" w:firstLine="720"/>
        <w:jc w:val="both"/>
        <w:rPr>
          <w:rFonts w:eastAsia="Times New Roman" w:cs="Times New Roman"/>
          <w:b/>
          <w:bC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0D1320">
        <w:rPr>
          <w:rFonts w:eastAsia="Times New Roman" w:cs="Times New Roman"/>
          <w:b/>
          <w:sz w:val="20"/>
          <w:szCs w:val="20"/>
          <w:lang w:val="ru-RU"/>
        </w:rPr>
        <w:t xml:space="preserve">за ЈН ОП </w:t>
      </w:r>
      <w:r w:rsidR="008E655E" w:rsidRPr="000D1320">
        <w:rPr>
          <w:rFonts w:eastAsia="Times New Roman" w:cs="Times New Roman"/>
          <w:b/>
          <w:sz w:val="20"/>
          <w:szCs w:val="20"/>
          <w:lang w:val="ru-RU"/>
        </w:rPr>
        <w:t>6</w:t>
      </w:r>
      <w:r w:rsidRPr="000D1320">
        <w:rPr>
          <w:rFonts w:eastAsia="Times New Roman" w:cs="Times New Roman"/>
          <w:b/>
          <w:sz w:val="20"/>
          <w:szCs w:val="20"/>
          <w:lang w:val="ru-RU"/>
        </w:rPr>
        <w:t>/201</w:t>
      </w:r>
      <w:r w:rsidR="00D85E05" w:rsidRPr="000D1320">
        <w:rPr>
          <w:rFonts w:eastAsia="Times New Roman" w:cs="Times New Roman"/>
          <w:b/>
          <w:sz w:val="20"/>
          <w:szCs w:val="20"/>
          <w:lang w:val="ru-RU"/>
        </w:rPr>
        <w:t>7</w:t>
      </w:r>
      <w:r w:rsidRPr="000D1320">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352712" w:rsidRPr="00C763B9">
        <w:rPr>
          <w:rFonts w:eastAsia="Times New Roman"/>
          <w:b/>
          <w:sz w:val="20"/>
          <w:szCs w:val="20"/>
          <w:lang w:val="sr-Cyrl-CS"/>
        </w:rPr>
        <w:t xml:space="preserve">МОНИТОРИНГА ПОЛЕНА У ВАЗДУХУ НА ТЕРИТОРИЈИ </w:t>
      </w:r>
      <w:r w:rsidR="00352712" w:rsidRPr="00C763B9">
        <w:rPr>
          <w:rFonts w:eastAsia="Times New Roman"/>
          <w:b/>
          <w:sz w:val="20"/>
          <w:szCs w:val="20"/>
          <w:lang w:val="sr-Cyrl-CS" w:eastAsia="ar-SA"/>
        </w:rPr>
        <w:t>АП ВОЈВОДИНЕ</w:t>
      </w:r>
      <w:r w:rsidR="00352712" w:rsidRPr="003479C2">
        <w:rPr>
          <w:rFonts w:eastAsia="Times New Roman" w:cs="Times New Roman"/>
          <w:b/>
          <w:bCs/>
          <w:sz w:val="20"/>
          <w:szCs w:val="20"/>
          <w:u w:val="single"/>
          <w:lang w:val="ru-RU"/>
        </w:rPr>
        <w:t xml:space="preserve"> </w:t>
      </w:r>
    </w:p>
    <w:p w:rsidR="005E75D8" w:rsidRPr="00374318" w:rsidRDefault="005E75D8" w:rsidP="00352712">
      <w:pPr>
        <w:spacing w:after="0" w:line="240" w:lineRule="auto"/>
        <w:ind w:left="-180" w:right="-90" w:firstLine="720"/>
        <w:jc w:val="both"/>
        <w:rPr>
          <w:rFonts w:eastAsia="Times New Roman" w:cs="Times New Roman"/>
          <w:b/>
          <w:bCs/>
          <w:sz w:val="20"/>
          <w:szCs w:val="20"/>
          <w:u w:val="single"/>
          <w:lang w:val="sr-Cyrl-CS"/>
        </w:rPr>
      </w:pPr>
      <w:r w:rsidRPr="00374318">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374318">
        <w:rPr>
          <w:rFonts w:eastAsia="Times New Roman" w:cs="Times New Roman"/>
          <w:b/>
          <w:bCs/>
          <w:sz w:val="20"/>
          <w:szCs w:val="20"/>
          <w:u w:val="single"/>
          <w:lang w:val="ru-RU"/>
        </w:rPr>
        <w:t xml:space="preserve">Нови Сад, Булевар Михајла Пупина 16, </w:t>
      </w:r>
      <w:r w:rsidRPr="00374318">
        <w:rPr>
          <w:rFonts w:eastAsia="Times New Roman" w:cs="Times New Roman"/>
          <w:b/>
          <w:bCs/>
          <w:sz w:val="20"/>
          <w:szCs w:val="20"/>
          <w:u w:val="single"/>
          <w:lang w:val="ru-RU"/>
        </w:rPr>
        <w:t>(буду примљене у писарницу Наручиоца – радно време писарнице је сваког радног дана – понедељак – петак од 8:00 до 16:00 часова) до</w:t>
      </w:r>
      <w:r w:rsidR="00B222E3" w:rsidRPr="00374318">
        <w:rPr>
          <w:rFonts w:eastAsia="Times New Roman" w:cs="Times New Roman"/>
          <w:b/>
          <w:bCs/>
          <w:sz w:val="20"/>
          <w:szCs w:val="20"/>
          <w:u w:val="single"/>
          <w:lang w:val="ru-RU"/>
        </w:rPr>
        <w:t xml:space="preserve"> </w:t>
      </w:r>
      <w:r w:rsidR="00374318" w:rsidRPr="00374318">
        <w:rPr>
          <w:rFonts w:eastAsia="Times New Roman" w:cs="Times New Roman"/>
          <w:b/>
          <w:bCs/>
          <w:sz w:val="20"/>
          <w:szCs w:val="20"/>
          <w:u w:val="single"/>
          <w:lang w:val="ru-RU"/>
        </w:rPr>
        <w:t>6</w:t>
      </w:r>
      <w:r w:rsidR="00023B9B" w:rsidRPr="00374318">
        <w:rPr>
          <w:rFonts w:eastAsia="Times New Roman" w:cs="Times New Roman"/>
          <w:b/>
          <w:bCs/>
          <w:sz w:val="20"/>
          <w:szCs w:val="20"/>
          <w:u w:val="single"/>
          <w:lang w:val="ru-RU"/>
        </w:rPr>
        <w:t>.</w:t>
      </w:r>
      <w:r w:rsidR="003479C2" w:rsidRPr="00374318">
        <w:rPr>
          <w:rFonts w:eastAsia="Times New Roman" w:cs="Times New Roman"/>
          <w:b/>
          <w:bCs/>
          <w:sz w:val="20"/>
          <w:szCs w:val="20"/>
          <w:u w:val="single"/>
          <w:lang w:val="ru-RU"/>
        </w:rPr>
        <w:t xml:space="preserve"> </w:t>
      </w:r>
      <w:r w:rsidR="00374318" w:rsidRPr="00374318">
        <w:rPr>
          <w:rFonts w:eastAsia="Times New Roman" w:cs="Times New Roman"/>
          <w:b/>
          <w:bCs/>
          <w:sz w:val="20"/>
          <w:szCs w:val="20"/>
          <w:u w:val="single"/>
          <w:lang w:val="ru-RU"/>
        </w:rPr>
        <w:t>марта</w:t>
      </w:r>
      <w:r w:rsidR="00023B9B" w:rsidRPr="00374318">
        <w:rPr>
          <w:rFonts w:eastAsia="Times New Roman" w:cs="Times New Roman"/>
          <w:b/>
          <w:bCs/>
          <w:sz w:val="20"/>
          <w:szCs w:val="20"/>
          <w:u w:val="single"/>
          <w:lang w:val="ru-RU"/>
        </w:rPr>
        <w:t xml:space="preserve"> 2017</w:t>
      </w:r>
      <w:r w:rsidRPr="00374318">
        <w:rPr>
          <w:rFonts w:eastAsia="Times New Roman" w:cs="Times New Roman"/>
          <w:b/>
          <w:bCs/>
          <w:sz w:val="20"/>
          <w:szCs w:val="20"/>
          <w:u w:val="single"/>
          <w:lang w:val="ru-RU"/>
        </w:rPr>
        <w:t xml:space="preserve">. године  до </w:t>
      </w:r>
      <w:r w:rsidRPr="00374318">
        <w:rPr>
          <w:rFonts w:eastAsia="Times New Roman" w:cs="Times New Roman"/>
          <w:b/>
          <w:bCs/>
          <w:sz w:val="20"/>
          <w:szCs w:val="20"/>
          <w:u w:val="single"/>
          <w:lang w:val="sr-Cyrl-CS"/>
        </w:rPr>
        <w:t>1</w:t>
      </w:r>
      <w:r w:rsidR="000D1320" w:rsidRPr="00374318">
        <w:rPr>
          <w:rFonts w:eastAsia="Times New Roman" w:cs="Times New Roman"/>
          <w:b/>
          <w:bCs/>
          <w:sz w:val="20"/>
          <w:szCs w:val="20"/>
          <w:u w:val="single"/>
          <w:lang w:val="sr-Cyrl-CS"/>
        </w:rPr>
        <w:t>0</w:t>
      </w:r>
      <w:r w:rsidRPr="00374318">
        <w:rPr>
          <w:rFonts w:eastAsia="Times New Roman" w:cs="Times New Roman"/>
          <w:b/>
          <w:bCs/>
          <w:sz w:val="20"/>
          <w:szCs w:val="20"/>
          <w:u w:val="single"/>
          <w:lang w:val="sr-Cyrl-CS"/>
        </w:rPr>
        <w:t xml:space="preserve">:00 </w:t>
      </w:r>
      <w:r w:rsidRPr="00374318">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2" w:name="OLE_LINK3"/>
      <w:r w:rsidRPr="005E75D8">
        <w:rPr>
          <w:rFonts w:eastAsia="Times New Roman" w:cs="Times New Roman"/>
          <w:b/>
          <w:sz w:val="20"/>
          <w:szCs w:val="20"/>
          <w:lang w:val="ru-RU"/>
        </w:rPr>
        <w:t xml:space="preserve"> АКО ПОНУДУ ПОДНОСИ ГРУПА ПОНУЂАЧА – ЗАЈЕДНИЧКА ПОНУДА</w:t>
      </w:r>
      <w:bookmarkEnd w:id="2"/>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w:t>
      </w:r>
      <w:r w:rsidRPr="003479C2">
        <w:rPr>
          <w:rFonts w:eastAsia="Times New Roman" w:cs="Times New Roman"/>
          <w:sz w:val="20"/>
          <w:szCs w:val="20"/>
          <w:lang w:val="ru-RU"/>
        </w:rPr>
        <w:lastRenderedPageBreak/>
        <w:t xml:space="preserve">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0D1320"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ПОНУДЕ </w:t>
      </w:r>
      <w:r w:rsidRPr="000D1320">
        <w:rPr>
          <w:rFonts w:eastAsia="Times New Roman" w:cs="Times New Roman"/>
          <w:b/>
          <w:sz w:val="20"/>
          <w:szCs w:val="20"/>
          <w:lang w:val="ru-RU"/>
        </w:rPr>
        <w:t xml:space="preserve">за ЈН ОП </w:t>
      </w:r>
      <w:r w:rsidR="00795979" w:rsidRPr="000D1320">
        <w:rPr>
          <w:rFonts w:eastAsia="Times New Roman" w:cs="Times New Roman"/>
          <w:b/>
          <w:sz w:val="20"/>
          <w:szCs w:val="20"/>
          <w:lang w:val="ru-RU"/>
        </w:rPr>
        <w:t>6</w:t>
      </w:r>
      <w:r w:rsidRPr="000D1320">
        <w:rPr>
          <w:rFonts w:eastAsia="Times New Roman" w:cs="Times New Roman"/>
          <w:b/>
          <w:sz w:val="20"/>
          <w:szCs w:val="20"/>
          <w:lang w:val="ru-RU"/>
        </w:rPr>
        <w:t>/201</w:t>
      </w:r>
      <w:r w:rsidR="00E3534E" w:rsidRPr="000D1320">
        <w:rPr>
          <w:rFonts w:eastAsia="Times New Roman" w:cs="Times New Roman"/>
          <w:b/>
          <w:sz w:val="20"/>
          <w:szCs w:val="20"/>
          <w:lang w:val="ru-RU"/>
        </w:rPr>
        <w:t>7</w:t>
      </w:r>
      <w:r w:rsidRPr="000D1320">
        <w:rPr>
          <w:rFonts w:eastAsia="Times New Roman" w:cs="Times New Roman"/>
          <w:b/>
          <w:sz w:val="20"/>
          <w:szCs w:val="20"/>
          <w:lang w:val="ru-RU"/>
        </w:rPr>
        <w:t xml:space="preserve"> -</w:t>
      </w:r>
      <w:r w:rsidRPr="000D1320">
        <w:rPr>
          <w:rFonts w:eastAsia="Times New Roman" w:cs="Times New Roman"/>
          <w:sz w:val="20"/>
          <w:szCs w:val="20"/>
          <w:lang w:val="ru-RU"/>
        </w:rPr>
        <w:t xml:space="preserve"> јавна набавка </w:t>
      </w:r>
      <w:r w:rsidR="00E269CF" w:rsidRPr="000D1320">
        <w:rPr>
          <w:rFonts w:eastAsia="Times New Roman" w:cs="Times New Roman"/>
          <w:sz w:val="20"/>
          <w:szCs w:val="20"/>
          <w:lang w:val="ru-RU"/>
        </w:rPr>
        <w:t xml:space="preserve">услуге – </w:t>
      </w:r>
      <w:r w:rsidR="00E269CF" w:rsidRPr="000D1320">
        <w:rPr>
          <w:rFonts w:eastAsia="Times New Roman"/>
          <w:sz w:val="20"/>
          <w:szCs w:val="20"/>
          <w:lang w:val="sr-Cyrl-CS"/>
        </w:rPr>
        <w:t xml:space="preserve">мониторинга полена у ваздуху на територији </w:t>
      </w:r>
      <w:r w:rsidR="00E269CF" w:rsidRPr="000D1320">
        <w:rPr>
          <w:rFonts w:eastAsia="Times New Roman"/>
          <w:sz w:val="20"/>
          <w:szCs w:val="20"/>
          <w:lang w:val="sr-Cyrl-CS" w:eastAsia="ar-SA"/>
        </w:rPr>
        <w:t>АП Војводине</w:t>
      </w:r>
      <w:r w:rsidR="00E269CF" w:rsidRPr="000D1320">
        <w:rPr>
          <w:rFonts w:eastAsia="Times New Roman" w:cs="Times New Roman"/>
          <w:sz w:val="20"/>
          <w:szCs w:val="20"/>
          <w:lang w:val="ru-RU"/>
        </w:rPr>
        <w:t xml:space="preserve"> </w:t>
      </w:r>
      <w:r w:rsidRPr="000D1320">
        <w:rPr>
          <w:rFonts w:eastAsia="Times New Roman" w:cs="Times New Roman"/>
          <w:sz w:val="20"/>
          <w:szCs w:val="20"/>
          <w:lang w:val="ru-RU"/>
        </w:rPr>
        <w:t xml:space="preserve">– </w:t>
      </w:r>
      <w:r w:rsidRPr="000D1320">
        <w:rPr>
          <w:rFonts w:eastAsia="Times New Roman" w:cs="Times New Roman"/>
          <w:b/>
          <w:sz w:val="20"/>
          <w:szCs w:val="20"/>
          <w:lang w:val="ru-RU"/>
        </w:rPr>
        <w:t>НЕ ОТВАРАТИ»,</w:t>
      </w:r>
      <w:r w:rsidRPr="000D1320">
        <w:rPr>
          <w:rFonts w:eastAsia="Times New Roman" w:cs="Times New Roman"/>
          <w:sz w:val="20"/>
          <w:szCs w:val="20"/>
          <w:lang w:val="ru-RU"/>
        </w:rPr>
        <w:t xml:space="preserve"> или</w:t>
      </w:r>
    </w:p>
    <w:p w:rsidR="005E75D8" w:rsidRPr="000D1320" w:rsidRDefault="005E75D8" w:rsidP="005E75D8">
      <w:pPr>
        <w:spacing w:after="0" w:line="240" w:lineRule="auto"/>
        <w:ind w:right="-180" w:firstLine="567"/>
        <w:jc w:val="both"/>
        <w:rPr>
          <w:rFonts w:eastAsia="Times New Roman" w:cs="Times New Roman"/>
          <w:sz w:val="20"/>
          <w:szCs w:val="20"/>
          <w:lang w:val="ru-RU"/>
        </w:rPr>
      </w:pPr>
      <w:r w:rsidRPr="000D1320">
        <w:rPr>
          <w:rFonts w:eastAsia="Times New Roman" w:cs="Times New Roman"/>
          <w:b/>
          <w:sz w:val="20"/>
          <w:szCs w:val="20"/>
          <w:lang w:val="ru-RU"/>
        </w:rPr>
        <w:t>«ДОПУНА ПОНУДЕ</w:t>
      </w:r>
      <w:r w:rsidRPr="000D1320">
        <w:rPr>
          <w:rFonts w:eastAsia="Times New Roman" w:cs="Times New Roman"/>
          <w:sz w:val="20"/>
          <w:szCs w:val="20"/>
          <w:lang w:val="ru-RU"/>
        </w:rPr>
        <w:t xml:space="preserve"> </w:t>
      </w:r>
      <w:r w:rsidR="005C0C86" w:rsidRPr="000D1320">
        <w:rPr>
          <w:rFonts w:eastAsia="Times New Roman" w:cs="Times New Roman"/>
          <w:b/>
          <w:sz w:val="20"/>
          <w:szCs w:val="20"/>
          <w:lang w:val="ru-RU"/>
        </w:rPr>
        <w:t xml:space="preserve">за ЈН ОП </w:t>
      </w:r>
      <w:r w:rsidR="00795979" w:rsidRPr="000D1320">
        <w:rPr>
          <w:rFonts w:eastAsia="Times New Roman" w:cs="Times New Roman"/>
          <w:b/>
          <w:sz w:val="20"/>
          <w:szCs w:val="20"/>
          <w:lang w:val="ru-RU"/>
        </w:rPr>
        <w:t>6</w:t>
      </w:r>
      <w:r w:rsidR="005C0C86" w:rsidRPr="000D1320">
        <w:rPr>
          <w:rFonts w:eastAsia="Times New Roman" w:cs="Times New Roman"/>
          <w:b/>
          <w:sz w:val="20"/>
          <w:szCs w:val="20"/>
          <w:lang w:val="ru-RU"/>
        </w:rPr>
        <w:t>/2017 -</w:t>
      </w:r>
      <w:r w:rsidR="005C0C86" w:rsidRPr="000D1320">
        <w:rPr>
          <w:rFonts w:eastAsia="Times New Roman" w:cs="Times New Roman"/>
          <w:sz w:val="20"/>
          <w:szCs w:val="20"/>
          <w:lang w:val="ru-RU"/>
        </w:rPr>
        <w:t xml:space="preserve"> јавна набавка </w:t>
      </w:r>
      <w:r w:rsidR="00E269CF" w:rsidRPr="000D1320">
        <w:rPr>
          <w:rFonts w:eastAsia="Times New Roman" w:cs="Times New Roman"/>
          <w:sz w:val="20"/>
          <w:szCs w:val="20"/>
          <w:lang w:val="ru-RU"/>
        </w:rPr>
        <w:t xml:space="preserve">услуге – </w:t>
      </w:r>
      <w:r w:rsidR="00E269CF" w:rsidRPr="000D1320">
        <w:rPr>
          <w:rFonts w:eastAsia="Times New Roman"/>
          <w:sz w:val="20"/>
          <w:szCs w:val="20"/>
          <w:lang w:val="sr-Cyrl-CS"/>
        </w:rPr>
        <w:t xml:space="preserve">мониторинга полена у ваздуху на територији </w:t>
      </w:r>
      <w:r w:rsidR="00E269CF" w:rsidRPr="000D1320">
        <w:rPr>
          <w:rFonts w:eastAsia="Times New Roman"/>
          <w:sz w:val="20"/>
          <w:szCs w:val="20"/>
          <w:lang w:val="sr-Cyrl-CS" w:eastAsia="ar-SA"/>
        </w:rPr>
        <w:t>АП Војводине</w:t>
      </w:r>
      <w:r w:rsidR="00E269CF" w:rsidRPr="000D1320">
        <w:rPr>
          <w:rFonts w:eastAsia="Times New Roman" w:cs="Times New Roman"/>
          <w:sz w:val="20"/>
          <w:szCs w:val="20"/>
          <w:lang w:val="ru-RU"/>
        </w:rPr>
        <w:t xml:space="preserve"> </w:t>
      </w:r>
      <w:r w:rsidR="005C0C86" w:rsidRPr="000D1320">
        <w:rPr>
          <w:rFonts w:eastAsia="Times New Roman" w:cs="Times New Roman"/>
          <w:sz w:val="20"/>
          <w:szCs w:val="20"/>
          <w:lang w:val="ru-RU"/>
        </w:rPr>
        <w:t>–</w:t>
      </w:r>
      <w:r w:rsidRPr="000D1320">
        <w:rPr>
          <w:rFonts w:eastAsia="Times New Roman" w:cs="Times New Roman"/>
          <w:sz w:val="20"/>
          <w:szCs w:val="20"/>
          <w:lang w:val="ru-RU"/>
        </w:rPr>
        <w:t xml:space="preserve">– </w:t>
      </w:r>
      <w:r w:rsidRPr="000D1320">
        <w:rPr>
          <w:rFonts w:eastAsia="Times New Roman" w:cs="Times New Roman"/>
          <w:b/>
          <w:sz w:val="20"/>
          <w:szCs w:val="20"/>
          <w:lang w:val="ru-RU"/>
        </w:rPr>
        <w:t>НЕ ОТВАРАТИ»,</w:t>
      </w:r>
      <w:r w:rsidRPr="000D1320">
        <w:rPr>
          <w:rFonts w:eastAsia="Times New Roman" w:cs="Times New Roman"/>
          <w:sz w:val="20"/>
          <w:szCs w:val="20"/>
          <w:lang w:val="ru-RU"/>
        </w:rPr>
        <w:t xml:space="preserve"> или</w:t>
      </w:r>
    </w:p>
    <w:p w:rsidR="005E75D8" w:rsidRPr="000D1320" w:rsidRDefault="005E75D8" w:rsidP="005E75D8">
      <w:pPr>
        <w:spacing w:after="0" w:line="240" w:lineRule="auto"/>
        <w:ind w:right="-180" w:firstLine="567"/>
        <w:jc w:val="both"/>
        <w:rPr>
          <w:rFonts w:eastAsia="Times New Roman" w:cs="Times New Roman"/>
          <w:sz w:val="20"/>
          <w:szCs w:val="20"/>
          <w:lang w:val="ru-RU"/>
        </w:rPr>
      </w:pPr>
      <w:r w:rsidRPr="000D1320">
        <w:rPr>
          <w:rFonts w:eastAsia="Times New Roman" w:cs="Times New Roman"/>
          <w:sz w:val="20"/>
          <w:szCs w:val="20"/>
          <w:lang w:val="ru-RU"/>
        </w:rPr>
        <w:t>«</w:t>
      </w:r>
      <w:r w:rsidR="005C0C86" w:rsidRPr="000D1320">
        <w:rPr>
          <w:rFonts w:eastAsia="Times New Roman" w:cs="Times New Roman"/>
          <w:b/>
          <w:sz w:val="20"/>
          <w:szCs w:val="20"/>
          <w:lang w:val="ru-RU"/>
        </w:rPr>
        <w:t xml:space="preserve">ОПОЗИВ ПОНУДЕ за ЈН ОП </w:t>
      </w:r>
      <w:r w:rsidR="00795979" w:rsidRPr="000D1320">
        <w:rPr>
          <w:rFonts w:eastAsia="Times New Roman" w:cs="Times New Roman"/>
          <w:b/>
          <w:sz w:val="20"/>
          <w:szCs w:val="20"/>
          <w:lang w:val="ru-RU"/>
        </w:rPr>
        <w:t>6</w:t>
      </w:r>
      <w:r w:rsidR="005C0C86" w:rsidRPr="000D1320">
        <w:rPr>
          <w:rFonts w:eastAsia="Times New Roman" w:cs="Times New Roman"/>
          <w:b/>
          <w:sz w:val="20"/>
          <w:szCs w:val="20"/>
          <w:lang w:val="ru-RU"/>
        </w:rPr>
        <w:t>/2017 -</w:t>
      </w:r>
      <w:r w:rsidR="005C0C86" w:rsidRPr="000D1320">
        <w:rPr>
          <w:rFonts w:eastAsia="Times New Roman" w:cs="Times New Roman"/>
          <w:sz w:val="20"/>
          <w:szCs w:val="20"/>
          <w:lang w:val="ru-RU"/>
        </w:rPr>
        <w:t xml:space="preserve"> јавна набавка </w:t>
      </w:r>
      <w:r w:rsidR="00E269CF" w:rsidRPr="000D1320">
        <w:rPr>
          <w:rFonts w:eastAsia="Times New Roman" w:cs="Times New Roman"/>
          <w:sz w:val="20"/>
          <w:szCs w:val="20"/>
          <w:lang w:val="ru-RU"/>
        </w:rPr>
        <w:t xml:space="preserve">услуге – </w:t>
      </w:r>
      <w:r w:rsidR="00E269CF" w:rsidRPr="000D1320">
        <w:rPr>
          <w:rFonts w:eastAsia="Times New Roman"/>
          <w:sz w:val="20"/>
          <w:szCs w:val="20"/>
          <w:lang w:val="sr-Cyrl-CS"/>
        </w:rPr>
        <w:t xml:space="preserve">мониторинга полена у ваздуху на територији </w:t>
      </w:r>
      <w:r w:rsidR="00E269CF" w:rsidRPr="000D1320">
        <w:rPr>
          <w:rFonts w:eastAsia="Times New Roman"/>
          <w:sz w:val="20"/>
          <w:szCs w:val="20"/>
          <w:lang w:val="sr-Cyrl-CS" w:eastAsia="ar-SA"/>
        </w:rPr>
        <w:t>АП Војводине</w:t>
      </w:r>
      <w:r w:rsidR="00E269CF" w:rsidRPr="000D1320">
        <w:rPr>
          <w:rFonts w:eastAsia="Times New Roman" w:cs="Times New Roman"/>
          <w:sz w:val="20"/>
          <w:szCs w:val="20"/>
          <w:lang w:val="ru-RU"/>
        </w:rPr>
        <w:t xml:space="preserve"> </w:t>
      </w:r>
      <w:r w:rsidR="005C0C86" w:rsidRPr="000D1320">
        <w:rPr>
          <w:rFonts w:eastAsia="Times New Roman" w:cs="Times New Roman"/>
          <w:sz w:val="20"/>
          <w:szCs w:val="20"/>
          <w:lang w:val="ru-RU"/>
        </w:rPr>
        <w:t>–</w:t>
      </w:r>
      <w:r w:rsidR="00E3534E" w:rsidRPr="000D1320">
        <w:rPr>
          <w:rFonts w:eastAsia="Times New Roman" w:cs="Times New Roman"/>
          <w:sz w:val="20"/>
          <w:szCs w:val="20"/>
          <w:lang w:val="ru-RU"/>
        </w:rPr>
        <w:t xml:space="preserve">- </w:t>
      </w:r>
      <w:r w:rsidRPr="000D1320">
        <w:rPr>
          <w:rFonts w:eastAsia="Times New Roman" w:cs="Times New Roman"/>
          <w:b/>
          <w:sz w:val="20"/>
          <w:szCs w:val="20"/>
          <w:lang w:val="ru-RU"/>
        </w:rPr>
        <w:t>НЕ ОТВАРАТИ»,</w:t>
      </w:r>
      <w:r w:rsidRPr="000D1320">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0D1320">
        <w:rPr>
          <w:rFonts w:eastAsia="Times New Roman" w:cs="Times New Roman"/>
          <w:b/>
          <w:sz w:val="20"/>
          <w:szCs w:val="20"/>
          <w:lang w:val="ru-RU"/>
        </w:rPr>
        <w:t xml:space="preserve">«ИЗМЕНА И ДОПУНА ПОНУДЕ за </w:t>
      </w:r>
      <w:r w:rsidR="005C0C86" w:rsidRPr="000D1320">
        <w:rPr>
          <w:rFonts w:eastAsia="Times New Roman" w:cs="Times New Roman"/>
          <w:b/>
          <w:sz w:val="20"/>
          <w:szCs w:val="20"/>
          <w:lang w:val="ru-RU"/>
        </w:rPr>
        <w:t xml:space="preserve">за ЈН ОП </w:t>
      </w:r>
      <w:r w:rsidR="00795979" w:rsidRPr="000D1320">
        <w:rPr>
          <w:rFonts w:eastAsia="Times New Roman" w:cs="Times New Roman"/>
          <w:b/>
          <w:sz w:val="20"/>
          <w:szCs w:val="20"/>
          <w:lang w:val="ru-RU"/>
        </w:rPr>
        <w:t>6</w:t>
      </w:r>
      <w:r w:rsidR="005C0C86" w:rsidRPr="000D1320">
        <w:rPr>
          <w:rFonts w:eastAsia="Times New Roman" w:cs="Times New Roman"/>
          <w:b/>
          <w:sz w:val="20"/>
          <w:szCs w:val="20"/>
          <w:lang w:val="ru-RU"/>
        </w:rPr>
        <w:t>/2017 -</w:t>
      </w:r>
      <w:r w:rsidR="005C0C86" w:rsidRPr="000D1320">
        <w:rPr>
          <w:rFonts w:eastAsia="Times New Roman" w:cs="Times New Roman"/>
          <w:sz w:val="20"/>
          <w:szCs w:val="20"/>
          <w:lang w:val="ru-RU"/>
        </w:rPr>
        <w:t xml:space="preserve"> јавна</w:t>
      </w:r>
      <w:r w:rsidR="005C0C86" w:rsidRPr="00434837">
        <w:rPr>
          <w:rFonts w:eastAsia="Times New Roman" w:cs="Times New Roman"/>
          <w:sz w:val="20"/>
          <w:szCs w:val="20"/>
          <w:lang w:val="ru-RU"/>
        </w:rPr>
        <w:t xml:space="preserve"> набавка </w:t>
      </w:r>
      <w:r w:rsidR="00E269CF" w:rsidRPr="00E269CF">
        <w:rPr>
          <w:rFonts w:eastAsia="Times New Roman" w:cs="Times New Roman"/>
          <w:sz w:val="20"/>
          <w:szCs w:val="20"/>
          <w:lang w:val="ru-RU"/>
        </w:rPr>
        <w:t xml:space="preserve">услуге – </w:t>
      </w:r>
      <w:r w:rsidR="00E269CF" w:rsidRPr="00E269CF">
        <w:rPr>
          <w:rFonts w:eastAsia="Times New Roman"/>
          <w:sz w:val="20"/>
          <w:szCs w:val="20"/>
          <w:lang w:val="sr-Cyrl-CS"/>
        </w:rPr>
        <w:t xml:space="preserve">мониторинга полена у ваздуху на територији </w:t>
      </w:r>
      <w:r w:rsidR="00E269CF" w:rsidRPr="00E269CF">
        <w:rPr>
          <w:rFonts w:eastAsia="Times New Roman"/>
          <w:sz w:val="20"/>
          <w:szCs w:val="20"/>
          <w:lang w:val="sr-Cyrl-CS" w:eastAsia="ar-SA"/>
        </w:rPr>
        <w:t>АП Војводине</w:t>
      </w:r>
      <w:r w:rsidR="00E269CF" w:rsidRPr="00434837">
        <w:rPr>
          <w:rFonts w:eastAsia="Times New Roman" w:cs="Times New Roman"/>
          <w:sz w:val="20"/>
          <w:szCs w:val="20"/>
          <w:lang w:val="ru-RU"/>
        </w:rPr>
        <w:t xml:space="preserve"> </w:t>
      </w:r>
      <w:r w:rsidR="005C0C86" w:rsidRPr="00434837">
        <w:rPr>
          <w:rFonts w:eastAsia="Times New Roman" w:cs="Times New Roman"/>
          <w:sz w:val="20"/>
          <w:szCs w:val="20"/>
          <w:lang w:val="ru-RU"/>
        </w:rPr>
        <w:t>–</w:t>
      </w:r>
      <w:r w:rsidR="00E3534E" w:rsidRPr="00434837">
        <w:rPr>
          <w:rFonts w:eastAsia="Times New Roman" w:cs="Times New Roman"/>
          <w:sz w:val="20"/>
          <w:szCs w:val="20"/>
          <w:lang w:val="ru-RU"/>
        </w:rPr>
        <w:t xml:space="preserve">-  </w:t>
      </w:r>
      <w:r w:rsidRPr="00434837">
        <w:rPr>
          <w:rFonts w:eastAsia="Times New Roman" w:cs="Times New Roman"/>
          <w:b/>
          <w:sz w:val="20"/>
          <w:szCs w:val="20"/>
          <w:lang w:val="ru-RU"/>
        </w:rPr>
        <w:t xml:space="preserve">НЕ ОТВАРАТИ».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lastRenderedPageBreak/>
        <w:t>9)1) Начин и услови плаћања уговорене цене:</w:t>
      </w:r>
    </w:p>
    <w:p w:rsidR="005E75D8" w:rsidRPr="003479C2" w:rsidRDefault="005E75D8" w:rsidP="005A7A45">
      <w:pPr>
        <w:spacing w:line="240" w:lineRule="auto"/>
        <w:jc w:val="both"/>
        <w:rPr>
          <w:sz w:val="20"/>
          <w:szCs w:val="20"/>
          <w:u w:val="single"/>
          <w:lang w:val="sr-Cyrl-RS"/>
        </w:rPr>
      </w:pPr>
      <w:r w:rsidRPr="003479C2">
        <w:rPr>
          <w:rFonts w:eastAsia="Times New Roman" w:cs="Times New Roman"/>
          <w:sz w:val="20"/>
          <w:szCs w:val="20"/>
          <w:lang w:val="ru-RU" w:eastAsia="sr-Latn-RS"/>
        </w:rPr>
        <w:t xml:space="preserve"> </w:t>
      </w:r>
      <w:r w:rsidRPr="003479C2">
        <w:rPr>
          <w:sz w:val="20"/>
          <w:szCs w:val="20"/>
          <w:u w:val="single"/>
          <w:lang w:val="sr-Cyrl-RS"/>
        </w:rPr>
        <w:t>Плаћање  уговорене цене ћ</w:t>
      </w:r>
      <w:r w:rsidR="001E40D4" w:rsidRPr="003479C2">
        <w:rPr>
          <w:sz w:val="20"/>
          <w:szCs w:val="20"/>
          <w:u w:val="single"/>
          <w:lang w:val="sr-Cyrl-RS"/>
        </w:rPr>
        <w:t>е се извршити на следећи начин:</w:t>
      </w:r>
      <w:r w:rsidR="005A7A45" w:rsidRPr="003479C2">
        <w:rPr>
          <w:sz w:val="20"/>
          <w:szCs w:val="20"/>
          <w:u w:val="single"/>
          <w:lang w:val="sr-Cyrl-RS"/>
        </w:rPr>
        <w:t xml:space="preserve"> </w:t>
      </w:r>
      <w:r w:rsidR="00A06FB7" w:rsidRPr="003479C2">
        <w:rPr>
          <w:sz w:val="20"/>
          <w:szCs w:val="20"/>
          <w:u w:val="single"/>
          <w:lang w:val="sr-Cyrl-RS"/>
        </w:rPr>
        <w:t xml:space="preserve"> </w:t>
      </w:r>
    </w:p>
    <w:p w:rsidR="002B109C" w:rsidRPr="003479C2" w:rsidRDefault="000D10E7" w:rsidP="002B109C">
      <w:pPr>
        <w:spacing w:after="0" w:line="240" w:lineRule="auto"/>
        <w:jc w:val="both"/>
        <w:rPr>
          <w:rFonts w:eastAsia="Times New Roman" w:cs="Arial"/>
          <w:sz w:val="20"/>
          <w:szCs w:val="20"/>
          <w:lang w:val="sr-Cyrl-RS" w:eastAsia="en-GB"/>
        </w:rPr>
      </w:pPr>
      <w:r>
        <w:rPr>
          <w:sz w:val="20"/>
          <w:szCs w:val="20"/>
          <w:u w:val="single"/>
          <w:lang w:val="sr-Cyrl-RS"/>
        </w:rPr>
        <w:t>9)1)</w:t>
      </w:r>
      <w:r w:rsidR="005A7A45" w:rsidRPr="003479C2">
        <w:rPr>
          <w:sz w:val="20"/>
          <w:szCs w:val="20"/>
          <w:u w:val="single"/>
          <w:lang w:val="sr-Cyrl-RS"/>
        </w:rPr>
        <w:t xml:space="preserve"> Начин плаћања: </w:t>
      </w:r>
      <w:r w:rsidR="00250243" w:rsidRPr="003479C2">
        <w:rPr>
          <w:sz w:val="20"/>
          <w:szCs w:val="20"/>
          <w:u w:val="single"/>
          <w:lang w:val="sr-Cyrl-RS"/>
        </w:rPr>
        <w:t xml:space="preserve"> </w:t>
      </w:r>
      <w:r w:rsidR="002B109C" w:rsidRPr="003479C2">
        <w:rPr>
          <w:rFonts w:ascii="Arial" w:eastAsia="Times New Roman" w:hAnsi="Arial" w:cs="Arial"/>
          <w:sz w:val="25"/>
          <w:szCs w:val="25"/>
          <w:lang w:val="sr-Cyrl-RS" w:eastAsia="en-GB"/>
        </w:rPr>
        <w:t xml:space="preserve"> </w:t>
      </w:r>
      <w:r w:rsidR="002B109C" w:rsidRPr="003479C2">
        <w:rPr>
          <w:rFonts w:eastAsia="Times New Roman" w:cs="Arial"/>
          <w:sz w:val="20"/>
          <w:szCs w:val="20"/>
          <w:lang w:val="sr-Cyrl-RS" w:eastAsia="en-GB"/>
        </w:rPr>
        <w:t>вирмански на рачун добављача достављен у понуди.</w:t>
      </w:r>
    </w:p>
    <w:p w:rsidR="000D10E7" w:rsidRPr="00041300" w:rsidRDefault="000D10E7" w:rsidP="000D10E7">
      <w:pPr>
        <w:suppressAutoHyphens/>
        <w:spacing w:after="0" w:line="240" w:lineRule="auto"/>
        <w:ind w:right="67" w:firstLine="720"/>
        <w:jc w:val="both"/>
        <w:rPr>
          <w:rFonts w:eastAsia="Times New Roman" w:cs="Times New Roman"/>
          <w:bCs/>
          <w:spacing w:val="-6"/>
          <w:sz w:val="20"/>
          <w:szCs w:val="20"/>
          <w:lang w:val="sr-Cyrl-RS" w:eastAsia="ar-SA"/>
        </w:rPr>
      </w:pPr>
      <w:r w:rsidRPr="003479C2">
        <w:rPr>
          <w:rFonts w:eastAsia="Times New Roman" w:cs="Arial"/>
          <w:sz w:val="20"/>
          <w:szCs w:val="20"/>
          <w:lang w:val="sr-Cyrl-RS" w:eastAsia="en-GB"/>
        </w:rPr>
        <w:t>У</w:t>
      </w:r>
      <w:r w:rsidRPr="003479C2">
        <w:rPr>
          <w:rFonts w:eastAsia="Times New Roman" w:cs="Arial"/>
          <w:sz w:val="20"/>
          <w:szCs w:val="20"/>
          <w:lang w:eastAsia="en-GB"/>
        </w:rPr>
        <w:t>говорен</w:t>
      </w:r>
      <w:r w:rsidRPr="003479C2">
        <w:rPr>
          <w:rFonts w:eastAsia="Times New Roman" w:cs="Arial"/>
          <w:sz w:val="20"/>
          <w:szCs w:val="20"/>
          <w:lang w:val="sr-Cyrl-RS" w:eastAsia="en-GB"/>
        </w:rPr>
        <w:t>а</w:t>
      </w:r>
      <w:r w:rsidRPr="003479C2">
        <w:rPr>
          <w:rFonts w:eastAsia="Times New Roman" w:cs="Arial"/>
          <w:sz w:val="20"/>
          <w:szCs w:val="20"/>
          <w:lang w:eastAsia="en-GB"/>
        </w:rPr>
        <w:t xml:space="preserve"> цену за </w:t>
      </w:r>
      <w:r w:rsidRPr="003479C2">
        <w:rPr>
          <w:rFonts w:eastAsia="Times New Roman" w:cs="Arial"/>
          <w:sz w:val="20"/>
          <w:szCs w:val="20"/>
          <w:lang w:val="sr-Cyrl-RS" w:eastAsia="en-GB"/>
        </w:rPr>
        <w:t xml:space="preserve">извршене услуге </w:t>
      </w:r>
      <w:r w:rsidRPr="003479C2">
        <w:rPr>
          <w:rFonts w:eastAsia="Times New Roman" w:cs="Arial"/>
          <w:sz w:val="20"/>
          <w:szCs w:val="20"/>
          <w:lang w:eastAsia="en-GB"/>
        </w:rPr>
        <w:t>кој</w:t>
      </w:r>
      <w:r w:rsidRPr="003479C2">
        <w:rPr>
          <w:rFonts w:eastAsia="Times New Roman" w:cs="Arial"/>
          <w:sz w:val="20"/>
          <w:szCs w:val="20"/>
          <w:lang w:val="sr-Cyrl-RS" w:eastAsia="en-GB"/>
        </w:rPr>
        <w:t>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 xml:space="preserve"> су</w:t>
      </w:r>
      <w:r w:rsidRPr="003479C2">
        <w:rPr>
          <w:rFonts w:eastAsia="Times New Roman" w:cs="Arial"/>
          <w:sz w:val="20"/>
          <w:szCs w:val="20"/>
          <w:lang w:eastAsia="en-GB"/>
        </w:rPr>
        <w:t xml:space="preserve"> предмет </w:t>
      </w:r>
      <w:r w:rsidRPr="003479C2">
        <w:rPr>
          <w:rFonts w:eastAsia="Times New Roman" w:cs="Arial"/>
          <w:sz w:val="20"/>
          <w:szCs w:val="20"/>
          <w:lang w:val="sr-Cyrl-RS" w:eastAsia="en-GB"/>
        </w:rPr>
        <w:t>ове</w:t>
      </w:r>
      <w:r w:rsidRPr="003479C2">
        <w:rPr>
          <w:rFonts w:eastAsia="Times New Roman" w:cs="Arial"/>
          <w:sz w:val="20"/>
          <w:szCs w:val="20"/>
          <w:lang w:eastAsia="en-GB"/>
        </w:rPr>
        <w:t xml:space="preserve"> </w:t>
      </w:r>
      <w:r w:rsidRPr="003479C2">
        <w:rPr>
          <w:rFonts w:eastAsia="Times New Roman" w:cs="Arial"/>
          <w:sz w:val="20"/>
          <w:szCs w:val="20"/>
          <w:lang w:val="sr-Cyrl-RS" w:eastAsia="en-GB"/>
        </w:rPr>
        <w:t>јавне</w:t>
      </w:r>
      <w:r>
        <w:rPr>
          <w:rFonts w:eastAsia="Times New Roman" w:cs="Arial"/>
          <w:sz w:val="20"/>
          <w:szCs w:val="20"/>
          <w:lang w:val="sr-Cyrl-RS" w:eastAsia="en-GB"/>
        </w:rPr>
        <w:t xml:space="preserve"> набавке</w:t>
      </w:r>
      <w:r w:rsidRPr="00C93487">
        <w:rPr>
          <w:rFonts w:eastAsia="Times New Roman" w:cs="Arial"/>
          <w:sz w:val="20"/>
          <w:szCs w:val="20"/>
          <w:lang w:eastAsia="en-GB"/>
        </w:rPr>
        <w:t xml:space="preserve"> </w:t>
      </w:r>
      <w:r>
        <w:rPr>
          <w:rFonts w:eastAsia="Times New Roman" w:cs="Arial"/>
          <w:sz w:val="20"/>
          <w:szCs w:val="20"/>
          <w:lang w:val="sr-Cyrl-RS" w:eastAsia="en-GB"/>
        </w:rPr>
        <w:t xml:space="preserve">ће се </w:t>
      </w:r>
      <w:r>
        <w:rPr>
          <w:rFonts w:eastAsia="Times New Roman" w:cs="Arial"/>
          <w:sz w:val="20"/>
          <w:szCs w:val="20"/>
          <w:lang w:eastAsia="en-GB"/>
        </w:rPr>
        <w:t xml:space="preserve">исплатити Добављачу </w:t>
      </w:r>
      <w:r w:rsidRPr="00041300">
        <w:rPr>
          <w:rFonts w:eastAsia="Times New Roman" w:cs="Times New Roman"/>
          <w:bCs/>
          <w:spacing w:val="-6"/>
          <w:sz w:val="20"/>
          <w:szCs w:val="20"/>
          <w:lang w:val="sr-Cyrl-RS" w:eastAsia="ar-SA"/>
        </w:rPr>
        <w:t>на следећи начин:</w:t>
      </w:r>
    </w:p>
    <w:p w:rsidR="000D10E7" w:rsidRPr="00041300" w:rsidRDefault="000D10E7" w:rsidP="000D10E7">
      <w:pPr>
        <w:suppressAutoHyphens/>
        <w:spacing w:after="0" w:line="240" w:lineRule="auto"/>
        <w:ind w:right="67" w:firstLine="720"/>
        <w:jc w:val="both"/>
        <w:rPr>
          <w:rFonts w:eastAsia="Times New Roman" w:cs="Times New Roman"/>
          <w:sz w:val="20"/>
          <w:szCs w:val="20"/>
          <w:lang w:val="sr-Cyrl-CS" w:eastAsia="ar-SA"/>
        </w:rPr>
      </w:pPr>
      <w:r w:rsidRPr="00041300">
        <w:rPr>
          <w:rFonts w:eastAsia="Times New Roman" w:cs="Times New Roman"/>
          <w:sz w:val="20"/>
          <w:szCs w:val="20"/>
          <w:lang w:val="ru-RU"/>
        </w:rPr>
        <w:t xml:space="preserve">- авансно </w:t>
      </w:r>
      <w:r w:rsidRPr="00041300">
        <w:rPr>
          <w:rFonts w:eastAsia="Times New Roman" w:cs="Times New Roman"/>
          <w:sz w:val="20"/>
          <w:szCs w:val="20"/>
          <w:lang w:val="sr-Latn-RS"/>
        </w:rPr>
        <w:t>4</w:t>
      </w:r>
      <w:r w:rsidRPr="00041300">
        <w:rPr>
          <w:rFonts w:eastAsia="Times New Roman" w:cs="Times New Roman"/>
          <w:sz w:val="20"/>
          <w:szCs w:val="20"/>
          <w:lang w:val="ru-RU"/>
        </w:rPr>
        <w:t xml:space="preserve">0% након потписивања уговора, </w:t>
      </w:r>
      <w:r>
        <w:rPr>
          <w:rFonts w:eastAsia="Times New Roman" w:cs="Times New Roman"/>
          <w:sz w:val="20"/>
          <w:szCs w:val="20"/>
          <w:lang w:val="sr-Cyrl-CS" w:eastAsia="ar-SA"/>
        </w:rPr>
        <w:t>а по достављено</w:t>
      </w:r>
      <w:r w:rsidR="00E2312F">
        <w:rPr>
          <w:rFonts w:eastAsia="Times New Roman" w:cs="Times New Roman"/>
          <w:sz w:val="20"/>
          <w:szCs w:val="20"/>
          <w:lang w:val="sr-Cyrl-CS" w:eastAsia="ar-SA"/>
        </w:rPr>
        <w:t>м</w:t>
      </w:r>
      <w:r>
        <w:rPr>
          <w:rFonts w:eastAsia="Times New Roman" w:cs="Times New Roman"/>
          <w:sz w:val="20"/>
          <w:szCs w:val="20"/>
          <w:lang w:val="sr-Cyrl-CS" w:eastAsia="ar-SA"/>
        </w:rPr>
        <w:t xml:space="preserve"> авансно</w:t>
      </w:r>
      <w:r w:rsidR="00E2312F">
        <w:rPr>
          <w:rFonts w:eastAsia="Times New Roman" w:cs="Times New Roman"/>
          <w:sz w:val="20"/>
          <w:szCs w:val="20"/>
          <w:lang w:val="sr-Cyrl-CS" w:eastAsia="ar-SA"/>
        </w:rPr>
        <w:t>м</w:t>
      </w:r>
      <w:r w:rsidRPr="00041300">
        <w:rPr>
          <w:rFonts w:eastAsia="Times New Roman" w:cs="Times New Roman"/>
          <w:sz w:val="20"/>
          <w:szCs w:val="20"/>
          <w:lang w:val="sr-Cyrl-CS" w:eastAsia="ar-SA"/>
        </w:rPr>
        <w:t xml:space="preserve"> </w:t>
      </w:r>
      <w:r>
        <w:rPr>
          <w:rFonts w:eastAsia="Times New Roman" w:cs="Times New Roman"/>
          <w:sz w:val="20"/>
          <w:szCs w:val="20"/>
          <w:lang w:val="sr-Cyrl-CS" w:eastAsia="ar-SA"/>
        </w:rPr>
        <w:t>рачун</w:t>
      </w:r>
      <w:r w:rsidR="00E2312F">
        <w:rPr>
          <w:rFonts w:eastAsia="Times New Roman" w:cs="Times New Roman"/>
          <w:sz w:val="20"/>
          <w:szCs w:val="20"/>
          <w:lang w:val="sr-Cyrl-CS" w:eastAsia="ar-SA"/>
        </w:rPr>
        <w:t>у</w:t>
      </w:r>
      <w:r w:rsidRPr="00041300">
        <w:rPr>
          <w:rFonts w:eastAsia="Times New Roman" w:cs="Times New Roman"/>
          <w:sz w:val="20"/>
          <w:szCs w:val="20"/>
          <w:lang w:val="sr-Cyrl-CS" w:eastAsia="ar-SA"/>
        </w:rPr>
        <w:t xml:space="preserve">; </w:t>
      </w:r>
    </w:p>
    <w:p w:rsidR="000D10E7" w:rsidRPr="00041300" w:rsidRDefault="000D10E7" w:rsidP="000D10E7">
      <w:pPr>
        <w:suppressAutoHyphens/>
        <w:spacing w:after="0" w:line="240" w:lineRule="auto"/>
        <w:ind w:right="67" w:firstLine="720"/>
        <w:jc w:val="both"/>
        <w:rPr>
          <w:rFonts w:eastAsia="Times New Roman" w:cs="Times New Roman"/>
          <w:spacing w:val="-4"/>
          <w:sz w:val="20"/>
          <w:szCs w:val="20"/>
          <w:lang w:val="sr-Cyrl-CS" w:eastAsia="ar-SA"/>
        </w:rPr>
      </w:pPr>
      <w:r w:rsidRPr="00041300">
        <w:rPr>
          <w:rFonts w:eastAsia="Times New Roman" w:cs="Times New Roman"/>
          <w:spacing w:val="-4"/>
          <w:sz w:val="20"/>
          <w:szCs w:val="20"/>
          <w:lang w:val="sr-Cyrl-CS" w:eastAsia="ar-SA"/>
        </w:rPr>
        <w:t>-плаћање  преосталог дела у висини од 60% од вредности уговора извршиће се у две једнаке рате и то:</w:t>
      </w:r>
    </w:p>
    <w:p w:rsidR="000D10E7" w:rsidRDefault="000D10E7" w:rsidP="000D10E7">
      <w:pPr>
        <w:widowControl w:val="0"/>
        <w:suppressAutoHyphens/>
        <w:spacing w:after="0" w:line="240" w:lineRule="auto"/>
        <w:ind w:right="67"/>
        <w:contextualSpacing/>
        <w:jc w:val="both"/>
        <w:rPr>
          <w:sz w:val="20"/>
          <w:szCs w:val="20"/>
          <w:lang w:val="sr-Cyrl-CS"/>
        </w:rPr>
      </w:pPr>
      <w:r w:rsidRPr="00041300">
        <w:rPr>
          <w:rFonts w:eastAsia="Times New Roman" w:cs="Times New Roman"/>
          <w:spacing w:val="-4"/>
          <w:sz w:val="20"/>
          <w:szCs w:val="20"/>
          <w:lang w:val="sr-Cyrl-CS" w:eastAsia="ar-SA"/>
        </w:rPr>
        <w:t xml:space="preserve"> прва рата доспева након достављања Периодичног извештаја </w:t>
      </w:r>
      <w:r w:rsidRPr="00041300">
        <w:rPr>
          <w:sz w:val="20"/>
          <w:szCs w:val="20"/>
          <w:lang w:val="sr-Cyrl-CS"/>
        </w:rPr>
        <w:t>к</w:t>
      </w:r>
      <w:r>
        <w:rPr>
          <w:sz w:val="20"/>
          <w:szCs w:val="20"/>
          <w:lang w:val="sr-Cyrl-CS"/>
        </w:rPr>
        <w:t>оји се доставља најкасније до 17. јула 2017</w:t>
      </w:r>
      <w:r w:rsidRPr="00041300">
        <w:rPr>
          <w:sz w:val="20"/>
          <w:szCs w:val="20"/>
          <w:lang w:val="sr-Cyrl-CS"/>
        </w:rPr>
        <w:t xml:space="preserve">. године са свих мерних места (обухвата период од дана </w:t>
      </w:r>
      <w:r>
        <w:rPr>
          <w:sz w:val="20"/>
          <w:szCs w:val="20"/>
          <w:lang w:val="sr-Cyrl-CS"/>
        </w:rPr>
        <w:t>почетка мерења па до 30 јуна 2017</w:t>
      </w:r>
      <w:r w:rsidRPr="00041300">
        <w:rPr>
          <w:sz w:val="20"/>
          <w:szCs w:val="20"/>
          <w:lang w:val="sr-Cyrl-CS"/>
        </w:rPr>
        <w:t>.године),</w:t>
      </w:r>
      <w:r>
        <w:rPr>
          <w:rFonts w:eastAsia="Times New Roman" w:cs="Times New Roman"/>
          <w:spacing w:val="-4"/>
          <w:sz w:val="20"/>
          <w:szCs w:val="20"/>
          <w:lang w:val="sr-Cyrl-CS" w:eastAsia="ar-SA"/>
        </w:rPr>
        <w:t xml:space="preserve"> а по достављеној фактури,</w:t>
      </w:r>
      <w:r w:rsidRPr="00041300">
        <w:rPr>
          <w:rFonts w:eastAsia="Times New Roman" w:cs="Times New Roman"/>
          <w:spacing w:val="-4"/>
          <w:sz w:val="20"/>
          <w:szCs w:val="20"/>
          <w:lang w:val="sr-Cyrl-CS" w:eastAsia="ar-SA"/>
        </w:rPr>
        <w:t xml:space="preserve"> а друга </w:t>
      </w:r>
      <w:r w:rsidRPr="00041300">
        <w:rPr>
          <w:spacing w:val="-4"/>
          <w:sz w:val="20"/>
          <w:szCs w:val="20"/>
          <w:lang w:val="sr-Cyrl-CS" w:eastAsia="ar-SA"/>
        </w:rPr>
        <w:t xml:space="preserve">рата доспева након достављања </w:t>
      </w:r>
      <w:r>
        <w:rPr>
          <w:spacing w:val="-4"/>
          <w:sz w:val="20"/>
          <w:szCs w:val="20"/>
          <w:lang w:val="sr-Cyrl-CS" w:eastAsia="ar-SA"/>
        </w:rPr>
        <w:t>другог периодичног</w:t>
      </w:r>
      <w:r w:rsidRPr="00041300">
        <w:rPr>
          <w:spacing w:val="-4"/>
          <w:sz w:val="20"/>
          <w:szCs w:val="20"/>
          <w:lang w:val="sr-Cyrl-CS" w:eastAsia="ar-SA"/>
        </w:rPr>
        <w:t xml:space="preserve"> извештаја од стране </w:t>
      </w:r>
      <w:r>
        <w:rPr>
          <w:spacing w:val="-4"/>
          <w:sz w:val="20"/>
          <w:szCs w:val="20"/>
          <w:lang w:val="sr-Cyrl-CS" w:eastAsia="ar-SA"/>
        </w:rPr>
        <w:t>Добављач</w:t>
      </w:r>
      <w:r w:rsidRPr="00041300">
        <w:rPr>
          <w:spacing w:val="-4"/>
          <w:sz w:val="20"/>
          <w:szCs w:val="20"/>
          <w:lang w:val="sr-Cyrl-CS" w:eastAsia="ar-SA"/>
        </w:rPr>
        <w:t xml:space="preserve"> и достављања </w:t>
      </w:r>
      <w:r>
        <w:rPr>
          <w:spacing w:val="-4"/>
          <w:sz w:val="20"/>
          <w:szCs w:val="20"/>
          <w:lang w:val="sr-Cyrl-CS" w:eastAsia="ar-SA"/>
        </w:rPr>
        <w:t>коначне фактуре</w:t>
      </w:r>
      <w:r w:rsidRPr="00041300">
        <w:rPr>
          <w:spacing w:val="-4"/>
          <w:sz w:val="20"/>
          <w:szCs w:val="20"/>
          <w:lang w:val="sr-Cyrl-CS" w:eastAsia="ar-SA"/>
        </w:rPr>
        <w:t xml:space="preserve">, а најкасније до </w:t>
      </w:r>
      <w:r w:rsidRPr="00041300">
        <w:rPr>
          <w:spacing w:val="-4"/>
          <w:sz w:val="20"/>
          <w:szCs w:val="20"/>
          <w:lang w:val="sr-Latn-RS" w:eastAsia="ar-SA"/>
        </w:rPr>
        <w:t>2</w:t>
      </w:r>
      <w:r w:rsidRPr="00041300">
        <w:rPr>
          <w:spacing w:val="-4"/>
          <w:sz w:val="20"/>
          <w:szCs w:val="20"/>
          <w:lang w:val="sr-Cyrl-CS" w:eastAsia="ar-SA"/>
        </w:rPr>
        <w:t>0. новембра 201</w:t>
      </w:r>
      <w:r>
        <w:rPr>
          <w:spacing w:val="-4"/>
          <w:sz w:val="20"/>
          <w:szCs w:val="20"/>
          <w:lang w:val="sr-Cyrl-RS" w:eastAsia="ar-SA"/>
        </w:rPr>
        <w:t>7</w:t>
      </w:r>
      <w:r w:rsidRPr="00041300">
        <w:rPr>
          <w:spacing w:val="-4"/>
          <w:sz w:val="20"/>
          <w:szCs w:val="20"/>
          <w:lang w:val="sr-Cyrl-CS" w:eastAsia="ar-SA"/>
        </w:rPr>
        <w:t xml:space="preserve">. </w:t>
      </w:r>
      <w:r>
        <w:rPr>
          <w:spacing w:val="-4"/>
          <w:sz w:val="20"/>
          <w:szCs w:val="20"/>
          <w:lang w:val="sr-Cyrl-CS" w:eastAsia="ar-SA"/>
        </w:rPr>
        <w:t>г</w:t>
      </w:r>
      <w:r w:rsidRPr="00041300">
        <w:rPr>
          <w:spacing w:val="-4"/>
          <w:sz w:val="20"/>
          <w:szCs w:val="20"/>
          <w:lang w:val="sr-Cyrl-CS" w:eastAsia="ar-SA"/>
        </w:rPr>
        <w:t>одине</w:t>
      </w:r>
      <w:r>
        <w:rPr>
          <w:spacing w:val="-4"/>
          <w:sz w:val="20"/>
          <w:szCs w:val="20"/>
          <w:lang w:val="sr-Cyrl-CS" w:eastAsia="ar-SA"/>
        </w:rPr>
        <w:t xml:space="preserve"> </w:t>
      </w:r>
      <w:r w:rsidRPr="00041300">
        <w:rPr>
          <w:sz w:val="20"/>
          <w:szCs w:val="20"/>
          <w:lang w:val="sr-Cyrl-CS"/>
        </w:rPr>
        <w:t>(обухвата период</w:t>
      </w:r>
      <w:r>
        <w:rPr>
          <w:sz w:val="20"/>
          <w:szCs w:val="20"/>
          <w:lang w:val="sr-Cyrl-CS"/>
        </w:rPr>
        <w:t xml:space="preserve"> мерења</w:t>
      </w:r>
      <w:r w:rsidRPr="00041300">
        <w:rPr>
          <w:sz w:val="20"/>
          <w:szCs w:val="20"/>
          <w:lang w:val="sr-Cyrl-CS"/>
        </w:rPr>
        <w:t xml:space="preserve"> од </w:t>
      </w:r>
      <w:r>
        <w:rPr>
          <w:sz w:val="20"/>
          <w:szCs w:val="20"/>
          <w:lang w:val="sr-Cyrl-CS"/>
        </w:rPr>
        <w:t xml:space="preserve"> 1. јула 2017. године до 31. октобра 2017. године).</w:t>
      </w:r>
    </w:p>
    <w:p w:rsidR="000D10E7" w:rsidRPr="001577E7" w:rsidRDefault="000D10E7" w:rsidP="000D10E7">
      <w:pPr>
        <w:widowControl w:val="0"/>
        <w:suppressAutoHyphens/>
        <w:spacing w:after="0" w:line="240" w:lineRule="auto"/>
        <w:ind w:right="67"/>
        <w:contextualSpacing/>
        <w:jc w:val="both"/>
        <w:rPr>
          <w:spacing w:val="-1"/>
          <w:sz w:val="20"/>
          <w:szCs w:val="20"/>
          <w:lang w:val="sr-Cyrl-CS" w:eastAsia="ar-SA"/>
        </w:rPr>
      </w:pPr>
      <w:r>
        <w:rPr>
          <w:sz w:val="20"/>
          <w:szCs w:val="20"/>
          <w:lang w:val="sr-Cyrl-CS"/>
        </w:rPr>
        <w:t xml:space="preserve"> </w:t>
      </w:r>
      <w:r>
        <w:rPr>
          <w:sz w:val="20"/>
          <w:szCs w:val="20"/>
          <w:lang w:val="sr-Cyrl-CS"/>
        </w:rPr>
        <w:tab/>
      </w:r>
      <w:r w:rsidRPr="003479C2">
        <w:rPr>
          <w:rFonts w:eastAsia="Times New Roman" w:cs="Arial"/>
          <w:sz w:val="20"/>
          <w:szCs w:val="20"/>
          <w:lang w:val="sr-Cyrl-CS"/>
        </w:rPr>
        <w:t>Рачун</w:t>
      </w:r>
      <w:r>
        <w:rPr>
          <w:rFonts w:eastAsia="Times New Roman" w:cs="Arial"/>
          <w:sz w:val="20"/>
          <w:szCs w:val="20"/>
          <w:lang w:val="sr-Cyrl-CS"/>
        </w:rPr>
        <w:t>и</w:t>
      </w:r>
      <w:r w:rsidRPr="003479C2">
        <w:rPr>
          <w:rFonts w:eastAsia="Times New Roman" w:cs="Arial"/>
          <w:sz w:val="20"/>
          <w:szCs w:val="20"/>
          <w:lang w:val="sr-Cyrl-CS"/>
        </w:rPr>
        <w:t xml:space="preserve"> мора</w:t>
      </w:r>
      <w:r>
        <w:rPr>
          <w:rFonts w:eastAsia="Times New Roman" w:cs="Arial"/>
          <w:sz w:val="20"/>
          <w:szCs w:val="20"/>
          <w:lang w:val="sr-Cyrl-CS"/>
        </w:rPr>
        <w:t>ју</w:t>
      </w:r>
      <w:r w:rsidRPr="003479C2">
        <w:rPr>
          <w:rFonts w:eastAsia="Times New Roman" w:cs="Arial"/>
          <w:sz w:val="20"/>
          <w:szCs w:val="20"/>
          <w:lang w:val="sr-Cyrl-CS"/>
        </w:rPr>
        <w:t xml:space="preserve"> бити оверен</w:t>
      </w:r>
      <w:r>
        <w:rPr>
          <w:rFonts w:eastAsia="Times New Roman" w:cs="Arial"/>
          <w:sz w:val="20"/>
          <w:szCs w:val="20"/>
          <w:lang w:val="sr-Cyrl-CS"/>
        </w:rPr>
        <w:t>и</w:t>
      </w:r>
      <w:r w:rsidRPr="003479C2">
        <w:rPr>
          <w:rFonts w:eastAsia="Times New Roman" w:cs="Arial"/>
          <w:sz w:val="20"/>
          <w:szCs w:val="20"/>
          <w:lang w:val="sr-Cyrl-CS"/>
        </w:rPr>
        <w:t xml:space="preserve"> од стране Наручиоца, а Извештај</w:t>
      </w:r>
      <w:r>
        <w:rPr>
          <w:rFonts w:eastAsia="Times New Roman" w:cs="Arial"/>
          <w:sz w:val="20"/>
          <w:szCs w:val="20"/>
          <w:lang w:val="sr-Cyrl-CS"/>
        </w:rPr>
        <w:t>и</w:t>
      </w:r>
      <w:r w:rsidRPr="003479C2">
        <w:rPr>
          <w:rFonts w:eastAsia="Times New Roman" w:cs="Arial"/>
          <w:sz w:val="20"/>
          <w:szCs w:val="20"/>
          <w:lang w:val="sr-Cyrl-CS"/>
        </w:rPr>
        <w:t xml:space="preserve"> прихваћен</w:t>
      </w:r>
      <w:r>
        <w:rPr>
          <w:rFonts w:eastAsia="Times New Roman" w:cs="Arial"/>
          <w:sz w:val="20"/>
          <w:szCs w:val="20"/>
          <w:lang w:val="sr-Cyrl-CS"/>
        </w:rPr>
        <w:t>и</w:t>
      </w:r>
      <w:r w:rsidRPr="003479C2">
        <w:rPr>
          <w:rFonts w:eastAsia="Times New Roman" w:cs="Arial"/>
          <w:sz w:val="20"/>
          <w:szCs w:val="20"/>
          <w:lang w:val="sr-Cyrl-CS"/>
        </w:rPr>
        <w:t xml:space="preserve"> од стране овлашћеног лица Наручиоца.</w:t>
      </w:r>
    </w:p>
    <w:p w:rsidR="000D10E7" w:rsidRPr="003479C2" w:rsidRDefault="000D10E7" w:rsidP="000D10E7">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sidRPr="003479C2">
        <w:rPr>
          <w:rFonts w:eastAsia="Times New Roman" w:cs="Times New Roman"/>
          <w:sz w:val="20"/>
          <w:szCs w:val="20"/>
          <w:lang w:val="sr-Cyrl-CS"/>
        </w:rPr>
        <w:t xml:space="preserve"> </w:t>
      </w:r>
    </w:p>
    <w:p w:rsidR="000D10E7" w:rsidRDefault="000D10E7" w:rsidP="00CA0B8B">
      <w:pPr>
        <w:spacing w:after="0"/>
        <w:ind w:firstLine="567"/>
        <w:jc w:val="both"/>
        <w:rPr>
          <w:rFonts w:eastAsia="Times New Roman" w:cs="Arial"/>
          <w:sz w:val="20"/>
          <w:szCs w:val="20"/>
          <w:lang w:val="sr-Cyrl-RS" w:eastAsia="en-GB"/>
        </w:rPr>
      </w:pP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2B109C" w:rsidRDefault="005E75D8" w:rsidP="002B109C">
      <w:pPr>
        <w:shd w:val="clear" w:color="auto" w:fill="FFFFFF"/>
        <w:tabs>
          <w:tab w:val="left" w:pos="391"/>
        </w:tabs>
        <w:spacing w:after="0" w:line="240" w:lineRule="auto"/>
        <w:jc w:val="both"/>
        <w:rPr>
          <w:sz w:val="20"/>
          <w:szCs w:val="20"/>
          <w:lang w:val="sr-Cyrl-RS" w:eastAsia="ar-SA"/>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од дана потписивања уговора  до  извршења уговорних обавеза</w:t>
      </w:r>
      <w:r w:rsidR="001A51F9">
        <w:rPr>
          <w:rFonts w:cs="Verdana"/>
          <w:sz w:val="20"/>
          <w:szCs w:val="20"/>
          <w:lang w:val="sr-Cyrl-RS"/>
        </w:rPr>
        <w:t>.</w:t>
      </w:r>
      <w:r w:rsidR="005C0C86" w:rsidRPr="002B109C">
        <w:rPr>
          <w:rFonts w:cs="Verdana"/>
          <w:sz w:val="20"/>
          <w:szCs w:val="20"/>
          <w:lang w:val="sr-Cyrl-RS"/>
        </w:rPr>
        <w:t xml:space="preserve"> </w:t>
      </w: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10)2) Процењена вредност јавне набавке износи</w:t>
      </w:r>
      <w:r w:rsidRPr="00411BE0">
        <w:rPr>
          <w:rFonts w:eastAsia="Times New Roman" w:cs="Times New Roman"/>
          <w:b/>
          <w:sz w:val="20"/>
          <w:szCs w:val="20"/>
          <w:lang w:val="ru-RU"/>
        </w:rPr>
        <w:t xml:space="preserve">: </w:t>
      </w:r>
      <w:r w:rsidR="00411BE0" w:rsidRPr="00411BE0">
        <w:rPr>
          <w:rFonts w:eastAsia="Arial Unicode MS" w:cs="Arial"/>
          <w:iCs/>
          <w:kern w:val="1"/>
          <w:sz w:val="20"/>
          <w:szCs w:val="20"/>
          <w:lang w:val="ru-RU" w:eastAsia="ar-SA"/>
        </w:rPr>
        <w:t>1.666.666,66 дин</w:t>
      </w:r>
      <w:r w:rsidR="00765C69" w:rsidRPr="00765C69">
        <w:rPr>
          <w:rFonts w:eastAsia="Times New Roman" w:cs="Times New Roman"/>
          <w:bCs/>
          <w:sz w:val="20"/>
          <w:szCs w:val="20"/>
          <w:lang w:val="sr-Cyrl-CS" w:eastAsia="ar-SA"/>
        </w:rPr>
        <w:t xml:space="preserve">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11.1</w:t>
      </w:r>
      <w:r w:rsidRPr="00741E32">
        <w:rPr>
          <w:rFonts w:cs="Verdana"/>
          <w:b/>
          <w:bCs/>
          <w:color w:val="000000"/>
          <w:sz w:val="20"/>
          <w:szCs w:val="20"/>
          <w:u w:val="single"/>
          <w:lang w:val="en-US"/>
        </w:rPr>
        <w:t>. Средство обезбеђења за озбиљност понуде - ПОДНОСИ СЕ УЗ ПОНУДУ</w:t>
      </w:r>
      <w:r w:rsidRPr="005E75D8">
        <w:rPr>
          <w:rFonts w:cs="Verdana"/>
          <w:b/>
          <w:bCs/>
          <w:color w:val="000000"/>
          <w:sz w:val="20"/>
          <w:szCs w:val="20"/>
          <w:lang w:val="en-US"/>
        </w:rPr>
        <w:t xml:space="preserve">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w:t>
      </w:r>
      <w:r w:rsidRPr="005E75D8">
        <w:rPr>
          <w:rFonts w:cs="Verdana"/>
          <w:sz w:val="20"/>
          <w:szCs w:val="20"/>
          <w:lang w:val="en-US"/>
        </w:rPr>
        <w:lastRenderedPageBreak/>
        <w:t xml:space="preserve">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F85C4B"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w:t>
      </w:r>
      <w:r w:rsidRPr="00F85C4B">
        <w:rPr>
          <w:rFonts w:cs="Verdana"/>
          <w:sz w:val="20"/>
          <w:szCs w:val="20"/>
          <w:lang w:val="en-US"/>
        </w:rPr>
        <w:t xml:space="preserve">дато у складу са свим захтевима из конкурсне документације понуда ће се одбити као неприхватљива због битних недостатака. </w:t>
      </w:r>
    </w:p>
    <w:p w:rsidR="005E75D8" w:rsidRDefault="005E75D8" w:rsidP="005E75D8">
      <w:pPr>
        <w:autoSpaceDE w:val="0"/>
        <w:autoSpaceDN w:val="0"/>
        <w:adjustRightInd w:val="0"/>
        <w:spacing w:after="0" w:line="240" w:lineRule="auto"/>
        <w:jc w:val="both"/>
        <w:rPr>
          <w:rFonts w:cs="Verdana"/>
          <w:sz w:val="20"/>
          <w:szCs w:val="20"/>
          <w:lang w:val="sr-Cyrl-RS"/>
        </w:rPr>
      </w:pPr>
      <w:r w:rsidRPr="00F85C4B">
        <w:rPr>
          <w:rFonts w:cs="Verdana"/>
          <w:sz w:val="20"/>
          <w:szCs w:val="20"/>
          <w:lang w:val="en-US"/>
        </w:rPr>
        <w:t>Понуђачима који не буду изабрани, средство обезбеђења биће враћено након закључења уговора о јавној набавци.</w:t>
      </w:r>
      <w:r w:rsidRPr="005E75D8">
        <w:rPr>
          <w:rFonts w:cs="Verdana"/>
          <w:sz w:val="20"/>
          <w:szCs w:val="20"/>
          <w:lang w:val="en-US"/>
        </w:rPr>
        <w:t xml:space="preserve"> </w:t>
      </w:r>
    </w:p>
    <w:p w:rsidR="00155604" w:rsidRPr="00155604" w:rsidRDefault="00155604" w:rsidP="005E75D8">
      <w:pPr>
        <w:autoSpaceDE w:val="0"/>
        <w:autoSpaceDN w:val="0"/>
        <w:adjustRightInd w:val="0"/>
        <w:spacing w:after="0" w:line="240" w:lineRule="auto"/>
        <w:jc w:val="both"/>
        <w:rPr>
          <w:rFonts w:cs="Verdana"/>
          <w:sz w:val="20"/>
          <w:szCs w:val="20"/>
          <w:lang w:val="sr-Cyrl-RS"/>
        </w:rPr>
      </w:pPr>
    </w:p>
    <w:p w:rsidR="00F85C4B" w:rsidRPr="00741E32" w:rsidRDefault="00155604" w:rsidP="00F85C4B">
      <w:pPr>
        <w:pStyle w:val="BodyText"/>
        <w:ind w:firstLine="608"/>
        <w:rPr>
          <w:rFonts w:asciiTheme="minorHAnsi" w:eastAsia="Verdana" w:hAnsiTheme="minorHAnsi"/>
          <w:b/>
          <w:sz w:val="20"/>
          <w:szCs w:val="20"/>
          <w:u w:val="single"/>
          <w:lang w:val="sr-Cyrl-RS"/>
        </w:rPr>
      </w:pPr>
      <w:r w:rsidRPr="00F85C4B">
        <w:rPr>
          <w:rFonts w:asciiTheme="minorHAnsi" w:hAnsiTheme="minorHAnsi" w:cs="Verdana"/>
          <w:b/>
          <w:sz w:val="20"/>
          <w:szCs w:val="20"/>
          <w:lang w:val="sr-Cyrl-RS"/>
        </w:rPr>
        <w:t xml:space="preserve">11.2. </w:t>
      </w:r>
      <w:r w:rsidR="005E75D8" w:rsidRPr="00F85C4B">
        <w:rPr>
          <w:rFonts w:asciiTheme="minorHAnsi" w:hAnsiTheme="minorHAnsi" w:cs="Verdana"/>
          <w:b/>
          <w:sz w:val="20"/>
          <w:szCs w:val="20"/>
          <w:lang w:val="en-US"/>
        </w:rPr>
        <w:tab/>
      </w:r>
      <w:r w:rsidR="00F85C4B" w:rsidRPr="00741E32">
        <w:rPr>
          <w:rFonts w:asciiTheme="minorHAnsi" w:eastAsia="Verdana" w:hAnsiTheme="minorHAnsi"/>
          <w:b/>
          <w:sz w:val="20"/>
          <w:szCs w:val="20"/>
          <w:u w:val="single"/>
          <w:lang w:val="en-US"/>
        </w:rPr>
        <w:t xml:space="preserve">Средство обезбеђења за </w:t>
      </w:r>
      <w:r w:rsidR="00F85C4B" w:rsidRPr="00741E32">
        <w:rPr>
          <w:rFonts w:asciiTheme="minorHAnsi" w:eastAsia="Verdana" w:hAnsiTheme="minorHAnsi"/>
          <w:b/>
          <w:sz w:val="20"/>
          <w:szCs w:val="20"/>
          <w:u w:val="single"/>
          <w:lang w:val="sr-Cyrl-RS"/>
        </w:rPr>
        <w:t>дати аванс:</w:t>
      </w:r>
      <w:r w:rsidR="00F85C4B" w:rsidRPr="00741E32">
        <w:rPr>
          <w:rFonts w:asciiTheme="minorHAnsi" w:eastAsia="Verdana" w:hAnsiTheme="minorHAnsi"/>
          <w:b/>
          <w:sz w:val="20"/>
          <w:szCs w:val="20"/>
          <w:u w:val="single"/>
          <w:lang w:val="en-US"/>
        </w:rPr>
        <w:t xml:space="preserve"> </w:t>
      </w:r>
      <w:r w:rsidR="00F85C4B" w:rsidRPr="00741E32">
        <w:rPr>
          <w:rFonts w:asciiTheme="minorHAnsi" w:eastAsia="Verdana" w:hAnsiTheme="minorHAnsi"/>
          <w:b/>
          <w:sz w:val="20"/>
          <w:szCs w:val="20"/>
          <w:u w:val="single"/>
          <w:lang w:val="sr-Cyrl-RS"/>
        </w:rPr>
        <w:t xml:space="preserve"> </w:t>
      </w:r>
    </w:p>
    <w:p w:rsidR="00F85C4B" w:rsidRPr="00741E32" w:rsidRDefault="00F85C4B" w:rsidP="00F85C4B">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F85C4B" w:rsidRPr="00741E32" w:rsidRDefault="00F85C4B" w:rsidP="00F85C4B">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F85C4B" w:rsidRPr="00741E32" w:rsidRDefault="00F85C4B" w:rsidP="00F85C4B">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F85C4B" w:rsidRPr="00741E32" w:rsidRDefault="00F85C4B" w:rsidP="00F85C4B">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F85C4B" w:rsidRPr="00741E32" w:rsidRDefault="00F85C4B" w:rsidP="00F85C4B">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F85C4B" w:rsidRPr="00741E32" w:rsidRDefault="00F85C4B" w:rsidP="00F85C4B">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Pr="00741E32">
        <w:rPr>
          <w:rFonts w:eastAsia="Verdana"/>
          <w:bCs/>
          <w:sz w:val="20"/>
          <w:szCs w:val="20"/>
          <w:lang w:val="en-US"/>
        </w:rPr>
        <w:t>40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F85C4B" w:rsidRPr="00741E32" w:rsidRDefault="00F85C4B" w:rsidP="00F85C4B">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741E32" w:rsidRDefault="00F85C4B" w:rsidP="00F85C4B">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w:t>
      </w:r>
      <w:r w:rsidRPr="00741E32">
        <w:rPr>
          <w:rFonts w:eastAsia="Verdana"/>
          <w:spacing w:val="-4"/>
          <w:sz w:val="20"/>
          <w:szCs w:val="20"/>
          <w:u w:val="single" w:color="000000"/>
          <w:lang w:val="en-US"/>
        </w:rPr>
        <w:t xml:space="preserve"> </w:t>
      </w:r>
      <w:r w:rsidRPr="00741E32">
        <w:rPr>
          <w:rFonts w:eastAsia="Verdana"/>
          <w:sz w:val="20"/>
          <w:szCs w:val="20"/>
          <w:u w:val="single" w:color="000000"/>
          <w:lang w:val="en-US"/>
        </w:rPr>
        <w:t>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sidRPr="00741E32">
        <w:rPr>
          <w:sz w:val="20"/>
          <w:szCs w:val="20"/>
          <w:lang w:val="sr-Cyrl-RS"/>
        </w:rPr>
        <w:t>4</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F85C4B" w:rsidRPr="00741E32" w:rsidRDefault="00F85C4B" w:rsidP="00F85C4B">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F85C4B" w:rsidRDefault="00F85C4B" w:rsidP="00F85C4B">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F85C4B" w:rsidRPr="00F85C4B" w:rsidRDefault="00F85C4B" w:rsidP="00F85C4B">
      <w:pPr>
        <w:widowControl w:val="0"/>
        <w:spacing w:after="0" w:line="240" w:lineRule="auto"/>
        <w:ind w:left="112" w:firstLine="608"/>
        <w:jc w:val="both"/>
        <w:rPr>
          <w:rFonts w:eastAsia="Verdana"/>
          <w:sz w:val="20"/>
          <w:szCs w:val="20"/>
          <w:lang w:val="sr-Cyrl-RS"/>
        </w:rPr>
      </w:pPr>
    </w:p>
    <w:p w:rsidR="00F85C4B" w:rsidRPr="00F85C4B" w:rsidRDefault="00F85C4B" w:rsidP="00F85C4B">
      <w:pPr>
        <w:widowControl w:val="0"/>
        <w:spacing w:after="0" w:line="236" w:lineRule="exact"/>
        <w:ind w:left="709"/>
        <w:outlineLvl w:val="0"/>
        <w:rPr>
          <w:rFonts w:eastAsia="Verdana" w:cs="Verdana"/>
          <w:b/>
          <w:bCs/>
          <w:sz w:val="20"/>
          <w:szCs w:val="20"/>
          <w:u w:val="single"/>
          <w:lang w:val="sr-Cyrl-RS"/>
        </w:rPr>
      </w:pPr>
      <w:r w:rsidRPr="00F85C4B">
        <w:rPr>
          <w:rFonts w:eastAsia="Verdana"/>
          <w:b/>
          <w:bCs/>
          <w:sz w:val="20"/>
          <w:szCs w:val="20"/>
          <w:u w:val="single"/>
          <w:lang w:val="en-US"/>
        </w:rPr>
        <w:t xml:space="preserve"> 11.3.С</w:t>
      </w:r>
      <w:r w:rsidRPr="00F85C4B">
        <w:rPr>
          <w:rFonts w:eastAsia="Verdana"/>
          <w:b/>
          <w:bCs/>
          <w:spacing w:val="2"/>
          <w:sz w:val="20"/>
          <w:szCs w:val="20"/>
          <w:u w:val="single"/>
          <w:lang w:val="en-US"/>
        </w:rPr>
        <w:t>р</w:t>
      </w:r>
      <w:r w:rsidRPr="00F85C4B">
        <w:rPr>
          <w:rFonts w:eastAsia="Verdana"/>
          <w:b/>
          <w:bCs/>
          <w:sz w:val="20"/>
          <w:szCs w:val="20"/>
          <w:u w:val="single"/>
          <w:lang w:val="en-US"/>
        </w:rPr>
        <w:t>е</w:t>
      </w:r>
      <w:r w:rsidRPr="00F85C4B">
        <w:rPr>
          <w:rFonts w:eastAsia="Verdana"/>
          <w:b/>
          <w:bCs/>
          <w:spacing w:val="-2"/>
          <w:sz w:val="20"/>
          <w:szCs w:val="20"/>
          <w:u w:val="single"/>
          <w:lang w:val="en-US"/>
        </w:rPr>
        <w:t>д</w:t>
      </w:r>
      <w:r w:rsidRPr="00F85C4B">
        <w:rPr>
          <w:rFonts w:eastAsia="Verdana"/>
          <w:b/>
          <w:bCs/>
          <w:spacing w:val="3"/>
          <w:sz w:val="20"/>
          <w:szCs w:val="20"/>
          <w:u w:val="single"/>
          <w:lang w:val="en-US"/>
        </w:rPr>
        <w:t>с</w:t>
      </w:r>
      <w:r w:rsidRPr="00F85C4B">
        <w:rPr>
          <w:rFonts w:eastAsia="Verdana"/>
          <w:b/>
          <w:bCs/>
          <w:spacing w:val="-1"/>
          <w:sz w:val="20"/>
          <w:szCs w:val="20"/>
          <w:u w:val="single"/>
          <w:lang w:val="en-US"/>
        </w:rPr>
        <w:t>т</w:t>
      </w:r>
      <w:r w:rsidRPr="00F85C4B">
        <w:rPr>
          <w:rFonts w:eastAsia="Verdana"/>
          <w:b/>
          <w:bCs/>
          <w:sz w:val="20"/>
          <w:szCs w:val="20"/>
          <w:u w:val="single"/>
          <w:lang w:val="en-US"/>
        </w:rPr>
        <w:t>во об</w:t>
      </w:r>
      <w:r w:rsidRPr="00F85C4B">
        <w:rPr>
          <w:rFonts w:eastAsia="Verdana"/>
          <w:b/>
          <w:bCs/>
          <w:spacing w:val="2"/>
          <w:sz w:val="20"/>
          <w:szCs w:val="20"/>
          <w:u w:val="single"/>
          <w:lang w:val="en-US"/>
        </w:rPr>
        <w:t>е</w:t>
      </w:r>
      <w:r w:rsidRPr="00F85C4B">
        <w:rPr>
          <w:rFonts w:eastAsia="Verdana"/>
          <w:b/>
          <w:bCs/>
          <w:sz w:val="20"/>
          <w:szCs w:val="20"/>
          <w:u w:val="single"/>
          <w:lang w:val="en-US"/>
        </w:rPr>
        <w:t>збеђ</w:t>
      </w:r>
      <w:r w:rsidRPr="00F85C4B">
        <w:rPr>
          <w:rFonts w:eastAsia="Verdana"/>
          <w:b/>
          <w:bCs/>
          <w:spacing w:val="-1"/>
          <w:sz w:val="20"/>
          <w:szCs w:val="20"/>
          <w:u w:val="single"/>
          <w:lang w:val="en-US"/>
        </w:rPr>
        <w:t>е</w:t>
      </w:r>
      <w:r w:rsidRPr="00F85C4B">
        <w:rPr>
          <w:rFonts w:eastAsia="Verdana"/>
          <w:b/>
          <w:bCs/>
          <w:spacing w:val="3"/>
          <w:sz w:val="20"/>
          <w:szCs w:val="20"/>
          <w:u w:val="single"/>
          <w:lang w:val="en-US"/>
        </w:rPr>
        <w:t>њ</w:t>
      </w:r>
      <w:r w:rsidRPr="00F85C4B">
        <w:rPr>
          <w:rFonts w:eastAsia="Verdana"/>
          <w:b/>
          <w:bCs/>
          <w:sz w:val="20"/>
          <w:szCs w:val="20"/>
          <w:u w:val="single"/>
          <w:lang w:val="en-US"/>
        </w:rPr>
        <w:t>а к</w:t>
      </w:r>
      <w:r w:rsidRPr="00F85C4B">
        <w:rPr>
          <w:rFonts w:eastAsia="Verdana"/>
          <w:b/>
          <w:bCs/>
          <w:spacing w:val="2"/>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им п</w:t>
      </w:r>
      <w:r w:rsidRPr="00F85C4B">
        <w:rPr>
          <w:rFonts w:eastAsia="Verdana"/>
          <w:b/>
          <w:bCs/>
          <w:spacing w:val="2"/>
          <w:sz w:val="20"/>
          <w:szCs w:val="20"/>
          <w:u w:val="single"/>
          <w:lang w:val="en-US"/>
        </w:rPr>
        <w:t>о</w:t>
      </w:r>
      <w:r w:rsidRPr="00F85C4B">
        <w:rPr>
          <w:rFonts w:eastAsia="Verdana"/>
          <w:b/>
          <w:bCs/>
          <w:sz w:val="20"/>
          <w:szCs w:val="20"/>
          <w:u w:val="single"/>
          <w:lang w:val="en-US"/>
        </w:rPr>
        <w:t>нуђ</w:t>
      </w:r>
      <w:r w:rsidRPr="00F85C4B">
        <w:rPr>
          <w:rFonts w:eastAsia="Verdana"/>
          <w:b/>
          <w:bCs/>
          <w:spacing w:val="-1"/>
          <w:sz w:val="20"/>
          <w:szCs w:val="20"/>
          <w:u w:val="single"/>
          <w:lang w:val="en-US"/>
        </w:rPr>
        <w:t>а</w:t>
      </w:r>
      <w:r w:rsidRPr="00F85C4B">
        <w:rPr>
          <w:rFonts w:eastAsia="Verdana"/>
          <w:b/>
          <w:bCs/>
          <w:sz w:val="20"/>
          <w:szCs w:val="20"/>
          <w:u w:val="single"/>
          <w:lang w:val="en-US"/>
        </w:rPr>
        <w:t>ч обезб</w:t>
      </w:r>
      <w:r w:rsidRPr="00F85C4B">
        <w:rPr>
          <w:rFonts w:eastAsia="Verdana"/>
          <w:b/>
          <w:bCs/>
          <w:spacing w:val="2"/>
          <w:sz w:val="20"/>
          <w:szCs w:val="20"/>
          <w:u w:val="single"/>
          <w:lang w:val="en-US"/>
        </w:rPr>
        <w:t>е</w:t>
      </w:r>
      <w:r w:rsidRPr="00F85C4B">
        <w:rPr>
          <w:rFonts w:eastAsia="Verdana"/>
          <w:b/>
          <w:bCs/>
          <w:sz w:val="20"/>
          <w:szCs w:val="20"/>
          <w:u w:val="single"/>
          <w:lang w:val="en-US"/>
        </w:rPr>
        <w:t>ђ</w:t>
      </w:r>
      <w:r w:rsidRPr="00F85C4B">
        <w:rPr>
          <w:rFonts w:eastAsia="Verdana"/>
          <w:b/>
          <w:bCs/>
          <w:spacing w:val="1"/>
          <w:sz w:val="20"/>
          <w:szCs w:val="20"/>
          <w:u w:val="single"/>
          <w:lang w:val="en-US"/>
        </w:rPr>
        <w:t>у</w:t>
      </w:r>
      <w:r w:rsidRPr="00F85C4B">
        <w:rPr>
          <w:rFonts w:eastAsia="Verdana"/>
          <w:b/>
          <w:bCs/>
          <w:spacing w:val="-1"/>
          <w:sz w:val="20"/>
          <w:szCs w:val="20"/>
          <w:u w:val="single"/>
          <w:lang w:val="en-US"/>
        </w:rPr>
        <w:t>ј</w:t>
      </w:r>
      <w:r w:rsidRPr="00F85C4B">
        <w:rPr>
          <w:rFonts w:eastAsia="Verdana"/>
          <w:b/>
          <w:bCs/>
          <w:sz w:val="20"/>
          <w:szCs w:val="20"/>
          <w:u w:val="single"/>
          <w:lang w:val="en-US"/>
        </w:rPr>
        <w:t>е и</w:t>
      </w:r>
      <w:r w:rsidRPr="00F85C4B">
        <w:rPr>
          <w:rFonts w:eastAsia="Verdana"/>
          <w:b/>
          <w:bCs/>
          <w:spacing w:val="1"/>
          <w:sz w:val="20"/>
          <w:szCs w:val="20"/>
          <w:u w:val="single"/>
          <w:lang w:val="en-US"/>
        </w:rPr>
        <w:t>с</w:t>
      </w:r>
      <w:r w:rsidRPr="00F85C4B">
        <w:rPr>
          <w:rFonts w:eastAsia="Verdana"/>
          <w:b/>
          <w:bCs/>
          <w:sz w:val="20"/>
          <w:szCs w:val="20"/>
          <w:u w:val="single"/>
          <w:lang w:val="en-US"/>
        </w:rPr>
        <w:t>пу</w:t>
      </w:r>
      <w:r w:rsidRPr="00F85C4B">
        <w:rPr>
          <w:rFonts w:eastAsia="Verdana"/>
          <w:b/>
          <w:bCs/>
          <w:spacing w:val="1"/>
          <w:sz w:val="20"/>
          <w:szCs w:val="20"/>
          <w:u w:val="single"/>
          <w:lang w:val="en-US"/>
        </w:rPr>
        <w:t>њ</w:t>
      </w:r>
      <w:r w:rsidRPr="00F85C4B">
        <w:rPr>
          <w:rFonts w:eastAsia="Verdana"/>
          <w:b/>
          <w:bCs/>
          <w:sz w:val="20"/>
          <w:szCs w:val="20"/>
          <w:u w:val="single"/>
          <w:lang w:val="en-US"/>
        </w:rPr>
        <w:t>ење св</w:t>
      </w:r>
      <w:r w:rsidRPr="00F85C4B">
        <w:rPr>
          <w:rFonts w:eastAsia="Verdana"/>
          <w:b/>
          <w:bCs/>
          <w:spacing w:val="1"/>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их</w:t>
      </w:r>
      <w:r w:rsidRPr="00F85C4B">
        <w:rPr>
          <w:rFonts w:eastAsia="Verdana"/>
          <w:b/>
          <w:bCs/>
          <w:sz w:val="20"/>
          <w:szCs w:val="20"/>
          <w:u w:val="single"/>
          <w:lang w:val="sr-Cyrl-RS"/>
        </w:rPr>
        <w:t xml:space="preserve"> </w:t>
      </w:r>
      <w:r w:rsidRPr="00F85C4B">
        <w:rPr>
          <w:rFonts w:eastAsia="Verdana" w:cs="Verdana"/>
          <w:b/>
          <w:bCs/>
          <w:sz w:val="20"/>
          <w:szCs w:val="20"/>
          <w:u w:val="single"/>
          <w:lang w:val="en-US"/>
        </w:rPr>
        <w:t>уго</w:t>
      </w:r>
      <w:r w:rsidRPr="00F85C4B">
        <w:rPr>
          <w:rFonts w:eastAsia="Verdana" w:cs="Verdana"/>
          <w:b/>
          <w:bCs/>
          <w:spacing w:val="-1"/>
          <w:sz w:val="20"/>
          <w:szCs w:val="20"/>
          <w:u w:val="single"/>
          <w:lang w:val="en-US"/>
        </w:rPr>
        <w:t>в</w:t>
      </w:r>
      <w:r w:rsidRPr="00F85C4B">
        <w:rPr>
          <w:rFonts w:eastAsia="Verdana" w:cs="Verdana"/>
          <w:b/>
          <w:bCs/>
          <w:spacing w:val="2"/>
          <w:sz w:val="20"/>
          <w:szCs w:val="20"/>
          <w:u w:val="single"/>
          <w:lang w:val="en-US"/>
        </w:rPr>
        <w:t>о</w:t>
      </w:r>
      <w:r w:rsidRPr="00F85C4B">
        <w:rPr>
          <w:rFonts w:eastAsia="Verdana" w:cs="Verdana"/>
          <w:b/>
          <w:bCs/>
          <w:sz w:val="20"/>
          <w:szCs w:val="20"/>
          <w:u w:val="single"/>
          <w:lang w:val="en-US"/>
        </w:rPr>
        <w:t>рн</w:t>
      </w:r>
      <w:r w:rsidRPr="00F85C4B">
        <w:rPr>
          <w:rFonts w:eastAsia="Verdana" w:cs="Verdana"/>
          <w:b/>
          <w:bCs/>
          <w:spacing w:val="1"/>
          <w:sz w:val="20"/>
          <w:szCs w:val="20"/>
          <w:u w:val="single"/>
          <w:lang w:val="en-US"/>
        </w:rPr>
        <w:t>и</w:t>
      </w:r>
      <w:r w:rsidRPr="00F85C4B">
        <w:rPr>
          <w:rFonts w:eastAsia="Verdana" w:cs="Verdana"/>
          <w:b/>
          <w:bCs/>
          <w:sz w:val="20"/>
          <w:szCs w:val="20"/>
          <w:u w:val="single"/>
          <w:lang w:val="en-US"/>
        </w:rPr>
        <w:t>х</w:t>
      </w:r>
      <w:r w:rsidRPr="00F85C4B">
        <w:rPr>
          <w:rFonts w:eastAsia="Verdana" w:cs="Verdana"/>
          <w:b/>
          <w:bCs/>
          <w:spacing w:val="-24"/>
          <w:sz w:val="20"/>
          <w:szCs w:val="20"/>
          <w:u w:val="single"/>
          <w:lang w:val="en-US"/>
        </w:rPr>
        <w:t xml:space="preserve"> </w:t>
      </w:r>
      <w:r w:rsidRPr="00F85C4B">
        <w:rPr>
          <w:rFonts w:eastAsia="Verdana" w:cs="Verdana"/>
          <w:b/>
          <w:bCs/>
          <w:sz w:val="20"/>
          <w:szCs w:val="20"/>
          <w:u w:val="single"/>
          <w:lang w:val="en-US"/>
        </w:rPr>
        <w:t>о</w:t>
      </w:r>
      <w:r w:rsidRPr="00F85C4B">
        <w:rPr>
          <w:rFonts w:eastAsia="Verdana" w:cs="Verdana"/>
          <w:b/>
          <w:bCs/>
          <w:spacing w:val="2"/>
          <w:sz w:val="20"/>
          <w:szCs w:val="20"/>
          <w:u w:val="single"/>
          <w:lang w:val="en-US"/>
        </w:rPr>
        <w:t>б</w:t>
      </w:r>
      <w:r w:rsidRPr="00F85C4B">
        <w:rPr>
          <w:rFonts w:eastAsia="Verdana" w:cs="Verdana"/>
          <w:b/>
          <w:bCs/>
          <w:spacing w:val="-1"/>
          <w:sz w:val="20"/>
          <w:szCs w:val="20"/>
          <w:u w:val="single"/>
          <w:lang w:val="en-US"/>
        </w:rPr>
        <w:t>а</w:t>
      </w:r>
      <w:r w:rsidRPr="00F85C4B">
        <w:rPr>
          <w:rFonts w:eastAsia="Verdana" w:cs="Verdana"/>
          <w:b/>
          <w:bCs/>
          <w:spacing w:val="1"/>
          <w:sz w:val="20"/>
          <w:szCs w:val="20"/>
          <w:u w:val="single"/>
          <w:lang w:val="en-US"/>
        </w:rPr>
        <w:t>в</w:t>
      </w:r>
      <w:r w:rsidRPr="00F85C4B">
        <w:rPr>
          <w:rFonts w:eastAsia="Verdana" w:cs="Verdana"/>
          <w:b/>
          <w:bCs/>
          <w:sz w:val="20"/>
          <w:szCs w:val="20"/>
          <w:u w:val="single"/>
          <w:lang w:val="en-US"/>
        </w:rPr>
        <w:t>еза:</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3479C2" w:rsidRDefault="003479C2" w:rsidP="005E75D8">
      <w:pPr>
        <w:autoSpaceDE w:val="0"/>
        <w:autoSpaceDN w:val="0"/>
        <w:adjustRightInd w:val="0"/>
        <w:spacing w:after="0" w:line="240" w:lineRule="auto"/>
        <w:jc w:val="both"/>
        <w:rPr>
          <w:rFonts w:cs="Verdana"/>
          <w:sz w:val="20"/>
          <w:szCs w:val="20"/>
          <w:lang w:val="en-US"/>
        </w:rPr>
      </w:pPr>
      <w:r w:rsidRPr="003479C2">
        <w:rPr>
          <w:rFonts w:cs="Verdana"/>
          <w:b/>
          <w:bCs/>
          <w:sz w:val="20"/>
          <w:szCs w:val="20"/>
          <w:lang w:val="en-US"/>
        </w:rPr>
        <w:t>11.</w:t>
      </w:r>
      <w:r w:rsidR="00155604">
        <w:rPr>
          <w:rFonts w:cs="Verdana"/>
          <w:b/>
          <w:bCs/>
          <w:sz w:val="20"/>
          <w:szCs w:val="20"/>
          <w:lang w:val="sr-Cyrl-RS"/>
        </w:rPr>
        <w:t>3</w:t>
      </w:r>
      <w:r w:rsidR="005E75D8" w:rsidRPr="003479C2">
        <w:rPr>
          <w:rFonts w:cs="Verdana"/>
          <w:b/>
          <w:bCs/>
          <w:sz w:val="20"/>
          <w:szCs w:val="20"/>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w:t>
      </w:r>
      <w:r w:rsidRPr="005E75D8">
        <w:rPr>
          <w:rFonts w:cs="Verdana"/>
          <w:sz w:val="20"/>
          <w:szCs w:val="20"/>
          <w:lang w:val="en-US"/>
        </w:rPr>
        <w:lastRenderedPageBreak/>
        <w:t xml:space="preserve">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понуде </w:t>
      </w:r>
      <w:r w:rsidRPr="000D10E7">
        <w:rPr>
          <w:rFonts w:eastAsia="Times New Roman" w:cs="Times New Roman"/>
          <w:sz w:val="20"/>
          <w:szCs w:val="20"/>
          <w:lang w:val="ru-RU"/>
        </w:rPr>
        <w:t xml:space="preserve">за ЈН ОП </w:t>
      </w:r>
      <w:r w:rsidR="00795979" w:rsidRPr="000D10E7">
        <w:rPr>
          <w:rFonts w:eastAsia="Times New Roman" w:cs="Times New Roman"/>
          <w:sz w:val="20"/>
          <w:szCs w:val="20"/>
          <w:lang w:val="ru-RU"/>
        </w:rPr>
        <w:t>6</w:t>
      </w:r>
      <w:r w:rsidRPr="000D10E7">
        <w:rPr>
          <w:rFonts w:eastAsia="Times New Roman" w:cs="Times New Roman"/>
          <w:sz w:val="20"/>
          <w:szCs w:val="20"/>
          <w:lang w:val="ru-RU"/>
        </w:rPr>
        <w:t>/201</w:t>
      </w:r>
      <w:r w:rsidR="00F64858" w:rsidRPr="000D10E7">
        <w:rPr>
          <w:rFonts w:eastAsia="Times New Roman" w:cs="Times New Roman"/>
          <w:sz w:val="20"/>
          <w:szCs w:val="20"/>
          <w:lang w:val="ru-RU"/>
        </w:rPr>
        <w:t>7</w:t>
      </w:r>
      <w:r w:rsidRPr="000D10E7">
        <w:rPr>
          <w:rFonts w:eastAsia="Times New Roman" w:cs="Times New Roman"/>
          <w:sz w:val="20"/>
          <w:szCs w:val="20"/>
          <w:lang w:val="ru-RU"/>
        </w:rPr>
        <w:t>»</w:t>
      </w:r>
      <w:r w:rsidRPr="005E75D8">
        <w:rPr>
          <w:rFonts w:eastAsia="Times New Roman" w:cs="Times New Roman"/>
          <w:sz w:val="20"/>
          <w:szCs w:val="20"/>
          <w:lang w:val="ru-RU"/>
        </w:rPr>
        <w:t xml:space="preserve"> може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w:t>
      </w:r>
      <w:r w:rsidRPr="005E75D8">
        <w:rPr>
          <w:rFonts w:eastAsia="Times New Roman" w:cs="Times New Roman"/>
          <w:sz w:val="20"/>
          <w:szCs w:val="20"/>
          <w:lang w:val="ru-RU"/>
        </w:rPr>
        <w:lastRenderedPageBreak/>
        <w:t>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w:t>
      </w:r>
      <w:r w:rsidRPr="005E75D8">
        <w:rPr>
          <w:rFonts w:eastAsia="Times New Roman" w:cs="Times New Roman"/>
          <w:bCs/>
          <w:sz w:val="20"/>
          <w:szCs w:val="20"/>
          <w:lang w:val="sr-Latn-CS" w:eastAsia="sr-Latn-CS"/>
        </w:rPr>
        <w:lastRenderedPageBreak/>
        <w:t>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C0C86" w:rsidRDefault="005C0C86" w:rsidP="005E75D8">
      <w:pPr>
        <w:autoSpaceDE w:val="0"/>
        <w:autoSpaceDN w:val="0"/>
        <w:adjustRightInd w:val="0"/>
        <w:spacing w:after="0" w:line="240" w:lineRule="auto"/>
        <w:ind w:firstLine="567"/>
        <w:rPr>
          <w:rFonts w:eastAsia="Times New Roman" w:cs="TimesNewRoman,Bold"/>
          <w:b/>
          <w:bCs/>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lastRenderedPageBreak/>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Pr="000150DA" w:rsidRDefault="005E75D8" w:rsidP="000150DA">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0150DA">
        <w:rPr>
          <w:rFonts w:eastAsia="Times New Roman" w:cs="Times New Roman"/>
          <w:sz w:val="20"/>
          <w:szCs w:val="20"/>
          <w:lang w:val="sr-Cyrl-RS"/>
        </w:rPr>
        <w:t>2.</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9.3 ТЕХНИЧКА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9.4.1 СПИСАК ИЗВРШЕНИХ УСЛУГА- РЕФЕРЕНТНА ЛИСТА</w:t>
      </w:r>
    </w:p>
    <w:p w:rsidR="006E1B8B" w:rsidRPr="005E75D8"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9.4.2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6E1B8B">
        <w:rPr>
          <w:rFonts w:eastAsia="Times New Roman" w:cs="Times New Roman"/>
          <w:sz w:val="20"/>
          <w:szCs w:val="20"/>
          <w:lang w:val="sr-Cyrl-RS"/>
        </w:rPr>
        <w:t>5</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6E1B8B">
        <w:rPr>
          <w:rFonts w:eastAsia="Times New Roman" w:cs="Times New Roman"/>
          <w:sz w:val="20"/>
          <w:szCs w:val="20"/>
          <w:lang w:val="sr-Cyrl-RS"/>
        </w:rPr>
        <w:t>6</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795979" w:rsidRPr="00795979">
        <w:rPr>
          <w:rFonts w:eastAsia="Times New Roman"/>
          <w:sz w:val="20"/>
          <w:szCs w:val="20"/>
          <w:lang w:val="sr-Cyrl-CS"/>
        </w:rPr>
        <w:t xml:space="preserve">МОНИТОРИНГА ПОЛЕНА У ВАЗДУХУ НА ТЕРИТОРИЈИ </w:t>
      </w:r>
      <w:r w:rsidR="00795979" w:rsidRPr="00795979">
        <w:rPr>
          <w:rFonts w:eastAsia="Times New Roman"/>
          <w:sz w:val="20"/>
          <w:szCs w:val="20"/>
          <w:lang w:val="sr-Cyrl-CS" w:eastAsia="ar-SA"/>
        </w:rPr>
        <w:t>АП ВОЈВОДИНЕ</w:t>
      </w:r>
      <w:r w:rsidR="00795979">
        <w:rPr>
          <w:rFonts w:eastAsia="Times New Roman" w:cs="Times New Roman"/>
          <w:sz w:val="20"/>
          <w:szCs w:val="20"/>
          <w:lang w:val="sr-Cyrl-CS"/>
        </w:rPr>
        <w:t xml:space="preserve"> ( ЈН ОП 6</w:t>
      </w:r>
      <w:r w:rsidR="005C0C86" w:rsidRPr="005C0C86">
        <w:rPr>
          <w:rFonts w:eastAsia="Times New Roman" w:cs="Times New Roman"/>
          <w:sz w:val="20"/>
          <w:szCs w:val="20"/>
          <w:lang w:val="sr-Cyrl-RS"/>
        </w:rPr>
        <w:t>/2017</w:t>
      </w:r>
      <w:r w:rsidR="005C0C86" w:rsidRPr="005C0C8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713EC5" w:rsidRPr="00713EC5">
              <w:rPr>
                <w:rFonts w:eastAsia="Times New Roman" w:cs="Times New Roman"/>
                <w:b/>
                <w:sz w:val="20"/>
                <w:szCs w:val="20"/>
                <w:lang w:val="sr-Cyrl-CS"/>
              </w:rPr>
              <w:t>2</w:t>
            </w:r>
            <w:r w:rsidRPr="00713EC5">
              <w:rPr>
                <w:rFonts w:eastAsia="Times New Roman" w:cs="Times New Roman"/>
                <w:b/>
                <w:sz w:val="20"/>
                <w:szCs w:val="20"/>
                <w:lang w:val="sr-Cyrl-CS"/>
              </w:rPr>
              <w:t>) КАДРОВСКА ОПРЕМЉЕНОСТ</w:t>
            </w:r>
          </w:p>
          <w:p w:rsidR="00681A25" w:rsidRDefault="005E75D8" w:rsidP="00681A25">
            <w:pPr>
              <w:spacing w:after="0" w:line="240" w:lineRule="auto"/>
              <w:ind w:left="-180" w:right="-90" w:firstLine="720"/>
              <w:jc w:val="center"/>
              <w:rPr>
                <w:rFonts w:eastAsia="Times New Roman" w:cs="Times New Roman"/>
                <w:b/>
                <w:bCs/>
                <w:sz w:val="20"/>
                <w:szCs w:val="20"/>
                <w:u w:val="single"/>
                <w:lang w:val="ru-RU"/>
              </w:rPr>
            </w:pPr>
            <w:r w:rsidRPr="00713EC5">
              <w:rPr>
                <w:rFonts w:eastAsia="Times New Roman" w:cs="Times New Roman"/>
                <w:b/>
                <w:sz w:val="20"/>
                <w:szCs w:val="20"/>
                <w:lang w:val="sr-Cyrl-CS" w:eastAsia="ar-SA"/>
              </w:rPr>
              <w:t xml:space="preserve">ЗА ЈАВНУ НАБАВКУ </w:t>
            </w:r>
            <w:r w:rsidR="006B592B" w:rsidRPr="00713EC5">
              <w:rPr>
                <w:rFonts w:eastAsia="Times New Roman" w:cs="Times New Roman"/>
                <w:b/>
                <w:sz w:val="20"/>
                <w:szCs w:val="20"/>
                <w:lang w:val="sr-Latn-CS" w:eastAsia="ar-SA"/>
              </w:rPr>
              <w:t>УСЛУГ</w:t>
            </w:r>
            <w:r w:rsidR="006B592B" w:rsidRPr="00713EC5">
              <w:rPr>
                <w:rFonts w:eastAsia="Times New Roman" w:cs="Times New Roman"/>
                <w:b/>
                <w:sz w:val="20"/>
                <w:szCs w:val="20"/>
                <w:lang w:val="sr-Cyrl-CS" w:eastAsia="ar-SA"/>
              </w:rPr>
              <w:t>Е</w:t>
            </w:r>
            <w:r w:rsidR="006B592B" w:rsidRPr="00713EC5">
              <w:rPr>
                <w:rFonts w:eastAsia="Times New Roman" w:cs="Times New Roman"/>
                <w:sz w:val="20"/>
                <w:szCs w:val="20"/>
                <w:lang w:val="sr-Cyrl-CS"/>
              </w:rPr>
              <w:t xml:space="preserve"> </w:t>
            </w:r>
            <w:r w:rsidR="00681A25" w:rsidRPr="005E75D8">
              <w:rPr>
                <w:rFonts w:eastAsia="Times New Roman" w:cs="Times New Roman"/>
                <w:b/>
                <w:sz w:val="20"/>
                <w:szCs w:val="20"/>
                <w:lang w:val="ru-RU"/>
              </w:rPr>
              <w:t xml:space="preserve"> </w:t>
            </w:r>
            <w:r w:rsidR="00681A25">
              <w:rPr>
                <w:rFonts w:eastAsia="Times New Roman" w:cs="Times New Roman"/>
                <w:b/>
                <w:sz w:val="20"/>
                <w:szCs w:val="20"/>
                <w:lang w:val="ru-RU"/>
              </w:rPr>
              <w:t>–</w:t>
            </w:r>
            <w:r w:rsidR="00681A25" w:rsidRPr="005E75D8">
              <w:rPr>
                <w:rFonts w:eastAsia="Times New Roman" w:cs="Times New Roman"/>
                <w:b/>
                <w:sz w:val="20"/>
                <w:szCs w:val="20"/>
                <w:lang w:val="ru-RU"/>
              </w:rPr>
              <w:t xml:space="preserve"> </w:t>
            </w:r>
            <w:r w:rsidR="00681A25" w:rsidRPr="00C763B9">
              <w:rPr>
                <w:rFonts w:eastAsia="Times New Roman"/>
                <w:b/>
                <w:sz w:val="20"/>
                <w:szCs w:val="20"/>
                <w:lang w:val="sr-Cyrl-CS"/>
              </w:rPr>
              <w:t xml:space="preserve">МОНИТОРИНГА ПОЛЕНА У ВАЗДУХУ НА ТЕРИТОРИЈИ </w:t>
            </w:r>
            <w:r w:rsidR="00681A25" w:rsidRPr="00C763B9">
              <w:rPr>
                <w:rFonts w:eastAsia="Times New Roman"/>
                <w:b/>
                <w:sz w:val="20"/>
                <w:szCs w:val="20"/>
                <w:lang w:val="sr-Cyrl-CS" w:eastAsia="ar-SA"/>
              </w:rPr>
              <w:t>АП ВОЈВОДИНЕ</w:t>
            </w:r>
          </w:p>
          <w:p w:rsidR="006B592B" w:rsidRPr="00713EC5" w:rsidRDefault="00681A25" w:rsidP="00B96C5E">
            <w:pPr>
              <w:tabs>
                <w:tab w:val="left" w:pos="0"/>
              </w:tabs>
              <w:spacing w:after="0" w:line="240" w:lineRule="auto"/>
              <w:jc w:val="center"/>
              <w:rPr>
                <w:rFonts w:eastAsia="Times New Roman" w:cs="Times New Roman"/>
                <w:sz w:val="20"/>
                <w:szCs w:val="20"/>
                <w:lang w:val="ru-RU"/>
              </w:rPr>
            </w:pPr>
            <w:r>
              <w:rPr>
                <w:rFonts w:eastAsia="Times New Roman" w:cs="Times New Roman"/>
                <w:sz w:val="20"/>
                <w:szCs w:val="20"/>
                <w:lang w:val="sr-Cyrl-CS"/>
              </w:rPr>
              <w:t>( ЈН ОП 6</w:t>
            </w:r>
            <w:r w:rsidR="006B592B" w:rsidRPr="00713EC5">
              <w:rPr>
                <w:rFonts w:eastAsia="Times New Roman" w:cs="Times New Roman"/>
                <w:sz w:val="20"/>
                <w:szCs w:val="20"/>
                <w:lang w:val="sr-Cyrl-RS"/>
              </w:rPr>
              <w:t>/2017</w:t>
            </w:r>
            <w:r w:rsidR="006B592B" w:rsidRPr="00713EC5">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713EC5" w:rsidRPr="00321EF7" w:rsidRDefault="005E75D8" w:rsidP="00C86659">
      <w:pPr>
        <w:suppressAutoHyphens/>
        <w:spacing w:after="0" w:line="240" w:lineRule="auto"/>
        <w:jc w:val="both"/>
        <w:rPr>
          <w:rFonts w:eastAsia="Calibri" w:cs="Times New Roman"/>
          <w:i/>
          <w:sz w:val="20"/>
          <w:szCs w:val="20"/>
          <w:u w:val="single"/>
          <w:lang w:val="sr-Cyrl-CS" w:eastAsia="ar-SA"/>
        </w:rPr>
      </w:pPr>
      <w:r w:rsidRPr="00321EF7">
        <w:rPr>
          <w:rFonts w:eastAsia="Calibri" w:cs="Times New Roman"/>
          <w:i/>
          <w:sz w:val="20"/>
          <w:szCs w:val="20"/>
          <w:u w:val="single"/>
          <w:lang w:val="sr-Cyrl-CS" w:eastAsia="ar-SA"/>
        </w:rPr>
        <w:t>Уз образац приложити:</w:t>
      </w:r>
    </w:p>
    <w:p w:rsidR="00713EC5" w:rsidRPr="00321EF7" w:rsidRDefault="001033F8" w:rsidP="00713EC5">
      <w:pPr>
        <w:spacing w:after="80" w:line="240" w:lineRule="auto"/>
        <w:rPr>
          <w:sz w:val="20"/>
          <w:szCs w:val="20"/>
          <w:lang w:val="sr-Cyrl-RS" w:eastAsia="ar-SA"/>
        </w:rPr>
      </w:pPr>
      <w:r w:rsidRPr="00321EF7">
        <w:rPr>
          <w:sz w:val="20"/>
          <w:szCs w:val="20"/>
          <w:lang w:val="sr-Cyrl-RS" w:eastAsia="ar-SA"/>
        </w:rPr>
        <w:t>Доказе за минимум 3 стручна запослена лица и/или ангажована лица</w:t>
      </w:r>
      <w:r w:rsidR="00713EC5" w:rsidRPr="00321EF7">
        <w:rPr>
          <w:sz w:val="20"/>
          <w:szCs w:val="20"/>
          <w:lang w:val="sr-Cyrl-RS" w:eastAsia="ar-SA"/>
        </w:rPr>
        <w:t>:</w:t>
      </w:r>
    </w:p>
    <w:p w:rsidR="00D02CF2" w:rsidRPr="00321EF7" w:rsidRDefault="00D02CF2" w:rsidP="00D02CF2">
      <w:pPr>
        <w:widowControl w:val="0"/>
        <w:spacing w:before="21" w:after="0"/>
        <w:jc w:val="both"/>
        <w:rPr>
          <w:rFonts w:cs="Verdana"/>
          <w:sz w:val="20"/>
          <w:szCs w:val="20"/>
          <w:lang w:val="sr-Cyrl-RS"/>
        </w:rPr>
      </w:pPr>
      <w:r w:rsidRPr="00321EF7">
        <w:rPr>
          <w:lang w:val="sr-Cyrl-RS" w:eastAsia="ar-SA"/>
        </w:rPr>
        <w:t xml:space="preserve"> </w:t>
      </w:r>
      <w:r w:rsidRPr="00321EF7">
        <w:rPr>
          <w:sz w:val="20"/>
          <w:szCs w:val="20"/>
          <w:lang w:val="sr-Cyrl-CS" w:eastAsia="ar-SA"/>
        </w:rPr>
        <w:t>-</w:t>
      </w:r>
      <w:r w:rsidRPr="00321EF7">
        <w:rPr>
          <w:rFonts w:cs="Verdana"/>
          <w:sz w:val="20"/>
          <w:szCs w:val="20"/>
          <w:lang w:val="en-US"/>
        </w:rPr>
        <w:t xml:space="preserve"> пријаве на пензијско-инвалидско осигурање</w:t>
      </w:r>
      <w:r w:rsidR="0052283D" w:rsidRPr="00321EF7">
        <w:rPr>
          <w:rFonts w:cs="Verdana"/>
          <w:sz w:val="20"/>
          <w:szCs w:val="20"/>
          <w:lang w:val="sr-Cyrl-RS"/>
        </w:rPr>
        <w:t xml:space="preserve"> </w:t>
      </w:r>
      <w:r w:rsidR="00F16F4E" w:rsidRPr="00321EF7">
        <w:rPr>
          <w:rFonts w:cs="Verdana"/>
          <w:sz w:val="20"/>
          <w:szCs w:val="20"/>
          <w:lang w:val="sr-Cyrl-RS"/>
        </w:rPr>
        <w:t xml:space="preserve">(образац </w:t>
      </w:r>
      <w:r w:rsidR="0052283D" w:rsidRPr="00321EF7">
        <w:rPr>
          <w:rFonts w:cs="Verdana"/>
          <w:sz w:val="20"/>
          <w:szCs w:val="20"/>
          <w:lang w:val="sr-Cyrl-RS"/>
        </w:rPr>
        <w:t>М</w:t>
      </w:r>
      <w:r w:rsidR="00F16F4E" w:rsidRPr="00321EF7">
        <w:rPr>
          <w:rFonts w:cs="Verdana"/>
          <w:sz w:val="20"/>
          <w:szCs w:val="20"/>
          <w:lang w:val="sr-Cyrl-RS"/>
        </w:rPr>
        <w:t>)</w:t>
      </w:r>
    </w:p>
    <w:p w:rsidR="00D02CF2" w:rsidRPr="00321EF7" w:rsidRDefault="00D02CF2" w:rsidP="00D02CF2">
      <w:pPr>
        <w:widowControl w:val="0"/>
        <w:spacing w:before="21" w:after="0"/>
        <w:jc w:val="both"/>
        <w:rPr>
          <w:sz w:val="20"/>
          <w:szCs w:val="20"/>
          <w:lang w:val="sr-Cyrl-CS" w:eastAsia="ar-SA"/>
        </w:rPr>
      </w:pPr>
      <w:r w:rsidRPr="00321EF7">
        <w:rPr>
          <w:rFonts w:cs="Verdana"/>
          <w:sz w:val="20"/>
          <w:szCs w:val="20"/>
          <w:lang w:val="sr-Cyrl-RS"/>
        </w:rPr>
        <w:t xml:space="preserve"> -</w:t>
      </w:r>
      <w:r w:rsidRPr="00321EF7">
        <w:rPr>
          <w:rFonts w:cs="Verdana"/>
          <w:sz w:val="20"/>
          <w:szCs w:val="20"/>
          <w:lang w:val="en-US"/>
        </w:rPr>
        <w:t>уговора о раду или радном ангажовању (уговор о делу</w:t>
      </w:r>
      <w:r w:rsidRPr="00321EF7">
        <w:rPr>
          <w:rFonts w:cs="Verdana"/>
          <w:sz w:val="20"/>
          <w:szCs w:val="20"/>
          <w:lang w:val="sr-Cyrl-RS"/>
        </w:rPr>
        <w:t xml:space="preserve"> </w:t>
      </w:r>
      <w:r w:rsidRPr="00321EF7">
        <w:rPr>
          <w:rFonts w:cs="Verdana"/>
          <w:sz w:val="20"/>
          <w:szCs w:val="20"/>
          <w:lang w:val="en-US"/>
        </w:rPr>
        <w:t>или уговор о привременим и повременим пословима)</w:t>
      </w:r>
      <w:r w:rsidRPr="00321EF7">
        <w:rPr>
          <w:sz w:val="20"/>
          <w:szCs w:val="20"/>
          <w:lang w:val="sr-Cyrl-CS" w:eastAsia="ar-SA"/>
        </w:rPr>
        <w:t xml:space="preserve"> </w:t>
      </w:r>
    </w:p>
    <w:p w:rsidR="00DD4CB9" w:rsidRPr="001033F8" w:rsidRDefault="00DD4CB9" w:rsidP="00D02CF2">
      <w:pPr>
        <w:widowControl w:val="0"/>
        <w:spacing w:before="21" w:after="0"/>
        <w:jc w:val="both"/>
        <w:rPr>
          <w:sz w:val="20"/>
          <w:szCs w:val="20"/>
          <w:highlight w:val="yellow"/>
          <w:lang w:val="sr-Cyrl-CS" w:eastAsia="ar-SA"/>
        </w:rPr>
      </w:pPr>
      <w:r w:rsidRPr="00321EF7">
        <w:rPr>
          <w:sz w:val="20"/>
          <w:szCs w:val="20"/>
          <w:lang w:val="ru-RU" w:eastAsia="ar-SA"/>
        </w:rPr>
        <w:t xml:space="preserve">За доказивање </w:t>
      </w:r>
      <w:r w:rsidR="000F2C3A" w:rsidRPr="00321EF7">
        <w:rPr>
          <w:sz w:val="20"/>
          <w:szCs w:val="20"/>
          <w:lang w:val="sr-Cyrl-RS" w:eastAsia="ar-SA"/>
        </w:rPr>
        <w:t>запослених лица и/или ангажованих</w:t>
      </w:r>
      <w:r w:rsidRPr="00321EF7">
        <w:rPr>
          <w:sz w:val="20"/>
          <w:szCs w:val="20"/>
          <w:lang w:val="sr-Cyrl-RS" w:eastAsia="ar-SA"/>
        </w:rPr>
        <w:t xml:space="preserve"> лица</w:t>
      </w:r>
      <w:r w:rsidRPr="00321EF7">
        <w:rPr>
          <w:sz w:val="20"/>
          <w:szCs w:val="20"/>
          <w:lang w:val="ru-RU" w:eastAsia="ar-SA"/>
        </w:rPr>
        <w:t xml:space="preserve"> </w:t>
      </w:r>
      <w:r w:rsidR="000F2C3A" w:rsidRPr="00321EF7">
        <w:rPr>
          <w:sz w:val="20"/>
          <w:szCs w:val="20"/>
          <w:lang w:val="ru-RU" w:eastAsia="ar-SA"/>
        </w:rPr>
        <w:t>с</w:t>
      </w:r>
      <w:r w:rsidRPr="00321EF7">
        <w:rPr>
          <w:sz w:val="20"/>
          <w:szCs w:val="20"/>
          <w:lang w:val="ru-RU" w:eastAsia="ar-SA"/>
        </w:rPr>
        <w:t xml:space="preserve">а </w:t>
      </w:r>
      <w:r w:rsidRPr="00321EF7">
        <w:rPr>
          <w:sz w:val="20"/>
          <w:szCs w:val="20"/>
          <w:lang w:eastAsia="ar-SA"/>
        </w:rPr>
        <w:t>VII</w:t>
      </w:r>
      <w:r w:rsidRPr="00321EF7">
        <w:rPr>
          <w:sz w:val="20"/>
          <w:szCs w:val="20"/>
          <w:lang w:val="ru-RU" w:eastAsia="ar-SA"/>
        </w:rPr>
        <w:t>/1</w:t>
      </w:r>
      <w:r w:rsidRPr="00091069">
        <w:rPr>
          <w:sz w:val="20"/>
          <w:szCs w:val="20"/>
          <w:lang w:val="ru-RU" w:eastAsia="ar-SA"/>
        </w:rPr>
        <w:t xml:space="preserve"> стручне спреме профил биологија, екологија</w:t>
      </w:r>
      <w:r w:rsidR="000F2C3A">
        <w:rPr>
          <w:sz w:val="20"/>
          <w:szCs w:val="20"/>
          <w:lang w:val="ru-RU" w:eastAsia="ar-SA"/>
        </w:rPr>
        <w:t xml:space="preserve"> неопходно је доставити и фотокопију дипломе.</w:t>
      </w:r>
    </w:p>
    <w:p w:rsidR="006B592B" w:rsidRPr="005E75D8" w:rsidRDefault="006B592B" w:rsidP="005E75D8">
      <w:pPr>
        <w:suppressAutoHyphens/>
        <w:spacing w:after="0" w:line="240" w:lineRule="auto"/>
        <w:jc w:val="both"/>
        <w:rPr>
          <w:rFonts w:eastAsia="Calibri" w:cs="Times New Roman"/>
          <w:i/>
          <w:color w:val="FF0000"/>
          <w:sz w:val="20"/>
          <w:szCs w:val="20"/>
          <w:lang w:val="sr-Cyrl-CS" w:eastAsia="ar-SA"/>
        </w:rPr>
      </w:pPr>
    </w:p>
    <w:p w:rsidR="005E75D8" w:rsidRPr="005E75D8"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t>9)3</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6E1B8B" w:rsidRDefault="006E1B8B" w:rsidP="006E1B8B">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6E1B8B">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Pr>
                <w:rFonts w:eastAsia="Verdana"/>
                <w:b/>
                <w:bCs/>
                <w:sz w:val="20"/>
                <w:szCs w:val="20"/>
                <w:lang w:val="sr-Cyrl-RS"/>
              </w:rPr>
              <w:t>(</w:t>
            </w:r>
            <w:r w:rsidRPr="006E1B8B">
              <w:rPr>
                <w:rFonts w:eastAsia="Verdana"/>
                <w:b/>
                <w:bCs/>
                <w:sz w:val="20"/>
                <w:szCs w:val="20"/>
                <w:lang w:val="en-US"/>
              </w:rPr>
              <w:t xml:space="preserve">ЈН </w:t>
            </w:r>
            <w:r>
              <w:rPr>
                <w:rFonts w:eastAsia="Verdana"/>
                <w:b/>
                <w:bCs/>
                <w:sz w:val="20"/>
                <w:szCs w:val="20"/>
                <w:lang w:val="sr-Cyrl-RS"/>
              </w:rPr>
              <w:t>ОП 6</w:t>
            </w:r>
            <w:r>
              <w:rPr>
                <w:rFonts w:eastAsia="Verdana"/>
                <w:b/>
                <w:bCs/>
                <w:sz w:val="20"/>
                <w:szCs w:val="20"/>
                <w:lang w:val="en-US"/>
              </w:rPr>
              <w:t>/201</w:t>
            </w:r>
            <w:r>
              <w:rPr>
                <w:rFonts w:eastAsia="Verdana"/>
                <w:b/>
                <w:bCs/>
                <w:sz w:val="20"/>
                <w:szCs w:val="20"/>
                <w:lang w:val="sr-Cyrl-RS"/>
              </w:rPr>
              <w:t>7)</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945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F75DC4">
        <w:trPr>
          <w:trHeight w:val="92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F75DC4">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F75DC4">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F75DC4">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F75DC4">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F75DC4">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F75DC4">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F75DC4">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F75DC4">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F75DC4">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u w:val="single" w:color="000000"/>
          <w:lang w:val="sr-Cyrl-RS"/>
        </w:rPr>
      </w:pP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5E75D8" w:rsidP="002A2BFF">
            <w:pPr>
              <w:widowControl w:val="0"/>
              <w:spacing w:after="0" w:line="240" w:lineRule="auto"/>
              <w:ind w:left="100"/>
              <w:jc w:val="center"/>
              <w:outlineLvl w:val="0"/>
              <w:rPr>
                <w:rFonts w:eastAsia="Times New Roman" w:cs="Times New Roman"/>
                <w:b/>
                <w:sz w:val="20"/>
                <w:szCs w:val="20"/>
                <w:lang w:val="sr-Cyrl-CS"/>
              </w:rPr>
            </w:pPr>
            <w:r w:rsidRPr="005E75D8">
              <w:rPr>
                <w:sz w:val="20"/>
                <w:szCs w:val="20"/>
                <w:lang w:val="en-US"/>
              </w:rPr>
              <w:br w:type="page"/>
            </w:r>
            <w:r w:rsidR="006E1B8B">
              <w:rPr>
                <w:rFonts w:eastAsia="Times New Roman" w:cs="Times New Roman"/>
                <w:b/>
                <w:sz w:val="20"/>
                <w:szCs w:val="20"/>
                <w:lang w:val="sr-Cyrl-CS"/>
              </w:rPr>
              <w:t>9.4.1.</w:t>
            </w:r>
            <w:r w:rsidR="006E1B8B" w:rsidRPr="005E75D8">
              <w:rPr>
                <w:rFonts w:eastAsia="Times New Roman" w:cs="Times New Roman"/>
                <w:b/>
                <w:sz w:val="20"/>
                <w:szCs w:val="20"/>
                <w:lang w:val="sr-Cyrl-CS"/>
              </w:rPr>
              <w:t xml:space="preserve"> </w:t>
            </w:r>
            <w:r w:rsidR="006E1B8B">
              <w:rPr>
                <w:rFonts w:eastAsia="Times New Roman" w:cs="Times New Roman"/>
                <w:b/>
                <w:sz w:val="20"/>
                <w:szCs w:val="20"/>
                <w:lang w:val="sr-Cyrl-CS"/>
              </w:rPr>
              <w:t>СПИСАК ИЗВРШЕНИХ УСЛУГА-РЕФЕРЕНТНА ЛИСТА</w:t>
            </w:r>
          </w:p>
          <w:p w:rsidR="006E1B8B" w:rsidRDefault="006E1B8B" w:rsidP="002A2BFF">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p>
          <w:p w:rsidR="006E1B8B" w:rsidRPr="005E75D8" w:rsidRDefault="006E1B8B" w:rsidP="002A2BFF">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Pr>
                <w:rFonts w:eastAsia="Verdana"/>
                <w:b/>
                <w:bCs/>
                <w:sz w:val="20"/>
                <w:szCs w:val="20"/>
                <w:lang w:val="sr-Cyrl-RS"/>
              </w:rPr>
              <w:t>(</w:t>
            </w:r>
            <w:r w:rsidRPr="006E1B8B">
              <w:rPr>
                <w:rFonts w:eastAsia="Verdana"/>
                <w:b/>
                <w:bCs/>
                <w:sz w:val="20"/>
                <w:szCs w:val="20"/>
                <w:lang w:val="en-US"/>
              </w:rPr>
              <w:t xml:space="preserve">ЈН </w:t>
            </w:r>
            <w:r>
              <w:rPr>
                <w:rFonts w:eastAsia="Verdana"/>
                <w:b/>
                <w:bCs/>
                <w:sz w:val="20"/>
                <w:szCs w:val="20"/>
                <w:lang w:val="sr-Cyrl-RS"/>
              </w:rPr>
              <w:t>ОП 6</w:t>
            </w:r>
            <w:r>
              <w:rPr>
                <w:rFonts w:eastAsia="Verdana"/>
                <w:b/>
                <w:bCs/>
                <w:sz w:val="20"/>
                <w:szCs w:val="20"/>
                <w:lang w:val="en-US"/>
              </w:rPr>
              <w:t>/201</w:t>
            </w:r>
            <w:r>
              <w:rPr>
                <w:rFonts w:eastAsia="Verdana"/>
                <w:b/>
                <w:bCs/>
                <w:sz w:val="20"/>
                <w:szCs w:val="20"/>
                <w:lang w:val="sr-Cyrl-RS"/>
              </w:rPr>
              <w:t>7)</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5E75D8" w:rsidRDefault="005E75D8" w:rsidP="005E75D8">
      <w:pPr>
        <w:rPr>
          <w:sz w:val="20"/>
          <w:szCs w:val="20"/>
          <w:lang w:val="sr-Cyrl-RS"/>
        </w:rPr>
      </w:pPr>
    </w:p>
    <w:p w:rsidR="006E1B8B" w:rsidRPr="006E1B8B" w:rsidRDefault="006E1B8B" w:rsidP="006E1B8B">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587"/>
        <w:gridCol w:w="3017"/>
        <w:gridCol w:w="1873"/>
      </w:tblGrid>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Ред.</w:t>
            </w:r>
          </w:p>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rPr>
                <w:rFonts w:cs="Verdana"/>
                <w:b/>
                <w:sz w:val="20"/>
                <w:szCs w:val="20"/>
                <w:lang w:val="sr-Cyrl-RS"/>
              </w:rPr>
            </w:pPr>
            <w:r w:rsidRPr="006E1B8B">
              <w:rPr>
                <w:rFonts w:cs="Verdana"/>
                <w:b/>
                <w:sz w:val="20"/>
                <w:szCs w:val="20"/>
                <w:lang w:val="sr-Cyrl-RS"/>
              </w:rPr>
              <w:t>Референтни наручилац (назив, контакт особа и контакт телефон)</w:t>
            </w: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Година и период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посла у динарима без ПДВ </w:t>
            </w: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p w:rsidR="006E1B8B" w:rsidRPr="006E1B8B" w:rsidRDefault="006E1B8B" w:rsidP="006E1B8B">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color w:val="FF0000"/>
                <w:sz w:val="20"/>
                <w:szCs w:val="20"/>
                <w:lang w:val="sr-Cyrl-RS"/>
              </w:rPr>
            </w:pPr>
          </w:p>
        </w:tc>
      </w:tr>
      <w:tr w:rsidR="006E1B8B" w:rsidRPr="006E1B8B" w:rsidTr="002A2BFF">
        <w:tc>
          <w:tcPr>
            <w:tcW w:w="567" w:type="dxa"/>
            <w:tcBorders>
              <w:top w:val="single" w:sz="4" w:space="0" w:color="auto"/>
              <w:left w:val="single" w:sz="4" w:space="0" w:color="auto"/>
              <w:bottom w:val="single" w:sz="4" w:space="0" w:color="auto"/>
              <w:right w:val="single" w:sz="4" w:space="0" w:color="auto"/>
            </w:tcBorders>
            <w:hideMark/>
          </w:tcPr>
          <w:p w:rsidR="006E1B8B" w:rsidRPr="006E1B8B" w:rsidRDefault="006E1B8B" w:rsidP="006E1B8B">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p w:rsidR="006E1B8B" w:rsidRPr="006E1B8B" w:rsidRDefault="006E1B8B" w:rsidP="006E1B8B">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E1B8B" w:rsidRPr="006E1B8B" w:rsidRDefault="006E1B8B" w:rsidP="006E1B8B">
            <w:pPr>
              <w:widowControl w:val="0"/>
              <w:spacing w:line="236" w:lineRule="exact"/>
              <w:jc w:val="center"/>
              <w:rPr>
                <w:rFonts w:cs="Verdana"/>
                <w:b/>
                <w:sz w:val="20"/>
                <w:szCs w:val="20"/>
                <w:lang w:val="sr-Cyrl-RS"/>
              </w:rPr>
            </w:pPr>
          </w:p>
        </w:tc>
      </w:tr>
    </w:tbl>
    <w:p w:rsidR="006E1B8B" w:rsidRPr="006E1B8B" w:rsidRDefault="006E1B8B" w:rsidP="006E1B8B">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6E1B8B" w:rsidRPr="006E1B8B" w:rsidRDefault="006E1B8B" w:rsidP="006E1B8B">
      <w:pPr>
        <w:widowControl w:val="0"/>
        <w:spacing w:after="0" w:line="236" w:lineRule="exact"/>
        <w:rPr>
          <w:rFonts w:eastAsia="Verdana" w:cs="Verdana"/>
          <w:sz w:val="20"/>
          <w:szCs w:val="20"/>
          <w:lang w:val="sr-Cyrl-RS"/>
        </w:rPr>
      </w:pPr>
    </w:p>
    <w:p w:rsidR="006E1B8B" w:rsidRPr="006E1B8B" w:rsidRDefault="006E1B8B" w:rsidP="006E1B8B">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en-US" w:eastAsia="ar-SA"/>
        </w:rPr>
        <w:t xml:space="preserve">Свака референца мора бити документована потврдом наручиоца (оригинал) на образцу потврде </w:t>
      </w:r>
      <w:r>
        <w:rPr>
          <w:sz w:val="20"/>
          <w:szCs w:val="20"/>
          <w:lang w:val="sr-Cyrl-RS" w:eastAsia="ar-SA"/>
        </w:rPr>
        <w:t>(9.4</w:t>
      </w:r>
      <w:r w:rsidRPr="006E1B8B">
        <w:rPr>
          <w:sz w:val="20"/>
          <w:szCs w:val="20"/>
          <w:lang w:val="sr-Cyrl-RS" w:eastAsia="ar-SA"/>
        </w:rPr>
        <w:t xml:space="preserve">.2) </w:t>
      </w:r>
      <w:r w:rsidRPr="006E1B8B">
        <w:rPr>
          <w:sz w:val="20"/>
          <w:szCs w:val="20"/>
          <w:lang w:val="en-US" w:eastAsia="ar-SA"/>
        </w:rPr>
        <w:t xml:space="preserve">који је дат у Конкурсној документацији. </w:t>
      </w:r>
      <w:r w:rsidRPr="006E1B8B">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E1B8B">
        <w:rPr>
          <w:sz w:val="20"/>
          <w:szCs w:val="20"/>
          <w:lang w:val="en-US" w:eastAsia="ar-SA"/>
        </w:rPr>
        <w:t xml:space="preserve"> </w:t>
      </w:r>
    </w:p>
    <w:p w:rsidR="006E1B8B" w:rsidRPr="006E1B8B" w:rsidRDefault="006E1B8B" w:rsidP="006E1B8B">
      <w:pPr>
        <w:widowControl w:val="0"/>
        <w:numPr>
          <w:ilvl w:val="0"/>
          <w:numId w:val="15"/>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6E1B8B" w:rsidRPr="006E1B8B" w:rsidRDefault="006E1B8B" w:rsidP="006E1B8B">
      <w:pPr>
        <w:widowControl w:val="0"/>
        <w:suppressAutoHyphens/>
        <w:spacing w:after="0" w:line="240" w:lineRule="auto"/>
        <w:ind w:left="720"/>
        <w:rPr>
          <w:sz w:val="20"/>
          <w:szCs w:val="20"/>
          <w:lang w:val="en-US" w:eastAsia="ar-SA"/>
        </w:rPr>
      </w:pP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6E1B8B" w:rsidRP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6E1B8B" w:rsidRDefault="006E1B8B" w:rsidP="006E1B8B">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Default="00D31801" w:rsidP="006E1B8B">
      <w:pPr>
        <w:widowControl w:val="0"/>
        <w:suppressAutoHyphens/>
        <w:spacing w:after="0" w:line="240" w:lineRule="auto"/>
        <w:rPr>
          <w:sz w:val="20"/>
          <w:szCs w:val="20"/>
          <w:lang w:val="sr-Cyrl-CS" w:eastAsia="ar-SA"/>
        </w:rPr>
      </w:pPr>
    </w:p>
    <w:p w:rsidR="00D31801" w:rsidRPr="006E1B8B" w:rsidRDefault="00D31801" w:rsidP="006E1B8B">
      <w:pPr>
        <w:widowControl w:val="0"/>
        <w:suppressAutoHyphens/>
        <w:spacing w:after="0" w:line="240" w:lineRule="auto"/>
        <w:rPr>
          <w:sz w:val="20"/>
          <w:szCs w:val="20"/>
          <w:lang w:val="sr-Cyrl-CS" w:eastAsia="ar-SA"/>
        </w:rPr>
      </w:pPr>
    </w:p>
    <w:p w:rsidR="006E1B8B" w:rsidRPr="006E1B8B" w:rsidRDefault="006E1B8B" w:rsidP="006E1B8B">
      <w:pPr>
        <w:widowControl w:val="0"/>
        <w:suppressAutoHyphens/>
        <w:spacing w:after="0" w:line="240" w:lineRule="auto"/>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D31801" w:rsidRPr="005E75D8" w:rsidTr="002A2BFF">
        <w:trPr>
          <w:tblCellSpacing w:w="20" w:type="dxa"/>
        </w:trPr>
        <w:tc>
          <w:tcPr>
            <w:tcW w:w="9576" w:type="dxa"/>
            <w:tcBorders>
              <w:top w:val="nil"/>
              <w:left w:val="nil"/>
              <w:bottom w:val="nil"/>
              <w:right w:val="nil"/>
            </w:tcBorders>
            <w:shd w:val="clear" w:color="auto" w:fill="C2D69B"/>
          </w:tcPr>
          <w:p w:rsidR="00D31801" w:rsidRPr="005E75D8" w:rsidRDefault="00D31801" w:rsidP="00D31801">
            <w:pPr>
              <w:tabs>
                <w:tab w:val="left" w:pos="260"/>
              </w:tabs>
              <w:spacing w:after="0" w:line="240" w:lineRule="auto"/>
              <w:jc w:val="center"/>
              <w:rPr>
                <w:rFonts w:eastAsia="Times New Roman" w:cs="Times New Roman"/>
                <w:b/>
                <w:sz w:val="20"/>
                <w:szCs w:val="20"/>
                <w:lang w:val="sr-Cyrl-RS"/>
              </w:rPr>
            </w:pPr>
            <w:r>
              <w:rPr>
                <w:rFonts w:eastAsia="Times New Roman" w:cs="Times New Roman"/>
                <w:b/>
                <w:sz w:val="20"/>
                <w:szCs w:val="20"/>
                <w:lang w:val="sr-Cyrl-CS"/>
              </w:rPr>
              <w:t>9.4.2 СТРУЧНА РЕФЕРЕНЦА- ПОТВРДА</w:t>
            </w:r>
          </w:p>
          <w:p w:rsidR="00D31801" w:rsidRPr="005E75D8" w:rsidRDefault="00D31801" w:rsidP="002A2BFF">
            <w:pPr>
              <w:tabs>
                <w:tab w:val="left" w:pos="260"/>
              </w:tabs>
              <w:spacing w:after="0" w:line="240" w:lineRule="auto"/>
              <w:jc w:val="center"/>
              <w:rPr>
                <w:rFonts w:eastAsia="Times New Roman" w:cs="Times New Roman"/>
                <w:b/>
                <w:sz w:val="20"/>
                <w:szCs w:val="20"/>
                <w:lang w:val="sr-Cyrl-RS"/>
              </w:rPr>
            </w:pPr>
          </w:p>
        </w:tc>
      </w:tr>
    </w:tbl>
    <w:p w:rsidR="006E1B8B" w:rsidRDefault="006E1B8B" w:rsidP="006E1B8B">
      <w:pPr>
        <w:widowControl w:val="0"/>
        <w:suppressAutoHyphens/>
        <w:spacing w:after="0" w:line="240" w:lineRule="auto"/>
        <w:jc w:val="center"/>
        <w:rPr>
          <w:sz w:val="20"/>
          <w:szCs w:val="20"/>
          <w:lang w:val="sr-Cyrl-CS" w:eastAsia="ar-SA"/>
        </w:rPr>
      </w:pPr>
    </w:p>
    <w:tbl>
      <w:tblPr>
        <w:tblW w:w="1006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4"/>
        <w:gridCol w:w="4781"/>
      </w:tblGrid>
      <w:tr w:rsidR="00D31801" w:rsidRPr="00D31801" w:rsidTr="005F54C5">
        <w:trPr>
          <w:trHeight w:hRule="exact" w:val="358"/>
        </w:trPr>
        <w:tc>
          <w:tcPr>
            <w:tcW w:w="5284"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4" w:after="0" w:line="242" w:lineRule="exact"/>
              <w:ind w:right="1048"/>
              <w:rPr>
                <w:rFonts w:eastAsia="Verdana" w:cs="Verdana"/>
                <w:sz w:val="18"/>
                <w:szCs w:val="18"/>
                <w:lang w:val="en-US"/>
              </w:rPr>
            </w:pPr>
            <w:bookmarkStart w:id="3" w:name="_GoBack"/>
            <w:bookmarkEnd w:id="3"/>
            <w:r w:rsidRPr="00D31801">
              <w:rPr>
                <w:rFonts w:eastAsia="Verdana" w:cs="Verdana"/>
                <w:spacing w:val="-1"/>
                <w:sz w:val="18"/>
                <w:szCs w:val="18"/>
                <w:lang w:val="en-US"/>
              </w:rPr>
              <w:t>Н</w:t>
            </w:r>
            <w:r w:rsidRPr="00D31801">
              <w:rPr>
                <w:rFonts w:eastAsia="Verdana" w:cs="Verdana"/>
                <w:sz w:val="18"/>
                <w:szCs w:val="18"/>
                <w:lang w:val="en-US"/>
              </w:rPr>
              <w:t>а</w:t>
            </w:r>
            <w:r w:rsidRPr="00D31801">
              <w:rPr>
                <w:rFonts w:eastAsia="Verdana" w:cs="Verdana"/>
                <w:spacing w:val="1"/>
                <w:sz w:val="18"/>
                <w:szCs w:val="18"/>
                <w:lang w:val="en-US"/>
              </w:rPr>
              <w:t>з</w:t>
            </w:r>
            <w:r w:rsidRPr="00D31801">
              <w:rPr>
                <w:rFonts w:eastAsia="Verdana" w:cs="Verdana"/>
                <w:sz w:val="18"/>
                <w:szCs w:val="18"/>
                <w:lang w:val="en-US"/>
              </w:rPr>
              <w:t>ив</w:t>
            </w:r>
            <w:r w:rsidRPr="00D31801">
              <w:rPr>
                <w:rFonts w:eastAsia="Verdana" w:cs="Verdana"/>
                <w:spacing w:val="-20"/>
                <w:sz w:val="18"/>
                <w:szCs w:val="18"/>
                <w:lang w:val="en-US"/>
              </w:rPr>
              <w:t xml:space="preserve"> </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pacing w:val="3"/>
                <w:sz w:val="18"/>
                <w:szCs w:val="18"/>
                <w:lang w:val="en-US"/>
              </w:rPr>
              <w:t>ф</w:t>
            </w:r>
            <w:r w:rsidRPr="00D31801">
              <w:rPr>
                <w:rFonts w:eastAsia="Verdana" w:cs="Verdana"/>
                <w:spacing w:val="-2"/>
                <w:sz w:val="18"/>
                <w:szCs w:val="18"/>
                <w:lang w:val="en-US"/>
              </w:rPr>
              <w:t>е</w:t>
            </w:r>
            <w:r w:rsidRPr="00D31801">
              <w:rPr>
                <w:rFonts w:eastAsia="Verdana" w:cs="Verdana"/>
                <w:sz w:val="18"/>
                <w:szCs w:val="18"/>
                <w:lang w:val="en-US"/>
              </w:rPr>
              <w:t>р</w:t>
            </w:r>
            <w:r w:rsidRPr="00D31801">
              <w:rPr>
                <w:rFonts w:eastAsia="Verdana" w:cs="Verdana"/>
                <w:spacing w:val="1"/>
                <w:sz w:val="18"/>
                <w:szCs w:val="18"/>
                <w:lang w:val="en-US"/>
              </w:rPr>
              <w:t>е</w:t>
            </w:r>
            <w:r w:rsidRPr="00D31801">
              <w:rPr>
                <w:rFonts w:eastAsia="Verdana" w:cs="Verdana"/>
                <w:sz w:val="18"/>
                <w:szCs w:val="18"/>
                <w:lang w:val="en-US"/>
              </w:rPr>
              <w:t>нт</w:t>
            </w:r>
            <w:r w:rsidRPr="00D31801">
              <w:rPr>
                <w:rFonts w:eastAsia="Verdana" w:cs="Verdana"/>
                <w:spacing w:val="2"/>
                <w:sz w:val="18"/>
                <w:szCs w:val="18"/>
                <w:lang w:val="en-US"/>
              </w:rPr>
              <w:t>н</w:t>
            </w:r>
            <w:r w:rsidRPr="00D31801">
              <w:rPr>
                <w:rFonts w:eastAsia="Verdana" w:cs="Verdana"/>
                <w:spacing w:val="-1"/>
                <w:sz w:val="18"/>
                <w:szCs w:val="18"/>
                <w:lang w:val="en-US"/>
              </w:rPr>
              <w:t>о</w:t>
            </w:r>
            <w:r w:rsidRPr="00D31801">
              <w:rPr>
                <w:rFonts w:eastAsia="Verdana" w:cs="Verdana"/>
                <w:sz w:val="18"/>
                <w:szCs w:val="18"/>
                <w:lang w:val="en-US"/>
              </w:rPr>
              <w:t>г</w:t>
            </w:r>
            <w:r w:rsidRPr="00D31801">
              <w:rPr>
                <w:rFonts w:eastAsia="Verdana" w:cs="Verdana"/>
                <w:w w:val="99"/>
                <w:sz w:val="18"/>
                <w:szCs w:val="18"/>
                <w:lang w:val="en-US"/>
              </w:rPr>
              <w:t xml:space="preserve"> </w:t>
            </w:r>
            <w:r w:rsidRPr="00D31801">
              <w:rPr>
                <w:rFonts w:eastAsia="Verdana" w:cs="Verdana"/>
                <w:sz w:val="18"/>
                <w:szCs w:val="18"/>
                <w:lang w:val="en-US"/>
              </w:rPr>
              <w:t>на</w:t>
            </w:r>
            <w:r w:rsidRPr="00D31801">
              <w:rPr>
                <w:rFonts w:eastAsia="Verdana" w:cs="Verdana"/>
                <w:spacing w:val="1"/>
                <w:sz w:val="18"/>
                <w:szCs w:val="18"/>
                <w:lang w:val="en-US"/>
              </w:rPr>
              <w:t>р</w:t>
            </w:r>
            <w:r w:rsidRPr="00D31801">
              <w:rPr>
                <w:rFonts w:eastAsia="Verdana" w:cs="Verdana"/>
                <w:sz w:val="18"/>
                <w:szCs w:val="18"/>
                <w:lang w:val="en-US"/>
              </w:rPr>
              <w:t>у</w:t>
            </w:r>
            <w:r w:rsidRPr="00D31801">
              <w:rPr>
                <w:rFonts w:eastAsia="Verdana" w:cs="Verdana"/>
                <w:spacing w:val="-1"/>
                <w:sz w:val="18"/>
                <w:szCs w:val="18"/>
                <w:lang w:val="en-US"/>
              </w:rPr>
              <w:t>ч</w:t>
            </w:r>
            <w:r w:rsidRPr="00D31801">
              <w:rPr>
                <w:rFonts w:eastAsia="Verdana" w:cs="Verdana"/>
                <w:spacing w:val="2"/>
                <w:sz w:val="18"/>
                <w:szCs w:val="18"/>
                <w:lang w:val="en-US"/>
              </w:rPr>
              <w:t>и</w:t>
            </w:r>
            <w:r w:rsidRPr="00D31801">
              <w:rPr>
                <w:rFonts w:eastAsia="Verdana" w:cs="Verdana"/>
                <w:spacing w:val="-1"/>
                <w:sz w:val="18"/>
                <w:szCs w:val="18"/>
                <w:lang w:val="en-US"/>
              </w:rPr>
              <w:t>о</w:t>
            </w:r>
            <w:r w:rsidRPr="00D31801">
              <w:rPr>
                <w:rFonts w:eastAsia="Verdana" w:cs="Verdana"/>
                <w:spacing w:val="1"/>
                <w:sz w:val="18"/>
                <w:szCs w:val="18"/>
                <w:lang w:val="en-US"/>
              </w:rPr>
              <w:t>ц</w:t>
            </w:r>
            <w:r w:rsidRPr="00D31801">
              <w:rPr>
                <w:rFonts w:eastAsia="Verdana" w:cs="Verdana"/>
                <w:sz w:val="18"/>
                <w:szCs w:val="18"/>
                <w:lang w:val="en-US"/>
              </w:rPr>
              <w:t>а/к</w:t>
            </w:r>
            <w:r w:rsidRPr="00D31801">
              <w:rPr>
                <w:rFonts w:eastAsia="Verdana" w:cs="Verdana"/>
                <w:spacing w:val="-1"/>
                <w:sz w:val="18"/>
                <w:szCs w:val="18"/>
                <w:lang w:val="en-US"/>
              </w:rPr>
              <w:t>у</w:t>
            </w:r>
            <w:r w:rsidRPr="00D31801">
              <w:rPr>
                <w:rFonts w:eastAsia="Verdana" w:cs="Verdana"/>
                <w:sz w:val="18"/>
                <w:szCs w:val="18"/>
                <w:lang w:val="en-US"/>
              </w:rPr>
              <w:t>п</w:t>
            </w:r>
            <w:r w:rsidRPr="00D31801">
              <w:rPr>
                <w:rFonts w:eastAsia="Verdana" w:cs="Verdana"/>
                <w:spacing w:val="1"/>
                <w:sz w:val="18"/>
                <w:szCs w:val="18"/>
                <w:lang w:val="en-US"/>
              </w:rPr>
              <w:t>ц</w:t>
            </w:r>
            <w:r w:rsidRPr="00D31801">
              <w:rPr>
                <w:rFonts w:eastAsia="Verdana" w:cs="Verdana"/>
                <w:sz w:val="18"/>
                <w:szCs w:val="18"/>
                <w:lang w:val="en-US"/>
              </w:rPr>
              <w:t>а</w:t>
            </w:r>
          </w:p>
        </w:tc>
        <w:tc>
          <w:tcPr>
            <w:tcW w:w="4781"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5F54C5">
        <w:trPr>
          <w:trHeight w:hRule="exact" w:val="280"/>
        </w:trPr>
        <w:tc>
          <w:tcPr>
            <w:tcW w:w="5284"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С</w:t>
            </w:r>
            <w:r w:rsidRPr="00D31801">
              <w:rPr>
                <w:rFonts w:eastAsia="Verdana" w:cs="Verdana"/>
                <w:spacing w:val="-1"/>
                <w:sz w:val="18"/>
                <w:szCs w:val="18"/>
                <w:lang w:val="en-US"/>
              </w:rPr>
              <w:t>е</w:t>
            </w:r>
            <w:r w:rsidRPr="00D31801">
              <w:rPr>
                <w:rFonts w:eastAsia="Verdana" w:cs="Verdana"/>
                <w:sz w:val="18"/>
                <w:szCs w:val="18"/>
                <w:lang w:val="en-US"/>
              </w:rPr>
              <w:t>диш</w:t>
            </w:r>
            <w:r w:rsidRPr="00D31801">
              <w:rPr>
                <w:rFonts w:eastAsia="Verdana" w:cs="Verdana"/>
                <w:spacing w:val="2"/>
                <w:sz w:val="18"/>
                <w:szCs w:val="18"/>
                <w:lang w:val="en-US"/>
              </w:rPr>
              <w:t>т</w:t>
            </w:r>
            <w:r w:rsidRPr="00D31801">
              <w:rPr>
                <w:rFonts w:eastAsia="Verdana" w:cs="Verdana"/>
                <w:sz w:val="18"/>
                <w:szCs w:val="18"/>
                <w:lang w:val="en-US"/>
              </w:rPr>
              <w:t>е</w:t>
            </w:r>
          </w:p>
        </w:tc>
        <w:tc>
          <w:tcPr>
            <w:tcW w:w="4781"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5F54C5">
        <w:trPr>
          <w:trHeight w:hRule="exact" w:val="271"/>
        </w:trPr>
        <w:tc>
          <w:tcPr>
            <w:tcW w:w="5284"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Улица</w:t>
            </w:r>
            <w:r w:rsidRPr="00D31801">
              <w:rPr>
                <w:rFonts w:eastAsia="Verdana" w:cs="Verdana"/>
                <w:spacing w:val="-7"/>
                <w:sz w:val="18"/>
                <w:szCs w:val="18"/>
                <w:lang w:val="en-US"/>
              </w:rPr>
              <w:t xml:space="preserve"> </w:t>
            </w:r>
            <w:r w:rsidRPr="00D31801">
              <w:rPr>
                <w:rFonts w:eastAsia="Verdana" w:cs="Verdana"/>
                <w:sz w:val="18"/>
                <w:szCs w:val="18"/>
                <w:lang w:val="en-US"/>
              </w:rPr>
              <w:t>и</w:t>
            </w:r>
            <w:r w:rsidRPr="00D31801">
              <w:rPr>
                <w:rFonts w:eastAsia="Verdana" w:cs="Verdana"/>
                <w:spacing w:val="-8"/>
                <w:sz w:val="18"/>
                <w:szCs w:val="18"/>
                <w:lang w:val="en-US"/>
              </w:rPr>
              <w:t xml:space="preserve"> </w:t>
            </w:r>
            <w:r w:rsidRPr="00D31801">
              <w:rPr>
                <w:rFonts w:eastAsia="Verdana" w:cs="Verdana"/>
                <w:sz w:val="18"/>
                <w:szCs w:val="18"/>
                <w:lang w:val="en-US"/>
              </w:rPr>
              <w:t>б</w:t>
            </w:r>
            <w:r w:rsidRPr="00D31801">
              <w:rPr>
                <w:rFonts w:eastAsia="Verdana" w:cs="Verdana"/>
                <w:spacing w:val="3"/>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781"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5F54C5">
        <w:trPr>
          <w:trHeight w:hRule="exact" w:val="263"/>
        </w:trPr>
        <w:tc>
          <w:tcPr>
            <w:tcW w:w="5284"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Т</w:t>
            </w:r>
            <w:r w:rsidRPr="00D31801">
              <w:rPr>
                <w:rFonts w:eastAsia="Verdana" w:cs="Verdana"/>
                <w:spacing w:val="-2"/>
                <w:sz w:val="18"/>
                <w:szCs w:val="18"/>
                <w:lang w:val="en-US"/>
              </w:rPr>
              <w:t>е</w:t>
            </w:r>
            <w:r w:rsidRPr="00D31801">
              <w:rPr>
                <w:rFonts w:eastAsia="Verdana" w:cs="Verdana"/>
                <w:spacing w:val="1"/>
                <w:sz w:val="18"/>
                <w:szCs w:val="18"/>
                <w:lang w:val="en-US"/>
              </w:rPr>
              <w:t>л</w:t>
            </w:r>
            <w:r w:rsidRPr="00D31801">
              <w:rPr>
                <w:rFonts w:eastAsia="Verdana" w:cs="Verdana"/>
                <w:spacing w:val="-2"/>
                <w:sz w:val="18"/>
                <w:szCs w:val="18"/>
                <w:lang w:val="en-US"/>
              </w:rPr>
              <w:t>е</w:t>
            </w:r>
            <w:r w:rsidRPr="00D31801">
              <w:rPr>
                <w:rFonts w:eastAsia="Verdana" w:cs="Verdana"/>
                <w:spacing w:val="2"/>
                <w:sz w:val="18"/>
                <w:szCs w:val="18"/>
                <w:lang w:val="en-US"/>
              </w:rPr>
              <w:t>ф</w:t>
            </w:r>
            <w:r w:rsidRPr="00D31801">
              <w:rPr>
                <w:rFonts w:eastAsia="Verdana" w:cs="Verdana"/>
                <w:spacing w:val="-1"/>
                <w:sz w:val="18"/>
                <w:szCs w:val="18"/>
                <w:lang w:val="en-US"/>
              </w:rPr>
              <w:t>о</w:t>
            </w:r>
            <w:r w:rsidRPr="00D31801">
              <w:rPr>
                <w:rFonts w:eastAsia="Verdana" w:cs="Verdana"/>
                <w:sz w:val="18"/>
                <w:szCs w:val="18"/>
                <w:lang w:val="en-US"/>
              </w:rPr>
              <w:t>н</w:t>
            </w:r>
          </w:p>
        </w:tc>
        <w:tc>
          <w:tcPr>
            <w:tcW w:w="4781"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5F54C5">
        <w:trPr>
          <w:trHeight w:hRule="exact" w:val="255"/>
        </w:trPr>
        <w:tc>
          <w:tcPr>
            <w:tcW w:w="5284"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8" w:after="0" w:line="240" w:lineRule="auto"/>
              <w:rPr>
                <w:rFonts w:eastAsia="Verdana" w:cs="Verdana"/>
                <w:sz w:val="18"/>
                <w:szCs w:val="18"/>
                <w:lang w:val="en-US"/>
              </w:rPr>
            </w:pPr>
            <w:r w:rsidRPr="00D31801">
              <w:rPr>
                <w:rFonts w:eastAsia="Verdana" w:cs="Verdana"/>
                <w:sz w:val="18"/>
                <w:szCs w:val="18"/>
                <w:lang w:val="en-US"/>
              </w:rPr>
              <w:t>Мати</w:t>
            </w:r>
            <w:r w:rsidRPr="00D31801">
              <w:rPr>
                <w:rFonts w:eastAsia="Verdana" w:cs="Verdana"/>
                <w:spacing w:val="1"/>
                <w:sz w:val="18"/>
                <w:szCs w:val="18"/>
                <w:lang w:val="en-US"/>
              </w:rPr>
              <w:t>ч</w:t>
            </w:r>
            <w:r w:rsidRPr="00D31801">
              <w:rPr>
                <w:rFonts w:eastAsia="Verdana" w:cs="Verdana"/>
                <w:sz w:val="18"/>
                <w:szCs w:val="18"/>
                <w:lang w:val="en-US"/>
              </w:rPr>
              <w:t>ни</w:t>
            </w:r>
            <w:r w:rsidRPr="00D31801">
              <w:rPr>
                <w:rFonts w:eastAsia="Verdana" w:cs="Verdana"/>
                <w:spacing w:val="-15"/>
                <w:sz w:val="18"/>
                <w:szCs w:val="18"/>
                <w:lang w:val="en-US"/>
              </w:rPr>
              <w:t xml:space="preserve"> </w:t>
            </w:r>
            <w:r w:rsidRPr="00D31801">
              <w:rPr>
                <w:rFonts w:eastAsia="Verdana" w:cs="Verdana"/>
                <w:sz w:val="18"/>
                <w:szCs w:val="18"/>
                <w:lang w:val="en-US"/>
              </w:rPr>
              <w:t>б</w:t>
            </w:r>
            <w:r w:rsidRPr="00D31801">
              <w:rPr>
                <w:rFonts w:eastAsia="Verdana" w:cs="Verdana"/>
                <w:spacing w:val="2"/>
                <w:sz w:val="18"/>
                <w:szCs w:val="18"/>
                <w:lang w:val="en-US"/>
              </w:rPr>
              <w:t>р</w:t>
            </w:r>
            <w:r w:rsidRPr="00D31801">
              <w:rPr>
                <w:rFonts w:eastAsia="Verdana" w:cs="Verdana"/>
                <w:spacing w:val="-1"/>
                <w:sz w:val="18"/>
                <w:szCs w:val="18"/>
                <w:lang w:val="en-US"/>
              </w:rPr>
              <w:t>о</w:t>
            </w:r>
            <w:r w:rsidRPr="00D31801">
              <w:rPr>
                <w:rFonts w:eastAsia="Verdana" w:cs="Verdana"/>
                <w:sz w:val="18"/>
                <w:szCs w:val="18"/>
                <w:lang w:val="en-US"/>
              </w:rPr>
              <w:t>ј</w:t>
            </w:r>
          </w:p>
        </w:tc>
        <w:tc>
          <w:tcPr>
            <w:tcW w:w="4781"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5F54C5">
        <w:trPr>
          <w:trHeight w:hRule="exact" w:val="233"/>
        </w:trPr>
        <w:tc>
          <w:tcPr>
            <w:tcW w:w="5284"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26" w:after="0" w:line="240" w:lineRule="auto"/>
              <w:rPr>
                <w:rFonts w:eastAsia="Verdana" w:cs="Verdana"/>
                <w:sz w:val="18"/>
                <w:szCs w:val="18"/>
                <w:lang w:val="en-US"/>
              </w:rPr>
            </w:pPr>
            <w:r w:rsidRPr="00D31801">
              <w:rPr>
                <w:rFonts w:eastAsia="Verdana" w:cs="Verdana"/>
                <w:spacing w:val="-1"/>
                <w:sz w:val="18"/>
                <w:szCs w:val="18"/>
                <w:lang w:val="en-US"/>
              </w:rPr>
              <w:t>ПИБ</w:t>
            </w:r>
          </w:p>
        </w:tc>
        <w:tc>
          <w:tcPr>
            <w:tcW w:w="4781"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r w:rsidR="00D31801" w:rsidRPr="00D31801" w:rsidTr="005F54C5">
        <w:trPr>
          <w:trHeight w:hRule="exact" w:val="381"/>
        </w:trPr>
        <w:tc>
          <w:tcPr>
            <w:tcW w:w="5284" w:type="dxa"/>
            <w:tcBorders>
              <w:top w:val="single" w:sz="4" w:space="0" w:color="auto"/>
              <w:left w:val="single" w:sz="4" w:space="0" w:color="auto"/>
              <w:bottom w:val="single" w:sz="4" w:space="0" w:color="auto"/>
              <w:right w:val="single" w:sz="4" w:space="0" w:color="auto"/>
            </w:tcBorders>
            <w:hideMark/>
          </w:tcPr>
          <w:p w:rsidR="00D31801" w:rsidRPr="00D31801" w:rsidRDefault="00D31801" w:rsidP="00D31801">
            <w:pPr>
              <w:widowControl w:val="0"/>
              <w:spacing w:before="35" w:after="0" w:line="242" w:lineRule="exact"/>
              <w:ind w:right="510"/>
              <w:rPr>
                <w:rFonts w:eastAsia="Verdana" w:cs="Verdana"/>
                <w:sz w:val="18"/>
                <w:szCs w:val="18"/>
                <w:lang w:val="en-US"/>
              </w:rPr>
            </w:pPr>
            <w:r w:rsidRPr="00D31801">
              <w:rPr>
                <w:rFonts w:eastAsia="Verdana" w:cs="Verdana"/>
                <w:sz w:val="18"/>
                <w:szCs w:val="18"/>
                <w:lang w:val="en-US"/>
              </w:rPr>
              <w:t>М</w:t>
            </w:r>
            <w:r w:rsidRPr="00D31801">
              <w:rPr>
                <w:rFonts w:eastAsia="Verdana" w:cs="Verdana"/>
                <w:spacing w:val="-1"/>
                <w:sz w:val="18"/>
                <w:szCs w:val="18"/>
                <w:lang w:val="en-US"/>
              </w:rPr>
              <w:t>е</w:t>
            </w:r>
            <w:r w:rsidRPr="00D31801">
              <w:rPr>
                <w:rFonts w:eastAsia="Verdana" w:cs="Verdana"/>
                <w:spacing w:val="1"/>
                <w:sz w:val="18"/>
                <w:szCs w:val="18"/>
                <w:lang w:val="en-US"/>
              </w:rPr>
              <w:t>с</w:t>
            </w:r>
            <w:r w:rsidRPr="00D31801">
              <w:rPr>
                <w:rFonts w:eastAsia="Verdana" w:cs="Verdana"/>
                <w:sz w:val="18"/>
                <w:szCs w:val="18"/>
                <w:lang w:val="en-US"/>
              </w:rPr>
              <w:t>то</w:t>
            </w:r>
            <w:r w:rsidRPr="00D31801">
              <w:rPr>
                <w:rFonts w:eastAsia="Verdana" w:cs="Verdana"/>
                <w:spacing w:val="-8"/>
                <w:sz w:val="18"/>
                <w:szCs w:val="18"/>
                <w:lang w:val="en-US"/>
              </w:rPr>
              <w:t xml:space="preserve"> </w:t>
            </w:r>
            <w:r w:rsidRPr="00D31801">
              <w:rPr>
                <w:rFonts w:eastAsia="Verdana" w:cs="Verdana"/>
                <w:sz w:val="18"/>
                <w:szCs w:val="18"/>
                <w:lang w:val="en-US"/>
              </w:rPr>
              <w:t>и</w:t>
            </w:r>
            <w:r w:rsidRPr="00D31801">
              <w:rPr>
                <w:rFonts w:eastAsia="Verdana" w:cs="Verdana"/>
                <w:spacing w:val="-10"/>
                <w:sz w:val="18"/>
                <w:szCs w:val="18"/>
                <w:lang w:val="en-US"/>
              </w:rPr>
              <w:t xml:space="preserve"> </w:t>
            </w:r>
            <w:r w:rsidRPr="00D31801">
              <w:rPr>
                <w:rFonts w:eastAsia="Verdana" w:cs="Verdana"/>
                <w:sz w:val="18"/>
                <w:szCs w:val="18"/>
                <w:lang w:val="en-US"/>
              </w:rPr>
              <w:t>да</w:t>
            </w:r>
            <w:r w:rsidRPr="00D31801">
              <w:rPr>
                <w:rFonts w:eastAsia="Verdana" w:cs="Verdana"/>
                <w:spacing w:val="1"/>
                <w:sz w:val="18"/>
                <w:szCs w:val="18"/>
                <w:lang w:val="en-US"/>
              </w:rPr>
              <w:t>т</w:t>
            </w:r>
            <w:r w:rsidRPr="00D31801">
              <w:rPr>
                <w:rFonts w:eastAsia="Verdana" w:cs="Verdana"/>
                <w:sz w:val="18"/>
                <w:szCs w:val="18"/>
                <w:lang w:val="en-US"/>
              </w:rPr>
              <w:t>ум</w:t>
            </w:r>
            <w:r w:rsidRPr="00D31801">
              <w:rPr>
                <w:rFonts w:eastAsia="Verdana" w:cs="Verdana"/>
                <w:spacing w:val="-9"/>
                <w:sz w:val="18"/>
                <w:szCs w:val="18"/>
                <w:lang w:val="en-US"/>
              </w:rPr>
              <w:t xml:space="preserve"> </w:t>
            </w:r>
            <w:r w:rsidRPr="00D31801">
              <w:rPr>
                <w:rFonts w:eastAsia="Verdana" w:cs="Verdana"/>
                <w:sz w:val="18"/>
                <w:szCs w:val="18"/>
                <w:lang w:val="en-US"/>
              </w:rPr>
              <w:t>изд</w:t>
            </w:r>
            <w:r w:rsidRPr="00D31801">
              <w:rPr>
                <w:rFonts w:eastAsia="Verdana" w:cs="Verdana"/>
                <w:spacing w:val="2"/>
                <w:sz w:val="18"/>
                <w:szCs w:val="18"/>
                <w:lang w:val="en-US"/>
              </w:rPr>
              <w:t>а</w:t>
            </w:r>
            <w:r w:rsidRPr="00D31801">
              <w:rPr>
                <w:rFonts w:eastAsia="Verdana" w:cs="Verdana"/>
                <w:spacing w:val="-1"/>
                <w:sz w:val="18"/>
                <w:szCs w:val="18"/>
                <w:lang w:val="en-US"/>
              </w:rPr>
              <w:t>в</w:t>
            </w:r>
            <w:r w:rsidRPr="00D31801">
              <w:rPr>
                <w:rFonts w:eastAsia="Verdana" w:cs="Verdana"/>
                <w:sz w:val="18"/>
                <w:szCs w:val="18"/>
                <w:lang w:val="en-US"/>
              </w:rPr>
              <w:t>а</w:t>
            </w:r>
            <w:r w:rsidRPr="00D31801">
              <w:rPr>
                <w:rFonts w:eastAsia="Verdana" w:cs="Verdana"/>
                <w:spacing w:val="2"/>
                <w:sz w:val="18"/>
                <w:szCs w:val="18"/>
                <w:lang w:val="en-US"/>
              </w:rPr>
              <w:t>њ</w:t>
            </w:r>
            <w:r w:rsidRPr="00D31801">
              <w:rPr>
                <w:rFonts w:eastAsia="Verdana" w:cs="Verdana"/>
                <w:sz w:val="18"/>
                <w:szCs w:val="18"/>
                <w:lang w:val="en-US"/>
              </w:rPr>
              <w:t>а</w:t>
            </w:r>
            <w:r w:rsidRPr="00D31801">
              <w:rPr>
                <w:rFonts w:eastAsia="Verdana" w:cs="Verdana"/>
                <w:w w:val="99"/>
                <w:sz w:val="18"/>
                <w:szCs w:val="18"/>
                <w:lang w:val="en-US"/>
              </w:rPr>
              <w:t xml:space="preserve"> </w:t>
            </w:r>
            <w:r w:rsidRPr="00D31801">
              <w:rPr>
                <w:rFonts w:eastAsia="Verdana" w:cs="Verdana"/>
                <w:sz w:val="18"/>
                <w:szCs w:val="18"/>
                <w:lang w:val="en-US"/>
              </w:rPr>
              <w:t>п</w:t>
            </w:r>
            <w:r w:rsidRPr="00D31801">
              <w:rPr>
                <w:rFonts w:eastAsia="Verdana" w:cs="Verdana"/>
                <w:spacing w:val="-1"/>
                <w:sz w:val="18"/>
                <w:szCs w:val="18"/>
                <w:lang w:val="en-US"/>
              </w:rPr>
              <w:t>о</w:t>
            </w:r>
            <w:r w:rsidRPr="00D31801">
              <w:rPr>
                <w:rFonts w:eastAsia="Verdana" w:cs="Verdana"/>
                <w:spacing w:val="1"/>
                <w:sz w:val="18"/>
                <w:szCs w:val="18"/>
                <w:lang w:val="en-US"/>
              </w:rPr>
              <w:t>т</w:t>
            </w:r>
            <w:r w:rsidRPr="00D31801">
              <w:rPr>
                <w:rFonts w:eastAsia="Verdana" w:cs="Verdana"/>
                <w:spacing w:val="-1"/>
                <w:sz w:val="18"/>
                <w:szCs w:val="18"/>
                <w:lang w:val="en-US"/>
              </w:rPr>
              <w:t>в</w:t>
            </w:r>
            <w:r w:rsidRPr="00D31801">
              <w:rPr>
                <w:rFonts w:eastAsia="Verdana" w:cs="Verdana"/>
                <w:sz w:val="18"/>
                <w:szCs w:val="18"/>
                <w:lang w:val="en-US"/>
              </w:rPr>
              <w:t>рде</w:t>
            </w:r>
          </w:p>
        </w:tc>
        <w:tc>
          <w:tcPr>
            <w:tcW w:w="4781" w:type="dxa"/>
            <w:tcBorders>
              <w:top w:val="single" w:sz="4" w:space="0" w:color="auto"/>
              <w:left w:val="single" w:sz="4" w:space="0" w:color="auto"/>
              <w:bottom w:val="single" w:sz="4" w:space="0" w:color="auto"/>
              <w:right w:val="single" w:sz="4" w:space="0" w:color="auto"/>
            </w:tcBorders>
          </w:tcPr>
          <w:p w:rsidR="00D31801" w:rsidRPr="00D31801" w:rsidRDefault="00D31801" w:rsidP="00D31801">
            <w:pPr>
              <w:widowControl w:val="0"/>
              <w:spacing w:after="0" w:line="240" w:lineRule="auto"/>
              <w:rPr>
                <w:sz w:val="18"/>
                <w:szCs w:val="18"/>
                <w:lang w:val="en-US"/>
              </w:rPr>
            </w:pPr>
          </w:p>
        </w:tc>
      </w:tr>
    </w:tbl>
    <w:p w:rsidR="00D31801" w:rsidRPr="00D31801" w:rsidRDefault="00D31801" w:rsidP="00D31801">
      <w:pPr>
        <w:widowControl w:val="0"/>
        <w:spacing w:before="71" w:after="0" w:line="242" w:lineRule="exact"/>
        <w:ind w:right="390"/>
        <w:jc w:val="both"/>
        <w:rPr>
          <w:rFonts w:eastAsia="Verdana"/>
          <w:sz w:val="18"/>
          <w:szCs w:val="18"/>
          <w:lang w:val="sr-Cyrl-RS"/>
        </w:rPr>
      </w:pPr>
      <w:r w:rsidRPr="00D31801">
        <w:rPr>
          <w:rFonts w:eastAsia="Verdana"/>
          <w:spacing w:val="-1"/>
          <w:sz w:val="18"/>
          <w:szCs w:val="18"/>
          <w:lang w:val="en-US"/>
        </w:rPr>
        <w:t>Н</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pacing w:val="-1"/>
          <w:sz w:val="18"/>
          <w:szCs w:val="18"/>
          <w:lang w:val="en-US"/>
        </w:rPr>
        <w:t>ос</w:t>
      </w:r>
      <w:r w:rsidRPr="00D31801">
        <w:rPr>
          <w:rFonts w:eastAsia="Verdana"/>
          <w:spacing w:val="2"/>
          <w:sz w:val="18"/>
          <w:szCs w:val="18"/>
          <w:lang w:val="en-US"/>
        </w:rPr>
        <w:t>н</w:t>
      </w:r>
      <w:r w:rsidRPr="00D31801">
        <w:rPr>
          <w:rFonts w:eastAsia="Verdana"/>
          <w:spacing w:val="1"/>
          <w:sz w:val="18"/>
          <w:szCs w:val="18"/>
          <w:lang w:val="en-US"/>
        </w:rPr>
        <w:t>о</w:t>
      </w:r>
      <w:r w:rsidRPr="00D31801">
        <w:rPr>
          <w:rFonts w:eastAsia="Verdana"/>
          <w:spacing w:val="-1"/>
          <w:sz w:val="18"/>
          <w:szCs w:val="18"/>
          <w:lang w:val="en-US"/>
        </w:rPr>
        <w:t>в</w:t>
      </w:r>
      <w:r w:rsidRPr="00D31801">
        <w:rPr>
          <w:rFonts w:eastAsia="Verdana"/>
          <w:sz w:val="18"/>
          <w:szCs w:val="18"/>
          <w:lang w:val="en-US"/>
        </w:rPr>
        <w:t>у</w:t>
      </w:r>
      <w:r w:rsidRPr="00D31801">
        <w:rPr>
          <w:rFonts w:eastAsia="Verdana"/>
          <w:spacing w:val="39"/>
          <w:sz w:val="18"/>
          <w:szCs w:val="18"/>
          <w:lang w:val="en-US"/>
        </w:rPr>
        <w:t xml:space="preserve"> </w:t>
      </w:r>
      <w:r w:rsidRPr="00D31801">
        <w:rPr>
          <w:rFonts w:eastAsia="Verdana"/>
          <w:sz w:val="18"/>
          <w:szCs w:val="18"/>
          <w:lang w:val="en-US"/>
        </w:rPr>
        <w:t>члана</w:t>
      </w:r>
      <w:r w:rsidRPr="00D31801">
        <w:rPr>
          <w:rFonts w:eastAsia="Verdana"/>
          <w:spacing w:val="40"/>
          <w:sz w:val="18"/>
          <w:szCs w:val="18"/>
          <w:lang w:val="en-US"/>
        </w:rPr>
        <w:t xml:space="preserve"> </w:t>
      </w:r>
      <w:r w:rsidRPr="00D31801">
        <w:rPr>
          <w:rFonts w:eastAsia="Verdana"/>
          <w:sz w:val="18"/>
          <w:szCs w:val="18"/>
          <w:lang w:val="en-US"/>
        </w:rPr>
        <w:t>77.</w:t>
      </w:r>
      <w:r w:rsidRPr="00D31801">
        <w:rPr>
          <w:rFonts w:eastAsia="Verdana"/>
          <w:spacing w:val="39"/>
          <w:sz w:val="18"/>
          <w:szCs w:val="18"/>
          <w:lang w:val="en-US"/>
        </w:rPr>
        <w:t xml:space="preserve"> </w:t>
      </w:r>
      <w:r w:rsidRPr="00D31801">
        <w:rPr>
          <w:rFonts w:eastAsia="Verdana"/>
          <w:spacing w:val="-1"/>
          <w:sz w:val="18"/>
          <w:szCs w:val="18"/>
          <w:lang w:val="en-US"/>
        </w:rPr>
        <w:t>с</w:t>
      </w:r>
      <w:r w:rsidRPr="00D31801">
        <w:rPr>
          <w:rFonts w:eastAsia="Verdana"/>
          <w:sz w:val="18"/>
          <w:szCs w:val="18"/>
          <w:lang w:val="en-US"/>
        </w:rPr>
        <w:t>тав</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0"/>
          <w:sz w:val="18"/>
          <w:szCs w:val="18"/>
          <w:lang w:val="en-US"/>
        </w:rPr>
        <w:t xml:space="preserve"> </w:t>
      </w:r>
      <w:r w:rsidRPr="00D31801">
        <w:rPr>
          <w:rFonts w:eastAsia="Verdana"/>
          <w:sz w:val="18"/>
          <w:szCs w:val="18"/>
          <w:lang w:val="en-US"/>
        </w:rPr>
        <w:t>т</w:t>
      </w:r>
      <w:r w:rsidRPr="00D31801">
        <w:rPr>
          <w:rFonts w:eastAsia="Verdana"/>
          <w:spacing w:val="2"/>
          <w:sz w:val="18"/>
          <w:szCs w:val="18"/>
          <w:lang w:val="en-US"/>
        </w:rPr>
        <w:t>а</w:t>
      </w:r>
      <w:r w:rsidRPr="00D31801">
        <w:rPr>
          <w:rFonts w:eastAsia="Verdana"/>
          <w:sz w:val="18"/>
          <w:szCs w:val="18"/>
          <w:lang w:val="en-US"/>
        </w:rPr>
        <w:t>ч</w:t>
      </w:r>
      <w:r w:rsidRPr="00D31801">
        <w:rPr>
          <w:rFonts w:eastAsia="Verdana"/>
          <w:spacing w:val="-1"/>
          <w:sz w:val="18"/>
          <w:szCs w:val="18"/>
          <w:lang w:val="en-US"/>
        </w:rPr>
        <w:t>к</w:t>
      </w:r>
      <w:r w:rsidRPr="00D31801">
        <w:rPr>
          <w:rFonts w:eastAsia="Verdana"/>
          <w:sz w:val="18"/>
          <w:szCs w:val="18"/>
          <w:lang w:val="en-US"/>
        </w:rPr>
        <w:t>а</w:t>
      </w:r>
      <w:r w:rsidRPr="00D31801">
        <w:rPr>
          <w:rFonts w:eastAsia="Verdana"/>
          <w:spacing w:val="40"/>
          <w:sz w:val="18"/>
          <w:szCs w:val="18"/>
          <w:lang w:val="en-US"/>
        </w:rPr>
        <w:t xml:space="preserve"> </w:t>
      </w:r>
      <w:r w:rsidRPr="00D31801">
        <w:rPr>
          <w:rFonts w:eastAsia="Verdana"/>
          <w:sz w:val="18"/>
          <w:szCs w:val="18"/>
          <w:lang w:val="en-US"/>
        </w:rPr>
        <w:t>2.</w:t>
      </w:r>
      <w:r w:rsidRPr="00D31801">
        <w:rPr>
          <w:rFonts w:eastAsia="Verdana"/>
          <w:spacing w:val="43"/>
          <w:sz w:val="18"/>
          <w:szCs w:val="18"/>
          <w:lang w:val="en-US"/>
        </w:rPr>
        <w:t xml:space="preserve"> </w:t>
      </w:r>
      <w:r w:rsidRPr="00D31801">
        <w:rPr>
          <w:rFonts w:eastAsia="Verdana"/>
          <w:sz w:val="18"/>
          <w:szCs w:val="18"/>
          <w:lang w:val="en-US"/>
        </w:rPr>
        <w:t>а</w:t>
      </w:r>
      <w:r w:rsidRPr="00D31801">
        <w:rPr>
          <w:rFonts w:eastAsia="Verdana"/>
          <w:spacing w:val="1"/>
          <w:sz w:val="18"/>
          <w:szCs w:val="18"/>
          <w:lang w:val="en-US"/>
        </w:rPr>
        <w:t>л</w:t>
      </w:r>
      <w:r w:rsidRPr="00D31801">
        <w:rPr>
          <w:rFonts w:eastAsia="Verdana"/>
          <w:sz w:val="18"/>
          <w:szCs w:val="18"/>
          <w:lang w:val="en-US"/>
        </w:rPr>
        <w:t>и</w:t>
      </w:r>
      <w:r w:rsidRPr="00D31801">
        <w:rPr>
          <w:rFonts w:eastAsia="Verdana"/>
          <w:spacing w:val="2"/>
          <w:sz w:val="18"/>
          <w:szCs w:val="18"/>
          <w:lang w:val="en-US"/>
        </w:rPr>
        <w:t>н</w:t>
      </w:r>
      <w:r w:rsidRPr="00D31801">
        <w:rPr>
          <w:rFonts w:eastAsia="Verdana"/>
          <w:spacing w:val="-2"/>
          <w:sz w:val="18"/>
          <w:szCs w:val="18"/>
          <w:lang w:val="en-US"/>
        </w:rPr>
        <w:t>е</w:t>
      </w:r>
      <w:r w:rsidRPr="00D31801">
        <w:rPr>
          <w:rFonts w:eastAsia="Verdana"/>
          <w:sz w:val="18"/>
          <w:szCs w:val="18"/>
          <w:lang w:val="en-US"/>
        </w:rPr>
        <w:t>ја</w:t>
      </w:r>
      <w:r w:rsidRPr="00D31801">
        <w:rPr>
          <w:rFonts w:eastAsia="Verdana"/>
          <w:spacing w:val="40"/>
          <w:sz w:val="18"/>
          <w:szCs w:val="18"/>
          <w:lang w:val="en-US"/>
        </w:rPr>
        <w:t xml:space="preserve"> </w:t>
      </w:r>
      <w:r w:rsidRPr="00D31801">
        <w:rPr>
          <w:rFonts w:eastAsia="Verdana"/>
          <w:spacing w:val="40"/>
          <w:sz w:val="18"/>
          <w:szCs w:val="18"/>
          <w:lang w:val="sr-Cyrl-RS"/>
        </w:rPr>
        <w:t>2)</w:t>
      </w:r>
      <w:r w:rsidRPr="00D31801">
        <w:rPr>
          <w:rFonts w:eastAsia="Verdana"/>
          <w:sz w:val="18"/>
          <w:szCs w:val="18"/>
          <w:lang w:val="en-US"/>
        </w:rPr>
        <w:t>Зак</w:t>
      </w:r>
      <w:r w:rsidRPr="00D31801">
        <w:rPr>
          <w:rFonts w:eastAsia="Verdana"/>
          <w:spacing w:val="-2"/>
          <w:sz w:val="18"/>
          <w:szCs w:val="18"/>
          <w:lang w:val="en-US"/>
        </w:rPr>
        <w:t>о</w:t>
      </w:r>
      <w:r w:rsidRPr="00D31801">
        <w:rPr>
          <w:rFonts w:eastAsia="Verdana"/>
          <w:sz w:val="18"/>
          <w:szCs w:val="18"/>
          <w:lang w:val="en-US"/>
        </w:rPr>
        <w:t>на</w:t>
      </w:r>
      <w:r w:rsidRPr="00D31801">
        <w:rPr>
          <w:rFonts w:eastAsia="Verdana"/>
          <w:spacing w:val="40"/>
          <w:sz w:val="18"/>
          <w:szCs w:val="18"/>
          <w:lang w:val="en-US"/>
        </w:rPr>
        <w:t xml:space="preserve"> </w:t>
      </w:r>
      <w:r w:rsidRPr="00D31801">
        <w:rPr>
          <w:rFonts w:eastAsia="Verdana"/>
          <w:sz w:val="18"/>
          <w:szCs w:val="18"/>
          <w:lang w:val="en-US"/>
        </w:rPr>
        <w:t>о</w:t>
      </w:r>
      <w:r w:rsidRPr="00D31801">
        <w:rPr>
          <w:rFonts w:eastAsia="Verdana"/>
          <w:w w:val="99"/>
          <w:sz w:val="18"/>
          <w:szCs w:val="18"/>
          <w:lang w:val="en-US"/>
        </w:rPr>
        <w:t xml:space="preserve"> </w:t>
      </w:r>
      <w:r w:rsidRPr="00D31801">
        <w:rPr>
          <w:rFonts w:eastAsia="Verdana"/>
          <w:sz w:val="18"/>
          <w:szCs w:val="18"/>
          <w:lang w:val="en-US"/>
        </w:rPr>
        <w:t>ја</w:t>
      </w:r>
      <w:r w:rsidRPr="00D31801">
        <w:rPr>
          <w:rFonts w:eastAsia="Verdana"/>
          <w:spacing w:val="-1"/>
          <w:sz w:val="18"/>
          <w:szCs w:val="18"/>
          <w:lang w:val="en-US"/>
        </w:rPr>
        <w:t>в</w:t>
      </w:r>
      <w:r w:rsidRPr="00D31801">
        <w:rPr>
          <w:rFonts w:eastAsia="Verdana"/>
          <w:sz w:val="18"/>
          <w:szCs w:val="18"/>
          <w:lang w:val="en-US"/>
        </w:rPr>
        <w:t>ним</w:t>
      </w:r>
      <w:r w:rsidRPr="00D31801">
        <w:rPr>
          <w:rFonts w:eastAsia="Verdana"/>
          <w:spacing w:val="42"/>
          <w:sz w:val="18"/>
          <w:szCs w:val="18"/>
          <w:lang w:val="en-US"/>
        </w:rPr>
        <w:t xml:space="preserve"> </w:t>
      </w:r>
      <w:r w:rsidRPr="00D31801">
        <w:rPr>
          <w:rFonts w:eastAsia="Verdana"/>
          <w:sz w:val="18"/>
          <w:szCs w:val="18"/>
          <w:lang w:val="en-US"/>
        </w:rPr>
        <w:t>наб</w:t>
      </w:r>
      <w:r w:rsidRPr="00D31801">
        <w:rPr>
          <w:rFonts w:eastAsia="Verdana"/>
          <w:spacing w:val="2"/>
          <w:sz w:val="18"/>
          <w:szCs w:val="18"/>
          <w:lang w:val="en-US"/>
        </w:rPr>
        <w:t>а</w:t>
      </w:r>
      <w:r w:rsidRPr="00D31801">
        <w:rPr>
          <w:rFonts w:eastAsia="Verdana"/>
          <w:spacing w:val="-1"/>
          <w:sz w:val="18"/>
          <w:szCs w:val="18"/>
          <w:lang w:val="en-US"/>
        </w:rPr>
        <w:t>в</w:t>
      </w:r>
      <w:r w:rsidRPr="00D31801">
        <w:rPr>
          <w:rFonts w:eastAsia="Verdana"/>
          <w:sz w:val="18"/>
          <w:szCs w:val="18"/>
          <w:lang w:val="en-US"/>
        </w:rPr>
        <w:t>ка</w:t>
      </w:r>
      <w:r w:rsidRPr="00D31801">
        <w:rPr>
          <w:rFonts w:eastAsia="Verdana"/>
          <w:spacing w:val="2"/>
          <w:sz w:val="18"/>
          <w:szCs w:val="18"/>
          <w:lang w:val="en-US"/>
        </w:rPr>
        <w:t>м</w:t>
      </w:r>
      <w:r w:rsidRPr="00D31801">
        <w:rPr>
          <w:rFonts w:eastAsia="Verdana"/>
          <w:sz w:val="18"/>
          <w:szCs w:val="18"/>
          <w:lang w:val="en-US"/>
        </w:rPr>
        <w:t>а</w:t>
      </w:r>
      <w:r w:rsidRPr="00D31801">
        <w:rPr>
          <w:rFonts w:eastAsia="Verdana"/>
          <w:spacing w:val="42"/>
          <w:sz w:val="18"/>
          <w:szCs w:val="18"/>
          <w:lang w:val="en-US"/>
        </w:rPr>
        <w:t xml:space="preserve"> </w:t>
      </w:r>
      <w:r w:rsidRPr="00D31801">
        <w:rPr>
          <w:rFonts w:eastAsia="Verdana"/>
          <w:sz w:val="18"/>
          <w:szCs w:val="18"/>
          <w:lang w:val="en-US"/>
        </w:rPr>
        <w:t>("</w:t>
      </w:r>
      <w:r w:rsidRPr="00D31801">
        <w:rPr>
          <w:rFonts w:eastAsia="Verdana"/>
          <w:spacing w:val="2"/>
          <w:sz w:val="18"/>
          <w:szCs w:val="18"/>
          <w:lang w:val="en-US"/>
        </w:rPr>
        <w:t>С</w:t>
      </w:r>
      <w:r w:rsidRPr="00D31801">
        <w:rPr>
          <w:rFonts w:eastAsia="Verdana"/>
          <w:spacing w:val="1"/>
          <w:sz w:val="18"/>
          <w:szCs w:val="18"/>
          <w:lang w:val="en-US"/>
        </w:rPr>
        <w:t>л</w:t>
      </w:r>
      <w:r w:rsidRPr="00D31801">
        <w:rPr>
          <w:rFonts w:eastAsia="Verdana"/>
          <w:sz w:val="18"/>
          <w:szCs w:val="18"/>
          <w:lang w:val="en-US"/>
        </w:rPr>
        <w:t>у</w:t>
      </w:r>
      <w:r w:rsidRPr="00D31801">
        <w:rPr>
          <w:rFonts w:eastAsia="Verdana"/>
          <w:spacing w:val="-1"/>
          <w:sz w:val="18"/>
          <w:szCs w:val="18"/>
          <w:lang w:val="en-US"/>
        </w:rPr>
        <w:t>ж</w:t>
      </w:r>
      <w:r w:rsidRPr="00D31801">
        <w:rPr>
          <w:rFonts w:eastAsia="Verdana"/>
          <w:sz w:val="18"/>
          <w:szCs w:val="18"/>
          <w:lang w:val="en-US"/>
        </w:rPr>
        <w:t>б</w:t>
      </w:r>
      <w:r w:rsidRPr="00D31801">
        <w:rPr>
          <w:rFonts w:eastAsia="Verdana"/>
          <w:spacing w:val="-1"/>
          <w:sz w:val="18"/>
          <w:szCs w:val="18"/>
          <w:lang w:val="en-US"/>
        </w:rPr>
        <w:t>е</w:t>
      </w:r>
      <w:r w:rsidRPr="00D31801">
        <w:rPr>
          <w:rFonts w:eastAsia="Verdana"/>
          <w:spacing w:val="2"/>
          <w:sz w:val="18"/>
          <w:szCs w:val="18"/>
          <w:lang w:val="en-US"/>
        </w:rPr>
        <w:t>н</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гл</w:t>
      </w:r>
      <w:r w:rsidRPr="00D31801">
        <w:rPr>
          <w:rFonts w:eastAsia="Verdana"/>
          <w:spacing w:val="2"/>
          <w:sz w:val="18"/>
          <w:szCs w:val="18"/>
          <w:lang w:val="en-US"/>
        </w:rPr>
        <w:t>а</w:t>
      </w:r>
      <w:r w:rsidRPr="00D31801">
        <w:rPr>
          <w:rFonts w:eastAsia="Verdana"/>
          <w:spacing w:val="-1"/>
          <w:sz w:val="18"/>
          <w:szCs w:val="18"/>
          <w:lang w:val="en-US"/>
        </w:rPr>
        <w:t>с</w:t>
      </w:r>
      <w:r w:rsidRPr="00D31801">
        <w:rPr>
          <w:rFonts w:eastAsia="Verdana"/>
          <w:sz w:val="18"/>
          <w:szCs w:val="18"/>
          <w:lang w:val="en-US"/>
        </w:rPr>
        <w:t>ник</w:t>
      </w:r>
      <w:r w:rsidRPr="00D31801">
        <w:rPr>
          <w:rFonts w:eastAsia="Verdana"/>
          <w:spacing w:val="43"/>
          <w:sz w:val="18"/>
          <w:szCs w:val="18"/>
          <w:lang w:val="en-US"/>
        </w:rPr>
        <w:t xml:space="preserve"> </w:t>
      </w:r>
      <w:r w:rsidRPr="00D31801">
        <w:rPr>
          <w:rFonts w:eastAsia="Verdana"/>
          <w:sz w:val="18"/>
          <w:szCs w:val="18"/>
          <w:lang w:val="en-US"/>
        </w:rPr>
        <w:t>РС</w:t>
      </w:r>
      <w:r w:rsidRPr="00D31801">
        <w:rPr>
          <w:rFonts w:eastAsia="Verdana"/>
          <w:spacing w:val="2"/>
          <w:sz w:val="18"/>
          <w:szCs w:val="18"/>
          <w:lang w:val="en-US"/>
        </w:rPr>
        <w:t>"</w:t>
      </w:r>
      <w:r w:rsidRPr="00D31801">
        <w:rPr>
          <w:rFonts w:eastAsia="Verdana"/>
          <w:sz w:val="18"/>
          <w:szCs w:val="18"/>
          <w:lang w:val="en-US"/>
        </w:rPr>
        <w:t>,</w:t>
      </w:r>
      <w:r w:rsidRPr="00D31801">
        <w:rPr>
          <w:rFonts w:eastAsia="Verdana"/>
          <w:spacing w:val="44"/>
          <w:sz w:val="18"/>
          <w:szCs w:val="18"/>
          <w:lang w:val="en-US"/>
        </w:rPr>
        <w:t xml:space="preserve"> </w:t>
      </w:r>
      <w:r w:rsidRPr="00D31801">
        <w:rPr>
          <w:rFonts w:eastAsia="Verdana"/>
          <w:sz w:val="18"/>
          <w:szCs w:val="18"/>
          <w:lang w:val="en-US"/>
        </w:rPr>
        <w:t>бр.</w:t>
      </w:r>
      <w:r w:rsidRPr="00D31801">
        <w:rPr>
          <w:rFonts w:eastAsia="Verdana"/>
          <w:spacing w:val="41"/>
          <w:sz w:val="18"/>
          <w:szCs w:val="18"/>
          <w:lang w:val="en-US"/>
        </w:rPr>
        <w:t xml:space="preserve"> </w:t>
      </w:r>
      <w:r w:rsidRPr="00D31801">
        <w:rPr>
          <w:rFonts w:eastAsia="Verdana"/>
          <w:sz w:val="18"/>
          <w:szCs w:val="18"/>
          <w:lang w:val="en-US"/>
        </w:rPr>
        <w:t>124</w:t>
      </w:r>
      <w:r w:rsidRPr="00D31801">
        <w:rPr>
          <w:rFonts w:eastAsia="Verdana"/>
          <w:spacing w:val="1"/>
          <w:sz w:val="18"/>
          <w:szCs w:val="18"/>
          <w:lang w:val="en-US"/>
        </w:rPr>
        <w:t>/</w:t>
      </w:r>
      <w:r w:rsidRPr="00D31801">
        <w:rPr>
          <w:rFonts w:eastAsia="Verdana"/>
          <w:sz w:val="18"/>
          <w:szCs w:val="18"/>
          <w:lang w:val="en-US"/>
        </w:rPr>
        <w:t>12</w:t>
      </w:r>
      <w:r w:rsidRPr="00D31801">
        <w:rPr>
          <w:rFonts w:eastAsia="Verdana"/>
          <w:spacing w:val="45"/>
          <w:sz w:val="18"/>
          <w:szCs w:val="18"/>
          <w:lang w:val="en-US"/>
        </w:rPr>
        <w:t xml:space="preserve"> </w:t>
      </w:r>
      <w:r w:rsidRPr="00D31801">
        <w:rPr>
          <w:rFonts w:eastAsia="Verdana"/>
          <w:sz w:val="18"/>
          <w:szCs w:val="18"/>
          <w:lang w:val="en-US"/>
        </w:rPr>
        <w:t>И</w:t>
      </w:r>
      <w:r w:rsidRPr="00D31801">
        <w:rPr>
          <w:rFonts w:eastAsia="Verdana"/>
          <w:spacing w:val="42"/>
          <w:sz w:val="18"/>
          <w:szCs w:val="18"/>
          <w:lang w:val="en-US"/>
        </w:rPr>
        <w:t xml:space="preserve"> </w:t>
      </w:r>
      <w:r w:rsidRPr="00D31801">
        <w:rPr>
          <w:rFonts w:eastAsia="Verdana"/>
          <w:sz w:val="18"/>
          <w:szCs w:val="18"/>
          <w:lang w:val="en-US"/>
        </w:rPr>
        <w:t>14/15</w:t>
      </w:r>
      <w:r w:rsidRPr="00D31801">
        <w:rPr>
          <w:rFonts w:eastAsia="Verdana"/>
          <w:spacing w:val="52"/>
          <w:sz w:val="18"/>
          <w:szCs w:val="18"/>
          <w:lang w:val="en-US"/>
        </w:rPr>
        <w:t xml:space="preserve"> </w:t>
      </w:r>
      <w:r w:rsidRPr="00D31801">
        <w:rPr>
          <w:rFonts w:eastAsia="Verdana"/>
          <w:sz w:val="18"/>
          <w:szCs w:val="18"/>
          <w:lang w:val="en-US"/>
        </w:rPr>
        <w:t>и</w:t>
      </w:r>
      <w:r w:rsidRPr="00D31801">
        <w:rPr>
          <w:rFonts w:eastAsia="Verdana"/>
          <w:spacing w:val="41"/>
          <w:sz w:val="18"/>
          <w:szCs w:val="18"/>
          <w:lang w:val="en-US"/>
        </w:rPr>
        <w:t xml:space="preserve"> </w:t>
      </w:r>
      <w:r w:rsidRPr="00D31801">
        <w:rPr>
          <w:rFonts w:eastAsia="Verdana"/>
          <w:sz w:val="18"/>
          <w:szCs w:val="18"/>
          <w:lang w:val="en-US"/>
        </w:rPr>
        <w:t>68/1</w:t>
      </w:r>
      <w:r w:rsidRPr="00D31801">
        <w:rPr>
          <w:rFonts w:eastAsia="Verdana"/>
          <w:spacing w:val="2"/>
          <w:sz w:val="18"/>
          <w:szCs w:val="18"/>
          <w:lang w:val="en-US"/>
        </w:rPr>
        <w:t>5</w:t>
      </w:r>
      <w:r w:rsidRPr="00D31801">
        <w:rPr>
          <w:rFonts w:eastAsia="Verdana"/>
          <w:sz w:val="18"/>
          <w:szCs w:val="18"/>
          <w:lang w:val="en-US"/>
        </w:rPr>
        <w:t>)</w:t>
      </w:r>
      <w:r w:rsidRPr="00D31801">
        <w:rPr>
          <w:rFonts w:eastAsia="Verdana"/>
          <w:spacing w:val="43"/>
          <w:sz w:val="18"/>
          <w:szCs w:val="18"/>
          <w:lang w:val="en-US"/>
        </w:rPr>
        <w:t xml:space="preserve"> </w:t>
      </w:r>
      <w:r w:rsidRPr="00D31801">
        <w:rPr>
          <w:rFonts w:eastAsia="Verdana"/>
          <w:sz w:val="18"/>
          <w:szCs w:val="18"/>
          <w:lang w:val="en-US"/>
        </w:rPr>
        <w:t>р</w:t>
      </w:r>
      <w:r w:rsidRPr="00D31801">
        <w:rPr>
          <w:rFonts w:eastAsia="Verdana"/>
          <w:spacing w:val="-2"/>
          <w:sz w:val="18"/>
          <w:szCs w:val="18"/>
          <w:lang w:val="en-US"/>
        </w:rPr>
        <w:t>е</w:t>
      </w:r>
      <w:r w:rsidRPr="00D31801">
        <w:rPr>
          <w:rFonts w:eastAsia="Verdana"/>
          <w:spacing w:val="2"/>
          <w:sz w:val="18"/>
          <w:szCs w:val="18"/>
          <w:lang w:val="en-US"/>
        </w:rPr>
        <w:t>ф</w:t>
      </w:r>
      <w:r w:rsidRPr="00D31801">
        <w:rPr>
          <w:rFonts w:eastAsia="Verdana"/>
          <w:spacing w:val="-2"/>
          <w:sz w:val="18"/>
          <w:szCs w:val="18"/>
          <w:lang w:val="en-US"/>
        </w:rPr>
        <w:t>е</w:t>
      </w:r>
      <w:r w:rsidRPr="00D31801">
        <w:rPr>
          <w:rFonts w:eastAsia="Verdana"/>
          <w:sz w:val="18"/>
          <w:szCs w:val="18"/>
          <w:lang w:val="en-US"/>
        </w:rPr>
        <w:t>р</w:t>
      </w:r>
      <w:r w:rsidRPr="00D31801">
        <w:rPr>
          <w:rFonts w:eastAsia="Verdana"/>
          <w:spacing w:val="1"/>
          <w:sz w:val="18"/>
          <w:szCs w:val="18"/>
          <w:lang w:val="en-US"/>
        </w:rPr>
        <w:t>е</w:t>
      </w:r>
      <w:r w:rsidRPr="00D31801">
        <w:rPr>
          <w:rFonts w:eastAsia="Verdana"/>
          <w:sz w:val="18"/>
          <w:szCs w:val="18"/>
          <w:lang w:val="en-US"/>
        </w:rPr>
        <w:t>нтни</w:t>
      </w:r>
      <w:r w:rsidRPr="00D31801">
        <w:rPr>
          <w:rFonts w:eastAsia="Verdana"/>
          <w:w w:val="99"/>
          <w:sz w:val="18"/>
          <w:szCs w:val="18"/>
          <w:lang w:val="en-US"/>
        </w:rPr>
        <w:t xml:space="preserve"> </w:t>
      </w:r>
      <w:r w:rsidRPr="00D31801">
        <w:rPr>
          <w:rFonts w:eastAsia="Verdana"/>
          <w:sz w:val="18"/>
          <w:szCs w:val="18"/>
          <w:lang w:val="en-US"/>
        </w:rPr>
        <w:t>на</w:t>
      </w:r>
      <w:r w:rsidRPr="00D31801">
        <w:rPr>
          <w:rFonts w:eastAsia="Verdana"/>
          <w:spacing w:val="1"/>
          <w:sz w:val="18"/>
          <w:szCs w:val="18"/>
          <w:lang w:val="en-US"/>
        </w:rPr>
        <w:t>р</w:t>
      </w:r>
      <w:r w:rsidRPr="00D31801">
        <w:rPr>
          <w:rFonts w:eastAsia="Verdana"/>
          <w:sz w:val="18"/>
          <w:szCs w:val="18"/>
          <w:lang w:val="en-US"/>
        </w:rPr>
        <w:t>у</w:t>
      </w:r>
      <w:r w:rsidRPr="00D31801">
        <w:rPr>
          <w:rFonts w:eastAsia="Verdana"/>
          <w:spacing w:val="-1"/>
          <w:sz w:val="18"/>
          <w:szCs w:val="18"/>
          <w:lang w:val="en-US"/>
        </w:rPr>
        <w:t>ч</w:t>
      </w:r>
      <w:r w:rsidRPr="00D31801">
        <w:rPr>
          <w:rFonts w:eastAsia="Verdana"/>
          <w:sz w:val="18"/>
          <w:szCs w:val="18"/>
          <w:lang w:val="en-US"/>
        </w:rPr>
        <w:t>ила</w:t>
      </w:r>
      <w:r w:rsidRPr="00D31801">
        <w:rPr>
          <w:rFonts w:eastAsia="Verdana"/>
          <w:spacing w:val="1"/>
          <w:sz w:val="18"/>
          <w:szCs w:val="18"/>
          <w:lang w:val="en-US"/>
        </w:rPr>
        <w:t>ц</w:t>
      </w:r>
      <w:r w:rsidRPr="00D31801">
        <w:rPr>
          <w:rFonts w:eastAsia="Verdana"/>
          <w:sz w:val="18"/>
          <w:szCs w:val="18"/>
          <w:lang w:val="en-US"/>
        </w:rPr>
        <w:t>/к</w:t>
      </w:r>
      <w:r w:rsidRPr="00D31801">
        <w:rPr>
          <w:rFonts w:eastAsia="Verdana"/>
          <w:spacing w:val="-1"/>
          <w:sz w:val="18"/>
          <w:szCs w:val="18"/>
          <w:lang w:val="en-US"/>
        </w:rPr>
        <w:t>у</w:t>
      </w:r>
      <w:r w:rsidRPr="00D31801">
        <w:rPr>
          <w:rFonts w:eastAsia="Verdana"/>
          <w:sz w:val="18"/>
          <w:szCs w:val="18"/>
          <w:lang w:val="en-US"/>
        </w:rPr>
        <w:t>па</w:t>
      </w:r>
      <w:r w:rsidRPr="00D31801">
        <w:rPr>
          <w:rFonts w:eastAsia="Verdana"/>
          <w:sz w:val="18"/>
          <w:szCs w:val="18"/>
          <w:lang w:val="sr-Cyrl-RS"/>
        </w:rPr>
        <w:t>ц издаје</w:t>
      </w:r>
    </w:p>
    <w:p w:rsidR="00D31801" w:rsidRPr="00D31801" w:rsidRDefault="00D31801" w:rsidP="00D31801">
      <w:pPr>
        <w:widowControl w:val="0"/>
        <w:spacing w:before="120" w:after="120" w:line="240" w:lineRule="auto"/>
        <w:jc w:val="center"/>
        <w:rPr>
          <w:rFonts w:eastAsia="Calibri" w:cs="Times New Roman"/>
          <w:b/>
          <w:sz w:val="20"/>
          <w:szCs w:val="20"/>
        </w:rPr>
      </w:pPr>
      <w:r w:rsidRPr="00D31801">
        <w:rPr>
          <w:rFonts w:eastAsia="Calibri" w:cs="Times New Roman"/>
          <w:b/>
          <w:sz w:val="20"/>
          <w:szCs w:val="20"/>
          <w:lang w:val="en-US"/>
        </w:rPr>
        <w:t>ПОТВРДУ</w:t>
      </w:r>
    </w:p>
    <w:p w:rsidR="00D31801" w:rsidRPr="00D31801" w:rsidRDefault="00D31801" w:rsidP="00D31801">
      <w:pPr>
        <w:widowControl w:val="0"/>
        <w:spacing w:before="120" w:after="120" w:line="240" w:lineRule="auto"/>
        <w:jc w:val="center"/>
        <w:rPr>
          <w:rFonts w:eastAsia="Calibri" w:cs="Times New Roman"/>
          <w:b/>
          <w:sz w:val="20"/>
          <w:szCs w:val="20"/>
          <w:lang w:val="en-US"/>
        </w:rPr>
      </w:pPr>
      <w:r w:rsidRPr="00D31801">
        <w:rPr>
          <w:rFonts w:eastAsia="Calibri" w:cs="Times New Roman"/>
          <w:b/>
          <w:sz w:val="20"/>
          <w:szCs w:val="20"/>
          <w:lang w:val="en-US"/>
        </w:rPr>
        <w:t>да је извођач/добављач</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sz w:val="20"/>
          <w:szCs w:val="20"/>
          <w:lang w:val="en-US"/>
        </w:rPr>
        <w:t>______________________________________________________________________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Назив и седиште извођача/добављача</w:t>
      </w:r>
    </w:p>
    <w:p w:rsidR="00D31801" w:rsidRPr="00D31801" w:rsidRDefault="00D31801" w:rsidP="00D31801">
      <w:pPr>
        <w:widowControl w:val="0"/>
        <w:spacing w:before="120" w:after="120" w:line="240" w:lineRule="auto"/>
        <w:jc w:val="both"/>
        <w:rPr>
          <w:rFonts w:eastAsia="Calibri" w:cs="Times New Roman"/>
          <w:sz w:val="20"/>
          <w:szCs w:val="20"/>
          <w:lang w:val="en-US"/>
        </w:rPr>
      </w:pPr>
      <w:r w:rsidRPr="00D31801">
        <w:rPr>
          <w:rFonts w:eastAsia="Calibri" w:cs="Times New Roman"/>
          <w:sz w:val="20"/>
          <w:szCs w:val="20"/>
          <w:lang w:val="en-US"/>
        </w:rPr>
        <w:t xml:space="preserve">према захтевима наручиоца/купца извршио услугу* </w:t>
      </w:r>
      <w:r w:rsidRPr="00D31801">
        <w:rPr>
          <w:rFonts w:eastAsia="Calibri" w:cs="Times New Roman"/>
          <w:sz w:val="20"/>
          <w:szCs w:val="20"/>
          <w:lang w:val="sr-Cyrl-RS"/>
        </w:rPr>
        <w:t xml:space="preserve">мониторинга полена у ваздуху </w:t>
      </w:r>
    </w:p>
    <w:p w:rsidR="00D31801" w:rsidRPr="00D31801" w:rsidRDefault="00D31801" w:rsidP="00D31801">
      <w:pPr>
        <w:widowControl w:val="0"/>
        <w:spacing w:before="120" w:after="0" w:line="240" w:lineRule="auto"/>
        <w:jc w:val="center"/>
        <w:rPr>
          <w:rFonts w:eastAsia="Calibri" w:cs="Times New Roman"/>
          <w:b/>
          <w:sz w:val="20"/>
          <w:szCs w:val="20"/>
          <w:lang w:val="en-US"/>
        </w:rPr>
      </w:pPr>
      <w:r w:rsidRPr="00D31801">
        <w:rPr>
          <w:rFonts w:eastAsia="Calibri" w:cs="Times New Roman"/>
          <w:b/>
          <w:sz w:val="20"/>
          <w:szCs w:val="20"/>
          <w:lang w:val="en-US"/>
        </w:rPr>
        <w:t>_______________________________________________________________</w:t>
      </w:r>
    </w:p>
    <w:p w:rsidR="00D31801" w:rsidRPr="00D31801" w:rsidRDefault="00D31801" w:rsidP="00D31801">
      <w:pPr>
        <w:widowControl w:val="0"/>
        <w:spacing w:after="0" w:line="240" w:lineRule="auto"/>
        <w:jc w:val="center"/>
        <w:rPr>
          <w:rFonts w:eastAsia="Calibri" w:cs="Times New Roman"/>
          <w:b/>
          <w:sz w:val="20"/>
          <w:szCs w:val="20"/>
          <w:lang w:val="en-US"/>
        </w:rPr>
      </w:pPr>
      <w:r w:rsidRPr="00D31801">
        <w:rPr>
          <w:rFonts w:eastAsia="Calibri" w:cs="Times New Roman"/>
          <w:b/>
          <w:sz w:val="20"/>
          <w:szCs w:val="20"/>
          <w:lang w:val="en-US"/>
        </w:rPr>
        <w:t>Укупна вредност извршене услуге у динарима без пдв-а</w:t>
      </w:r>
    </w:p>
    <w:p w:rsidR="00D31801" w:rsidRPr="00D31801" w:rsidRDefault="00D31801" w:rsidP="00D31801">
      <w:pPr>
        <w:widowControl w:val="0"/>
        <w:spacing w:before="120" w:after="0" w:line="240" w:lineRule="auto"/>
        <w:rPr>
          <w:rFonts w:eastAsia="Calibri" w:cs="Times New Roman"/>
          <w:sz w:val="20"/>
          <w:szCs w:val="20"/>
          <w:lang w:val="sr-Cyrl-RS"/>
        </w:rPr>
      </w:pPr>
      <w:r w:rsidRPr="00D31801">
        <w:rPr>
          <w:rFonts w:eastAsia="Calibri" w:cs="Times New Roman"/>
          <w:b/>
          <w:sz w:val="20"/>
          <w:szCs w:val="20"/>
          <w:lang w:val="en-US"/>
        </w:rPr>
        <w:t>Детаљна спецификација извршене</w:t>
      </w:r>
      <w:r w:rsidRPr="00D31801">
        <w:rPr>
          <w:rFonts w:eastAsia="Calibri" w:cs="Times New Roman"/>
          <w:b/>
          <w:sz w:val="20"/>
          <w:szCs w:val="20"/>
          <w:lang w:val="sr-Cyrl-RS"/>
        </w:rPr>
        <w:t xml:space="preserve"> </w:t>
      </w:r>
      <w:r w:rsidRPr="00D31801">
        <w:rPr>
          <w:rFonts w:eastAsia="Calibri" w:cs="Times New Roman"/>
          <w:b/>
          <w:sz w:val="20"/>
          <w:szCs w:val="20"/>
          <w:lang w:val="en-US"/>
        </w:rPr>
        <w:t>услуге</w:t>
      </w:r>
      <w:r w:rsidRPr="00D31801">
        <w:rPr>
          <w:rFonts w:eastAsia="Calibri" w:cs="Times New Roman"/>
          <w:b/>
          <w:sz w:val="20"/>
          <w:szCs w:val="20"/>
          <w:lang w:val="sr-Cyrl-RS"/>
        </w:rPr>
        <w:t xml:space="preserve"> </w:t>
      </w:r>
      <w:r w:rsidRPr="00D31801">
        <w:rPr>
          <w:rFonts w:eastAsia="Calibri" w:cs="Times New Roman"/>
          <w:sz w:val="20"/>
          <w:szCs w:val="20"/>
          <w:lang w:val="en-US"/>
        </w:rPr>
        <w:t>_____________________________________________________________________________________________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b/>
          <w:sz w:val="20"/>
          <w:szCs w:val="20"/>
          <w:lang w:val="sr-Cyrl-RS"/>
        </w:rPr>
      </w:pPr>
      <w:r w:rsidRPr="00D31801">
        <w:rPr>
          <w:rFonts w:eastAsia="Calibri" w:cs="Times New Roman"/>
          <w:b/>
          <w:sz w:val="20"/>
          <w:szCs w:val="20"/>
          <w:lang w:val="en-US"/>
        </w:rPr>
        <w:t>Период вршења услуге са датумом почетка и завршетка</w:t>
      </w:r>
      <w:r w:rsidRPr="00D31801">
        <w:rPr>
          <w:rFonts w:eastAsia="Calibri" w:cs="Times New Roman"/>
          <w:b/>
          <w:sz w:val="20"/>
          <w:szCs w:val="20"/>
          <w:lang w:val="sr-Cyrl-RS"/>
        </w:rPr>
        <w:t>: __________________</w:t>
      </w:r>
      <w:r>
        <w:rPr>
          <w:rFonts w:eastAsia="Calibri" w:cs="Times New Roman"/>
          <w:b/>
          <w:sz w:val="20"/>
          <w:szCs w:val="20"/>
          <w:lang w:val="sr-Cyrl-RS"/>
        </w:rPr>
        <w:t>_______________________</w:t>
      </w:r>
    </w:p>
    <w:p w:rsidR="00D31801" w:rsidRPr="00D31801" w:rsidRDefault="00D31801" w:rsidP="00D31801">
      <w:pPr>
        <w:widowControl w:val="0"/>
        <w:pBdr>
          <w:bottom w:val="single" w:sz="12" w:space="10" w:color="auto"/>
        </w:pBdr>
        <w:spacing w:before="120" w:after="0" w:line="240" w:lineRule="auto"/>
        <w:jc w:val="both"/>
        <w:rPr>
          <w:rFonts w:eastAsia="Calibri" w:cs="Times New Roman"/>
          <w:sz w:val="20"/>
          <w:szCs w:val="20"/>
        </w:rPr>
      </w:pPr>
      <w:r w:rsidRPr="00D31801">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31801" w:rsidRPr="00D31801" w:rsidTr="002A2BFF">
        <w:trPr>
          <w:trHeight w:val="524"/>
          <w:tblCellSpacing w:w="20" w:type="dxa"/>
        </w:trPr>
        <w:tc>
          <w:tcPr>
            <w:tcW w:w="4498"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Назив појединачних учесника заједничке понуде</w:t>
            </w:r>
          </w:p>
        </w:tc>
        <w:tc>
          <w:tcPr>
            <w:tcW w:w="5855" w:type="dxa"/>
            <w:tcBorders>
              <w:top w:val="outset" w:sz="6" w:space="0" w:color="auto"/>
              <w:left w:val="outset" w:sz="6" w:space="0" w:color="auto"/>
              <w:bottom w:val="outset" w:sz="6" w:space="0" w:color="auto"/>
              <w:right w:val="outset" w:sz="6" w:space="0" w:color="auto"/>
            </w:tcBorders>
            <w:hideMark/>
          </w:tcPr>
          <w:p w:rsidR="00D31801" w:rsidRPr="00D31801" w:rsidRDefault="00D31801" w:rsidP="00D31801">
            <w:pPr>
              <w:widowControl w:val="0"/>
              <w:spacing w:after="0" w:line="240" w:lineRule="auto"/>
              <w:rPr>
                <w:rFonts w:eastAsia="Calibri" w:cs="Times New Roman"/>
                <w:b/>
                <w:sz w:val="20"/>
                <w:szCs w:val="20"/>
                <w:lang w:val="en-US"/>
              </w:rPr>
            </w:pPr>
            <w:r w:rsidRPr="00D31801">
              <w:rPr>
                <w:rFonts w:eastAsia="Calibri" w:cs="Times New Roman"/>
                <w:b/>
                <w:sz w:val="20"/>
                <w:szCs w:val="20"/>
                <w:lang w:val="en-US"/>
              </w:rPr>
              <w:t xml:space="preserve">Детаљна спецификација извршене услуге за сваког појединачног члана </w:t>
            </w:r>
          </w:p>
        </w:tc>
      </w:tr>
      <w:tr w:rsidR="00D31801" w:rsidRPr="00D31801" w:rsidTr="002A2BFF">
        <w:trPr>
          <w:trHeight w:val="23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r w:rsidR="00D31801" w:rsidRPr="00D31801" w:rsidTr="002A2BFF">
        <w:trPr>
          <w:trHeight w:val="189"/>
          <w:tblCellSpacing w:w="20" w:type="dxa"/>
        </w:trPr>
        <w:tc>
          <w:tcPr>
            <w:tcW w:w="4498"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c>
          <w:tcPr>
            <w:tcW w:w="5855" w:type="dxa"/>
            <w:tcBorders>
              <w:top w:val="outset" w:sz="6" w:space="0" w:color="auto"/>
              <w:left w:val="outset" w:sz="6" w:space="0" w:color="auto"/>
              <w:bottom w:val="outset" w:sz="6" w:space="0" w:color="auto"/>
              <w:right w:val="outset" w:sz="6" w:space="0" w:color="auto"/>
            </w:tcBorders>
          </w:tcPr>
          <w:p w:rsidR="00D31801" w:rsidRPr="00D31801" w:rsidRDefault="00D31801" w:rsidP="00D31801">
            <w:pPr>
              <w:widowControl w:val="0"/>
              <w:spacing w:after="0" w:line="240" w:lineRule="auto"/>
              <w:rPr>
                <w:rFonts w:eastAsia="Calibri" w:cs="Times New Roman"/>
                <w:sz w:val="20"/>
                <w:szCs w:val="20"/>
                <w:lang w:val="en-US"/>
              </w:rPr>
            </w:pPr>
          </w:p>
        </w:tc>
      </w:tr>
    </w:tbl>
    <w:p w:rsidR="00D31801" w:rsidRPr="00D31801" w:rsidRDefault="00D31801" w:rsidP="00D31801">
      <w:pPr>
        <w:widowControl w:val="0"/>
        <w:spacing w:after="60" w:line="240" w:lineRule="auto"/>
        <w:jc w:val="both"/>
        <w:rPr>
          <w:rFonts w:eastAsia="Calibri" w:cs="Times New Roman"/>
          <w:i/>
          <w:sz w:val="20"/>
          <w:szCs w:val="20"/>
          <w:lang w:val="en-US"/>
        </w:rPr>
      </w:pPr>
      <w:r w:rsidRPr="00D31801">
        <w:rPr>
          <w:rFonts w:eastAsia="Calibri" w:cs="Times New Roman"/>
          <w:i/>
          <w:sz w:val="20"/>
          <w:szCs w:val="20"/>
          <w:lang w:val="en-US"/>
        </w:rPr>
        <w:t xml:space="preserve">*услуга се односи искључиво </w:t>
      </w:r>
      <w:r w:rsidRPr="00D31801">
        <w:rPr>
          <w:rFonts w:eastAsia="Calibri" w:cs="Times New Roman"/>
          <w:i/>
          <w:sz w:val="20"/>
          <w:szCs w:val="20"/>
          <w:lang w:val="sr-Cyrl-RS"/>
        </w:rPr>
        <w:t xml:space="preserve"> на монитоиторинг полена у ваздуху</w:t>
      </w:r>
      <w:r w:rsidRPr="00D31801">
        <w:rPr>
          <w:rFonts w:eastAsia="Calibri" w:cs="Times New Roman"/>
          <w:b/>
          <w:i/>
          <w:sz w:val="20"/>
          <w:szCs w:val="20"/>
          <w:lang w:val="en-US"/>
        </w:rPr>
        <w:t xml:space="preserve">, </w:t>
      </w:r>
      <w:r w:rsidRPr="00D31801">
        <w:rPr>
          <w:rFonts w:eastAsia="Calibri" w:cs="Times New Roman"/>
          <w:i/>
          <w:sz w:val="20"/>
          <w:szCs w:val="20"/>
          <w:lang w:val="en-US"/>
        </w:rPr>
        <w:t xml:space="preserve">за период од претходних </w:t>
      </w:r>
      <w:r w:rsidRPr="00D31801">
        <w:rPr>
          <w:rFonts w:eastAsia="Calibri" w:cs="Times New Roman"/>
          <w:i/>
          <w:sz w:val="20"/>
          <w:szCs w:val="20"/>
          <w:lang w:val="sr-Cyrl-RS"/>
        </w:rPr>
        <w:t>три</w:t>
      </w:r>
      <w:r w:rsidRPr="00D31801">
        <w:rPr>
          <w:rFonts w:eastAsia="Calibri" w:cs="Times New Roman"/>
          <w:i/>
          <w:sz w:val="20"/>
          <w:szCs w:val="20"/>
          <w:lang w:val="en-US"/>
        </w:rPr>
        <w:t xml:space="preserve"> година (201</w:t>
      </w:r>
      <w:r>
        <w:rPr>
          <w:rFonts w:eastAsia="Calibri" w:cs="Times New Roman"/>
          <w:i/>
          <w:sz w:val="20"/>
          <w:szCs w:val="20"/>
          <w:lang w:val="sr-Cyrl-RS"/>
        </w:rPr>
        <w:t>6</w:t>
      </w:r>
      <w:r w:rsidRPr="00D31801">
        <w:rPr>
          <w:rFonts w:eastAsia="Calibri" w:cs="Times New Roman"/>
          <w:i/>
          <w:sz w:val="20"/>
          <w:szCs w:val="20"/>
          <w:lang w:val="en-US"/>
        </w:rPr>
        <w:t>, 201</w:t>
      </w:r>
      <w:r>
        <w:rPr>
          <w:rFonts w:eastAsia="Calibri" w:cs="Times New Roman"/>
          <w:i/>
          <w:sz w:val="20"/>
          <w:szCs w:val="20"/>
          <w:lang w:val="sr-Cyrl-RS"/>
        </w:rPr>
        <w:t>5</w:t>
      </w:r>
      <w:r w:rsidRPr="00D31801">
        <w:rPr>
          <w:rFonts w:eastAsia="Calibri" w:cs="Times New Roman"/>
          <w:i/>
          <w:sz w:val="20"/>
          <w:szCs w:val="20"/>
          <w:lang w:val="sr-Cyrl-RS"/>
        </w:rPr>
        <w:t xml:space="preserve"> и</w:t>
      </w:r>
      <w:r w:rsidRPr="00D31801">
        <w:rPr>
          <w:rFonts w:eastAsia="Calibri" w:cs="Times New Roman"/>
          <w:i/>
          <w:sz w:val="20"/>
          <w:szCs w:val="20"/>
          <w:lang w:val="en-US"/>
        </w:rPr>
        <w:t xml:space="preserve"> 201</w:t>
      </w:r>
      <w:r>
        <w:rPr>
          <w:rFonts w:eastAsia="Calibri" w:cs="Times New Roman"/>
          <w:i/>
          <w:sz w:val="20"/>
          <w:szCs w:val="20"/>
          <w:lang w:val="sr-Cyrl-RS"/>
        </w:rPr>
        <w:t>4</w:t>
      </w:r>
      <w:r w:rsidRPr="00D31801">
        <w:rPr>
          <w:rFonts w:eastAsia="Calibri" w:cs="Times New Roman"/>
          <w:i/>
          <w:sz w:val="20"/>
          <w:szCs w:val="20"/>
          <w:lang w:val="sr-Cyrl-RS"/>
        </w:rPr>
        <w:t>)</w:t>
      </w:r>
      <w:r w:rsidRPr="00D31801">
        <w:rPr>
          <w:rFonts w:eastAsia="Calibri" w:cs="Times New Roman"/>
          <w:i/>
          <w:sz w:val="20"/>
          <w:szCs w:val="20"/>
          <w:lang w:val="en-US"/>
        </w:rPr>
        <w:t xml:space="preserve">. </w:t>
      </w:r>
    </w:p>
    <w:p w:rsidR="00D31801" w:rsidRPr="00D31801" w:rsidRDefault="00D31801" w:rsidP="00D31801">
      <w:pPr>
        <w:widowControl w:val="0"/>
        <w:spacing w:after="60" w:line="240" w:lineRule="auto"/>
        <w:jc w:val="both"/>
        <w:rPr>
          <w:rFonts w:eastAsia="Calibri" w:cs="Times New Roman"/>
          <w:i/>
          <w:sz w:val="20"/>
          <w:szCs w:val="20"/>
          <w:lang w:val="sr-Cyrl-RS"/>
        </w:rPr>
      </w:pPr>
      <w:r w:rsidRPr="00D31801">
        <w:rPr>
          <w:rFonts w:eastAsia="Calibri" w:cs="Times New Roman"/>
          <w:i/>
          <w:sz w:val="20"/>
          <w:szCs w:val="20"/>
          <w:lang w:val="en-US"/>
        </w:rPr>
        <w:t>**заједничка понуда је понуда коју подноси група понуђача</w:t>
      </w:r>
    </w:p>
    <w:p w:rsidR="00D31801" w:rsidRPr="00D31801" w:rsidRDefault="00D31801" w:rsidP="00D31801">
      <w:pPr>
        <w:widowControl w:val="0"/>
        <w:spacing w:after="0" w:line="240" w:lineRule="auto"/>
        <w:ind w:left="100"/>
        <w:jc w:val="both"/>
        <w:outlineLvl w:val="0"/>
        <w:rPr>
          <w:rFonts w:eastAsia="Verdana"/>
          <w:bCs/>
          <w:sz w:val="20"/>
          <w:szCs w:val="20"/>
          <w:lang w:val="en-US"/>
        </w:rPr>
      </w:pPr>
      <w:r w:rsidRPr="00D31801">
        <w:rPr>
          <w:rFonts w:eastAsia="Verdana"/>
          <w:bCs/>
          <w:sz w:val="20"/>
          <w:szCs w:val="20"/>
          <w:lang w:val="en-US"/>
        </w:rPr>
        <w:t>Потврда се издаје на захтев извођача/добављача ___________________________________________________________ ради учешћа у поступку доделе уговора о јавној набавци услуге  МОНИТОРИНГА ПОЛЕНА У ВАЗДУХУ НА ТЕРИТОРИЈИ АП ВОЈВОДИНЕ</w:t>
      </w:r>
      <w:r>
        <w:rPr>
          <w:rFonts w:eastAsia="Verdana"/>
          <w:bCs/>
          <w:sz w:val="20"/>
          <w:szCs w:val="20"/>
          <w:lang w:val="en-US"/>
        </w:rPr>
        <w:t xml:space="preserve">,  РЕДНИ БРОЈ ЈН МВ </w:t>
      </w:r>
      <w:r>
        <w:rPr>
          <w:rFonts w:eastAsia="Verdana"/>
          <w:bCs/>
          <w:sz w:val="20"/>
          <w:szCs w:val="20"/>
          <w:lang w:val="sr-Cyrl-RS"/>
        </w:rPr>
        <w:t>6</w:t>
      </w:r>
      <w:r>
        <w:rPr>
          <w:rFonts w:eastAsia="Verdana"/>
          <w:bCs/>
          <w:sz w:val="20"/>
          <w:szCs w:val="20"/>
          <w:lang w:val="en-US"/>
        </w:rPr>
        <w:t>/201</w:t>
      </w:r>
      <w:r>
        <w:rPr>
          <w:rFonts w:eastAsia="Verdana"/>
          <w:bCs/>
          <w:sz w:val="20"/>
          <w:szCs w:val="20"/>
          <w:lang w:val="sr-Cyrl-RS"/>
        </w:rPr>
        <w:t>7</w:t>
      </w:r>
      <w:r w:rsidRPr="00D31801">
        <w:rPr>
          <w:rFonts w:eastAsia="Verdana"/>
          <w:bCs/>
          <w:sz w:val="20"/>
          <w:szCs w:val="20"/>
          <w:lang w:val="en-US"/>
        </w:rPr>
        <w:t>.</w:t>
      </w:r>
      <w:r w:rsidRPr="00D31801">
        <w:rPr>
          <w:rFonts w:eastAsia="Calibri" w:cs="Times New Roman"/>
          <w:bCs/>
          <w:sz w:val="20"/>
          <w:szCs w:val="20"/>
          <w:lang w:val="en-US"/>
        </w:rPr>
        <w:t>,</w:t>
      </w:r>
      <w:r w:rsidRPr="00D31801">
        <w:rPr>
          <w:rFonts w:eastAsia="Calibri" w:cs="Times New Roman"/>
          <w:b/>
          <w:bCs/>
          <w:color w:val="FF0000"/>
          <w:sz w:val="20"/>
          <w:szCs w:val="20"/>
          <w:lang w:val="en-US"/>
        </w:rPr>
        <w:t xml:space="preserve"> </w:t>
      </w:r>
      <w:r w:rsidRPr="00D31801">
        <w:rPr>
          <w:rFonts w:eastAsia="Calibri" w:cs="Times New Roman"/>
          <w:bCs/>
          <w:sz w:val="20"/>
          <w:szCs w:val="20"/>
          <w:lang w:val="en-US"/>
        </w:rPr>
        <w:t xml:space="preserve">у </w:t>
      </w:r>
      <w:r w:rsidRPr="00D31801">
        <w:rPr>
          <w:rFonts w:eastAsia="Calibri" w:cs="Times New Roman"/>
          <w:bCs/>
          <w:sz w:val="20"/>
          <w:szCs w:val="20"/>
          <w:lang w:val="sr-Cyrl-RS"/>
        </w:rPr>
        <w:t>поступку јавне набавке</w:t>
      </w:r>
      <w:r w:rsidRPr="00D31801">
        <w:rPr>
          <w:rFonts w:eastAsia="Calibri" w:cs="Times New Roman"/>
          <w:bCs/>
          <w:sz w:val="20"/>
          <w:szCs w:val="20"/>
          <w:lang w:val="en-US"/>
        </w:rPr>
        <w:t>, за потребе Покрајинск</w:t>
      </w:r>
      <w:r>
        <w:rPr>
          <w:rFonts w:eastAsia="Calibri" w:cs="Times New Roman"/>
          <w:bCs/>
          <w:sz w:val="20"/>
          <w:szCs w:val="20"/>
          <w:lang w:val="en-US"/>
        </w:rPr>
        <w:t>ог секретаријата за урбанизам</w:t>
      </w:r>
      <w:r w:rsidRPr="00D31801">
        <w:rPr>
          <w:rFonts w:eastAsia="Calibri" w:cs="Times New Roman"/>
          <w:bCs/>
          <w:sz w:val="20"/>
          <w:szCs w:val="20"/>
          <w:lang w:val="en-US"/>
        </w:rPr>
        <w:t xml:space="preserve"> и заштиту животне средине, Нови Сад, Булевар Михајла Пупина 16 </w:t>
      </w:r>
      <w:r w:rsidRPr="00D31801">
        <w:rPr>
          <w:rFonts w:eastAsia="Calibri" w:cs="Times New Roman"/>
          <w:bCs/>
          <w:sz w:val="20"/>
          <w:szCs w:val="20"/>
          <w:lang w:val="sr-Cyrl-RS"/>
        </w:rPr>
        <w:t xml:space="preserve"> </w:t>
      </w:r>
      <w:r w:rsidRPr="00D31801">
        <w:rPr>
          <w:rFonts w:eastAsia="Calibri" w:cs="Times New Roman"/>
          <w:bCs/>
          <w:sz w:val="20"/>
          <w:szCs w:val="20"/>
          <w:lang w:val="en-US"/>
        </w:rPr>
        <w:t xml:space="preserve"> и у друге сврхе се не може користити.</w:t>
      </w:r>
    </w:p>
    <w:p w:rsidR="00D31801" w:rsidRPr="00D31801" w:rsidRDefault="00D31801" w:rsidP="00D31801">
      <w:pPr>
        <w:widowControl w:val="0"/>
        <w:spacing w:before="120" w:after="120" w:line="240" w:lineRule="auto"/>
        <w:jc w:val="both"/>
        <w:rPr>
          <w:rFonts w:eastAsia="Calibri" w:cs="Times New Roman"/>
          <w:sz w:val="20"/>
          <w:szCs w:val="20"/>
        </w:rPr>
      </w:pPr>
      <w:r w:rsidRPr="00D31801">
        <w:rPr>
          <w:rFonts w:eastAsia="Calibri" w:cs="Times New Roman"/>
          <w:sz w:val="20"/>
          <w:szCs w:val="20"/>
          <w:lang w:val="sr-Cyrl-RS"/>
        </w:rPr>
        <w:t xml:space="preserve">   </w:t>
      </w:r>
      <w:r w:rsidRPr="00D31801">
        <w:rPr>
          <w:rFonts w:eastAsia="Calibri" w:cs="Times New Roman"/>
          <w:sz w:val="20"/>
          <w:szCs w:val="20"/>
          <w:lang w:val="en-US"/>
        </w:rPr>
        <w:t xml:space="preserve">Да су подаци тачни својим потписом потврђује: </w:t>
      </w:r>
    </w:p>
    <w:p w:rsidR="00D31801" w:rsidRPr="00D31801" w:rsidRDefault="00D31801" w:rsidP="00D31801">
      <w:pPr>
        <w:widowControl w:val="0"/>
        <w:spacing w:before="240" w:after="0" w:line="240" w:lineRule="auto"/>
        <w:rPr>
          <w:rFonts w:eastAsia="Calibri" w:cs="Times New Roman"/>
          <w:sz w:val="20"/>
          <w:szCs w:val="20"/>
          <w:lang w:val="en-US"/>
        </w:rPr>
      </w:pP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color w:val="FF0000"/>
          <w:sz w:val="20"/>
          <w:szCs w:val="20"/>
          <w:lang w:val="en-US"/>
        </w:rPr>
        <w:tab/>
      </w:r>
      <w:r w:rsidRPr="00D31801">
        <w:rPr>
          <w:rFonts w:eastAsia="Calibri" w:cs="Times New Roman"/>
          <w:sz w:val="20"/>
          <w:szCs w:val="20"/>
          <w:lang w:val="en-US"/>
        </w:rPr>
        <w:t xml:space="preserve">                       М.П.</w:t>
      </w:r>
      <w:r w:rsidRPr="00D31801">
        <w:rPr>
          <w:rFonts w:eastAsia="Calibri" w:cs="Times New Roman"/>
          <w:sz w:val="20"/>
          <w:szCs w:val="20"/>
          <w:lang w:val="en-US"/>
        </w:rPr>
        <w:tab/>
      </w:r>
      <w:r w:rsidRPr="00D31801">
        <w:rPr>
          <w:rFonts w:eastAsia="Calibri" w:cs="Times New Roman"/>
          <w:sz w:val="20"/>
          <w:szCs w:val="20"/>
          <w:lang w:val="en-US"/>
        </w:rPr>
        <w:tab/>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Законски заступник</w:t>
      </w:r>
    </w:p>
    <w:p w:rsidR="00D31801" w:rsidRPr="00D31801" w:rsidRDefault="00D31801" w:rsidP="00D31801">
      <w:pPr>
        <w:widowControl w:val="0"/>
        <w:spacing w:after="0" w:line="240" w:lineRule="auto"/>
        <w:ind w:left="4248" w:firstLine="708"/>
        <w:rPr>
          <w:rFonts w:eastAsia="Calibri" w:cs="Times New Roman"/>
          <w:sz w:val="20"/>
          <w:szCs w:val="20"/>
          <w:lang w:val="en-US"/>
        </w:rPr>
      </w:pPr>
      <w:r w:rsidRPr="00D31801">
        <w:rPr>
          <w:rFonts w:eastAsia="Calibri" w:cs="Times New Roman"/>
          <w:sz w:val="20"/>
          <w:szCs w:val="20"/>
          <w:lang w:val="en-US"/>
        </w:rPr>
        <w:t xml:space="preserve">                         </w:t>
      </w:r>
      <w:r w:rsidRPr="00D31801">
        <w:rPr>
          <w:rFonts w:eastAsia="Calibri" w:cs="Times New Roman"/>
          <w:sz w:val="20"/>
          <w:szCs w:val="20"/>
          <w:lang w:val="sr-Cyrl-RS"/>
        </w:rPr>
        <w:t xml:space="preserve">         </w:t>
      </w:r>
      <w:r w:rsidRPr="00D31801">
        <w:rPr>
          <w:rFonts w:eastAsia="Calibri" w:cs="Times New Roman"/>
          <w:sz w:val="20"/>
          <w:szCs w:val="20"/>
          <w:lang w:val="en-US"/>
        </w:rPr>
        <w:t>___________________</w:t>
      </w:r>
    </w:p>
    <w:p w:rsidR="00D31801" w:rsidRPr="00D31801" w:rsidRDefault="00D31801" w:rsidP="00D31801">
      <w:pPr>
        <w:widowControl w:val="0"/>
        <w:spacing w:after="0" w:line="240" w:lineRule="auto"/>
        <w:ind w:left="2124" w:hanging="2124"/>
        <w:jc w:val="both"/>
        <w:rPr>
          <w:rFonts w:eastAsia="Calibri" w:cs="Times New Roman"/>
          <w:b/>
          <w:sz w:val="20"/>
          <w:szCs w:val="20"/>
          <w:lang w:val="en-US"/>
        </w:rPr>
      </w:pPr>
      <w:r w:rsidRPr="00D31801">
        <w:rPr>
          <w:rFonts w:eastAsia="Calibri" w:cs="Times New Roman"/>
          <w:b/>
          <w:sz w:val="20"/>
          <w:szCs w:val="20"/>
          <w:lang w:val="en-US"/>
        </w:rPr>
        <w:t>Напомена:</w:t>
      </w:r>
    </w:p>
    <w:p w:rsidR="00D31801" w:rsidRPr="00D31801" w:rsidRDefault="00D31801" w:rsidP="00D31801">
      <w:pPr>
        <w:widowControl w:val="0"/>
        <w:spacing w:after="0" w:line="240" w:lineRule="auto"/>
        <w:jc w:val="both"/>
        <w:rPr>
          <w:rFonts w:eastAsia="Calibri" w:cs="Times New Roman"/>
          <w:sz w:val="20"/>
          <w:szCs w:val="20"/>
          <w:lang w:val="sr-Cyrl-RS"/>
        </w:rPr>
      </w:pPr>
      <w:r w:rsidRPr="00D31801">
        <w:rPr>
          <w:rFonts w:eastAsia="Calibri" w:cs="Times New Roman"/>
          <w:sz w:val="20"/>
          <w:szCs w:val="20"/>
          <w:lang w:val="en-US"/>
        </w:rPr>
        <w:t xml:space="preserve">Образац потврде копирати и доставити за све наручиоце/купце наведене у обрасцу РЛ, за све извршене услуге у претходних </w:t>
      </w:r>
      <w:r w:rsidRPr="00D31801">
        <w:rPr>
          <w:rFonts w:eastAsia="Calibri" w:cs="Times New Roman"/>
          <w:sz w:val="20"/>
          <w:szCs w:val="20"/>
          <w:lang w:val="sr-Cyrl-RS"/>
        </w:rPr>
        <w:t>три</w:t>
      </w:r>
      <w:r w:rsidRPr="00D31801">
        <w:rPr>
          <w:rFonts w:eastAsia="Calibri" w:cs="Times New Roman"/>
          <w:sz w:val="20"/>
          <w:szCs w:val="20"/>
          <w:lang w:val="en-US"/>
        </w:rPr>
        <w:t xml:space="preserve"> година.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w:t>
      </w:r>
      <w:r w:rsidRPr="00D31801">
        <w:rPr>
          <w:rFonts w:eastAsia="Calibri" w:cs="Times New Roman"/>
          <w:sz w:val="20"/>
          <w:szCs w:val="20"/>
          <w:lang w:val="en-US"/>
        </w:rPr>
        <w:lastRenderedPageBreak/>
        <w:t>валидни докуменат којим се могу проверити наводи садржани у потврд</w:t>
      </w:r>
      <w:r w:rsidRPr="00D31801">
        <w:rPr>
          <w:rFonts w:eastAsia="Calibri" w:cs="Times New Roman"/>
          <w:sz w:val="20"/>
          <w:szCs w:val="20"/>
          <w:lang w:val="sr-Cyrl-RS"/>
        </w:rPr>
        <w:t>и.</w:t>
      </w:r>
    </w:p>
    <w:p w:rsidR="00D31801" w:rsidRDefault="00D31801" w:rsidP="006E1B8B">
      <w:pPr>
        <w:widowControl w:val="0"/>
        <w:suppressAutoHyphens/>
        <w:spacing w:after="0" w:line="240" w:lineRule="auto"/>
        <w:jc w:val="center"/>
        <w:rPr>
          <w:sz w:val="20"/>
          <w:szCs w:val="20"/>
          <w:lang w:val="sr-Cyrl-CS" w:eastAsia="ar-SA"/>
        </w:rPr>
      </w:pPr>
    </w:p>
    <w:p w:rsidR="00D31801" w:rsidRDefault="00D31801" w:rsidP="006E1B8B">
      <w:pPr>
        <w:widowControl w:val="0"/>
        <w:suppressAutoHyphens/>
        <w:spacing w:after="0" w:line="240" w:lineRule="auto"/>
        <w:jc w:val="center"/>
        <w:rPr>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D31801"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t>9.5</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јавне набавке </w:t>
      </w:r>
      <w:r w:rsidRPr="005E75D8">
        <w:rPr>
          <w:rFonts w:eastAsia="Verdana" w:cs="Times New Roman"/>
          <w:sz w:val="20"/>
          <w:szCs w:val="20"/>
        </w:rPr>
        <w:t>ус</w:t>
      </w:r>
      <w:r w:rsidRPr="005E75D8">
        <w:rPr>
          <w:rFonts w:cs="Times New Roman"/>
          <w:sz w:val="20"/>
          <w:szCs w:val="20"/>
        </w:rPr>
        <w:t>луг</w:t>
      </w:r>
      <w:r w:rsidRPr="005E75D8">
        <w:rPr>
          <w:rFonts w:cs="Times New Roman"/>
          <w:sz w:val="20"/>
          <w:szCs w:val="20"/>
          <w:lang w:val="sr-Cyrl-RS"/>
        </w:rPr>
        <w:t>е</w:t>
      </w:r>
      <w:r w:rsidRPr="005E75D8">
        <w:rPr>
          <w:rFonts w:eastAsia="Verdana"/>
          <w:spacing w:val="41"/>
          <w:sz w:val="20"/>
          <w:szCs w:val="20"/>
          <w:lang w:val="en-US"/>
        </w:rPr>
        <w:t xml:space="preserve"> </w:t>
      </w:r>
      <w:r>
        <w:rPr>
          <w:rFonts w:eastAsia="Verdana"/>
          <w:spacing w:val="41"/>
          <w:sz w:val="20"/>
          <w:szCs w:val="20"/>
          <w:lang w:val="sr-Cyrl-RS"/>
        </w:rPr>
        <w:t>–</w:t>
      </w:r>
      <w:r w:rsidRPr="005E75D8">
        <w:rPr>
          <w:rFonts w:eastAsia="Verdana"/>
          <w:bCs/>
          <w:sz w:val="20"/>
          <w:szCs w:val="20"/>
          <w:lang w:val="sr-Cyrl-CS" w:eastAsia="ar-SA"/>
        </w:rPr>
        <w:t xml:space="preserve"> </w:t>
      </w:r>
      <w:r w:rsidR="00D31801" w:rsidRPr="00D31801">
        <w:rPr>
          <w:rFonts w:eastAsia="Times New Roman" w:cs="Times New Roman"/>
          <w:sz w:val="20"/>
          <w:szCs w:val="20"/>
          <w:lang w:val="sr-Cyrl-CS"/>
        </w:rPr>
        <w:t>УСЛУГЕ  МОНИТОРИНГА ПОЛЕНА У ВАЗДУХУ НА ТЕРИТОРИЈИ АП ВОЈВОДИНЕ</w:t>
      </w:r>
      <w:r w:rsidR="00282E02">
        <w:rPr>
          <w:rFonts w:eastAsia="Times New Roman" w:cs="Times New Roman"/>
          <w:sz w:val="20"/>
          <w:szCs w:val="20"/>
          <w:lang w:val="sr-Cyrl-CS"/>
        </w:rPr>
        <w:t xml:space="preserve"> (</w:t>
      </w:r>
      <w:r w:rsidR="00D31801">
        <w:rPr>
          <w:rFonts w:eastAsia="Times New Roman" w:cs="Times New Roman"/>
          <w:sz w:val="20"/>
          <w:szCs w:val="20"/>
          <w:lang w:val="sr-Cyrl-CS"/>
        </w:rPr>
        <w:t>ЈН ОП 6</w:t>
      </w:r>
      <w:r w:rsidR="00481CE2" w:rsidRPr="005C0C86">
        <w:rPr>
          <w:rFonts w:eastAsia="Times New Roman" w:cs="Times New Roman"/>
          <w:sz w:val="20"/>
          <w:szCs w:val="20"/>
          <w:lang w:val="sr-Cyrl-RS"/>
        </w:rPr>
        <w:t>/2017</w:t>
      </w:r>
      <w:r w:rsidR="00481CE2" w:rsidRPr="005C0C86">
        <w:rPr>
          <w:rFonts w:eastAsia="Times New Roman" w:cs="Times New Roman"/>
          <w:sz w:val="20"/>
          <w:szCs w:val="20"/>
          <w:lang w:val="sr-Cyrl-CS"/>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8D2D80">
        <w:rPr>
          <w:rFonts w:eastAsia="Times New Roman" w:cs="Times New Roman"/>
          <w:b/>
          <w:sz w:val="20"/>
          <w:szCs w:val="20"/>
          <w:lang w:val="sr-Cyrl-RS"/>
        </w:rPr>
        <w:t xml:space="preserve">.6 </w:t>
      </w:r>
      <w:r w:rsidRPr="005E75D8">
        <w:rPr>
          <w:rFonts w:eastAsia="Times New Roman" w:cs="Times New Roman"/>
          <w:b/>
          <w:sz w:val="20"/>
          <w:szCs w:val="20"/>
          <w:lang w:val="sr-Cyrl-CS"/>
        </w:rPr>
        <w:t>ОБРАЗАЦ - ОВЛАШЋЕНА ЛИЦА ЗА КОНТАКТ И САРАДЊУ</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6E1B8B">
        <w:rPr>
          <w:rFonts w:eastAsia="Verdana" w:cs="Verdana"/>
          <w:b/>
          <w:bCs/>
          <w:sz w:val="20"/>
          <w:szCs w:val="20"/>
          <w:lang w:val="sr-Cyrl-RS"/>
        </w:rPr>
        <w:t xml:space="preserve">УСЛУГЕ </w:t>
      </w:r>
      <w:r w:rsidRPr="006E1B8B">
        <w:rPr>
          <w:rFonts w:eastAsia="Verdana" w:cs="Verdana"/>
          <w:bCs/>
          <w:sz w:val="20"/>
          <w:szCs w:val="20"/>
        </w:rPr>
        <w:t xml:space="preserve"> </w:t>
      </w:r>
      <w:r w:rsidRPr="006E1B8B">
        <w:rPr>
          <w:rFonts w:eastAsia="Verdana"/>
          <w:b/>
          <w:bCs/>
          <w:sz w:val="20"/>
          <w:szCs w:val="20"/>
          <w:lang w:val="sr-Cyrl-CS" w:eastAsia="ar-SA"/>
        </w:rPr>
        <w:t>МОНИТОРИНГА ПОЛЕНА У ВАЗДУХУ НА ТЕРИТОРИЈИ АП ВОЈВОДИНЕ</w:t>
      </w:r>
      <w:r w:rsidR="006B592B">
        <w:rPr>
          <w:rFonts w:eastAsia="Times New Roman" w:cs="Times New Roman"/>
          <w:b/>
          <w:sz w:val="20"/>
          <w:szCs w:val="20"/>
          <w:lang w:val="sr-Cyrl-RS"/>
        </w:rPr>
        <w:t xml:space="preserve"> </w:t>
      </w:r>
      <w:r>
        <w:rPr>
          <w:rFonts w:eastAsia="Times New Roman" w:cs="Times New Roman"/>
          <w:b/>
          <w:sz w:val="20"/>
          <w:szCs w:val="20"/>
          <w:lang w:val="sr-Cyrl-RS"/>
        </w:rPr>
        <w:t>(ЈН ОП 6</w:t>
      </w:r>
      <w:r w:rsidR="006B592B">
        <w:rPr>
          <w:rFonts w:eastAsia="Times New Roman" w:cs="Times New Roman"/>
          <w:b/>
          <w:sz w:val="20"/>
          <w:szCs w:val="20"/>
          <w:lang w:val="sr-Cyrl-RS"/>
        </w:rPr>
        <w:t>/2017)</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F54C5" w:rsidP="00DC1510">
            <w:pPr>
              <w:rPr>
                <w:b/>
              </w:rPr>
            </w:pPr>
            <w:hyperlink r:id="rId24"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5F54C5" w:rsidP="00DC1510">
            <w:pPr>
              <w:rPr>
                <w:b/>
              </w:rPr>
            </w:pPr>
            <w:hyperlink r:id="rId25"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5F54C5" w:rsidP="00DC1510">
            <w:pPr>
              <w:rPr>
                <w:b/>
                <w:lang w:val="sr-Latn-RS"/>
              </w:rPr>
            </w:pPr>
            <w:hyperlink r:id="rId26"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20" w:rsidRDefault="00C93620" w:rsidP="005E75D8">
      <w:pPr>
        <w:spacing w:after="0" w:line="240" w:lineRule="auto"/>
      </w:pPr>
      <w:r>
        <w:separator/>
      </w:r>
    </w:p>
  </w:endnote>
  <w:endnote w:type="continuationSeparator" w:id="0">
    <w:p w:rsidR="00C93620" w:rsidRDefault="00C93620"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Default="00F85C4B"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C4B" w:rsidRDefault="00F85C4B"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Default="00F85C4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F54C5">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54C5">
      <w:rPr>
        <w:rStyle w:val="PageNumber"/>
        <w:noProof/>
      </w:rPr>
      <w:t>58</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Pr="00134197" w:rsidRDefault="00F85C4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F54C5">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54C5">
      <w:rPr>
        <w:rStyle w:val="PageNumber"/>
        <w:noProof/>
      </w:rPr>
      <w:t>58</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Default="00F85C4B"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C4B" w:rsidRDefault="00F85C4B"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Default="00F85C4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5F54C5">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F54C5">
      <w:rPr>
        <w:rStyle w:val="PageNumber"/>
        <w:noProof/>
      </w:rPr>
      <w:t>58</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Pr="00134197" w:rsidRDefault="00F85C4B"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20" w:rsidRDefault="00C93620" w:rsidP="005E75D8">
      <w:pPr>
        <w:spacing w:after="0" w:line="240" w:lineRule="auto"/>
      </w:pPr>
      <w:r>
        <w:separator/>
      </w:r>
    </w:p>
  </w:footnote>
  <w:footnote w:type="continuationSeparator" w:id="0">
    <w:p w:rsidR="00C93620" w:rsidRDefault="00C93620"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Pr="003D1AEF" w:rsidRDefault="00F85C4B"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C4B" w:rsidRPr="003D1AEF" w:rsidRDefault="00F85C4B"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1C57545"/>
    <w:multiLevelType w:val="hybridMultilevel"/>
    <w:tmpl w:val="0F70A8CA"/>
    <w:lvl w:ilvl="0" w:tplc="08090001">
      <w:start w:val="1"/>
      <w:numFmt w:val="bullet"/>
      <w:lvlText w:val=""/>
      <w:lvlJc w:val="left"/>
      <w:pPr>
        <w:ind w:left="1440" w:hanging="360"/>
      </w:pPr>
      <w:rPr>
        <w:rFonts w:ascii="Symbol" w:hAnsi="Symbol" w:hint="default"/>
      </w:rPr>
    </w:lvl>
    <w:lvl w:ilvl="1" w:tplc="CD68CC6C">
      <w:numFmt w:val="bullet"/>
      <w:lvlText w:val="-"/>
      <w:lvlJc w:val="left"/>
      <w:pPr>
        <w:ind w:left="2655" w:hanging="855"/>
      </w:pPr>
      <w:rPr>
        <w:rFonts w:ascii="Calibri" w:eastAsia="Times New Roman" w:hAnsi="Calibri"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1">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2">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8">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4">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6">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40"/>
  </w:num>
  <w:num w:numId="3">
    <w:abstractNumId w:val="27"/>
  </w:num>
  <w:num w:numId="4">
    <w:abstractNumId w:val="13"/>
  </w:num>
  <w:num w:numId="5">
    <w:abstractNumId w:val="23"/>
  </w:num>
  <w:num w:numId="6">
    <w:abstractNumId w:val="33"/>
  </w:num>
  <w:num w:numId="7">
    <w:abstractNumId w:val="32"/>
  </w:num>
  <w:num w:numId="8">
    <w:abstractNumId w:val="46"/>
  </w:num>
  <w:num w:numId="9">
    <w:abstractNumId w:val="3"/>
  </w:num>
  <w:num w:numId="10">
    <w:abstractNumId w:val="0"/>
  </w:num>
  <w:num w:numId="11">
    <w:abstractNumId w:val="18"/>
  </w:num>
  <w:num w:numId="12">
    <w:abstractNumId w:val="43"/>
  </w:num>
  <w:num w:numId="13">
    <w:abstractNumId w:val="12"/>
  </w:num>
  <w:num w:numId="14">
    <w:abstractNumId w:val="14"/>
  </w:num>
  <w:num w:numId="15">
    <w:abstractNumId w:val="5"/>
  </w:num>
  <w:num w:numId="16">
    <w:abstractNumId w:val="15"/>
  </w:num>
  <w:num w:numId="17">
    <w:abstractNumId w:val="37"/>
  </w:num>
  <w:num w:numId="18">
    <w:abstractNumId w:val="36"/>
  </w:num>
  <w:num w:numId="19">
    <w:abstractNumId w:val="42"/>
  </w:num>
  <w:num w:numId="20">
    <w:abstractNumId w:val="26"/>
  </w:num>
  <w:num w:numId="21">
    <w:abstractNumId w:val="45"/>
  </w:num>
  <w:num w:numId="22">
    <w:abstractNumId w:val="35"/>
  </w:num>
  <w:num w:numId="23">
    <w:abstractNumId w:val="28"/>
  </w:num>
  <w:num w:numId="24">
    <w:abstractNumId w:val="30"/>
  </w:num>
  <w:num w:numId="25">
    <w:abstractNumId w:val="9"/>
  </w:num>
  <w:num w:numId="26">
    <w:abstractNumId w:val="7"/>
  </w:num>
  <w:num w:numId="27">
    <w:abstractNumId w:val="8"/>
  </w:num>
  <w:num w:numId="28">
    <w:abstractNumId w:val="29"/>
  </w:num>
  <w:num w:numId="29">
    <w:abstractNumId w:val="34"/>
  </w:num>
  <w:num w:numId="30">
    <w:abstractNumId w:val="41"/>
  </w:num>
  <w:num w:numId="31">
    <w:abstractNumId w:val="31"/>
  </w:num>
  <w:num w:numId="32">
    <w:abstractNumId w:val="24"/>
  </w:num>
  <w:num w:numId="33">
    <w:abstractNumId w:val="16"/>
  </w:num>
  <w:num w:numId="34">
    <w:abstractNumId w:val="19"/>
  </w:num>
  <w:num w:numId="35">
    <w:abstractNumId w:val="6"/>
  </w:num>
  <w:num w:numId="36">
    <w:abstractNumId w:val="22"/>
  </w:num>
  <w:num w:numId="37">
    <w:abstractNumId w:val="11"/>
  </w:num>
  <w:num w:numId="38">
    <w:abstractNumId w:val="17"/>
  </w:num>
  <w:num w:numId="39">
    <w:abstractNumId w:val="20"/>
  </w:num>
  <w:num w:numId="40">
    <w:abstractNumId w:val="38"/>
  </w:num>
  <w:num w:numId="41">
    <w:abstractNumId w:val="39"/>
  </w:num>
  <w:num w:numId="42">
    <w:abstractNumId w:val="4"/>
  </w:num>
  <w:num w:numId="43">
    <w:abstractNumId w:val="21"/>
  </w:num>
  <w:num w:numId="44">
    <w:abstractNumId w:val="1"/>
  </w:num>
  <w:num w:numId="45">
    <w:abstractNumId w:val="44"/>
  </w:num>
  <w:num w:numId="46">
    <w:abstractNumId w:val="2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23B9B"/>
    <w:rsid w:val="00023E8E"/>
    <w:rsid w:val="0003031B"/>
    <w:rsid w:val="00041300"/>
    <w:rsid w:val="00045F02"/>
    <w:rsid w:val="00052F0A"/>
    <w:rsid w:val="0007114C"/>
    <w:rsid w:val="000A0FC7"/>
    <w:rsid w:val="000C328C"/>
    <w:rsid w:val="000D005E"/>
    <w:rsid w:val="000D10E7"/>
    <w:rsid w:val="000D1320"/>
    <w:rsid w:val="000D4645"/>
    <w:rsid w:val="000F0395"/>
    <w:rsid w:val="000F19E8"/>
    <w:rsid w:val="000F2C3A"/>
    <w:rsid w:val="001033F8"/>
    <w:rsid w:val="00105E16"/>
    <w:rsid w:val="00116AE4"/>
    <w:rsid w:val="00124BDD"/>
    <w:rsid w:val="00145E0F"/>
    <w:rsid w:val="00155604"/>
    <w:rsid w:val="001577E7"/>
    <w:rsid w:val="00163D2D"/>
    <w:rsid w:val="001902F1"/>
    <w:rsid w:val="001954B6"/>
    <w:rsid w:val="001A51F9"/>
    <w:rsid w:val="001A6A7A"/>
    <w:rsid w:val="001B0583"/>
    <w:rsid w:val="001B108D"/>
    <w:rsid w:val="001D1839"/>
    <w:rsid w:val="001E40D4"/>
    <w:rsid w:val="001E6994"/>
    <w:rsid w:val="001F01B7"/>
    <w:rsid w:val="001F5E64"/>
    <w:rsid w:val="00223180"/>
    <w:rsid w:val="002317C6"/>
    <w:rsid w:val="00232517"/>
    <w:rsid w:val="00232E9C"/>
    <w:rsid w:val="0024397F"/>
    <w:rsid w:val="00250243"/>
    <w:rsid w:val="002575F4"/>
    <w:rsid w:val="00282E02"/>
    <w:rsid w:val="00284A0C"/>
    <w:rsid w:val="002930D1"/>
    <w:rsid w:val="002A2BFF"/>
    <w:rsid w:val="002B109C"/>
    <w:rsid w:val="002B3419"/>
    <w:rsid w:val="002C2DF8"/>
    <w:rsid w:val="002C5D04"/>
    <w:rsid w:val="002E2B2C"/>
    <w:rsid w:val="002F0A6F"/>
    <w:rsid w:val="002F170E"/>
    <w:rsid w:val="002F4ABE"/>
    <w:rsid w:val="003064CF"/>
    <w:rsid w:val="00307123"/>
    <w:rsid w:val="003150CC"/>
    <w:rsid w:val="00321EF7"/>
    <w:rsid w:val="003248BF"/>
    <w:rsid w:val="00331B53"/>
    <w:rsid w:val="00333A8F"/>
    <w:rsid w:val="00342F13"/>
    <w:rsid w:val="0034612F"/>
    <w:rsid w:val="00347736"/>
    <w:rsid w:val="003479C2"/>
    <w:rsid w:val="00352712"/>
    <w:rsid w:val="00360B98"/>
    <w:rsid w:val="0037060B"/>
    <w:rsid w:val="00374318"/>
    <w:rsid w:val="003822E7"/>
    <w:rsid w:val="003863A4"/>
    <w:rsid w:val="0039560F"/>
    <w:rsid w:val="003B0E0E"/>
    <w:rsid w:val="003B21C0"/>
    <w:rsid w:val="003B2C32"/>
    <w:rsid w:val="003C531E"/>
    <w:rsid w:val="003D1AB8"/>
    <w:rsid w:val="003D4E8D"/>
    <w:rsid w:val="003D67C1"/>
    <w:rsid w:val="003E6538"/>
    <w:rsid w:val="003F6755"/>
    <w:rsid w:val="00401BEE"/>
    <w:rsid w:val="00401E90"/>
    <w:rsid w:val="00411BE0"/>
    <w:rsid w:val="00434837"/>
    <w:rsid w:val="00453D01"/>
    <w:rsid w:val="00455F25"/>
    <w:rsid w:val="0046461F"/>
    <w:rsid w:val="00481CE2"/>
    <w:rsid w:val="004A57B7"/>
    <w:rsid w:val="004A620C"/>
    <w:rsid w:val="004D30D7"/>
    <w:rsid w:val="004D67A0"/>
    <w:rsid w:val="004E48A1"/>
    <w:rsid w:val="004E6415"/>
    <w:rsid w:val="005006AD"/>
    <w:rsid w:val="00515A12"/>
    <w:rsid w:val="0051714B"/>
    <w:rsid w:val="0052283D"/>
    <w:rsid w:val="00523FCB"/>
    <w:rsid w:val="005243EA"/>
    <w:rsid w:val="00536489"/>
    <w:rsid w:val="005432D0"/>
    <w:rsid w:val="00552F34"/>
    <w:rsid w:val="005623CE"/>
    <w:rsid w:val="00565DA2"/>
    <w:rsid w:val="00571E4B"/>
    <w:rsid w:val="005820A2"/>
    <w:rsid w:val="005848D1"/>
    <w:rsid w:val="005922E3"/>
    <w:rsid w:val="00593773"/>
    <w:rsid w:val="005A7A45"/>
    <w:rsid w:val="005C0C86"/>
    <w:rsid w:val="005C1834"/>
    <w:rsid w:val="005C7200"/>
    <w:rsid w:val="005E3FCA"/>
    <w:rsid w:val="005E6AE6"/>
    <w:rsid w:val="005E75D8"/>
    <w:rsid w:val="005F54C5"/>
    <w:rsid w:val="00614FA6"/>
    <w:rsid w:val="00616EBE"/>
    <w:rsid w:val="00617B59"/>
    <w:rsid w:val="00617BE7"/>
    <w:rsid w:val="0062234D"/>
    <w:rsid w:val="0062502B"/>
    <w:rsid w:val="00635169"/>
    <w:rsid w:val="0064478D"/>
    <w:rsid w:val="00646028"/>
    <w:rsid w:val="0065356E"/>
    <w:rsid w:val="006658A1"/>
    <w:rsid w:val="006743F2"/>
    <w:rsid w:val="00681A25"/>
    <w:rsid w:val="00686B1A"/>
    <w:rsid w:val="0068758B"/>
    <w:rsid w:val="006A2CD0"/>
    <w:rsid w:val="006B17CF"/>
    <w:rsid w:val="006B592B"/>
    <w:rsid w:val="006E1975"/>
    <w:rsid w:val="006E1B8B"/>
    <w:rsid w:val="006F3891"/>
    <w:rsid w:val="00705308"/>
    <w:rsid w:val="007065DD"/>
    <w:rsid w:val="00713EC5"/>
    <w:rsid w:val="0072448D"/>
    <w:rsid w:val="00741E32"/>
    <w:rsid w:val="00752224"/>
    <w:rsid w:val="00753ED5"/>
    <w:rsid w:val="00763B7E"/>
    <w:rsid w:val="00765C69"/>
    <w:rsid w:val="00786851"/>
    <w:rsid w:val="00795979"/>
    <w:rsid w:val="007F4C7F"/>
    <w:rsid w:val="00816601"/>
    <w:rsid w:val="008231B1"/>
    <w:rsid w:val="008347DC"/>
    <w:rsid w:val="0083520A"/>
    <w:rsid w:val="0085458B"/>
    <w:rsid w:val="008552BC"/>
    <w:rsid w:val="00861A6E"/>
    <w:rsid w:val="00875F69"/>
    <w:rsid w:val="008A16F7"/>
    <w:rsid w:val="008B6853"/>
    <w:rsid w:val="008C2476"/>
    <w:rsid w:val="008C5916"/>
    <w:rsid w:val="008C71B4"/>
    <w:rsid w:val="008D2D80"/>
    <w:rsid w:val="008D49BA"/>
    <w:rsid w:val="008D6589"/>
    <w:rsid w:val="008D7C5D"/>
    <w:rsid w:val="008E655E"/>
    <w:rsid w:val="009454BA"/>
    <w:rsid w:val="00951B61"/>
    <w:rsid w:val="00967904"/>
    <w:rsid w:val="00994F05"/>
    <w:rsid w:val="009B0023"/>
    <w:rsid w:val="009B3511"/>
    <w:rsid w:val="009C1C28"/>
    <w:rsid w:val="009D3E20"/>
    <w:rsid w:val="009D7A27"/>
    <w:rsid w:val="009E2709"/>
    <w:rsid w:val="009F61C7"/>
    <w:rsid w:val="00A0077A"/>
    <w:rsid w:val="00A05D56"/>
    <w:rsid w:val="00A069E9"/>
    <w:rsid w:val="00A06FB7"/>
    <w:rsid w:val="00A1184A"/>
    <w:rsid w:val="00A173D0"/>
    <w:rsid w:val="00A22B29"/>
    <w:rsid w:val="00A469B2"/>
    <w:rsid w:val="00A65460"/>
    <w:rsid w:val="00AD344B"/>
    <w:rsid w:val="00AD468C"/>
    <w:rsid w:val="00AE0545"/>
    <w:rsid w:val="00AE1022"/>
    <w:rsid w:val="00AE25EA"/>
    <w:rsid w:val="00AE3A28"/>
    <w:rsid w:val="00AE6DF3"/>
    <w:rsid w:val="00B029AC"/>
    <w:rsid w:val="00B222E3"/>
    <w:rsid w:val="00B50D7A"/>
    <w:rsid w:val="00B52471"/>
    <w:rsid w:val="00B558B2"/>
    <w:rsid w:val="00B70491"/>
    <w:rsid w:val="00B74728"/>
    <w:rsid w:val="00B80EE2"/>
    <w:rsid w:val="00B81A0E"/>
    <w:rsid w:val="00B81CCD"/>
    <w:rsid w:val="00B8509A"/>
    <w:rsid w:val="00B96C5E"/>
    <w:rsid w:val="00BB37BE"/>
    <w:rsid w:val="00BC5A32"/>
    <w:rsid w:val="00BE1F76"/>
    <w:rsid w:val="00BE2CEE"/>
    <w:rsid w:val="00BF1E5F"/>
    <w:rsid w:val="00C0725D"/>
    <w:rsid w:val="00C15C28"/>
    <w:rsid w:val="00C32DCC"/>
    <w:rsid w:val="00C35187"/>
    <w:rsid w:val="00C41A39"/>
    <w:rsid w:val="00C42194"/>
    <w:rsid w:val="00C60796"/>
    <w:rsid w:val="00C662E3"/>
    <w:rsid w:val="00C763B9"/>
    <w:rsid w:val="00C86659"/>
    <w:rsid w:val="00C93620"/>
    <w:rsid w:val="00C97D9E"/>
    <w:rsid w:val="00CA0B8B"/>
    <w:rsid w:val="00CB0669"/>
    <w:rsid w:val="00CB424C"/>
    <w:rsid w:val="00CB65E7"/>
    <w:rsid w:val="00CC0327"/>
    <w:rsid w:val="00CC0888"/>
    <w:rsid w:val="00CC44C9"/>
    <w:rsid w:val="00CE0AF3"/>
    <w:rsid w:val="00CE1A9C"/>
    <w:rsid w:val="00CF2F2F"/>
    <w:rsid w:val="00CF4443"/>
    <w:rsid w:val="00D02CF2"/>
    <w:rsid w:val="00D06C6E"/>
    <w:rsid w:val="00D22F1B"/>
    <w:rsid w:val="00D24639"/>
    <w:rsid w:val="00D31801"/>
    <w:rsid w:val="00D47848"/>
    <w:rsid w:val="00D657E5"/>
    <w:rsid w:val="00D72F5C"/>
    <w:rsid w:val="00D75F1C"/>
    <w:rsid w:val="00D85E05"/>
    <w:rsid w:val="00DA5A91"/>
    <w:rsid w:val="00DB13F6"/>
    <w:rsid w:val="00DB167C"/>
    <w:rsid w:val="00DB2E7D"/>
    <w:rsid w:val="00DC1510"/>
    <w:rsid w:val="00DD4CB9"/>
    <w:rsid w:val="00E00D03"/>
    <w:rsid w:val="00E03C9D"/>
    <w:rsid w:val="00E2312F"/>
    <w:rsid w:val="00E24563"/>
    <w:rsid w:val="00E269CF"/>
    <w:rsid w:val="00E3534E"/>
    <w:rsid w:val="00E415C6"/>
    <w:rsid w:val="00E52846"/>
    <w:rsid w:val="00E70AD6"/>
    <w:rsid w:val="00E906CD"/>
    <w:rsid w:val="00EB34B9"/>
    <w:rsid w:val="00ED0293"/>
    <w:rsid w:val="00ED1BD8"/>
    <w:rsid w:val="00EE1B1A"/>
    <w:rsid w:val="00EE502F"/>
    <w:rsid w:val="00EF1883"/>
    <w:rsid w:val="00F132EB"/>
    <w:rsid w:val="00F16F4E"/>
    <w:rsid w:val="00F22962"/>
    <w:rsid w:val="00F54B4D"/>
    <w:rsid w:val="00F64858"/>
    <w:rsid w:val="00F748FD"/>
    <w:rsid w:val="00F75DC4"/>
    <w:rsid w:val="00F8163A"/>
    <w:rsid w:val="00F85C4B"/>
    <w:rsid w:val="00F91466"/>
    <w:rsid w:val="00FA561E"/>
    <w:rsid w:val="00FB6B82"/>
    <w:rsid w:val="00FD5A83"/>
    <w:rsid w:val="00FF0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mailto:Nemanja.erceg@vojvodina.gov.rs" TargetMode="External"/><Relationship Id="rId3" Type="http://schemas.microsoft.com/office/2007/relationships/stylesWithEffects" Target="stylesWithEffects.xml"/><Relationship Id="rId21" Type="http://schemas.openxmlformats.org/officeDocument/2006/relationships/hyperlink" Target="mailto:ekourb@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header" Target="header2.xml"/><Relationship Id="rId25" Type="http://schemas.openxmlformats.org/officeDocument/2006/relationships/hyperlink" Target="mailto:Danica.popin@vojvodina.gov.r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58</Pages>
  <Words>18112</Words>
  <Characters>103241</Characters>
  <Application>Microsoft Office Word</Application>
  <DocSecurity>0</DocSecurity>
  <Lines>860</Lines>
  <Paragraphs>242</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И З Ј А В У</vt:lpstr>
      <vt:lpstr/>
      <vt:lpstr/>
      <vt:lpstr/>
      <vt:lpstr/>
      <vt:lpstr/>
      <vt:lpstr/>
      <vt:lpstr/>
      <vt:lpstr/>
      <vt:lpstr/>
      <vt:lpstr/>
      <vt:lpstr/>
      <vt:lpstr/>
      <vt:lpstr/>
      <vt:lpstr/>
      <vt:lpstr/>
      <vt:lpstr/>
      <vt:lpstr/>
      <vt:lpstr/>
      <vt:lpstr/>
      <vt:lpstr/>
      <vt:lpstr/>
      <vt:lpstr/>
      <vt:lpstr/>
      <vt:lpstr/>
      <vt:lpstr>ЗА ДОБАВЉАЧА					     		                  ЗА НАРУЧИОЦА</vt:lpstr>
      <vt:lpstr>Средство обезбеђења за дати аванс предаје понуђач коме је додељен уговор и то п</vt:lpstr>
      <vt:lpstr>11.3.Средство обезбеђења којим понуђач обезбеђује испуњење својих уговорних оба</vt:lpstr>
    </vt:vector>
  </TitlesOfParts>
  <Company/>
  <LinksUpToDate>false</LinksUpToDate>
  <CharactersWithSpaces>121111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15</cp:revision>
  <dcterms:created xsi:type="dcterms:W3CDTF">2017-02-02T13:10:00Z</dcterms:created>
  <dcterms:modified xsi:type="dcterms:W3CDTF">2017-02-03T12:27:00Z</dcterms:modified>
</cp:coreProperties>
</file>