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F27" w:rsidRDefault="00D22F27" w:rsidP="00D22F27">
      <w:pPr>
        <w:pStyle w:val="normalprored"/>
      </w:pPr>
      <w: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128"/>
      </w:tblGrid>
      <w:tr w:rsidR="00D22F27" w:rsidRPr="00AC6349" w:rsidTr="00D22F2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22F27" w:rsidRPr="00AC6349" w:rsidRDefault="00D22F27">
            <w:pPr>
              <w:pStyle w:val="Normal1"/>
              <w:rPr>
                <w:rFonts w:asciiTheme="minorHAnsi" w:hAnsiTheme="minorHAnsi" w:cstheme="minorHAnsi"/>
              </w:rPr>
            </w:pPr>
            <w:r w:rsidRPr="00AC6349">
              <w:rPr>
                <w:rFonts w:asciiTheme="minorHAnsi" w:hAnsiTheme="minorHAnsi" w:cstheme="minorHAnsi"/>
              </w:rPr>
              <w:t xml:space="preserve">  </w:t>
            </w:r>
          </w:p>
          <w:p w:rsidR="00D22F27" w:rsidRPr="00AC6349" w:rsidRDefault="00D22F27">
            <w:pPr>
              <w:pStyle w:val="wyq080---odsek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str_1"/>
            <w:bookmarkEnd w:id="0"/>
            <w:r w:rsidRPr="00AC6349">
              <w:rPr>
                <w:rFonts w:asciiTheme="minorHAnsi" w:hAnsiTheme="minorHAnsi" w:cstheme="minorHAnsi"/>
                <w:sz w:val="22"/>
                <w:szCs w:val="22"/>
              </w:rPr>
              <w:t>РЕГИСТАР</w:t>
            </w:r>
            <w:r w:rsidRPr="00AC6349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ИЗДАТИХ ДОЗВОЛА ЗА САКУПЉАЊЕ, ТРАНСПОРТ, СКЛАДИШТЕЊЕ, ТРЕТМАН И ОДЛАГАЊЕ ОТПАДА </w:t>
            </w:r>
          </w:p>
          <w:p w:rsidR="00D22F27" w:rsidRPr="00AC6349" w:rsidRDefault="00D22F27">
            <w:pPr>
              <w:pStyle w:val="normalprored"/>
              <w:rPr>
                <w:rFonts w:asciiTheme="minorHAnsi" w:hAnsiTheme="minorHAnsi" w:cstheme="minorHAnsi"/>
                <w:sz w:val="22"/>
                <w:szCs w:val="22"/>
              </w:rPr>
            </w:pPr>
            <w:r w:rsidRPr="00AC6349">
              <w:rPr>
                <w:rFonts w:asciiTheme="minorHAnsi" w:hAnsiTheme="minorHAnsi" w:cstheme="minorHAnsi"/>
                <w:sz w:val="22"/>
                <w:szCs w:val="22"/>
              </w:rPr>
              <w:t xml:space="preserve">  </w:t>
            </w:r>
          </w:p>
          <w:tbl>
            <w:tblPr>
              <w:tblW w:w="5000" w:type="pct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99"/>
              <w:gridCol w:w="4251"/>
              <w:gridCol w:w="4252"/>
            </w:tblGrid>
            <w:tr w:rsidR="00D22F27" w:rsidRPr="00AC6349">
              <w:trPr>
                <w:tblCellSpacing w:w="0" w:type="dxa"/>
              </w:trPr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AC6349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AC6349">
                    <w:rPr>
                      <w:rFonts w:asciiTheme="minorHAnsi" w:hAnsiTheme="minorHAnsi" w:cstheme="minorHAnsi"/>
                    </w:rPr>
                    <w:t xml:space="preserve">1.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AC6349" w:rsidRDefault="00D22F27" w:rsidP="006560A2">
                  <w:pPr>
                    <w:pStyle w:val="Normal1"/>
                    <w:rPr>
                      <w:rFonts w:asciiTheme="minorHAnsi" w:hAnsiTheme="minorHAnsi" w:cstheme="minorHAnsi"/>
                    </w:rPr>
                  </w:pPr>
                  <w:r w:rsidRPr="00AC6349">
                    <w:rPr>
                      <w:rFonts w:asciiTheme="minorHAnsi" w:hAnsiTheme="minorHAnsi" w:cstheme="minorHAnsi"/>
                    </w:rPr>
                    <w:t xml:space="preserve">Регистарски број: </w:t>
                  </w:r>
                  <w:r w:rsidR="001161EB">
                    <w:rPr>
                      <w:rFonts w:asciiTheme="minorHAnsi" w:hAnsiTheme="minorHAnsi" w:cstheme="minorHAnsi"/>
                      <w:lang w:val="sr-Cyrl-RS"/>
                    </w:rPr>
                    <w:t>140-501-659/2021-05</w:t>
                  </w:r>
                  <w:r w:rsidR="006560A2" w:rsidRPr="00AC6349">
                    <w:rPr>
                      <w:rFonts w:asciiTheme="minorHAnsi" w:hAnsiTheme="minorHAnsi" w:cstheme="minorHAnsi"/>
                    </w:rPr>
                    <w:t xml:space="preserve"> </w:t>
                  </w:r>
                </w:p>
              </w:tc>
            </w:tr>
            <w:tr w:rsidR="00D22F27" w:rsidRPr="00AC634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AC6349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AC6349">
                    <w:rPr>
                      <w:rFonts w:asciiTheme="minorHAnsi" w:hAnsiTheme="minorHAnsi" w:cstheme="minorHAnsi"/>
                    </w:rPr>
                    <w:t xml:space="preserve">2.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AC6349" w:rsidRDefault="00D22F27">
                  <w:pPr>
                    <w:pStyle w:val="Normal1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AC6349">
                    <w:rPr>
                      <w:rFonts w:asciiTheme="minorHAnsi" w:hAnsiTheme="minorHAnsi" w:cstheme="minorHAnsi"/>
                    </w:rPr>
                    <w:t xml:space="preserve">Број досијеа: </w:t>
                  </w:r>
                  <w:r w:rsidR="006560A2" w:rsidRPr="00DC22FE">
                    <w:rPr>
                      <w:rFonts w:asciiTheme="minorHAnsi" w:hAnsiTheme="minorHAnsi" w:cstheme="minorHAnsi"/>
                      <w:lang w:val="sr-Cyrl-RS"/>
                    </w:rPr>
                    <w:t>3</w:t>
                  </w:r>
                  <w:r w:rsidR="001161EB" w:rsidRPr="00DC22FE">
                    <w:rPr>
                      <w:rFonts w:asciiTheme="minorHAnsi" w:hAnsiTheme="minorHAnsi" w:cstheme="minorHAnsi"/>
                      <w:lang w:val="sr-Cyrl-RS"/>
                    </w:rPr>
                    <w:t>1</w:t>
                  </w:r>
                  <w:r w:rsidR="00DC22FE" w:rsidRPr="00DC22FE">
                    <w:rPr>
                      <w:rFonts w:asciiTheme="minorHAnsi" w:hAnsiTheme="minorHAnsi" w:cstheme="minorHAnsi"/>
                      <w:lang w:val="sr-Cyrl-RS"/>
                    </w:rPr>
                    <w:t>3</w:t>
                  </w:r>
                </w:p>
              </w:tc>
            </w:tr>
            <w:tr w:rsidR="00D22F27" w:rsidRPr="00AC634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AC6349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AC6349">
                    <w:rPr>
                      <w:rFonts w:asciiTheme="minorHAnsi" w:hAnsiTheme="minorHAnsi" w:cstheme="minorHAnsi"/>
                    </w:rPr>
                    <w:t xml:space="preserve">3. 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AC6349" w:rsidRDefault="00D22F27">
                  <w:pPr>
                    <w:pStyle w:val="Normal1"/>
                    <w:rPr>
                      <w:rFonts w:asciiTheme="minorHAnsi" w:hAnsiTheme="minorHAnsi" w:cstheme="minorHAnsi"/>
                    </w:rPr>
                  </w:pPr>
                  <w:r w:rsidRPr="00AC6349">
                    <w:rPr>
                      <w:rFonts w:asciiTheme="minorHAnsi" w:hAnsiTheme="minorHAnsi" w:cstheme="minorHAnsi"/>
                    </w:rPr>
                    <w:t xml:space="preserve">Врста дозволе за управљање отпадом 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2686"/>
                    <w:gridCol w:w="1446"/>
                  </w:tblGrid>
                  <w:tr w:rsidR="00D22F27" w:rsidRPr="00AC6349">
                    <w:trPr>
                      <w:tblCellSpacing w:w="0" w:type="dxa"/>
                    </w:trPr>
                    <w:tc>
                      <w:tcPr>
                        <w:tcW w:w="3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AC6349" w:rsidRDefault="00D22F27">
                        <w:pPr>
                          <w:pStyle w:val="Normal1"/>
                          <w:rPr>
                            <w:rFonts w:asciiTheme="minorHAnsi" w:hAnsiTheme="minorHAnsi" w:cstheme="minorHAnsi"/>
                          </w:rPr>
                        </w:pPr>
                        <w:r w:rsidRPr="00AC6349">
                          <w:rPr>
                            <w:rFonts w:asciiTheme="minorHAnsi" w:hAnsiTheme="minorHAnsi" w:cstheme="minorHAnsi"/>
                          </w:rPr>
                          <w:t xml:space="preserve">Сакупљање </w:t>
                        </w:r>
                        <w:r w:rsidR="006560A2" w:rsidRPr="00AC6349">
                          <w:rPr>
                            <w:rFonts w:asciiTheme="minorHAnsi" w:hAnsiTheme="minorHAnsi" w:cstheme="minorHAnsi"/>
                          </w:rPr>
                          <w:t xml:space="preserve">              </w:t>
                        </w:r>
                      </w:p>
                    </w:tc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AC6349" w:rsidRDefault="00D22F27">
                        <w:pPr>
                          <w:pStyle w:val="webdings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sr-Latn-RS"/>
                          </w:rPr>
                        </w:pPr>
                      </w:p>
                    </w:tc>
                  </w:tr>
                  <w:tr w:rsidR="00D22F27" w:rsidRPr="00AC634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AC6349" w:rsidRDefault="00D22F27">
                        <w:pPr>
                          <w:pStyle w:val="Normal1"/>
                          <w:rPr>
                            <w:rFonts w:asciiTheme="minorHAnsi" w:hAnsiTheme="minorHAnsi" w:cstheme="minorHAnsi"/>
                          </w:rPr>
                        </w:pPr>
                        <w:r w:rsidRPr="00AC6349">
                          <w:rPr>
                            <w:rFonts w:asciiTheme="minorHAnsi" w:hAnsiTheme="minorHAnsi" w:cstheme="minorHAnsi"/>
                          </w:rPr>
                          <w:t xml:space="preserve">Транспорт </w:t>
                        </w:r>
                        <w:r w:rsidR="001161EB">
                          <w:rPr>
                            <w:rFonts w:asciiTheme="minorHAnsi" w:hAnsiTheme="minorHAnsi" w:cstheme="minorHAnsi"/>
                          </w:rPr>
                          <w:t xml:space="preserve">               X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AC6349" w:rsidRDefault="00D22F27">
                        <w:pPr>
                          <w:pStyle w:val="webdings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D22F27" w:rsidRPr="00AC634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AC6349" w:rsidRDefault="00D22F27">
                        <w:pPr>
                          <w:pStyle w:val="Normal1"/>
                          <w:rPr>
                            <w:rFonts w:asciiTheme="minorHAnsi" w:hAnsiTheme="minorHAnsi" w:cstheme="minorHAnsi"/>
                          </w:rPr>
                        </w:pPr>
                        <w:r w:rsidRPr="00AC6349">
                          <w:rPr>
                            <w:rFonts w:asciiTheme="minorHAnsi" w:hAnsiTheme="minorHAnsi" w:cstheme="minorHAnsi"/>
                          </w:rPr>
                          <w:t xml:space="preserve">Складиштење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AC6349" w:rsidRDefault="00D22F27">
                        <w:pPr>
                          <w:pStyle w:val="webdings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D22F27" w:rsidRPr="00AC634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AC6349" w:rsidRDefault="00D22F27">
                        <w:pPr>
                          <w:pStyle w:val="Normal1"/>
                          <w:rPr>
                            <w:rFonts w:asciiTheme="minorHAnsi" w:hAnsiTheme="minorHAnsi" w:cstheme="minorHAnsi"/>
                          </w:rPr>
                        </w:pPr>
                        <w:r w:rsidRPr="00AC6349">
                          <w:rPr>
                            <w:rFonts w:asciiTheme="minorHAnsi" w:hAnsiTheme="minorHAnsi" w:cstheme="minorHAnsi"/>
                          </w:rPr>
                          <w:t xml:space="preserve">Третман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AC6349" w:rsidRDefault="00D22F27">
                        <w:pPr>
                          <w:pStyle w:val="webdings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D22F27" w:rsidRPr="00AC634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AC6349" w:rsidRDefault="00D22F27">
                        <w:pPr>
                          <w:pStyle w:val="Normal1"/>
                          <w:rPr>
                            <w:rFonts w:asciiTheme="minorHAnsi" w:hAnsiTheme="minorHAnsi" w:cstheme="minorHAnsi"/>
                          </w:rPr>
                        </w:pPr>
                        <w:r w:rsidRPr="00AC6349">
                          <w:rPr>
                            <w:rFonts w:asciiTheme="minorHAnsi" w:hAnsiTheme="minorHAnsi" w:cstheme="minorHAnsi"/>
                          </w:rPr>
                          <w:t xml:space="preserve">Одлагање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AC6349" w:rsidRDefault="00D22F27">
                        <w:pPr>
                          <w:pStyle w:val="webdings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D22F27" w:rsidRPr="00AC6349" w:rsidRDefault="00D22F2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D22F27" w:rsidRPr="00AC634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AC6349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AC6349">
                    <w:rPr>
                      <w:rFonts w:asciiTheme="minorHAnsi" w:hAnsiTheme="minorHAnsi" w:cstheme="minorHAnsi"/>
                    </w:rPr>
                    <w:t xml:space="preserve">4.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AC6349" w:rsidRDefault="00D22F27" w:rsidP="001161EB">
                  <w:pPr>
                    <w:pStyle w:val="Normal1"/>
                    <w:rPr>
                      <w:rFonts w:asciiTheme="minorHAnsi" w:hAnsiTheme="minorHAnsi" w:cstheme="minorHAnsi"/>
                    </w:rPr>
                  </w:pPr>
                  <w:r w:rsidRPr="00AC6349">
                    <w:rPr>
                      <w:rFonts w:asciiTheme="minorHAnsi" w:hAnsiTheme="minorHAnsi" w:cstheme="minorHAnsi"/>
                    </w:rPr>
                    <w:t>Назив лица регистрованог за обављање делатности сакупљања, односно лица које има својство превозника коме је издата дозвола:</w:t>
                  </w:r>
                  <w:r w:rsidR="009B4397" w:rsidRPr="00AC6349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1161EB">
                    <w:rPr>
                      <w:rFonts w:asciiTheme="minorHAnsi" w:hAnsiTheme="minorHAnsi" w:cstheme="minorHAnsi"/>
                    </w:rPr>
                    <w:t>DOO INSTEL-INŽENJERING NOVI SAD</w:t>
                  </w:r>
                  <w:r w:rsidRPr="00AC6349">
                    <w:rPr>
                      <w:rFonts w:asciiTheme="minorHAnsi" w:hAnsiTheme="minorHAnsi" w:cstheme="minorHAnsi"/>
                    </w:rPr>
                    <w:br/>
                    <w:t>Регистарски број или име и лични број:</w:t>
                  </w:r>
                  <w:r w:rsidR="00E85A1B" w:rsidRPr="00AC6349">
                    <w:rPr>
                      <w:rFonts w:asciiTheme="minorHAnsi" w:hAnsiTheme="minorHAnsi" w:cstheme="minorHAnsi"/>
                    </w:rPr>
                    <w:t xml:space="preserve"> M</w:t>
                  </w:r>
                  <w:r w:rsidR="00E85A1B" w:rsidRPr="00AC6349">
                    <w:rPr>
                      <w:rFonts w:asciiTheme="minorHAnsi" w:hAnsiTheme="minorHAnsi" w:cstheme="minorHAnsi"/>
                      <w:lang w:val="sr-Cyrl-RS"/>
                    </w:rPr>
                    <w:t>Б</w:t>
                  </w:r>
                  <w:r w:rsidR="001161EB">
                    <w:rPr>
                      <w:rFonts w:asciiTheme="minorHAnsi" w:hAnsiTheme="minorHAnsi" w:cstheme="minorHAnsi"/>
                    </w:rPr>
                    <w:t xml:space="preserve"> 08696098</w:t>
                  </w:r>
                </w:p>
              </w:tc>
            </w:tr>
            <w:tr w:rsidR="00D22F27" w:rsidRPr="00AC634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AC6349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AC6349">
                    <w:rPr>
                      <w:rFonts w:asciiTheme="minorHAnsi" w:hAnsiTheme="minorHAnsi" w:cstheme="minorHAnsi"/>
                    </w:rPr>
                    <w:t xml:space="preserve">5.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AC6349" w:rsidRDefault="00D22F27">
                  <w:pPr>
                    <w:pStyle w:val="Normal1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AC6349">
                    <w:rPr>
                      <w:rFonts w:asciiTheme="minorHAnsi" w:hAnsiTheme="minorHAnsi" w:cstheme="minorHAnsi"/>
                    </w:rPr>
                    <w:t>Назив оператера постројења за складиштење, третман и одлагање отпада коме је издата дозвола:</w:t>
                  </w:r>
                  <w:r w:rsidR="001161EB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9B4397" w:rsidRPr="00AC6349">
                    <w:rPr>
                      <w:rFonts w:asciiTheme="minorHAnsi" w:hAnsiTheme="minorHAnsi" w:cstheme="minorHAnsi"/>
                      <w:lang w:val="sr-Cyrl-RS"/>
                    </w:rPr>
                    <w:t>/</w:t>
                  </w:r>
                  <w:r w:rsidRPr="00AC6349">
                    <w:rPr>
                      <w:rFonts w:asciiTheme="minorHAnsi" w:hAnsiTheme="minorHAnsi" w:cstheme="minorHAnsi"/>
                    </w:rPr>
                    <w:br/>
                    <w:t xml:space="preserve">Регистарски број или име и лични број: </w:t>
                  </w:r>
                  <w:r w:rsidR="009B4397" w:rsidRPr="00AC6349">
                    <w:rPr>
                      <w:rFonts w:asciiTheme="minorHAnsi" w:hAnsiTheme="minorHAnsi" w:cstheme="minorHAnsi"/>
                      <w:lang w:val="sr-Cyrl-RS"/>
                    </w:rPr>
                    <w:t>/</w:t>
                  </w:r>
                </w:p>
              </w:tc>
            </w:tr>
            <w:tr w:rsidR="00D22F27" w:rsidRPr="00AC634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AC6349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AC6349">
                    <w:rPr>
                      <w:rFonts w:asciiTheme="minorHAnsi" w:hAnsiTheme="minorHAnsi" w:cstheme="minorHAnsi"/>
                    </w:rPr>
                    <w:t xml:space="preserve">6.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AC6349" w:rsidRDefault="00D22F27">
                  <w:pPr>
                    <w:pStyle w:val="Normal1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AC6349">
                    <w:rPr>
                      <w:rFonts w:asciiTheme="minorHAnsi" w:hAnsiTheme="minorHAnsi" w:cstheme="minorHAnsi"/>
                    </w:rPr>
                    <w:t xml:space="preserve">Назив постројења или активности за које је дозвола издата: </w:t>
                  </w:r>
                  <w:r w:rsidR="009B4397" w:rsidRPr="00AC6349">
                    <w:rPr>
                      <w:rFonts w:asciiTheme="minorHAnsi" w:hAnsiTheme="minorHAnsi" w:cstheme="minorHAnsi"/>
                      <w:lang w:val="sr-Cyrl-RS"/>
                    </w:rPr>
                    <w:t>/</w:t>
                  </w:r>
                </w:p>
              </w:tc>
            </w:tr>
            <w:tr w:rsidR="00D22F27" w:rsidRPr="00AC634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AC6349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AC6349">
                    <w:rPr>
                      <w:rFonts w:asciiTheme="minorHAnsi" w:hAnsiTheme="minorHAnsi" w:cstheme="minorHAnsi"/>
                    </w:rPr>
                    <w:t xml:space="preserve">7.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1161EB" w:rsidRDefault="00D22F27" w:rsidP="006560A2">
                  <w:pPr>
                    <w:pStyle w:val="Normal1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AC6349">
                    <w:rPr>
                      <w:rFonts w:asciiTheme="minorHAnsi" w:hAnsiTheme="minorHAnsi" w:cstheme="minorHAnsi"/>
                    </w:rPr>
                    <w:t xml:space="preserve">Назив надлежног органа који је издао дозволу: </w:t>
                  </w:r>
                  <w:r w:rsidR="006560A2" w:rsidRPr="00AC6349">
                    <w:rPr>
                      <w:rFonts w:asciiTheme="minorHAnsi" w:hAnsiTheme="minorHAnsi" w:cstheme="minorHAnsi"/>
                      <w:lang w:val="sr-Cyrl-RS"/>
                    </w:rPr>
                    <w:t>Покрајински сектретаријат за урбанизам и заштиту животне средине</w:t>
                  </w:r>
                  <w:r w:rsidR="001161EB">
                    <w:rPr>
                      <w:rFonts w:asciiTheme="minorHAnsi" w:hAnsiTheme="minorHAnsi" w:cstheme="minorHAnsi"/>
                      <w:lang w:val="sr-Latn-RS"/>
                    </w:rPr>
                    <w:t xml:space="preserve">, </w:t>
                  </w:r>
                  <w:r w:rsidR="001161EB">
                    <w:rPr>
                      <w:rFonts w:asciiTheme="minorHAnsi" w:hAnsiTheme="minorHAnsi" w:cstheme="minorHAnsi"/>
                      <w:lang w:val="sr-Cyrl-RS"/>
                    </w:rPr>
                    <w:t>АП Војводина</w:t>
                  </w:r>
                </w:p>
              </w:tc>
            </w:tr>
            <w:tr w:rsidR="00D22F27" w:rsidRPr="00AC634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AC6349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AC6349">
                    <w:rPr>
                      <w:rFonts w:asciiTheme="minorHAnsi" w:hAnsiTheme="minorHAnsi" w:cstheme="minorHAnsi"/>
                    </w:rPr>
                    <w:t xml:space="preserve">8.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AC6349" w:rsidRDefault="00D22F27" w:rsidP="00DC22FE">
                  <w:pPr>
                    <w:pStyle w:val="Normal1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AC6349">
                    <w:rPr>
                      <w:rFonts w:asciiTheme="minorHAnsi" w:hAnsiTheme="minorHAnsi" w:cstheme="minorHAnsi"/>
                    </w:rPr>
                    <w:t xml:space="preserve">Број и датум издавања дозволе: </w:t>
                  </w:r>
                  <w:r w:rsidR="001161EB">
                    <w:rPr>
                      <w:rFonts w:asciiTheme="minorHAnsi" w:hAnsiTheme="minorHAnsi" w:cstheme="minorHAnsi"/>
                      <w:lang w:val="sr-Cyrl-RS"/>
                    </w:rPr>
                    <w:t xml:space="preserve"> </w:t>
                  </w:r>
                  <w:r w:rsidR="001161EB" w:rsidRPr="008F6F00">
                    <w:rPr>
                      <w:rFonts w:asciiTheme="minorHAnsi" w:hAnsiTheme="minorHAnsi" w:cstheme="minorHAnsi"/>
                      <w:lang w:val="sr-Cyrl-RS"/>
                    </w:rPr>
                    <w:t>31</w:t>
                  </w:r>
                  <w:r w:rsidR="00DC22FE">
                    <w:rPr>
                      <w:rFonts w:asciiTheme="minorHAnsi" w:hAnsiTheme="minorHAnsi" w:cstheme="minorHAnsi"/>
                      <w:lang w:val="sr-Latn-RS"/>
                    </w:rPr>
                    <w:t>3</w:t>
                  </w:r>
                  <w:r w:rsidR="00DC22FE">
                    <w:rPr>
                      <w:rFonts w:asciiTheme="minorHAnsi" w:hAnsiTheme="minorHAnsi" w:cstheme="minorHAnsi"/>
                      <w:lang w:val="sr-Cyrl-RS"/>
                    </w:rPr>
                    <w:t xml:space="preserve">   20</w:t>
                  </w:r>
                  <w:r w:rsidR="008F6F00">
                    <w:rPr>
                      <w:rFonts w:asciiTheme="minorHAnsi" w:hAnsiTheme="minorHAnsi" w:cstheme="minorHAnsi"/>
                      <w:lang w:val="sr-Cyrl-RS"/>
                    </w:rPr>
                    <w:t>.</w:t>
                  </w:r>
                  <w:r w:rsidR="00DC22FE">
                    <w:rPr>
                      <w:rFonts w:asciiTheme="minorHAnsi" w:hAnsiTheme="minorHAnsi" w:cstheme="minorHAnsi"/>
                      <w:lang w:val="sr-Latn-RS"/>
                    </w:rPr>
                    <w:t>9</w:t>
                  </w:r>
                  <w:r w:rsidR="006560A2" w:rsidRPr="008F6F00">
                    <w:rPr>
                      <w:rFonts w:asciiTheme="minorHAnsi" w:hAnsiTheme="minorHAnsi" w:cstheme="minorHAnsi"/>
                      <w:lang w:val="sr-Cyrl-RS"/>
                    </w:rPr>
                    <w:t>.2021.</w:t>
                  </w:r>
                </w:p>
              </w:tc>
            </w:tr>
            <w:tr w:rsidR="00D22F27" w:rsidRPr="00AC634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AC6349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AC6349">
                    <w:rPr>
                      <w:rFonts w:asciiTheme="minorHAnsi" w:hAnsiTheme="minorHAnsi" w:cstheme="minorHAnsi"/>
                    </w:rPr>
                    <w:t xml:space="preserve">9.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1563"/>
                    <w:gridCol w:w="1008"/>
                    <w:gridCol w:w="138"/>
                    <w:gridCol w:w="1008"/>
                    <w:gridCol w:w="4666"/>
                  </w:tblGrid>
                  <w:tr w:rsidR="00D22F27" w:rsidRPr="00AC6349">
                    <w:trPr>
                      <w:tblCellSpacing w:w="0" w:type="dxa"/>
                    </w:trPr>
                    <w:tc>
                      <w:tcPr>
                        <w:tcW w:w="1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AC6349" w:rsidRDefault="00D22F27">
                        <w:pPr>
                          <w:pStyle w:val="Normal1"/>
                          <w:rPr>
                            <w:rFonts w:asciiTheme="minorHAnsi" w:hAnsiTheme="minorHAnsi" w:cstheme="minorHAnsi"/>
                          </w:rPr>
                        </w:pPr>
                        <w:r w:rsidRPr="00AC6349">
                          <w:rPr>
                            <w:rFonts w:asciiTheme="minorHAnsi" w:hAnsiTheme="minorHAnsi" w:cstheme="minorHAnsi"/>
                          </w:rPr>
                          <w:t xml:space="preserve">Рок важности дозволе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single" w:sz="2" w:space="0" w:color="000000"/>
                          <w:left w:val="single" w:sz="6" w:space="0" w:color="000000"/>
                          <w:bottom w:val="single" w:sz="2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6560A2" w:rsidRPr="008F6F00" w:rsidRDefault="00D22F27">
                        <w:pPr>
                          <w:pStyle w:val="normalcentar"/>
                          <w:rPr>
                            <w:rFonts w:asciiTheme="minorHAnsi" w:hAnsiTheme="minorHAnsi" w:cstheme="minorHAnsi"/>
                          </w:rPr>
                        </w:pPr>
                        <w:r w:rsidRPr="008F6F00">
                          <w:rPr>
                            <w:rFonts w:asciiTheme="minorHAnsi" w:hAnsiTheme="minorHAnsi" w:cstheme="minorHAnsi"/>
                          </w:rPr>
                          <w:t>од</w:t>
                        </w:r>
                      </w:p>
                      <w:p w:rsidR="00D22F27" w:rsidRPr="008F6F00" w:rsidRDefault="00DC22FE" w:rsidP="00DC22FE">
                        <w:pPr>
                          <w:pStyle w:val="normalcentar"/>
                          <w:rPr>
                            <w:rFonts w:asciiTheme="minorHAnsi" w:hAnsiTheme="minorHAnsi" w:cstheme="minorHAnsi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lang w:val="sr-Cyrl-RS"/>
                          </w:rPr>
                          <w:t>2</w:t>
                        </w:r>
                        <w:r w:rsidR="008F6F00" w:rsidRPr="008F6F00">
                          <w:rPr>
                            <w:rFonts w:asciiTheme="minorHAnsi" w:hAnsiTheme="minorHAnsi" w:cstheme="minorHAnsi"/>
                            <w:lang w:val="sr-Cyrl-RS"/>
                          </w:rPr>
                          <w:t>0.</w:t>
                        </w:r>
                        <w:r>
                          <w:rPr>
                            <w:rFonts w:asciiTheme="minorHAnsi" w:hAnsiTheme="minorHAnsi" w:cstheme="minorHAnsi"/>
                            <w:lang w:val="sr-Latn-RS"/>
                          </w:rPr>
                          <w:t>9</w:t>
                        </w:r>
                        <w:r w:rsidR="006560A2" w:rsidRPr="008F6F00">
                          <w:rPr>
                            <w:rFonts w:asciiTheme="minorHAnsi" w:hAnsiTheme="minorHAnsi" w:cstheme="minorHAnsi"/>
                            <w:lang w:val="sr-Cyrl-RS"/>
                          </w:rPr>
                          <w:t>.2021.</w:t>
                        </w:r>
                        <w:r w:rsidR="00D22F27" w:rsidRPr="008F6F00">
                          <w:rPr>
                            <w:rFonts w:asciiTheme="minorHAnsi" w:hAnsiTheme="minorHAnsi" w:cstheme="minorHAnsi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8F6F00" w:rsidRDefault="00D22F27">
                        <w:pPr>
                          <w:pStyle w:val="Normal1"/>
                          <w:rPr>
                            <w:rFonts w:asciiTheme="minorHAnsi" w:hAnsiTheme="minorHAnsi" w:cstheme="minorHAnsi"/>
                          </w:rPr>
                        </w:pPr>
                        <w:r w:rsidRPr="008F6F00">
                          <w:rPr>
                            <w:rFonts w:asciiTheme="minorHAnsi" w:hAnsiTheme="minorHAnsi" w:cstheme="minorHAnsi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single" w:sz="2" w:space="0" w:color="000000"/>
                          <w:left w:val="single" w:sz="6" w:space="0" w:color="000000"/>
                          <w:bottom w:val="single" w:sz="2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6560A2" w:rsidRPr="008F6F00" w:rsidRDefault="00D22F27">
                        <w:pPr>
                          <w:pStyle w:val="normalcentar"/>
                          <w:rPr>
                            <w:rFonts w:asciiTheme="minorHAnsi" w:hAnsiTheme="minorHAnsi" w:cstheme="minorHAnsi"/>
                          </w:rPr>
                        </w:pPr>
                        <w:r w:rsidRPr="008F6F00">
                          <w:rPr>
                            <w:rFonts w:asciiTheme="minorHAnsi" w:hAnsiTheme="minorHAnsi" w:cstheme="minorHAnsi"/>
                          </w:rPr>
                          <w:t>до</w:t>
                        </w:r>
                      </w:p>
                      <w:p w:rsidR="00D22F27" w:rsidRPr="008F6F00" w:rsidRDefault="00DC22FE" w:rsidP="00DC22FE">
                        <w:pPr>
                          <w:pStyle w:val="normalcentar"/>
                          <w:rPr>
                            <w:rFonts w:asciiTheme="minorHAnsi" w:hAnsiTheme="minorHAnsi" w:cstheme="minorHAnsi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lang w:val="sr-Cyrl-RS"/>
                          </w:rPr>
                          <w:t>2</w:t>
                        </w:r>
                        <w:r w:rsidR="008F6F00" w:rsidRPr="008F6F00">
                          <w:rPr>
                            <w:rFonts w:asciiTheme="minorHAnsi" w:hAnsiTheme="minorHAnsi" w:cstheme="minorHAnsi"/>
                            <w:lang w:val="sr-Cyrl-RS"/>
                          </w:rPr>
                          <w:t>0.</w:t>
                        </w:r>
                        <w:r>
                          <w:rPr>
                            <w:rFonts w:asciiTheme="minorHAnsi" w:hAnsiTheme="minorHAnsi" w:cstheme="minorHAnsi"/>
                            <w:lang w:val="sr-Latn-RS"/>
                          </w:rPr>
                          <w:t>9</w:t>
                        </w:r>
                        <w:bookmarkStart w:id="1" w:name="_GoBack"/>
                        <w:bookmarkEnd w:id="1"/>
                        <w:r w:rsidR="006560A2" w:rsidRPr="008F6F00">
                          <w:rPr>
                            <w:rFonts w:asciiTheme="minorHAnsi" w:hAnsiTheme="minorHAnsi" w:cstheme="minorHAnsi"/>
                            <w:lang w:val="sr-Cyrl-RS"/>
                          </w:rPr>
                          <w:t>.2026.</w:t>
                        </w:r>
                        <w:r w:rsidR="00D22F27" w:rsidRPr="008F6F00">
                          <w:rPr>
                            <w:rFonts w:asciiTheme="minorHAnsi" w:hAnsiTheme="minorHAnsi" w:cstheme="minorHAnsi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8F6F00" w:rsidRDefault="00D22F27">
                        <w:pPr>
                          <w:pStyle w:val="Normal1"/>
                          <w:rPr>
                            <w:rFonts w:asciiTheme="minorHAnsi" w:hAnsiTheme="minorHAnsi" w:cstheme="minorHAnsi"/>
                          </w:rPr>
                        </w:pPr>
                        <w:r w:rsidRPr="008F6F00">
                          <w:rPr>
                            <w:rFonts w:asciiTheme="minorHAnsi" w:hAnsiTheme="minorHAnsi" w:cstheme="minorHAnsi"/>
                          </w:rPr>
                          <w:t xml:space="preserve">  </w:t>
                        </w:r>
                      </w:p>
                    </w:tc>
                  </w:tr>
                </w:tbl>
                <w:p w:rsidR="00D22F27" w:rsidRPr="00AC6349" w:rsidRDefault="00D22F2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D22F27" w:rsidRPr="00AC634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AC6349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AC6349">
                    <w:rPr>
                      <w:rFonts w:asciiTheme="minorHAnsi" w:hAnsiTheme="minorHAnsi" w:cstheme="minorHAnsi"/>
                    </w:rPr>
                    <w:t xml:space="preserve">10.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AC6349" w:rsidRDefault="00D22F27">
                  <w:pPr>
                    <w:pStyle w:val="Normal1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AC6349">
                    <w:rPr>
                      <w:rFonts w:asciiTheme="minorHAnsi" w:hAnsiTheme="minorHAnsi" w:cstheme="minorHAnsi"/>
                    </w:rPr>
                    <w:t xml:space="preserve">Услови утврђени дозволом за </w:t>
                  </w:r>
                  <w:r w:rsidR="006560A2" w:rsidRPr="00AC6349">
                    <w:rPr>
                      <w:rFonts w:asciiTheme="minorHAnsi" w:hAnsiTheme="minorHAnsi" w:cstheme="minorHAnsi"/>
                    </w:rPr>
                    <w:t>сакупљање</w:t>
                  </w:r>
                  <w:r w:rsidR="008E0D6A" w:rsidRPr="00AC6349">
                    <w:rPr>
                      <w:rFonts w:asciiTheme="minorHAnsi" w:hAnsiTheme="minorHAnsi" w:cstheme="minorHAnsi"/>
                      <w:lang w:val="sr-Cyrl-RS"/>
                    </w:rPr>
                    <w:t xml:space="preserve"> и транспорт отпада</w:t>
                  </w:r>
                  <w:r w:rsidR="006560A2" w:rsidRPr="00AC6349">
                    <w:rPr>
                      <w:rFonts w:asciiTheme="minorHAnsi" w:hAnsiTheme="minorHAnsi" w:cstheme="minorHAnsi"/>
                      <w:lang w:val="sr-Cyrl-RS"/>
                    </w:rPr>
                    <w:t>:</w:t>
                  </w:r>
                  <w:r w:rsidR="001161EB">
                    <w:rPr>
                      <w:rFonts w:asciiTheme="minorHAnsi" w:hAnsiTheme="minorHAnsi" w:cstheme="minorHAnsi"/>
                      <w:lang w:val="sr-Cyrl-RS"/>
                    </w:rPr>
                    <w:t xml:space="preserve"> транспорт за сопствене потребе</w:t>
                  </w:r>
                  <w:r w:rsidR="008E0D6A" w:rsidRPr="00AC6349">
                    <w:rPr>
                      <w:rFonts w:asciiTheme="minorHAnsi" w:hAnsiTheme="minorHAnsi" w:cstheme="minorHAnsi"/>
                      <w:lang w:val="sr-Cyrl-RS"/>
                    </w:rPr>
                    <w:t xml:space="preserve"> неопасног отпада на територији АПВ</w:t>
                  </w:r>
                </w:p>
                <w:p w:rsidR="006560A2" w:rsidRPr="00AC6349" w:rsidRDefault="00D22F27">
                  <w:pPr>
                    <w:pStyle w:val="Normal1"/>
                    <w:rPr>
                      <w:rFonts w:asciiTheme="minorHAnsi" w:hAnsiTheme="minorHAnsi" w:cstheme="minorHAnsi"/>
                      <w:highlight w:val="yellow"/>
                      <w:lang w:val="sr-Cyrl-RS"/>
                    </w:rPr>
                  </w:pPr>
                  <w:r w:rsidRPr="00AC6349">
                    <w:rPr>
                      <w:rFonts w:asciiTheme="minorHAnsi" w:hAnsiTheme="minorHAnsi" w:cstheme="minorHAnsi"/>
                    </w:rPr>
                    <w:t>Врста и количина отпада:</w:t>
                  </w:r>
                  <w:r w:rsidR="009B4397" w:rsidRPr="00AC6349">
                    <w:rPr>
                      <w:rFonts w:asciiTheme="minorHAnsi" w:hAnsiTheme="minorHAnsi" w:cstheme="minorHAnsi"/>
                      <w:lang w:val="sr-Cyrl-RS"/>
                    </w:rPr>
                    <w:t xml:space="preserve"> </w:t>
                  </w:r>
                </w:p>
                <w:p w:rsidR="006560A2" w:rsidRPr="00AC6349" w:rsidRDefault="006560A2" w:rsidP="006560A2">
                  <w:pPr>
                    <w:pStyle w:val="Normal1"/>
                    <w:spacing w:before="0" w:beforeAutospacing="0" w:after="0" w:afterAutospacing="0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AC6349">
                    <w:rPr>
                      <w:rFonts w:asciiTheme="minorHAnsi" w:hAnsiTheme="minorHAnsi" w:cstheme="minorHAnsi"/>
                      <w:lang w:val="sr-Cyrl-RS"/>
                    </w:rPr>
                    <w:t>Индесни бројеви: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180"/>
                    <w:gridCol w:w="7193"/>
                  </w:tblGrid>
                  <w:tr w:rsidR="001161EB" w:rsidTr="00C70307">
                    <w:tc>
                      <w:tcPr>
                        <w:tcW w:w="1435" w:type="dxa"/>
                      </w:tcPr>
                      <w:p w:rsidR="001161EB" w:rsidRPr="00C44607" w:rsidRDefault="001161EB" w:rsidP="001161EB">
                        <w:pPr>
                          <w:rPr>
                            <w:rFonts w:cstheme="minorHAnsi"/>
                            <w:lang w:val="sr-Cyrl-RS"/>
                          </w:rPr>
                        </w:pPr>
                        <w:r>
                          <w:rPr>
                            <w:rFonts w:cstheme="minorHAnsi"/>
                            <w:lang w:val="sr-Cyrl-RS"/>
                          </w:rPr>
                          <w:t>17 01 07</w:t>
                        </w:r>
                      </w:p>
                    </w:tc>
                    <w:tc>
                      <w:tcPr>
                        <w:tcW w:w="9021" w:type="dxa"/>
                      </w:tcPr>
                      <w:p w:rsidR="001161EB" w:rsidRPr="00C44607" w:rsidRDefault="001161EB" w:rsidP="001161EB">
                        <w:pPr>
                          <w:rPr>
                            <w:rFonts w:cstheme="minorHAnsi"/>
                            <w:lang w:val="sr-Cyrl-RS"/>
                          </w:rPr>
                        </w:pPr>
                        <w:r>
                          <w:rPr>
                            <w:rFonts w:cstheme="minorHAnsi"/>
                            <w:lang w:val="sr-Cyrl-RS"/>
                          </w:rPr>
                          <w:t>мешавине или поједине фракције бетона, цигле, плочице и керамика другачији од оних наведених у 17 01 06</w:t>
                        </w:r>
                      </w:p>
                    </w:tc>
                  </w:tr>
                  <w:tr w:rsidR="001161EB" w:rsidTr="00C70307">
                    <w:tc>
                      <w:tcPr>
                        <w:tcW w:w="1435" w:type="dxa"/>
                      </w:tcPr>
                      <w:p w:rsidR="001161EB" w:rsidRPr="00C44607" w:rsidRDefault="001161EB" w:rsidP="001161EB">
                        <w:pPr>
                          <w:rPr>
                            <w:rFonts w:cstheme="minorHAnsi"/>
                            <w:lang w:val="sr-Cyrl-RS"/>
                          </w:rPr>
                        </w:pPr>
                        <w:r>
                          <w:rPr>
                            <w:rFonts w:cstheme="minorHAnsi"/>
                            <w:lang w:val="sr-Cyrl-RS"/>
                          </w:rPr>
                          <w:t>17 03 02</w:t>
                        </w:r>
                      </w:p>
                    </w:tc>
                    <w:tc>
                      <w:tcPr>
                        <w:tcW w:w="9021" w:type="dxa"/>
                      </w:tcPr>
                      <w:p w:rsidR="001161EB" w:rsidRPr="00C44607" w:rsidRDefault="001161EB" w:rsidP="001161EB">
                        <w:pPr>
                          <w:rPr>
                            <w:rFonts w:cstheme="minorHAnsi"/>
                            <w:lang w:val="sr-Cyrl-RS"/>
                          </w:rPr>
                        </w:pPr>
                        <w:r>
                          <w:rPr>
                            <w:rFonts w:cstheme="minorHAnsi"/>
                            <w:lang w:val="sr-Cyrl-RS"/>
                          </w:rPr>
                          <w:t>битуминозне мешавине другачије од оних наведених у 17 03 01</w:t>
                        </w:r>
                      </w:p>
                    </w:tc>
                  </w:tr>
                  <w:tr w:rsidR="001161EB" w:rsidTr="00C70307">
                    <w:tc>
                      <w:tcPr>
                        <w:tcW w:w="1435" w:type="dxa"/>
                      </w:tcPr>
                      <w:p w:rsidR="001161EB" w:rsidRPr="00C44607" w:rsidRDefault="001161EB" w:rsidP="001161EB">
                        <w:pPr>
                          <w:rPr>
                            <w:rFonts w:cstheme="minorHAnsi"/>
                            <w:lang w:val="sr-Cyrl-RS"/>
                          </w:rPr>
                        </w:pPr>
                        <w:r>
                          <w:rPr>
                            <w:rFonts w:cstheme="minorHAnsi"/>
                            <w:lang w:val="sr-Cyrl-RS"/>
                          </w:rPr>
                          <w:t>17 05 04</w:t>
                        </w:r>
                      </w:p>
                    </w:tc>
                    <w:tc>
                      <w:tcPr>
                        <w:tcW w:w="9021" w:type="dxa"/>
                      </w:tcPr>
                      <w:p w:rsidR="001161EB" w:rsidRPr="00C44607" w:rsidRDefault="001161EB" w:rsidP="001161EB">
                        <w:pPr>
                          <w:rPr>
                            <w:rFonts w:cstheme="minorHAnsi"/>
                            <w:lang w:val="sr-Cyrl-RS"/>
                          </w:rPr>
                        </w:pPr>
                        <w:r>
                          <w:rPr>
                            <w:rFonts w:cstheme="minorHAnsi"/>
                            <w:lang w:val="sr-Cyrl-RS"/>
                          </w:rPr>
                          <w:t>земља и камен другачији од оних наведених у 17 05 03</w:t>
                        </w:r>
                      </w:p>
                    </w:tc>
                  </w:tr>
                  <w:tr w:rsidR="001161EB" w:rsidTr="00C70307">
                    <w:tc>
                      <w:tcPr>
                        <w:tcW w:w="1435" w:type="dxa"/>
                      </w:tcPr>
                      <w:p w:rsidR="001161EB" w:rsidRPr="00C44607" w:rsidRDefault="001161EB" w:rsidP="001161EB">
                        <w:pPr>
                          <w:rPr>
                            <w:rFonts w:cstheme="minorHAnsi"/>
                            <w:lang w:val="sr-Cyrl-RS"/>
                          </w:rPr>
                        </w:pPr>
                        <w:r>
                          <w:rPr>
                            <w:rFonts w:cstheme="minorHAnsi"/>
                            <w:lang w:val="sr-Cyrl-RS"/>
                          </w:rPr>
                          <w:t>17 05 06</w:t>
                        </w:r>
                      </w:p>
                    </w:tc>
                    <w:tc>
                      <w:tcPr>
                        <w:tcW w:w="9021" w:type="dxa"/>
                      </w:tcPr>
                      <w:p w:rsidR="001161EB" w:rsidRPr="00C44607" w:rsidRDefault="001161EB" w:rsidP="001161EB">
                        <w:pPr>
                          <w:rPr>
                            <w:rFonts w:cstheme="minorHAnsi"/>
                            <w:lang w:val="sr-Cyrl-RS"/>
                          </w:rPr>
                        </w:pPr>
                        <w:r>
                          <w:rPr>
                            <w:rFonts w:cstheme="minorHAnsi"/>
                            <w:lang w:val="sr-Cyrl-RS"/>
                          </w:rPr>
                          <w:t>ископ другачији од оног наведеног у 17 05 05</w:t>
                        </w:r>
                      </w:p>
                    </w:tc>
                  </w:tr>
                  <w:tr w:rsidR="001161EB" w:rsidTr="00C70307">
                    <w:tc>
                      <w:tcPr>
                        <w:tcW w:w="1435" w:type="dxa"/>
                      </w:tcPr>
                      <w:p w:rsidR="001161EB" w:rsidRPr="00C44607" w:rsidRDefault="001161EB" w:rsidP="001161EB">
                        <w:pPr>
                          <w:rPr>
                            <w:rFonts w:cstheme="minorHAnsi"/>
                            <w:lang w:val="sr-Cyrl-RS"/>
                          </w:rPr>
                        </w:pPr>
                        <w:r>
                          <w:rPr>
                            <w:rFonts w:cstheme="minorHAnsi"/>
                            <w:lang w:val="sr-Cyrl-RS"/>
                          </w:rPr>
                          <w:t>20 02 01</w:t>
                        </w:r>
                      </w:p>
                    </w:tc>
                    <w:tc>
                      <w:tcPr>
                        <w:tcW w:w="9021" w:type="dxa"/>
                      </w:tcPr>
                      <w:p w:rsidR="001161EB" w:rsidRPr="00C44607" w:rsidRDefault="001161EB" w:rsidP="001161EB">
                        <w:pPr>
                          <w:rPr>
                            <w:rFonts w:cstheme="minorHAnsi"/>
                            <w:lang w:val="sr-Cyrl-RS"/>
                          </w:rPr>
                        </w:pPr>
                        <w:r>
                          <w:rPr>
                            <w:rFonts w:cstheme="minorHAnsi"/>
                            <w:lang w:val="sr-Cyrl-RS"/>
                          </w:rPr>
                          <w:t>биодеградабилни отпад</w:t>
                        </w:r>
                      </w:p>
                    </w:tc>
                  </w:tr>
                  <w:tr w:rsidR="001161EB" w:rsidTr="00C70307">
                    <w:tc>
                      <w:tcPr>
                        <w:tcW w:w="1435" w:type="dxa"/>
                      </w:tcPr>
                      <w:p w:rsidR="001161EB" w:rsidRPr="00C44607" w:rsidRDefault="001161EB" w:rsidP="001161EB">
                        <w:pPr>
                          <w:rPr>
                            <w:rFonts w:cstheme="minorHAnsi"/>
                            <w:lang w:val="sr-Cyrl-RS"/>
                          </w:rPr>
                        </w:pPr>
                        <w:r>
                          <w:rPr>
                            <w:rFonts w:cstheme="minorHAnsi"/>
                            <w:lang w:val="sr-Cyrl-RS"/>
                          </w:rPr>
                          <w:t>20 02 02</w:t>
                        </w:r>
                      </w:p>
                    </w:tc>
                    <w:tc>
                      <w:tcPr>
                        <w:tcW w:w="9021" w:type="dxa"/>
                      </w:tcPr>
                      <w:p w:rsidR="001161EB" w:rsidRPr="00C44607" w:rsidRDefault="001161EB" w:rsidP="001161EB">
                        <w:pPr>
                          <w:rPr>
                            <w:rFonts w:cstheme="minorHAnsi"/>
                            <w:lang w:val="sr-Cyrl-RS"/>
                          </w:rPr>
                        </w:pPr>
                        <w:r>
                          <w:rPr>
                            <w:rFonts w:cstheme="minorHAnsi"/>
                            <w:lang w:val="sr-Cyrl-RS"/>
                          </w:rPr>
                          <w:t>земља и камен</w:t>
                        </w:r>
                      </w:p>
                    </w:tc>
                  </w:tr>
                </w:tbl>
                <w:p w:rsidR="001161EB" w:rsidRDefault="00D22F27" w:rsidP="001161EB">
                  <w:pPr>
                    <w:pStyle w:val="Normal1"/>
                    <w:spacing w:after="0" w:afterAutospacing="0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AC6349">
                    <w:rPr>
                      <w:rFonts w:asciiTheme="minorHAnsi" w:hAnsiTheme="minorHAnsi" w:cstheme="minorHAnsi"/>
                    </w:rPr>
                    <w:t>Локација, капацитет постројења и кратак опис:</w:t>
                  </w:r>
                  <w:r w:rsidR="001161EB">
                    <w:rPr>
                      <w:rFonts w:asciiTheme="minorHAnsi" w:hAnsiTheme="minorHAnsi" w:cstheme="minorHAnsi"/>
                      <w:lang w:val="sr-Cyrl-RS"/>
                    </w:rPr>
                    <w:t xml:space="preserve"> </w:t>
                  </w:r>
                  <w:r w:rsidR="009B4397" w:rsidRPr="00AC6349">
                    <w:rPr>
                      <w:rFonts w:asciiTheme="minorHAnsi" w:hAnsiTheme="minorHAnsi" w:cstheme="minorHAnsi"/>
                      <w:lang w:val="sr-Cyrl-RS"/>
                    </w:rPr>
                    <w:t>/</w:t>
                  </w:r>
                </w:p>
                <w:p w:rsidR="001161EB" w:rsidRDefault="00D22F27" w:rsidP="001161EB">
                  <w:pPr>
                    <w:pStyle w:val="Normal1"/>
                    <w:spacing w:after="0" w:afterAutospacing="0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AC6349">
                    <w:rPr>
                      <w:rFonts w:asciiTheme="minorHAnsi" w:hAnsiTheme="minorHAnsi" w:cstheme="minorHAnsi"/>
                    </w:rPr>
                    <w:br/>
                    <w:t>Начин управљања отпадом:</w:t>
                  </w:r>
                  <w:r w:rsidR="001161EB">
                    <w:rPr>
                      <w:rFonts w:asciiTheme="minorHAnsi" w:hAnsiTheme="minorHAnsi" w:cstheme="minorHAnsi"/>
                      <w:lang w:val="sr-Cyrl-RS"/>
                    </w:rPr>
                    <w:t xml:space="preserve"> транспорт за сопствене потребе </w:t>
                  </w:r>
                  <w:r w:rsidR="006560A2" w:rsidRPr="00AC6349">
                    <w:rPr>
                      <w:rFonts w:asciiTheme="minorHAnsi" w:hAnsiTheme="minorHAnsi" w:cstheme="minorHAnsi"/>
                      <w:lang w:val="sr-Cyrl-RS"/>
                    </w:rPr>
                    <w:t>неопасног отпада</w:t>
                  </w:r>
                </w:p>
                <w:p w:rsidR="001161EB" w:rsidRDefault="001161EB" w:rsidP="001161EB">
                  <w:pPr>
                    <w:pStyle w:val="Normal1"/>
                    <w:spacing w:after="0" w:afterAutospacing="0"/>
                    <w:rPr>
                      <w:rFonts w:asciiTheme="minorHAnsi" w:hAnsiTheme="minorHAnsi" w:cstheme="minorHAnsi"/>
                      <w:lang w:val="sr-Cyrl-RS"/>
                    </w:rPr>
                  </w:pPr>
                </w:p>
                <w:p w:rsidR="001161EB" w:rsidRDefault="00D22F27" w:rsidP="001161EB">
                  <w:pPr>
                    <w:pStyle w:val="Normal1"/>
                    <w:spacing w:after="0" w:afterAutospacing="0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AC6349">
                    <w:rPr>
                      <w:rFonts w:asciiTheme="minorHAnsi" w:hAnsiTheme="minorHAnsi" w:cstheme="minorHAnsi"/>
                    </w:rPr>
                    <w:lastRenderedPageBreak/>
                    <w:t>Превозно средство:</w:t>
                  </w:r>
                  <w:r w:rsidR="001161EB">
                    <w:rPr>
                      <w:rFonts w:asciiTheme="minorHAnsi" w:hAnsiTheme="minorHAnsi" w:cstheme="minorHAnsi"/>
                      <w:lang w:val="sr-Cyrl-RS"/>
                    </w:rPr>
                    <w:t xml:space="preserve"> </w:t>
                  </w:r>
                </w:p>
                <w:p w:rsidR="001161EB" w:rsidRPr="001161EB" w:rsidRDefault="001161EB" w:rsidP="001161EB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1161EB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IVECO EURO CARGO ML160E22 KIPER, укупне масе 15.990kg, регистарске ознаке NS217-VG;</w:t>
                  </w:r>
                </w:p>
                <w:p w:rsidR="001161EB" w:rsidRPr="001161EB" w:rsidRDefault="001161EB" w:rsidP="001161EB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1161EB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IVECO 150 E 25 MLC, укупне масе 15.000kg, регистарске ознаке NS214-PF;</w:t>
                  </w:r>
                </w:p>
                <w:p w:rsidR="001161EB" w:rsidRPr="001161EB" w:rsidRDefault="001161EB" w:rsidP="001161EB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1161EB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KAMAZ 6520 022-94, укупне масе 33.100kg, регистарске ознаке NS356-PS</w:t>
                  </w:r>
                </w:p>
                <w:p w:rsidR="001161EB" w:rsidRDefault="00D22F27" w:rsidP="001161EB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C6349">
                    <w:rPr>
                      <w:rFonts w:asciiTheme="minorHAnsi" w:hAnsiTheme="minorHAnsi" w:cstheme="minorHAnsi"/>
                    </w:rPr>
                    <w:br/>
                  </w:r>
                  <w:r w:rsidRPr="001161EB">
                    <w:rPr>
                      <w:rFonts w:asciiTheme="minorHAnsi" w:hAnsiTheme="minorHAnsi" w:cstheme="minorHAnsi"/>
                      <w:sz w:val="22"/>
                      <w:szCs w:val="22"/>
                    </w:rPr>
                    <w:t>Мере заштите животне средине и контрола загађивања:</w:t>
                  </w:r>
                  <w:r w:rsidR="009B4397" w:rsidRPr="001161EB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</w:t>
                  </w:r>
                  <w:r w:rsidR="006560A2" w:rsidRPr="001161E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Привредно друштво </w:t>
                  </w:r>
                  <w:r w:rsidR="001161EB" w:rsidRPr="001161EB">
                    <w:rPr>
                      <w:rFonts w:asciiTheme="minorHAnsi" w:hAnsiTheme="minorHAnsi" w:cstheme="minorHAnsi"/>
                      <w:sz w:val="22"/>
                      <w:szCs w:val="22"/>
                    </w:rPr>
                    <w:t>DOO INSTEL-INŽENJERING NOVI SAD</w:t>
                  </w:r>
                  <w:r w:rsidR="006560A2" w:rsidRPr="001161E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обавља делатност </w:t>
                  </w:r>
                  <w:r w:rsidR="001161EB" w:rsidRPr="001161EB">
                    <w:rPr>
                      <w:rFonts w:asciiTheme="minorHAnsi" w:hAnsiTheme="minorHAnsi" w:cstheme="minorHAnsi"/>
                      <w:sz w:val="22"/>
                      <w:szCs w:val="22"/>
                    </w:rPr>
                    <w:t>транспорта за сопствене потребе</w:t>
                  </w:r>
                  <w:r w:rsidR="006560A2" w:rsidRPr="001161E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неопасног отпада</w:t>
                  </w:r>
                  <w:r w:rsidR="001161EB" w:rsidRPr="001161E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теретним возилима марке IVECO EURO CARGO ML160E22 KIPER;</w:t>
                  </w:r>
                  <w:r w:rsidR="001161EB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</w:t>
                  </w:r>
                  <w:r w:rsidR="001161EB" w:rsidRPr="001161EB">
                    <w:rPr>
                      <w:rFonts w:asciiTheme="minorHAnsi" w:hAnsiTheme="minorHAnsi" w:cstheme="minorHAnsi"/>
                      <w:sz w:val="22"/>
                      <w:szCs w:val="22"/>
                    </w:rPr>
                    <w:t>IVECO 150 E 25 MLC</w:t>
                  </w:r>
                  <w:r w:rsidR="001161EB">
                    <w:rPr>
                      <w:rFonts w:asciiTheme="minorHAnsi" w:hAnsiTheme="minorHAnsi" w:cstheme="minorHAnsi"/>
                      <w:sz w:val="22"/>
                      <w:szCs w:val="22"/>
                    </w:rPr>
                    <w:t>;</w:t>
                  </w:r>
                  <w:r w:rsidR="001161EB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</w:t>
                  </w:r>
                  <w:r w:rsidR="001161EB">
                    <w:rPr>
                      <w:rFonts w:asciiTheme="minorHAnsi" w:hAnsiTheme="minorHAnsi" w:cstheme="minorHAnsi"/>
                      <w:sz w:val="22"/>
                      <w:szCs w:val="22"/>
                    </w:rPr>
                    <w:t>KAMAZ 6520 022-94</w:t>
                  </w:r>
                  <w:r w:rsidR="001161EB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. </w:t>
                  </w:r>
                  <w:r w:rsidR="006560A2" w:rsidRPr="001161EB">
                    <w:rPr>
                      <w:rFonts w:asciiTheme="minorHAnsi" w:hAnsiTheme="minorHAnsi" w:cstheme="minorHAnsi"/>
                      <w:sz w:val="22"/>
                      <w:szCs w:val="22"/>
                    </w:rPr>
                    <w:t>На овај начин се превентивно делује на спречавање загађења животне средине.</w:t>
                  </w:r>
                </w:p>
                <w:p w:rsidR="001161EB" w:rsidRDefault="00D22F27" w:rsidP="001161E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161EB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  <w:t>Спречавање удеса и одговор на удес:</w:t>
                  </w:r>
                  <w:r w:rsidR="009B4397" w:rsidRPr="001161EB">
                    <w:rPr>
                      <w:rFonts w:asciiTheme="minorHAnsi" w:hAnsiTheme="minorHAnsi" w:cstheme="minorHAnsi"/>
                      <w:sz w:val="22"/>
                      <w:szCs w:val="22"/>
                    </w:rPr>
                    <w:t>/</w:t>
                  </w:r>
                </w:p>
                <w:p w:rsidR="001161EB" w:rsidRDefault="00D22F27" w:rsidP="001161E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161EB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  <w:t>Мере у случају коначног престанка рада постројења:</w:t>
                  </w:r>
                  <w:r w:rsidR="009B4397" w:rsidRPr="001161EB">
                    <w:rPr>
                      <w:rFonts w:asciiTheme="minorHAnsi" w:hAnsiTheme="minorHAnsi" w:cstheme="minorHAnsi"/>
                      <w:sz w:val="22"/>
                      <w:szCs w:val="22"/>
                    </w:rPr>
                    <w:t>/</w:t>
                  </w:r>
                </w:p>
                <w:p w:rsidR="00D22F27" w:rsidRPr="00AC6349" w:rsidRDefault="00D22F27" w:rsidP="001161EB">
                  <w:pPr>
                    <w:rPr>
                      <w:rFonts w:asciiTheme="minorHAnsi" w:hAnsiTheme="minorHAnsi" w:cstheme="minorHAnsi"/>
                    </w:rPr>
                  </w:pPr>
                  <w:r w:rsidRPr="001161EB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  <w:t xml:space="preserve">Извештавања: </w:t>
                  </w:r>
                  <w:r w:rsidR="006560A2" w:rsidRPr="001161E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Привредно друштво </w:t>
                  </w:r>
                  <w:r w:rsidR="001161EB" w:rsidRPr="001161EB">
                    <w:rPr>
                      <w:rFonts w:asciiTheme="minorHAnsi" w:hAnsiTheme="minorHAnsi" w:cstheme="minorHAnsi"/>
                      <w:sz w:val="22"/>
                      <w:szCs w:val="22"/>
                    </w:rPr>
                    <w:t>DOO INSTEL-INŽENJERING NOVI SAD</w:t>
                  </w:r>
                  <w:r w:rsidR="006560A2" w:rsidRPr="001161E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r w:rsidR="001161EB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Васе Стајића</w:t>
                  </w:r>
                  <w:r w:rsidR="006560A2" w:rsidRPr="001161E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1161EB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2</w:t>
                  </w:r>
                  <w:r w:rsidR="006560A2" w:rsidRPr="001161EB">
                    <w:rPr>
                      <w:rFonts w:asciiTheme="minorHAnsi" w:hAnsiTheme="minorHAnsi" w:cstheme="minorHAnsi"/>
                      <w:sz w:val="22"/>
                      <w:szCs w:val="22"/>
                    </w:rPr>
                    <w:t>2</w:t>
                  </w:r>
                  <w:r w:rsidR="001161EB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Б</w:t>
                  </w:r>
                  <w:r w:rsidR="006560A2" w:rsidRPr="001161EB">
                    <w:rPr>
                      <w:rFonts w:asciiTheme="minorHAnsi" w:hAnsiTheme="minorHAnsi" w:cstheme="minorHAnsi"/>
                      <w:sz w:val="22"/>
                      <w:szCs w:val="22"/>
                    </w:rPr>
                    <w:t>, Нови Сад, се придржава прописане динамике извештавања према надлежним органима и институцијама у складу са Законом о управљању отпадом („Службени гласник РС“, број 36/09, 88/10, 14/16 и 95/18- др. закон) и Правилником о обрасцу документа о кретању отпада и упутству за његово попуњавање (''Службени гласник РС'', бр. 114/13) посебним прописима.</w:t>
                  </w:r>
                  <w:r w:rsidRPr="00AC6349">
                    <w:rPr>
                      <w:rFonts w:asciiTheme="minorHAnsi" w:hAnsiTheme="minorHAnsi" w:cstheme="minorHAnsi"/>
                    </w:rPr>
                    <w:t xml:space="preserve">  </w:t>
                  </w:r>
                </w:p>
              </w:tc>
            </w:tr>
          </w:tbl>
          <w:p w:rsidR="00D22F27" w:rsidRPr="00AC6349" w:rsidRDefault="00D22F27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D22F27" w:rsidTr="00D22F2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99"/>
              <w:gridCol w:w="8503"/>
            </w:tblGrid>
            <w:tr w:rsidR="00D22F27" w:rsidRPr="006560A2" w:rsidTr="006560A2">
              <w:trPr>
                <w:tblCellSpacing w:w="0" w:type="dxa"/>
              </w:trPr>
              <w:tc>
                <w:tcPr>
                  <w:tcW w:w="2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6560A2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6560A2">
                    <w:rPr>
                      <w:rFonts w:asciiTheme="minorHAnsi" w:hAnsiTheme="minorHAnsi" w:cstheme="minorHAnsi"/>
                    </w:rPr>
                    <w:lastRenderedPageBreak/>
                    <w:t xml:space="preserve">11. </w:t>
                  </w:r>
                </w:p>
              </w:tc>
              <w:tc>
                <w:tcPr>
                  <w:tcW w:w="477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6560A2" w:rsidRDefault="001161EB">
                  <w:pPr>
                    <w:pStyle w:val="Normal1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  <w:lang w:val="sr-Cyrl-RS"/>
                    </w:rPr>
                    <w:t>Промене</w:t>
                  </w:r>
                  <w:r w:rsidR="00D22F27" w:rsidRPr="006560A2">
                    <w:rPr>
                      <w:rFonts w:asciiTheme="minorHAnsi" w:hAnsiTheme="minorHAnsi" w:cstheme="minorHAnsi"/>
                    </w:rPr>
                    <w:t>:</w:t>
                  </w:r>
                  <w:r w:rsidR="00D22F27" w:rsidRPr="006560A2">
                    <w:rPr>
                      <w:rFonts w:asciiTheme="minorHAnsi" w:hAnsiTheme="minorHAnsi" w:cstheme="minorHAnsi"/>
                    </w:rPr>
                    <w:br/>
                    <w:t xml:space="preserve">a) </w:t>
                  </w:r>
                  <w:r>
                    <w:rPr>
                      <w:rFonts w:asciiTheme="minorHAnsi" w:hAnsiTheme="minorHAnsi" w:cstheme="minorHAnsi"/>
                    </w:rPr>
                    <w:t>измена дозволе</w:t>
                  </w:r>
                  <w:r>
                    <w:rPr>
                      <w:rFonts w:asciiTheme="minorHAnsi" w:hAnsiTheme="minorHAnsi" w:cstheme="minorHAnsi"/>
                    </w:rPr>
                    <w:br/>
                    <w:t>b) одузимање дозволе</w:t>
                  </w:r>
                  <w:r w:rsidR="00D22F27" w:rsidRPr="006560A2">
                    <w:rPr>
                      <w:rFonts w:asciiTheme="minorHAnsi" w:hAnsiTheme="minorHAnsi" w:cstheme="minorHAnsi"/>
                    </w:rPr>
                    <w:t xml:space="preserve"> </w:t>
                  </w:r>
                </w:p>
              </w:tc>
            </w:tr>
            <w:tr w:rsidR="00D22F27" w:rsidRPr="006560A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6560A2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6560A2">
                    <w:rPr>
                      <w:rFonts w:asciiTheme="minorHAnsi" w:hAnsiTheme="minorHAnsi" w:cstheme="minorHAnsi"/>
                    </w:rPr>
                    <w:t xml:space="preserve">12.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6560A2" w:rsidRDefault="001161EB">
                  <w:pPr>
                    <w:pStyle w:val="Normal1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Напомене</w:t>
                  </w:r>
                  <w:r w:rsidR="00D22F27" w:rsidRPr="006560A2">
                    <w:rPr>
                      <w:rFonts w:asciiTheme="minorHAnsi" w:hAnsiTheme="minorHAnsi" w:cstheme="minorHAnsi"/>
                    </w:rPr>
                    <w:t xml:space="preserve"> </w:t>
                  </w:r>
                </w:p>
              </w:tc>
            </w:tr>
          </w:tbl>
          <w:p w:rsidR="00D22F27" w:rsidRPr="006560A2" w:rsidRDefault="00D22F27">
            <w:pPr>
              <w:pStyle w:val="Normal1"/>
              <w:rPr>
                <w:rFonts w:asciiTheme="minorHAnsi" w:hAnsiTheme="minorHAnsi" w:cstheme="minorHAnsi"/>
              </w:rPr>
            </w:pPr>
            <w:r w:rsidRPr="006560A2">
              <w:rPr>
                <w:rFonts w:asciiTheme="minorHAnsi" w:hAnsiTheme="minorHAnsi" w:cstheme="minorHAnsi"/>
              </w:rPr>
              <w:t xml:space="preserve">  </w:t>
            </w:r>
          </w:p>
          <w:p w:rsidR="00D22F27" w:rsidRPr="006560A2" w:rsidRDefault="001161EB">
            <w:pPr>
              <w:pStyle w:val="normalcenta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sr-Cyrl-RS"/>
              </w:rPr>
              <w:t>Име и презиме овлашћеног лица</w:t>
            </w:r>
            <w:r w:rsidR="00D22F27" w:rsidRPr="006560A2">
              <w:rPr>
                <w:rFonts w:asciiTheme="minorHAnsi" w:hAnsiTheme="minorHAnsi" w:cstheme="minorHAnsi"/>
              </w:rPr>
              <w:br/>
              <w:t xml:space="preserve">___________________________________________ </w:t>
            </w:r>
          </w:p>
          <w:p w:rsidR="00D22F27" w:rsidRPr="006560A2" w:rsidRDefault="00D22F27">
            <w:pPr>
              <w:pStyle w:val="Normal1"/>
              <w:rPr>
                <w:rFonts w:asciiTheme="minorHAnsi" w:hAnsiTheme="minorHAnsi" w:cstheme="minorHAnsi"/>
              </w:rPr>
            </w:pPr>
            <w:r w:rsidRPr="006560A2">
              <w:rPr>
                <w:rFonts w:asciiTheme="minorHAnsi" w:hAnsiTheme="minorHAnsi" w:cstheme="minorHAnsi"/>
              </w:rPr>
              <w:t xml:space="preserve">  </w:t>
            </w:r>
          </w:p>
          <w:p w:rsidR="00D22F27" w:rsidRDefault="00D22F27">
            <w:pPr>
              <w:pStyle w:val="Normal1"/>
            </w:pPr>
            <w:r>
              <w:t xml:space="preserve">  </w:t>
            </w:r>
          </w:p>
          <w:p w:rsidR="00D22F27" w:rsidRDefault="00D22F27">
            <w:pPr>
              <w:pStyle w:val="Normal1"/>
            </w:pPr>
            <w:r>
              <w:t xml:space="preserve">  </w:t>
            </w:r>
          </w:p>
          <w:p w:rsidR="00D22F27" w:rsidRDefault="00D22F27">
            <w:pPr>
              <w:pStyle w:val="Normal1"/>
            </w:pPr>
            <w:r>
              <w:t xml:space="preserve">  </w:t>
            </w:r>
          </w:p>
          <w:p w:rsidR="00D22F27" w:rsidRDefault="00D22F27">
            <w:pPr>
              <w:pStyle w:val="Normal1"/>
            </w:pPr>
            <w:r>
              <w:t xml:space="preserve">  </w:t>
            </w:r>
          </w:p>
          <w:p w:rsidR="00D22F27" w:rsidRDefault="00D22F27">
            <w:pPr>
              <w:pStyle w:val="Normal1"/>
            </w:pPr>
            <w:r>
              <w:t xml:space="preserve">  </w:t>
            </w:r>
          </w:p>
          <w:p w:rsidR="00D22F27" w:rsidRDefault="00D22F27" w:rsidP="008F6F00">
            <w:pPr>
              <w:pStyle w:val="Normal1"/>
            </w:pPr>
            <w:r>
              <w:t xml:space="preserve">    </w:t>
            </w:r>
          </w:p>
          <w:p w:rsidR="00D22F27" w:rsidRDefault="00D22F27">
            <w:pPr>
              <w:pStyle w:val="Normal1"/>
            </w:pPr>
            <w:r>
              <w:t xml:space="preserve">  </w:t>
            </w:r>
          </w:p>
        </w:tc>
      </w:tr>
    </w:tbl>
    <w:p w:rsidR="002366D0" w:rsidRDefault="002366D0"/>
    <w:sectPr w:rsidR="002366D0" w:rsidSect="001A7E73">
      <w:pgSz w:w="11906" w:h="16838" w:code="9"/>
      <w:pgMar w:top="1134" w:right="1644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AAA" w:rsidRDefault="00336AAA">
      <w:r>
        <w:separator/>
      </w:r>
    </w:p>
  </w:endnote>
  <w:endnote w:type="continuationSeparator" w:id="0">
    <w:p w:rsidR="00336AAA" w:rsidRDefault="00336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AAA" w:rsidRDefault="00336AAA">
      <w:r>
        <w:separator/>
      </w:r>
    </w:p>
  </w:footnote>
  <w:footnote w:type="continuationSeparator" w:id="0">
    <w:p w:rsidR="00336AAA" w:rsidRDefault="00336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088F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584CA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E4FB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CCEE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DC938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7C126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A2217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BCBF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0849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0E98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665F63"/>
    <w:multiLevelType w:val="hybridMultilevel"/>
    <w:tmpl w:val="4A343DAA"/>
    <w:lvl w:ilvl="0" w:tplc="B9744C66">
      <w:start w:val="1"/>
      <w:numFmt w:val="decimal"/>
      <w:pStyle w:val="Tacka1"/>
      <w:lvlText w:val="%1)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1" w15:restartNumberingAfterBreak="0">
    <w:nsid w:val="23BE6C59"/>
    <w:multiLevelType w:val="hybridMultilevel"/>
    <w:tmpl w:val="767616F4"/>
    <w:lvl w:ilvl="0" w:tplc="4948C656">
      <w:start w:val="1"/>
      <w:numFmt w:val="lowerLetter"/>
      <w:pStyle w:val="Tackaa"/>
      <w:lvlText w:val="%1.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E944FA"/>
    <w:multiLevelType w:val="hybridMultilevel"/>
    <w:tmpl w:val="8B62CBA2"/>
    <w:lvl w:ilvl="0" w:tplc="CFE89B68">
      <w:start w:val="1"/>
      <w:numFmt w:val="decimal"/>
      <w:pStyle w:val="Tacka1n2"/>
      <w:lvlText w:val="%1."/>
      <w:lvlJc w:val="right"/>
      <w:pPr>
        <w:tabs>
          <w:tab w:val="num" w:pos="1304"/>
        </w:tabs>
        <w:ind w:left="1304" w:hanging="9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3" w15:restartNumberingAfterBreak="0">
    <w:nsid w:val="39D842CD"/>
    <w:multiLevelType w:val="hybridMultilevel"/>
    <w:tmpl w:val="C0668D6A"/>
    <w:lvl w:ilvl="0" w:tplc="B5C27CDC">
      <w:start w:val="1"/>
      <w:numFmt w:val="upperLetter"/>
      <w:pStyle w:val="TackaA0"/>
      <w:lvlText w:val="%1."/>
      <w:lvlJc w:val="left"/>
      <w:pPr>
        <w:tabs>
          <w:tab w:val="num" w:pos="1494"/>
        </w:tabs>
        <w:ind w:left="1361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DC4F1C"/>
    <w:multiLevelType w:val="hybridMultilevel"/>
    <w:tmpl w:val="366A0326"/>
    <w:lvl w:ilvl="0" w:tplc="6062F7D4">
      <w:start w:val="1"/>
      <w:numFmt w:val="decimal"/>
      <w:pStyle w:val="Tacka10"/>
      <w:lvlText w:val="%1.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5" w15:restartNumberingAfterBreak="0">
    <w:nsid w:val="3E754551"/>
    <w:multiLevelType w:val="hybridMultilevel"/>
    <w:tmpl w:val="DC1EF47A"/>
    <w:lvl w:ilvl="0" w:tplc="11FC4CC6">
      <w:start w:val="1"/>
      <w:numFmt w:val="lowerLetter"/>
      <w:pStyle w:val="Tackaa1"/>
      <w:lvlText w:val="%1)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6" w15:restartNumberingAfterBreak="0">
    <w:nsid w:val="6ADB1DE2"/>
    <w:multiLevelType w:val="hybridMultilevel"/>
    <w:tmpl w:val="979807D4"/>
    <w:lvl w:ilvl="0" w:tplc="508EC7AE">
      <w:start w:val="42"/>
      <w:numFmt w:val="bullet"/>
      <w:pStyle w:val="Crtica"/>
      <w:lvlText w:val="-"/>
      <w:lvlJc w:val="left"/>
      <w:pPr>
        <w:tabs>
          <w:tab w:val="num" w:pos="2754"/>
        </w:tabs>
        <w:ind w:left="2754" w:hanging="90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DB46639"/>
    <w:multiLevelType w:val="hybridMultilevel"/>
    <w:tmpl w:val="AF6A05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</w:num>
  <w:num w:numId="3">
    <w:abstractNumId w:val="10"/>
  </w:num>
  <w:num w:numId="4">
    <w:abstractNumId w:val="10"/>
  </w:num>
  <w:num w:numId="5">
    <w:abstractNumId w:val="10"/>
  </w:num>
  <w:num w:numId="6">
    <w:abstractNumId w:val="11"/>
  </w:num>
  <w:num w:numId="7">
    <w:abstractNumId w:val="15"/>
  </w:num>
  <w:num w:numId="8">
    <w:abstractNumId w:val="11"/>
  </w:num>
  <w:num w:numId="9">
    <w:abstractNumId w:val="11"/>
  </w:num>
  <w:num w:numId="10">
    <w:abstractNumId w:val="14"/>
  </w:num>
  <w:num w:numId="11">
    <w:abstractNumId w:val="11"/>
  </w:num>
  <w:num w:numId="12">
    <w:abstractNumId w:val="11"/>
  </w:num>
  <w:num w:numId="13">
    <w:abstractNumId w:val="11"/>
  </w:num>
  <w:num w:numId="14">
    <w:abstractNumId w:val="14"/>
  </w:num>
  <w:num w:numId="15">
    <w:abstractNumId w:val="14"/>
  </w:num>
  <w:num w:numId="16">
    <w:abstractNumId w:val="14"/>
  </w:num>
  <w:num w:numId="17">
    <w:abstractNumId w:val="10"/>
  </w:num>
  <w:num w:numId="18">
    <w:abstractNumId w:val="11"/>
  </w:num>
  <w:num w:numId="19">
    <w:abstractNumId w:val="15"/>
  </w:num>
  <w:num w:numId="20">
    <w:abstractNumId w:val="11"/>
  </w:num>
  <w:num w:numId="21">
    <w:abstractNumId w:val="14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1"/>
    <w:lvlOverride w:ilvl="0">
      <w:startOverride w:val="1"/>
    </w:lvlOverride>
  </w:num>
  <w:num w:numId="33">
    <w:abstractNumId w:val="11"/>
  </w:num>
  <w:num w:numId="34">
    <w:abstractNumId w:val="13"/>
  </w:num>
  <w:num w:numId="35">
    <w:abstractNumId w:val="12"/>
  </w:num>
  <w:num w:numId="36">
    <w:abstractNumId w:val="12"/>
  </w:num>
  <w:num w:numId="37">
    <w:abstractNumId w:val="16"/>
  </w:num>
  <w:num w:numId="38">
    <w:abstractNumId w:val="12"/>
  </w:num>
  <w:num w:numId="39">
    <w:abstractNumId w:val="13"/>
  </w:num>
  <w:num w:numId="40">
    <w:abstractNumId w:val="16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lickAndTypeStyle w:val="Paragraf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F27"/>
    <w:rsid w:val="001161EB"/>
    <w:rsid w:val="001A7E73"/>
    <w:rsid w:val="002366D0"/>
    <w:rsid w:val="00336AAA"/>
    <w:rsid w:val="003F659A"/>
    <w:rsid w:val="004C6591"/>
    <w:rsid w:val="006560A2"/>
    <w:rsid w:val="00746B02"/>
    <w:rsid w:val="007F6072"/>
    <w:rsid w:val="008E0D6A"/>
    <w:rsid w:val="008F6F00"/>
    <w:rsid w:val="009A07F4"/>
    <w:rsid w:val="009B4397"/>
    <w:rsid w:val="00AB23A9"/>
    <w:rsid w:val="00AC15DC"/>
    <w:rsid w:val="00AC6349"/>
    <w:rsid w:val="00B052F3"/>
    <w:rsid w:val="00C11276"/>
    <w:rsid w:val="00D22F27"/>
    <w:rsid w:val="00DC22FE"/>
    <w:rsid w:val="00E85A1B"/>
    <w:rsid w:val="00ED5304"/>
    <w:rsid w:val="00F16A84"/>
    <w:rsid w:val="00F73179"/>
    <w:rsid w:val="00F7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17EAAD"/>
  <w15:chartTrackingRefBased/>
  <w15:docId w15:val="{28D40E39-ABF8-455D-A1C7-7F3FE52FF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F27"/>
    <w:rPr>
      <w:sz w:val="24"/>
      <w:szCs w:val="24"/>
      <w:lang w:val="sr-Cyrl-CS" w:eastAsia="en-US"/>
    </w:rPr>
  </w:style>
  <w:style w:type="paragraph" w:styleId="Heading1">
    <w:name w:val="heading 1"/>
    <w:aliases w:val="Naslov 1"/>
    <w:basedOn w:val="Normal"/>
    <w:next w:val="Paragraf"/>
    <w:hidden/>
    <w:qFormat/>
    <w:pPr>
      <w:keepNext/>
      <w:spacing w:before="240" w:after="60"/>
      <w:jc w:val="center"/>
      <w:outlineLvl w:val="0"/>
    </w:pPr>
    <w:rPr>
      <w:rFonts w:ascii="Verdana" w:hAnsi="Verdana" w:cs="Arial"/>
      <w:b/>
      <w:bCs/>
      <w:noProof/>
      <w:kern w:val="32"/>
      <w:sz w:val="28"/>
      <w:szCs w:val="32"/>
      <w:lang w:val="sr-Latn-CS"/>
    </w:rPr>
  </w:style>
  <w:style w:type="paragraph" w:styleId="Heading2">
    <w:name w:val="heading 2"/>
    <w:aliases w:val="Naslov 2"/>
    <w:basedOn w:val="Normal"/>
    <w:next w:val="Paragraf"/>
    <w:hidden/>
    <w:qFormat/>
    <w:pPr>
      <w:keepNext/>
      <w:spacing w:before="240" w:after="60"/>
      <w:jc w:val="center"/>
      <w:outlineLvl w:val="1"/>
    </w:pPr>
    <w:rPr>
      <w:rFonts w:ascii="Verdana" w:hAnsi="Verdana" w:cs="Arial"/>
      <w:b/>
      <w:bCs/>
      <w:i/>
      <w:iCs/>
      <w:noProof/>
      <w:sz w:val="28"/>
      <w:szCs w:val="28"/>
      <w:lang w:val="sr-Latn-CS"/>
    </w:rPr>
  </w:style>
  <w:style w:type="paragraph" w:styleId="Heading3">
    <w:name w:val="heading 3"/>
    <w:aliases w:val="Naslov 3"/>
    <w:basedOn w:val="Normal"/>
    <w:next w:val="Paragraf"/>
    <w:hidden/>
    <w:qFormat/>
    <w:pPr>
      <w:keepNext/>
      <w:spacing w:before="240" w:after="60"/>
      <w:jc w:val="center"/>
      <w:outlineLvl w:val="2"/>
    </w:pPr>
    <w:rPr>
      <w:rFonts w:ascii="Arial" w:hAnsi="Arial" w:cs="Arial"/>
      <w:b/>
      <w:bCs/>
      <w:noProof/>
      <w:sz w:val="26"/>
      <w:szCs w:val="26"/>
      <w:lang w:val="sr-Latn-CS"/>
    </w:rPr>
  </w:style>
  <w:style w:type="paragraph" w:styleId="Heading4">
    <w:name w:val="heading 4"/>
    <w:basedOn w:val="Normal"/>
    <w:next w:val="Normal"/>
    <w:hidden/>
    <w:qFormat/>
    <w:pPr>
      <w:keepNext/>
      <w:spacing w:before="240" w:after="60"/>
      <w:jc w:val="both"/>
      <w:outlineLvl w:val="3"/>
    </w:pPr>
    <w:rPr>
      <w:b/>
      <w:bCs/>
      <w:noProof/>
      <w:sz w:val="28"/>
      <w:szCs w:val="28"/>
      <w:lang w:val="sr-Latn-CS"/>
    </w:rPr>
  </w:style>
  <w:style w:type="paragraph" w:styleId="Heading5">
    <w:name w:val="heading 5"/>
    <w:basedOn w:val="Normal"/>
    <w:next w:val="Normal"/>
    <w:hidden/>
    <w:qFormat/>
    <w:pPr>
      <w:spacing w:before="240" w:after="60"/>
      <w:jc w:val="both"/>
      <w:outlineLvl w:val="4"/>
    </w:pPr>
    <w:rPr>
      <w:rFonts w:ascii="Verdana" w:hAnsi="Verdana"/>
      <w:b/>
      <w:bCs/>
      <w:i/>
      <w:iCs/>
      <w:noProof/>
      <w:sz w:val="26"/>
      <w:szCs w:val="26"/>
      <w:lang w:val="sr-Latn-CS"/>
    </w:rPr>
  </w:style>
  <w:style w:type="paragraph" w:styleId="Heading6">
    <w:name w:val="heading 6"/>
    <w:basedOn w:val="Normal"/>
    <w:next w:val="Normal"/>
    <w:hidden/>
    <w:qFormat/>
    <w:pPr>
      <w:spacing w:before="240" w:after="60"/>
      <w:jc w:val="both"/>
      <w:outlineLvl w:val="5"/>
    </w:pPr>
    <w:rPr>
      <w:b/>
      <w:bCs/>
      <w:noProof/>
      <w:sz w:val="22"/>
      <w:szCs w:val="22"/>
      <w:lang w:val="sr-Latn-CS"/>
    </w:rPr>
  </w:style>
  <w:style w:type="paragraph" w:styleId="Heading7">
    <w:name w:val="heading 7"/>
    <w:basedOn w:val="Normal"/>
    <w:next w:val="Normal"/>
    <w:hidden/>
    <w:qFormat/>
    <w:pPr>
      <w:spacing w:before="240" w:after="60"/>
      <w:jc w:val="both"/>
      <w:outlineLvl w:val="6"/>
    </w:pPr>
    <w:rPr>
      <w:noProof/>
      <w:lang w:val="sr-Latn-CS"/>
    </w:rPr>
  </w:style>
  <w:style w:type="paragraph" w:styleId="Heading8">
    <w:name w:val="heading 8"/>
    <w:basedOn w:val="Normal"/>
    <w:next w:val="Normal"/>
    <w:hidden/>
    <w:qFormat/>
    <w:pPr>
      <w:spacing w:before="240" w:after="60"/>
      <w:jc w:val="both"/>
      <w:outlineLvl w:val="7"/>
    </w:pPr>
    <w:rPr>
      <w:i/>
      <w:iCs/>
      <w:noProof/>
      <w:lang w:val="sr-Latn-CS"/>
    </w:rPr>
  </w:style>
  <w:style w:type="paragraph" w:styleId="Heading9">
    <w:name w:val="heading 9"/>
    <w:basedOn w:val="Normal"/>
    <w:next w:val="Normal"/>
    <w:hidden/>
    <w:qFormat/>
    <w:pPr>
      <w:spacing w:before="240" w:after="60"/>
      <w:jc w:val="both"/>
      <w:outlineLvl w:val="8"/>
    </w:pPr>
    <w:rPr>
      <w:rFonts w:ascii="Arial" w:hAnsi="Arial" w:cs="Arial"/>
      <w:noProof/>
      <w:sz w:val="22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">
    <w:name w:val="Naslov"/>
    <w:basedOn w:val="Normal"/>
    <w:next w:val="Paragraf"/>
    <w:pPr>
      <w:keepNext/>
      <w:spacing w:before="360" w:after="360"/>
      <w:jc w:val="center"/>
      <w:outlineLvl w:val="0"/>
    </w:pPr>
    <w:rPr>
      <w:rFonts w:ascii="Verdana" w:hAnsi="Verdana"/>
      <w:b/>
      <w:noProof/>
      <w:sz w:val="32"/>
      <w:lang w:val="sr-Latn-CS"/>
    </w:rPr>
  </w:style>
  <w:style w:type="paragraph" w:customStyle="1" w:styleId="Podnaslov">
    <w:name w:val="Podnaslov"/>
    <w:basedOn w:val="Normal"/>
    <w:next w:val="Paragraf"/>
    <w:pPr>
      <w:keepNext/>
      <w:spacing w:before="240" w:after="120"/>
      <w:ind w:left="851"/>
      <w:jc w:val="both"/>
      <w:outlineLvl w:val="0"/>
    </w:pPr>
    <w:rPr>
      <w:rFonts w:ascii="Verdana" w:hAnsi="Verdana"/>
      <w:b/>
      <w:noProof/>
      <w:lang w:val="sr-Latn-CS"/>
    </w:rPr>
  </w:style>
  <w:style w:type="paragraph" w:styleId="BlockText">
    <w:name w:val="Block Text"/>
    <w:basedOn w:val="Normal"/>
    <w:hidden/>
    <w:pPr>
      <w:spacing w:after="120"/>
      <w:ind w:left="1440" w:right="1440"/>
      <w:jc w:val="both"/>
    </w:pPr>
    <w:rPr>
      <w:rFonts w:ascii="Verdana" w:hAnsi="Verdana"/>
      <w:noProof/>
      <w:sz w:val="22"/>
      <w:lang w:val="sr-Latn-CS"/>
    </w:rPr>
  </w:style>
  <w:style w:type="paragraph" w:customStyle="1" w:styleId="Podnaslov2">
    <w:name w:val="Podnaslov 2"/>
    <w:basedOn w:val="Normal"/>
    <w:next w:val="Paragraf"/>
    <w:pPr>
      <w:keepNext/>
      <w:spacing w:before="240" w:after="120"/>
      <w:ind w:left="851"/>
      <w:jc w:val="both"/>
    </w:pPr>
    <w:rPr>
      <w:rFonts w:ascii="Verdana" w:hAnsi="Verdana"/>
      <w:noProof/>
      <w:lang w:val="sr-Latn-CS"/>
    </w:rPr>
  </w:style>
  <w:style w:type="paragraph" w:customStyle="1" w:styleId="Podnaslov1">
    <w:name w:val="Podnaslov 1"/>
    <w:basedOn w:val="Normal"/>
    <w:next w:val="Paragraf"/>
    <w:pPr>
      <w:keepNext/>
      <w:spacing w:before="240" w:after="120"/>
      <w:ind w:left="851"/>
      <w:jc w:val="both"/>
      <w:outlineLvl w:val="1"/>
    </w:pPr>
    <w:rPr>
      <w:rFonts w:ascii="Verdana" w:hAnsi="Verdana"/>
      <w:b/>
      <w:i/>
      <w:noProof/>
      <w:lang w:val="sr-Latn-CS"/>
    </w:rPr>
  </w:style>
  <w:style w:type="paragraph" w:customStyle="1" w:styleId="Podnaslov3">
    <w:name w:val="Podnaslov 3"/>
    <w:basedOn w:val="Normal"/>
    <w:next w:val="Paragraf"/>
    <w:pPr>
      <w:keepNext/>
      <w:spacing w:before="240" w:after="120"/>
      <w:ind w:left="851"/>
      <w:jc w:val="both"/>
    </w:pPr>
    <w:rPr>
      <w:rFonts w:ascii="Verdana" w:hAnsi="Verdana"/>
      <w:i/>
      <w:noProof/>
      <w:lang w:val="sr-Latn-CS"/>
    </w:rPr>
  </w:style>
  <w:style w:type="paragraph" w:customStyle="1" w:styleId="Podnaslov4">
    <w:name w:val="Podnaslov 4"/>
    <w:basedOn w:val="Normal"/>
    <w:next w:val="Paragraf"/>
    <w:pPr>
      <w:keepNext/>
      <w:spacing w:before="240" w:after="120"/>
      <w:ind w:left="851"/>
      <w:jc w:val="both"/>
    </w:pPr>
    <w:rPr>
      <w:rFonts w:ascii="Verdana" w:hAnsi="Verdana"/>
      <w:i/>
      <w:noProof/>
      <w:sz w:val="22"/>
      <w:lang w:val="sr-Latn-CS"/>
    </w:rPr>
  </w:style>
  <w:style w:type="paragraph" w:customStyle="1" w:styleId="Podnaslov5">
    <w:name w:val="Podnaslov 5"/>
    <w:basedOn w:val="Normal"/>
    <w:next w:val="Paragraf"/>
    <w:pPr>
      <w:keepNext/>
      <w:spacing w:before="240" w:after="120"/>
      <w:ind w:left="851"/>
      <w:jc w:val="both"/>
    </w:pPr>
    <w:rPr>
      <w:rFonts w:ascii="Verdana" w:hAnsi="Verdana"/>
      <w:b/>
      <w:noProof/>
      <w:sz w:val="22"/>
      <w:lang w:val="sr-Latn-CS"/>
    </w:rPr>
  </w:style>
  <w:style w:type="paragraph" w:customStyle="1" w:styleId="Paragraf">
    <w:name w:val="Paragraf"/>
    <w:basedOn w:val="Normal"/>
    <w:pPr>
      <w:spacing w:before="60"/>
      <w:ind w:firstLine="851"/>
      <w:jc w:val="both"/>
    </w:pPr>
    <w:rPr>
      <w:rFonts w:ascii="Verdana" w:hAnsi="Verdana"/>
      <w:noProof/>
      <w:sz w:val="22"/>
      <w:lang w:val="sr-Latn-CS"/>
    </w:rPr>
  </w:style>
  <w:style w:type="paragraph" w:customStyle="1" w:styleId="Clan">
    <w:name w:val="Clan"/>
    <w:basedOn w:val="Paragraf"/>
    <w:next w:val="Paragraf"/>
    <w:pPr>
      <w:keepNext/>
      <w:spacing w:before="240"/>
      <w:ind w:firstLine="0"/>
      <w:jc w:val="center"/>
      <w:outlineLvl w:val="2"/>
    </w:pPr>
  </w:style>
  <w:style w:type="paragraph" w:customStyle="1" w:styleId="Tacka10">
    <w:name w:val="Tacka 1"/>
    <w:basedOn w:val="Normal"/>
    <w:pPr>
      <w:numPr>
        <w:numId w:val="21"/>
      </w:numPr>
      <w:tabs>
        <w:tab w:val="left" w:pos="1247"/>
      </w:tabs>
      <w:jc w:val="both"/>
    </w:pPr>
    <w:rPr>
      <w:rFonts w:ascii="Verdana" w:hAnsi="Verdana"/>
      <w:noProof/>
      <w:sz w:val="22"/>
      <w:lang w:val="sr-Latn-CS"/>
    </w:rPr>
  </w:style>
  <w:style w:type="paragraph" w:customStyle="1" w:styleId="Tackaa">
    <w:name w:val="Tacka a"/>
    <w:basedOn w:val="Normal"/>
    <w:pPr>
      <w:numPr>
        <w:numId w:val="33"/>
      </w:numPr>
      <w:jc w:val="both"/>
    </w:pPr>
    <w:rPr>
      <w:rFonts w:ascii="Verdana" w:hAnsi="Verdana"/>
      <w:noProof/>
      <w:sz w:val="22"/>
      <w:lang w:val="sr-Latn-CS"/>
    </w:rPr>
  </w:style>
  <w:style w:type="paragraph" w:customStyle="1" w:styleId="Tacka1">
    <w:name w:val="Tacka 1)"/>
    <w:basedOn w:val="Normal"/>
    <w:pPr>
      <w:numPr>
        <w:numId w:val="17"/>
      </w:numPr>
      <w:jc w:val="both"/>
    </w:pPr>
    <w:rPr>
      <w:rFonts w:ascii="Verdana" w:hAnsi="Verdana"/>
      <w:noProof/>
      <w:sz w:val="22"/>
      <w:lang w:val="sr-Latn-CS"/>
    </w:rPr>
  </w:style>
  <w:style w:type="paragraph" w:customStyle="1" w:styleId="Tackaa1">
    <w:name w:val="Tacka a)"/>
    <w:basedOn w:val="Normal"/>
    <w:pPr>
      <w:numPr>
        <w:numId w:val="19"/>
      </w:numPr>
      <w:jc w:val="both"/>
    </w:pPr>
    <w:rPr>
      <w:rFonts w:ascii="Verdana" w:hAnsi="Verdana"/>
      <w:noProof/>
      <w:sz w:val="22"/>
      <w:lang w:val="sr-Latn-CS"/>
    </w:rPr>
  </w:style>
  <w:style w:type="paragraph" w:styleId="BodyText">
    <w:name w:val="Body Text"/>
    <w:basedOn w:val="Normal"/>
    <w:hidden/>
    <w:pPr>
      <w:spacing w:after="120"/>
      <w:jc w:val="both"/>
    </w:pPr>
    <w:rPr>
      <w:rFonts w:ascii="Verdana" w:hAnsi="Verdana"/>
      <w:noProof/>
      <w:sz w:val="22"/>
      <w:lang w:val="sr-Latn-CS"/>
    </w:rPr>
  </w:style>
  <w:style w:type="paragraph" w:styleId="BodyText2">
    <w:name w:val="Body Text 2"/>
    <w:basedOn w:val="Normal"/>
    <w:hidden/>
    <w:pPr>
      <w:spacing w:after="120" w:line="480" w:lineRule="auto"/>
      <w:jc w:val="both"/>
    </w:pPr>
    <w:rPr>
      <w:rFonts w:ascii="Verdana" w:hAnsi="Verdana"/>
      <w:noProof/>
      <w:sz w:val="22"/>
      <w:lang w:val="sr-Latn-CS"/>
    </w:rPr>
  </w:style>
  <w:style w:type="paragraph" w:styleId="BodyText3">
    <w:name w:val="Body Text 3"/>
    <w:basedOn w:val="Normal"/>
    <w:hidden/>
    <w:pPr>
      <w:spacing w:after="120"/>
      <w:jc w:val="both"/>
    </w:pPr>
    <w:rPr>
      <w:rFonts w:ascii="Verdana" w:hAnsi="Verdana"/>
      <w:noProof/>
      <w:sz w:val="16"/>
      <w:szCs w:val="16"/>
      <w:lang w:val="sr-Latn-CS"/>
    </w:rPr>
  </w:style>
  <w:style w:type="paragraph" w:styleId="BodyTextFirstIndent">
    <w:name w:val="Body Text First Indent"/>
    <w:basedOn w:val="BodyText"/>
    <w:hidden/>
    <w:pPr>
      <w:ind w:firstLine="210"/>
    </w:pPr>
  </w:style>
  <w:style w:type="paragraph" w:styleId="BodyTextIndent">
    <w:name w:val="Body Text Indent"/>
    <w:basedOn w:val="Normal"/>
    <w:hidden/>
    <w:pPr>
      <w:spacing w:after="120"/>
      <w:ind w:left="283"/>
      <w:jc w:val="both"/>
    </w:pPr>
    <w:rPr>
      <w:rFonts w:ascii="Verdana" w:hAnsi="Verdana"/>
      <w:noProof/>
      <w:sz w:val="22"/>
      <w:lang w:val="sr-Latn-CS"/>
    </w:rPr>
  </w:style>
  <w:style w:type="paragraph" w:styleId="BodyTextFirstIndent2">
    <w:name w:val="Body Text First Indent 2"/>
    <w:basedOn w:val="BodyTextIndent"/>
    <w:hidden/>
    <w:pPr>
      <w:ind w:firstLine="210"/>
    </w:pPr>
  </w:style>
  <w:style w:type="paragraph" w:styleId="BodyTextIndent2">
    <w:name w:val="Body Text Indent 2"/>
    <w:basedOn w:val="Normal"/>
    <w:hidden/>
    <w:pPr>
      <w:spacing w:after="120" w:line="480" w:lineRule="auto"/>
      <w:ind w:left="283"/>
      <w:jc w:val="both"/>
    </w:pPr>
    <w:rPr>
      <w:rFonts w:ascii="Verdana" w:hAnsi="Verdana"/>
      <w:noProof/>
      <w:sz w:val="22"/>
      <w:lang w:val="sr-Latn-CS"/>
    </w:rPr>
  </w:style>
  <w:style w:type="paragraph" w:styleId="BodyTextIndent3">
    <w:name w:val="Body Text Indent 3"/>
    <w:basedOn w:val="Normal"/>
    <w:hidden/>
    <w:pPr>
      <w:spacing w:after="120"/>
      <w:ind w:left="283"/>
      <w:jc w:val="both"/>
    </w:pPr>
    <w:rPr>
      <w:rFonts w:ascii="Verdana" w:hAnsi="Verdana"/>
      <w:noProof/>
      <w:sz w:val="16"/>
      <w:szCs w:val="16"/>
      <w:lang w:val="sr-Latn-CS"/>
    </w:rPr>
  </w:style>
  <w:style w:type="paragraph" w:styleId="Caption">
    <w:name w:val="caption"/>
    <w:basedOn w:val="Normal"/>
    <w:next w:val="Normal"/>
    <w:hidden/>
    <w:qFormat/>
    <w:pPr>
      <w:spacing w:before="120" w:after="120"/>
      <w:jc w:val="both"/>
    </w:pPr>
    <w:rPr>
      <w:rFonts w:ascii="Verdana" w:hAnsi="Verdana"/>
      <w:b/>
      <w:bCs/>
      <w:noProof/>
      <w:sz w:val="20"/>
      <w:szCs w:val="20"/>
      <w:lang w:val="sr-Latn-CS"/>
    </w:rPr>
  </w:style>
  <w:style w:type="paragraph" w:styleId="Closing">
    <w:name w:val="Closing"/>
    <w:basedOn w:val="Normal"/>
    <w:hidden/>
    <w:pPr>
      <w:ind w:left="4252"/>
      <w:jc w:val="both"/>
    </w:pPr>
    <w:rPr>
      <w:rFonts w:ascii="Verdana" w:hAnsi="Verdana"/>
      <w:noProof/>
      <w:sz w:val="22"/>
      <w:lang w:val="sr-Latn-CS"/>
    </w:rPr>
  </w:style>
  <w:style w:type="character" w:styleId="CommentReference">
    <w:name w:val="annotation reference"/>
    <w:basedOn w:val="DefaultParagraphFont"/>
    <w:hidden/>
    <w:semiHidden/>
    <w:rPr>
      <w:sz w:val="16"/>
      <w:szCs w:val="16"/>
    </w:rPr>
  </w:style>
  <w:style w:type="paragraph" w:styleId="CommentText">
    <w:name w:val="annotation text"/>
    <w:basedOn w:val="Normal"/>
    <w:hidden/>
    <w:semiHidden/>
    <w:pPr>
      <w:jc w:val="both"/>
    </w:pPr>
    <w:rPr>
      <w:rFonts w:ascii="Verdana" w:hAnsi="Verdana"/>
      <w:noProof/>
      <w:sz w:val="20"/>
      <w:szCs w:val="20"/>
      <w:lang w:val="sr-Latn-CS"/>
    </w:rPr>
  </w:style>
  <w:style w:type="paragraph" w:styleId="Date">
    <w:name w:val="Date"/>
    <w:basedOn w:val="Normal"/>
    <w:next w:val="Normal"/>
    <w:hidden/>
    <w:pPr>
      <w:jc w:val="both"/>
    </w:pPr>
    <w:rPr>
      <w:rFonts w:ascii="Verdana" w:hAnsi="Verdana"/>
      <w:noProof/>
      <w:sz w:val="22"/>
      <w:lang w:val="sr-Latn-CS"/>
    </w:rPr>
  </w:style>
  <w:style w:type="paragraph" w:styleId="DocumentMap">
    <w:name w:val="Document Map"/>
    <w:basedOn w:val="Normal"/>
    <w:hidden/>
    <w:semiHidden/>
    <w:pPr>
      <w:shd w:val="clear" w:color="auto" w:fill="000080"/>
      <w:jc w:val="both"/>
    </w:pPr>
    <w:rPr>
      <w:rFonts w:ascii="Tahoma" w:hAnsi="Tahoma" w:cs="Tahoma"/>
      <w:noProof/>
      <w:sz w:val="22"/>
      <w:lang w:val="sr-Latn-CS"/>
    </w:rPr>
  </w:style>
  <w:style w:type="paragraph" w:styleId="E-mailSignature">
    <w:name w:val="E-mail Signature"/>
    <w:basedOn w:val="Normal"/>
    <w:hidden/>
    <w:pPr>
      <w:jc w:val="both"/>
    </w:pPr>
    <w:rPr>
      <w:rFonts w:ascii="Verdana" w:hAnsi="Verdana"/>
      <w:noProof/>
      <w:sz w:val="22"/>
      <w:lang w:val="sr-Latn-CS"/>
    </w:rPr>
  </w:style>
  <w:style w:type="character" w:styleId="Emphasis">
    <w:name w:val="Emphasis"/>
    <w:basedOn w:val="DefaultParagraphFont"/>
    <w:hidden/>
    <w:qFormat/>
    <w:rPr>
      <w:i/>
      <w:iCs/>
    </w:rPr>
  </w:style>
  <w:style w:type="character" w:styleId="EndnoteReference">
    <w:name w:val="endnote reference"/>
    <w:basedOn w:val="DefaultParagraphFont"/>
    <w:hidden/>
    <w:semiHidden/>
    <w:rPr>
      <w:vertAlign w:val="superscript"/>
    </w:rPr>
  </w:style>
  <w:style w:type="paragraph" w:styleId="EndnoteText">
    <w:name w:val="endnote text"/>
    <w:basedOn w:val="Normal"/>
    <w:hidden/>
    <w:semiHidden/>
    <w:pPr>
      <w:jc w:val="both"/>
    </w:pPr>
    <w:rPr>
      <w:rFonts w:ascii="Verdana" w:hAnsi="Verdana"/>
      <w:noProof/>
      <w:sz w:val="20"/>
      <w:szCs w:val="20"/>
      <w:lang w:val="sr-Latn-CS"/>
    </w:rPr>
  </w:style>
  <w:style w:type="paragraph" w:styleId="EnvelopeAddress">
    <w:name w:val="envelope address"/>
    <w:basedOn w:val="Normal"/>
    <w:hidden/>
    <w:pPr>
      <w:framePr w:w="7920" w:h="1980" w:hRule="exact" w:hSpace="180" w:wrap="auto" w:hAnchor="page" w:xAlign="center" w:yAlign="bottom"/>
      <w:ind w:left="2880"/>
      <w:jc w:val="both"/>
    </w:pPr>
    <w:rPr>
      <w:rFonts w:ascii="Arial" w:hAnsi="Arial" w:cs="Arial"/>
      <w:noProof/>
      <w:lang w:val="sr-Latn-CS"/>
    </w:rPr>
  </w:style>
  <w:style w:type="paragraph" w:styleId="EnvelopeReturn">
    <w:name w:val="envelope return"/>
    <w:basedOn w:val="Normal"/>
    <w:hidden/>
    <w:pPr>
      <w:jc w:val="both"/>
    </w:pPr>
    <w:rPr>
      <w:rFonts w:ascii="Arial" w:hAnsi="Arial" w:cs="Arial"/>
      <w:noProof/>
      <w:sz w:val="20"/>
      <w:szCs w:val="20"/>
      <w:lang w:val="sr-Latn-CS"/>
    </w:rPr>
  </w:style>
  <w:style w:type="character" w:styleId="FollowedHyperlink">
    <w:name w:val="FollowedHyperlink"/>
    <w:basedOn w:val="DefaultParagraphFont"/>
    <w:hidden/>
    <w:rPr>
      <w:color w:val="800080"/>
      <w:u w:val="single"/>
    </w:rPr>
  </w:style>
  <w:style w:type="paragraph" w:styleId="Footer">
    <w:name w:val="footer"/>
    <w:basedOn w:val="Normal"/>
    <w:hidden/>
    <w:pPr>
      <w:tabs>
        <w:tab w:val="center" w:pos="4536"/>
        <w:tab w:val="right" w:pos="9072"/>
      </w:tabs>
      <w:jc w:val="both"/>
    </w:pPr>
    <w:rPr>
      <w:rFonts w:ascii="Verdana" w:hAnsi="Verdana"/>
      <w:noProof/>
      <w:sz w:val="22"/>
      <w:lang w:val="sr-Latn-CS"/>
    </w:rPr>
  </w:style>
  <w:style w:type="character" w:styleId="FootnoteReference">
    <w:name w:val="footnote reference"/>
    <w:basedOn w:val="DefaultParagraphFont"/>
    <w:hidden/>
    <w:semiHidden/>
    <w:rPr>
      <w:vertAlign w:val="superscript"/>
    </w:rPr>
  </w:style>
  <w:style w:type="paragraph" w:styleId="FootnoteText">
    <w:name w:val="footnote text"/>
    <w:basedOn w:val="Normal"/>
    <w:hidden/>
    <w:semiHidden/>
    <w:pPr>
      <w:jc w:val="both"/>
    </w:pPr>
    <w:rPr>
      <w:rFonts w:ascii="Verdana" w:hAnsi="Verdana"/>
      <w:noProof/>
      <w:sz w:val="20"/>
      <w:szCs w:val="20"/>
      <w:lang w:val="sr-Latn-CS"/>
    </w:rPr>
  </w:style>
  <w:style w:type="paragraph" w:styleId="Header">
    <w:name w:val="header"/>
    <w:basedOn w:val="Normal"/>
    <w:hidden/>
    <w:pPr>
      <w:tabs>
        <w:tab w:val="center" w:pos="4536"/>
        <w:tab w:val="right" w:pos="9072"/>
      </w:tabs>
      <w:jc w:val="both"/>
    </w:pPr>
    <w:rPr>
      <w:rFonts w:ascii="Verdana" w:hAnsi="Verdana"/>
      <w:noProof/>
      <w:sz w:val="22"/>
      <w:lang w:val="sr-Latn-CS"/>
    </w:rPr>
  </w:style>
  <w:style w:type="character" w:styleId="HTMLAcronym">
    <w:name w:val="HTML Acronym"/>
    <w:basedOn w:val="DefaultParagraphFont"/>
    <w:hidden/>
  </w:style>
  <w:style w:type="paragraph" w:styleId="HTMLAddress">
    <w:name w:val="HTML Address"/>
    <w:basedOn w:val="Normal"/>
    <w:hidden/>
    <w:pPr>
      <w:jc w:val="both"/>
    </w:pPr>
    <w:rPr>
      <w:rFonts w:ascii="Verdana" w:hAnsi="Verdana"/>
      <w:i/>
      <w:iCs/>
      <w:noProof/>
      <w:sz w:val="22"/>
      <w:lang w:val="sr-Latn-CS"/>
    </w:rPr>
  </w:style>
  <w:style w:type="character" w:styleId="HTMLCite">
    <w:name w:val="HTML Cite"/>
    <w:basedOn w:val="DefaultParagraphFont"/>
    <w:hidden/>
    <w:rPr>
      <w:i/>
      <w:iCs/>
    </w:rPr>
  </w:style>
  <w:style w:type="character" w:styleId="HTMLCode">
    <w:name w:val="HTML Code"/>
    <w:basedOn w:val="DefaultParagraphFont"/>
    <w:hidden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hidden/>
    <w:rPr>
      <w:i/>
      <w:iCs/>
    </w:rPr>
  </w:style>
  <w:style w:type="character" w:styleId="HTMLKeyboard">
    <w:name w:val="HTML Keyboard"/>
    <w:basedOn w:val="DefaultParagraphFont"/>
    <w:hidden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hidden/>
    <w:pPr>
      <w:jc w:val="both"/>
    </w:pPr>
    <w:rPr>
      <w:rFonts w:ascii="Courier New" w:hAnsi="Courier New" w:cs="Courier New"/>
      <w:noProof/>
      <w:sz w:val="20"/>
      <w:szCs w:val="20"/>
      <w:lang w:val="sr-Latn-CS"/>
    </w:rPr>
  </w:style>
  <w:style w:type="character" w:styleId="HTMLSample">
    <w:name w:val="HTML Sample"/>
    <w:basedOn w:val="DefaultParagraphFont"/>
    <w:hidden/>
    <w:rPr>
      <w:rFonts w:ascii="Courier New" w:hAnsi="Courier New"/>
    </w:rPr>
  </w:style>
  <w:style w:type="character" w:styleId="HTMLTypewriter">
    <w:name w:val="HTML Typewriter"/>
    <w:basedOn w:val="DefaultParagraphFont"/>
    <w:hidden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hidden/>
    <w:rPr>
      <w:i/>
      <w:iCs/>
    </w:rPr>
  </w:style>
  <w:style w:type="character" w:styleId="Hyperlink">
    <w:name w:val="Hyperlink"/>
    <w:basedOn w:val="DefaultParagraphFont"/>
    <w:hidden/>
    <w:rPr>
      <w:color w:val="0000FF"/>
      <w:u w:val="single"/>
    </w:rPr>
  </w:style>
  <w:style w:type="paragraph" w:styleId="Index1">
    <w:name w:val="index 1"/>
    <w:basedOn w:val="Normal"/>
    <w:next w:val="Normal"/>
    <w:autoRedefine/>
    <w:hidden/>
    <w:semiHidden/>
    <w:pPr>
      <w:ind w:left="220" w:hanging="220"/>
      <w:jc w:val="both"/>
    </w:pPr>
    <w:rPr>
      <w:rFonts w:ascii="Verdana" w:hAnsi="Verdana"/>
      <w:noProof/>
      <w:sz w:val="22"/>
      <w:lang w:val="sr-Latn-CS"/>
    </w:rPr>
  </w:style>
  <w:style w:type="paragraph" w:styleId="Index2">
    <w:name w:val="index 2"/>
    <w:basedOn w:val="Normal"/>
    <w:next w:val="Normal"/>
    <w:autoRedefine/>
    <w:hidden/>
    <w:semiHidden/>
    <w:pPr>
      <w:ind w:left="440" w:hanging="220"/>
      <w:jc w:val="both"/>
    </w:pPr>
    <w:rPr>
      <w:rFonts w:ascii="Verdana" w:hAnsi="Verdana"/>
      <w:noProof/>
      <w:sz w:val="22"/>
      <w:lang w:val="sr-Latn-CS"/>
    </w:rPr>
  </w:style>
  <w:style w:type="paragraph" w:styleId="Index3">
    <w:name w:val="index 3"/>
    <w:basedOn w:val="Normal"/>
    <w:next w:val="Normal"/>
    <w:autoRedefine/>
    <w:hidden/>
    <w:semiHidden/>
    <w:pPr>
      <w:ind w:left="660" w:hanging="220"/>
      <w:jc w:val="both"/>
    </w:pPr>
    <w:rPr>
      <w:rFonts w:ascii="Verdana" w:hAnsi="Verdana"/>
      <w:noProof/>
      <w:sz w:val="22"/>
      <w:lang w:val="sr-Latn-CS"/>
    </w:rPr>
  </w:style>
  <w:style w:type="paragraph" w:styleId="Index4">
    <w:name w:val="index 4"/>
    <w:basedOn w:val="Normal"/>
    <w:next w:val="Normal"/>
    <w:autoRedefine/>
    <w:hidden/>
    <w:semiHidden/>
    <w:pPr>
      <w:ind w:left="880" w:hanging="220"/>
      <w:jc w:val="both"/>
    </w:pPr>
    <w:rPr>
      <w:rFonts w:ascii="Verdana" w:hAnsi="Verdana"/>
      <w:noProof/>
      <w:sz w:val="22"/>
      <w:lang w:val="sr-Latn-CS"/>
    </w:rPr>
  </w:style>
  <w:style w:type="paragraph" w:styleId="Index5">
    <w:name w:val="index 5"/>
    <w:basedOn w:val="Normal"/>
    <w:next w:val="Normal"/>
    <w:autoRedefine/>
    <w:hidden/>
    <w:semiHidden/>
    <w:pPr>
      <w:ind w:left="1100" w:hanging="220"/>
      <w:jc w:val="both"/>
    </w:pPr>
    <w:rPr>
      <w:rFonts w:ascii="Verdana" w:hAnsi="Verdana"/>
      <w:noProof/>
      <w:sz w:val="22"/>
      <w:lang w:val="sr-Latn-CS"/>
    </w:rPr>
  </w:style>
  <w:style w:type="paragraph" w:styleId="Index6">
    <w:name w:val="index 6"/>
    <w:basedOn w:val="Normal"/>
    <w:next w:val="Normal"/>
    <w:autoRedefine/>
    <w:hidden/>
    <w:semiHidden/>
    <w:pPr>
      <w:ind w:left="1320" w:hanging="220"/>
      <w:jc w:val="both"/>
    </w:pPr>
    <w:rPr>
      <w:rFonts w:ascii="Verdana" w:hAnsi="Verdana"/>
      <w:noProof/>
      <w:sz w:val="22"/>
      <w:lang w:val="sr-Latn-CS"/>
    </w:rPr>
  </w:style>
  <w:style w:type="paragraph" w:styleId="Index7">
    <w:name w:val="index 7"/>
    <w:basedOn w:val="Normal"/>
    <w:next w:val="Normal"/>
    <w:autoRedefine/>
    <w:hidden/>
    <w:semiHidden/>
    <w:pPr>
      <w:ind w:left="1540" w:hanging="220"/>
      <w:jc w:val="both"/>
    </w:pPr>
    <w:rPr>
      <w:rFonts w:ascii="Verdana" w:hAnsi="Verdana"/>
      <w:noProof/>
      <w:sz w:val="22"/>
      <w:lang w:val="sr-Latn-CS"/>
    </w:rPr>
  </w:style>
  <w:style w:type="paragraph" w:styleId="Index8">
    <w:name w:val="index 8"/>
    <w:basedOn w:val="Normal"/>
    <w:next w:val="Normal"/>
    <w:autoRedefine/>
    <w:hidden/>
    <w:semiHidden/>
    <w:pPr>
      <w:ind w:left="1760" w:hanging="220"/>
      <w:jc w:val="both"/>
    </w:pPr>
    <w:rPr>
      <w:rFonts w:ascii="Verdana" w:hAnsi="Verdana"/>
      <w:noProof/>
      <w:sz w:val="22"/>
      <w:lang w:val="sr-Latn-CS"/>
    </w:rPr>
  </w:style>
  <w:style w:type="paragraph" w:styleId="Index9">
    <w:name w:val="index 9"/>
    <w:basedOn w:val="Normal"/>
    <w:next w:val="Normal"/>
    <w:autoRedefine/>
    <w:hidden/>
    <w:semiHidden/>
    <w:pPr>
      <w:ind w:left="1980" w:hanging="220"/>
      <w:jc w:val="both"/>
    </w:pPr>
    <w:rPr>
      <w:rFonts w:ascii="Verdana" w:hAnsi="Verdana"/>
      <w:noProof/>
      <w:sz w:val="22"/>
      <w:lang w:val="sr-Latn-CS"/>
    </w:rPr>
  </w:style>
  <w:style w:type="paragraph" w:styleId="IndexHeading">
    <w:name w:val="index heading"/>
    <w:basedOn w:val="Normal"/>
    <w:next w:val="Index1"/>
    <w:hidden/>
    <w:semiHidden/>
    <w:pPr>
      <w:jc w:val="both"/>
    </w:pPr>
    <w:rPr>
      <w:rFonts w:ascii="Arial" w:hAnsi="Arial" w:cs="Arial"/>
      <w:b/>
      <w:bCs/>
      <w:noProof/>
      <w:sz w:val="22"/>
      <w:lang w:val="sr-Latn-CS"/>
    </w:rPr>
  </w:style>
  <w:style w:type="character" w:styleId="LineNumber">
    <w:name w:val="line number"/>
    <w:basedOn w:val="DefaultParagraphFont"/>
    <w:hidden/>
  </w:style>
  <w:style w:type="paragraph" w:styleId="List">
    <w:name w:val="List"/>
    <w:basedOn w:val="Normal"/>
    <w:hidden/>
    <w:pPr>
      <w:ind w:left="283" w:hanging="283"/>
      <w:jc w:val="both"/>
    </w:pPr>
    <w:rPr>
      <w:rFonts w:ascii="Verdana" w:hAnsi="Verdana"/>
      <w:noProof/>
      <w:sz w:val="22"/>
      <w:lang w:val="sr-Latn-CS"/>
    </w:rPr>
  </w:style>
  <w:style w:type="paragraph" w:styleId="List2">
    <w:name w:val="List 2"/>
    <w:basedOn w:val="Normal"/>
    <w:hidden/>
    <w:pPr>
      <w:ind w:left="566" w:hanging="283"/>
      <w:jc w:val="both"/>
    </w:pPr>
    <w:rPr>
      <w:rFonts w:ascii="Verdana" w:hAnsi="Verdana"/>
      <w:noProof/>
      <w:sz w:val="22"/>
      <w:lang w:val="sr-Latn-CS"/>
    </w:rPr>
  </w:style>
  <w:style w:type="paragraph" w:styleId="List3">
    <w:name w:val="List 3"/>
    <w:basedOn w:val="Normal"/>
    <w:hidden/>
    <w:pPr>
      <w:ind w:left="849" w:hanging="283"/>
      <w:jc w:val="both"/>
    </w:pPr>
    <w:rPr>
      <w:rFonts w:ascii="Verdana" w:hAnsi="Verdana"/>
      <w:noProof/>
      <w:sz w:val="22"/>
      <w:lang w:val="sr-Latn-CS"/>
    </w:rPr>
  </w:style>
  <w:style w:type="paragraph" w:styleId="List4">
    <w:name w:val="List 4"/>
    <w:basedOn w:val="Normal"/>
    <w:hidden/>
    <w:pPr>
      <w:ind w:left="1132" w:hanging="283"/>
      <w:jc w:val="both"/>
    </w:pPr>
    <w:rPr>
      <w:rFonts w:ascii="Verdana" w:hAnsi="Verdana"/>
      <w:noProof/>
      <w:sz w:val="22"/>
      <w:lang w:val="sr-Latn-CS"/>
    </w:rPr>
  </w:style>
  <w:style w:type="paragraph" w:styleId="List5">
    <w:name w:val="List 5"/>
    <w:basedOn w:val="Normal"/>
    <w:hidden/>
    <w:pPr>
      <w:ind w:left="1415" w:hanging="283"/>
      <w:jc w:val="both"/>
    </w:pPr>
    <w:rPr>
      <w:rFonts w:ascii="Verdana" w:hAnsi="Verdana"/>
      <w:noProof/>
      <w:sz w:val="22"/>
      <w:lang w:val="sr-Latn-CS"/>
    </w:rPr>
  </w:style>
  <w:style w:type="paragraph" w:styleId="ListBullet">
    <w:name w:val="List Bullet"/>
    <w:basedOn w:val="Normal"/>
    <w:autoRedefine/>
    <w:hidden/>
    <w:pPr>
      <w:numPr>
        <w:numId w:val="22"/>
      </w:numPr>
      <w:jc w:val="both"/>
    </w:pPr>
    <w:rPr>
      <w:rFonts w:ascii="Verdana" w:hAnsi="Verdana"/>
      <w:noProof/>
      <w:sz w:val="22"/>
      <w:lang w:val="sr-Latn-CS"/>
    </w:rPr>
  </w:style>
  <w:style w:type="paragraph" w:styleId="ListBullet2">
    <w:name w:val="List Bullet 2"/>
    <w:basedOn w:val="Normal"/>
    <w:autoRedefine/>
    <w:hidden/>
    <w:pPr>
      <w:numPr>
        <w:numId w:val="23"/>
      </w:numPr>
      <w:jc w:val="both"/>
    </w:pPr>
    <w:rPr>
      <w:rFonts w:ascii="Verdana" w:hAnsi="Verdana"/>
      <w:noProof/>
      <w:sz w:val="22"/>
      <w:lang w:val="sr-Latn-CS"/>
    </w:rPr>
  </w:style>
  <w:style w:type="paragraph" w:styleId="ListBullet3">
    <w:name w:val="List Bullet 3"/>
    <w:basedOn w:val="Normal"/>
    <w:autoRedefine/>
    <w:hidden/>
    <w:pPr>
      <w:numPr>
        <w:numId w:val="24"/>
      </w:numPr>
      <w:jc w:val="both"/>
    </w:pPr>
    <w:rPr>
      <w:rFonts w:ascii="Verdana" w:hAnsi="Verdana"/>
      <w:noProof/>
      <w:sz w:val="22"/>
      <w:lang w:val="sr-Latn-CS"/>
    </w:rPr>
  </w:style>
  <w:style w:type="paragraph" w:styleId="ListBullet4">
    <w:name w:val="List Bullet 4"/>
    <w:basedOn w:val="Normal"/>
    <w:autoRedefine/>
    <w:hidden/>
    <w:pPr>
      <w:numPr>
        <w:numId w:val="25"/>
      </w:numPr>
      <w:jc w:val="both"/>
    </w:pPr>
    <w:rPr>
      <w:rFonts w:ascii="Verdana" w:hAnsi="Verdana"/>
      <w:noProof/>
      <w:sz w:val="22"/>
      <w:lang w:val="sr-Latn-CS"/>
    </w:rPr>
  </w:style>
  <w:style w:type="paragraph" w:styleId="ListBullet5">
    <w:name w:val="List Bullet 5"/>
    <w:basedOn w:val="Normal"/>
    <w:autoRedefine/>
    <w:hidden/>
    <w:pPr>
      <w:numPr>
        <w:numId w:val="26"/>
      </w:numPr>
      <w:jc w:val="both"/>
    </w:pPr>
    <w:rPr>
      <w:rFonts w:ascii="Verdana" w:hAnsi="Verdana"/>
      <w:noProof/>
      <w:sz w:val="22"/>
      <w:lang w:val="sr-Latn-CS"/>
    </w:rPr>
  </w:style>
  <w:style w:type="paragraph" w:styleId="ListContinue">
    <w:name w:val="List Continue"/>
    <w:basedOn w:val="Normal"/>
    <w:hidden/>
    <w:pPr>
      <w:spacing w:after="120"/>
      <w:ind w:left="283"/>
      <w:jc w:val="both"/>
    </w:pPr>
    <w:rPr>
      <w:rFonts w:ascii="Verdana" w:hAnsi="Verdana"/>
      <w:noProof/>
      <w:sz w:val="22"/>
      <w:lang w:val="sr-Latn-CS"/>
    </w:rPr>
  </w:style>
  <w:style w:type="paragraph" w:styleId="ListContinue2">
    <w:name w:val="List Continue 2"/>
    <w:basedOn w:val="Normal"/>
    <w:hidden/>
    <w:pPr>
      <w:spacing w:after="120"/>
      <w:ind w:left="566"/>
      <w:jc w:val="both"/>
    </w:pPr>
    <w:rPr>
      <w:rFonts w:ascii="Verdana" w:hAnsi="Verdana"/>
      <w:noProof/>
      <w:sz w:val="22"/>
      <w:lang w:val="sr-Latn-CS"/>
    </w:rPr>
  </w:style>
  <w:style w:type="paragraph" w:styleId="ListContinue3">
    <w:name w:val="List Continue 3"/>
    <w:basedOn w:val="Normal"/>
    <w:hidden/>
    <w:pPr>
      <w:spacing w:after="120"/>
      <w:ind w:left="849"/>
      <w:jc w:val="both"/>
    </w:pPr>
    <w:rPr>
      <w:rFonts w:ascii="Verdana" w:hAnsi="Verdana"/>
      <w:noProof/>
      <w:sz w:val="22"/>
      <w:lang w:val="sr-Latn-CS"/>
    </w:rPr>
  </w:style>
  <w:style w:type="paragraph" w:styleId="ListContinue4">
    <w:name w:val="List Continue 4"/>
    <w:basedOn w:val="Normal"/>
    <w:hidden/>
    <w:pPr>
      <w:spacing w:after="120"/>
      <w:ind w:left="1132"/>
      <w:jc w:val="both"/>
    </w:pPr>
    <w:rPr>
      <w:rFonts w:ascii="Verdana" w:hAnsi="Verdana"/>
      <w:noProof/>
      <w:sz w:val="22"/>
      <w:lang w:val="sr-Latn-CS"/>
    </w:rPr>
  </w:style>
  <w:style w:type="paragraph" w:styleId="ListContinue5">
    <w:name w:val="List Continue 5"/>
    <w:basedOn w:val="Normal"/>
    <w:hidden/>
    <w:pPr>
      <w:spacing w:after="120"/>
      <w:ind w:left="1415"/>
      <w:jc w:val="both"/>
    </w:pPr>
    <w:rPr>
      <w:rFonts w:ascii="Verdana" w:hAnsi="Verdana"/>
      <w:noProof/>
      <w:sz w:val="22"/>
      <w:lang w:val="sr-Latn-CS"/>
    </w:rPr>
  </w:style>
  <w:style w:type="paragraph" w:styleId="ListNumber">
    <w:name w:val="List Number"/>
    <w:basedOn w:val="Normal"/>
    <w:hidden/>
    <w:pPr>
      <w:numPr>
        <w:numId w:val="27"/>
      </w:numPr>
      <w:jc w:val="both"/>
    </w:pPr>
    <w:rPr>
      <w:rFonts w:ascii="Verdana" w:hAnsi="Verdana"/>
      <w:noProof/>
      <w:sz w:val="22"/>
      <w:lang w:val="sr-Latn-CS"/>
    </w:rPr>
  </w:style>
  <w:style w:type="paragraph" w:styleId="ListNumber2">
    <w:name w:val="List Number 2"/>
    <w:basedOn w:val="Normal"/>
    <w:hidden/>
    <w:pPr>
      <w:numPr>
        <w:numId w:val="28"/>
      </w:numPr>
      <w:jc w:val="both"/>
    </w:pPr>
    <w:rPr>
      <w:rFonts w:ascii="Verdana" w:hAnsi="Verdana"/>
      <w:noProof/>
      <w:sz w:val="22"/>
      <w:lang w:val="sr-Latn-CS"/>
    </w:rPr>
  </w:style>
  <w:style w:type="paragraph" w:styleId="ListNumber3">
    <w:name w:val="List Number 3"/>
    <w:basedOn w:val="Normal"/>
    <w:hidden/>
    <w:pPr>
      <w:numPr>
        <w:numId w:val="29"/>
      </w:numPr>
      <w:jc w:val="both"/>
    </w:pPr>
    <w:rPr>
      <w:rFonts w:ascii="Verdana" w:hAnsi="Verdana"/>
      <w:noProof/>
      <w:sz w:val="22"/>
      <w:lang w:val="sr-Latn-CS"/>
    </w:rPr>
  </w:style>
  <w:style w:type="paragraph" w:styleId="ListNumber4">
    <w:name w:val="List Number 4"/>
    <w:basedOn w:val="Normal"/>
    <w:hidden/>
    <w:pPr>
      <w:numPr>
        <w:numId w:val="30"/>
      </w:numPr>
      <w:jc w:val="both"/>
    </w:pPr>
    <w:rPr>
      <w:rFonts w:ascii="Verdana" w:hAnsi="Verdana"/>
      <w:noProof/>
      <w:sz w:val="22"/>
      <w:lang w:val="sr-Latn-CS"/>
    </w:rPr>
  </w:style>
  <w:style w:type="paragraph" w:styleId="ListNumber5">
    <w:name w:val="List Number 5"/>
    <w:basedOn w:val="Normal"/>
    <w:hidden/>
    <w:pPr>
      <w:numPr>
        <w:numId w:val="31"/>
      </w:numPr>
      <w:jc w:val="both"/>
    </w:pPr>
    <w:rPr>
      <w:rFonts w:ascii="Verdana" w:hAnsi="Verdana"/>
      <w:noProof/>
      <w:sz w:val="22"/>
      <w:lang w:val="sr-Latn-CS"/>
    </w:rPr>
  </w:style>
  <w:style w:type="paragraph" w:styleId="MacroText">
    <w:name w:val="macro"/>
    <w:hidden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noProof/>
      <w:lang w:val="sr-Latn-CS" w:eastAsia="en-US"/>
    </w:rPr>
  </w:style>
  <w:style w:type="paragraph" w:styleId="MessageHeader">
    <w:name w:val="Message Header"/>
    <w:basedOn w:val="Normal"/>
    <w: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both"/>
    </w:pPr>
    <w:rPr>
      <w:rFonts w:ascii="Arial" w:hAnsi="Arial" w:cs="Arial"/>
      <w:noProof/>
      <w:lang w:val="sr-Latn-CS"/>
    </w:rPr>
  </w:style>
  <w:style w:type="paragraph" w:styleId="NormalWeb">
    <w:name w:val="Normal (Web)"/>
    <w:basedOn w:val="Normal"/>
    <w:hidden/>
    <w:pPr>
      <w:jc w:val="both"/>
    </w:pPr>
    <w:rPr>
      <w:noProof/>
      <w:lang w:val="sr-Latn-CS"/>
    </w:rPr>
  </w:style>
  <w:style w:type="paragraph" w:styleId="NormalIndent">
    <w:name w:val="Normal Indent"/>
    <w:basedOn w:val="Normal"/>
    <w:hidden/>
    <w:pPr>
      <w:ind w:left="720"/>
      <w:jc w:val="both"/>
    </w:pPr>
    <w:rPr>
      <w:rFonts w:ascii="Verdana" w:hAnsi="Verdana"/>
      <w:noProof/>
      <w:sz w:val="22"/>
      <w:lang w:val="sr-Latn-CS"/>
    </w:rPr>
  </w:style>
  <w:style w:type="paragraph" w:styleId="NoteHeading">
    <w:name w:val="Note Heading"/>
    <w:basedOn w:val="Normal"/>
    <w:next w:val="Normal"/>
    <w:hidden/>
    <w:pPr>
      <w:jc w:val="both"/>
    </w:pPr>
    <w:rPr>
      <w:rFonts w:ascii="Verdana" w:hAnsi="Verdana"/>
      <w:noProof/>
      <w:sz w:val="22"/>
      <w:lang w:val="sr-Latn-CS"/>
    </w:rPr>
  </w:style>
  <w:style w:type="character" w:styleId="PageNumber">
    <w:name w:val="page number"/>
    <w:basedOn w:val="DefaultParagraphFont"/>
    <w:hidden/>
  </w:style>
  <w:style w:type="paragraph" w:styleId="PlainText">
    <w:name w:val="Plain Text"/>
    <w:basedOn w:val="Normal"/>
    <w:hidden/>
    <w:pPr>
      <w:jc w:val="both"/>
    </w:pPr>
    <w:rPr>
      <w:rFonts w:ascii="Courier New" w:hAnsi="Courier New" w:cs="Courier New"/>
      <w:noProof/>
      <w:sz w:val="20"/>
      <w:szCs w:val="20"/>
      <w:lang w:val="sr-Latn-CS"/>
    </w:rPr>
  </w:style>
  <w:style w:type="paragraph" w:styleId="Salutation">
    <w:name w:val="Salutation"/>
    <w:basedOn w:val="Normal"/>
    <w:next w:val="Normal"/>
    <w:hidden/>
    <w:pPr>
      <w:jc w:val="both"/>
    </w:pPr>
    <w:rPr>
      <w:rFonts w:ascii="Verdana" w:hAnsi="Verdana"/>
      <w:noProof/>
      <w:sz w:val="22"/>
      <w:lang w:val="sr-Latn-CS"/>
    </w:rPr>
  </w:style>
  <w:style w:type="paragraph" w:styleId="Signature">
    <w:name w:val="Signature"/>
    <w:basedOn w:val="Normal"/>
    <w:hidden/>
    <w:pPr>
      <w:ind w:left="4252"/>
      <w:jc w:val="both"/>
    </w:pPr>
    <w:rPr>
      <w:rFonts w:ascii="Verdana" w:hAnsi="Verdana"/>
      <w:noProof/>
      <w:sz w:val="22"/>
      <w:lang w:val="sr-Latn-CS"/>
    </w:rPr>
  </w:style>
  <w:style w:type="character" w:styleId="Strong">
    <w:name w:val="Strong"/>
    <w:basedOn w:val="DefaultParagraphFont"/>
    <w:hidden/>
    <w:qFormat/>
    <w:rPr>
      <w:b/>
      <w:bCs/>
    </w:rPr>
  </w:style>
  <w:style w:type="paragraph" w:styleId="Subtitle">
    <w:name w:val="Subtitle"/>
    <w:basedOn w:val="Normal"/>
    <w:hidden/>
    <w:qFormat/>
    <w:pPr>
      <w:spacing w:after="60"/>
      <w:jc w:val="center"/>
      <w:outlineLvl w:val="1"/>
    </w:pPr>
    <w:rPr>
      <w:rFonts w:ascii="Arial" w:hAnsi="Arial" w:cs="Arial"/>
      <w:noProof/>
      <w:lang w:val="sr-Latn-CS"/>
    </w:rPr>
  </w:style>
  <w:style w:type="paragraph" w:styleId="TableofAuthorities">
    <w:name w:val="table of authorities"/>
    <w:basedOn w:val="Normal"/>
    <w:next w:val="Normal"/>
    <w:hidden/>
    <w:semiHidden/>
    <w:pPr>
      <w:ind w:left="220" w:hanging="220"/>
      <w:jc w:val="both"/>
    </w:pPr>
    <w:rPr>
      <w:rFonts w:ascii="Verdana" w:hAnsi="Verdana"/>
      <w:noProof/>
      <w:sz w:val="22"/>
      <w:lang w:val="sr-Latn-CS"/>
    </w:rPr>
  </w:style>
  <w:style w:type="paragraph" w:styleId="TableofFigures">
    <w:name w:val="table of figures"/>
    <w:basedOn w:val="Normal"/>
    <w:next w:val="Normal"/>
    <w:hidden/>
    <w:semiHidden/>
    <w:pPr>
      <w:ind w:left="440" w:hanging="440"/>
      <w:jc w:val="both"/>
    </w:pPr>
    <w:rPr>
      <w:rFonts w:ascii="Verdana" w:hAnsi="Verdana"/>
      <w:noProof/>
      <w:sz w:val="22"/>
      <w:lang w:val="sr-Latn-CS"/>
    </w:rPr>
  </w:style>
  <w:style w:type="paragraph" w:styleId="Title">
    <w:name w:val="Title"/>
    <w:basedOn w:val="Normal"/>
    <w:hidden/>
    <w:qFormat/>
    <w:pPr>
      <w:spacing w:before="240" w:after="60"/>
      <w:jc w:val="center"/>
      <w:outlineLvl w:val="0"/>
    </w:pPr>
    <w:rPr>
      <w:rFonts w:ascii="Arial" w:hAnsi="Arial" w:cs="Arial"/>
      <w:b/>
      <w:bCs/>
      <w:noProof/>
      <w:kern w:val="28"/>
      <w:sz w:val="32"/>
      <w:szCs w:val="32"/>
      <w:lang w:val="sr-Latn-CS"/>
    </w:rPr>
  </w:style>
  <w:style w:type="paragraph" w:styleId="TOAHeading">
    <w:name w:val="toa heading"/>
    <w:basedOn w:val="Normal"/>
    <w:next w:val="Normal"/>
    <w:hidden/>
    <w:semiHidden/>
    <w:pPr>
      <w:spacing w:before="120"/>
      <w:jc w:val="both"/>
    </w:pPr>
    <w:rPr>
      <w:rFonts w:ascii="Arial" w:hAnsi="Arial" w:cs="Arial"/>
      <w:b/>
      <w:bCs/>
      <w:noProof/>
      <w:lang w:val="sr-Latn-CS"/>
    </w:rPr>
  </w:style>
  <w:style w:type="paragraph" w:styleId="TOC1">
    <w:name w:val="toc 1"/>
    <w:basedOn w:val="Normal"/>
    <w:next w:val="Normal"/>
    <w:autoRedefine/>
    <w:hidden/>
    <w:semiHidden/>
    <w:pPr>
      <w:jc w:val="both"/>
    </w:pPr>
    <w:rPr>
      <w:rFonts w:ascii="Verdana" w:hAnsi="Verdana"/>
      <w:noProof/>
      <w:sz w:val="22"/>
      <w:lang w:val="sr-Latn-CS"/>
    </w:rPr>
  </w:style>
  <w:style w:type="paragraph" w:styleId="TOC2">
    <w:name w:val="toc 2"/>
    <w:basedOn w:val="Normal"/>
    <w:next w:val="Normal"/>
    <w:autoRedefine/>
    <w:hidden/>
    <w:semiHidden/>
    <w:pPr>
      <w:ind w:left="220"/>
      <w:jc w:val="both"/>
    </w:pPr>
    <w:rPr>
      <w:rFonts w:ascii="Verdana" w:hAnsi="Verdana"/>
      <w:noProof/>
      <w:sz w:val="22"/>
      <w:lang w:val="sr-Latn-CS"/>
    </w:rPr>
  </w:style>
  <w:style w:type="paragraph" w:styleId="TOC3">
    <w:name w:val="toc 3"/>
    <w:basedOn w:val="Normal"/>
    <w:next w:val="Normal"/>
    <w:autoRedefine/>
    <w:hidden/>
    <w:semiHidden/>
    <w:pPr>
      <w:ind w:left="440"/>
      <w:jc w:val="both"/>
    </w:pPr>
    <w:rPr>
      <w:rFonts w:ascii="Verdana" w:hAnsi="Verdana"/>
      <w:noProof/>
      <w:sz w:val="22"/>
      <w:lang w:val="sr-Latn-CS"/>
    </w:rPr>
  </w:style>
  <w:style w:type="paragraph" w:styleId="TOC4">
    <w:name w:val="toc 4"/>
    <w:basedOn w:val="Normal"/>
    <w:next w:val="Normal"/>
    <w:autoRedefine/>
    <w:hidden/>
    <w:semiHidden/>
    <w:pPr>
      <w:ind w:left="660"/>
      <w:jc w:val="both"/>
    </w:pPr>
    <w:rPr>
      <w:rFonts w:ascii="Verdana" w:hAnsi="Verdana"/>
      <w:noProof/>
      <w:sz w:val="22"/>
      <w:lang w:val="sr-Latn-CS"/>
    </w:rPr>
  </w:style>
  <w:style w:type="paragraph" w:styleId="TOC5">
    <w:name w:val="toc 5"/>
    <w:basedOn w:val="Normal"/>
    <w:next w:val="Normal"/>
    <w:autoRedefine/>
    <w:hidden/>
    <w:semiHidden/>
    <w:pPr>
      <w:ind w:left="880"/>
      <w:jc w:val="both"/>
    </w:pPr>
    <w:rPr>
      <w:rFonts w:ascii="Verdana" w:hAnsi="Verdana"/>
      <w:noProof/>
      <w:sz w:val="22"/>
      <w:lang w:val="sr-Latn-CS"/>
    </w:rPr>
  </w:style>
  <w:style w:type="paragraph" w:styleId="TOC6">
    <w:name w:val="toc 6"/>
    <w:basedOn w:val="Normal"/>
    <w:next w:val="Normal"/>
    <w:autoRedefine/>
    <w:hidden/>
    <w:semiHidden/>
    <w:pPr>
      <w:ind w:left="1100"/>
      <w:jc w:val="both"/>
    </w:pPr>
    <w:rPr>
      <w:rFonts w:ascii="Verdana" w:hAnsi="Verdana"/>
      <w:noProof/>
      <w:sz w:val="22"/>
      <w:lang w:val="sr-Latn-CS"/>
    </w:rPr>
  </w:style>
  <w:style w:type="paragraph" w:styleId="TOC7">
    <w:name w:val="toc 7"/>
    <w:basedOn w:val="Normal"/>
    <w:next w:val="Normal"/>
    <w:autoRedefine/>
    <w:hidden/>
    <w:semiHidden/>
    <w:pPr>
      <w:ind w:left="1320"/>
      <w:jc w:val="both"/>
    </w:pPr>
    <w:rPr>
      <w:rFonts w:ascii="Verdana" w:hAnsi="Verdana"/>
      <w:noProof/>
      <w:sz w:val="22"/>
      <w:lang w:val="sr-Latn-CS"/>
    </w:rPr>
  </w:style>
  <w:style w:type="paragraph" w:styleId="TOC8">
    <w:name w:val="toc 8"/>
    <w:basedOn w:val="Normal"/>
    <w:next w:val="Normal"/>
    <w:autoRedefine/>
    <w:hidden/>
    <w:semiHidden/>
    <w:pPr>
      <w:ind w:left="1540"/>
      <w:jc w:val="both"/>
    </w:pPr>
    <w:rPr>
      <w:rFonts w:ascii="Verdana" w:hAnsi="Verdana"/>
      <w:noProof/>
      <w:sz w:val="22"/>
      <w:lang w:val="sr-Latn-CS"/>
    </w:rPr>
  </w:style>
  <w:style w:type="paragraph" w:styleId="TOC9">
    <w:name w:val="toc 9"/>
    <w:basedOn w:val="Normal"/>
    <w:next w:val="Normal"/>
    <w:autoRedefine/>
    <w:hidden/>
    <w:semiHidden/>
    <w:pPr>
      <w:ind w:left="1760"/>
      <w:jc w:val="both"/>
    </w:pPr>
    <w:rPr>
      <w:rFonts w:ascii="Verdana" w:hAnsi="Verdana"/>
      <w:noProof/>
      <w:sz w:val="22"/>
      <w:lang w:val="sr-Latn-CS"/>
    </w:rPr>
  </w:style>
  <w:style w:type="paragraph" w:customStyle="1" w:styleId="Karakteristike">
    <w:name w:val="Karakteristike"/>
    <w:basedOn w:val="Normal"/>
    <w:pPr>
      <w:ind w:left="1260"/>
    </w:pPr>
    <w:rPr>
      <w:rFonts w:ascii="Verdana" w:hAnsi="Verdana"/>
      <w:noProof/>
      <w:sz w:val="22"/>
      <w:lang w:val="en-US"/>
    </w:rPr>
  </w:style>
  <w:style w:type="paragraph" w:customStyle="1" w:styleId="Zaglavlje">
    <w:name w:val="Zaglavlje"/>
    <w:basedOn w:val="Normal"/>
    <w:pPr>
      <w:ind w:right="6237"/>
      <w:jc w:val="center"/>
    </w:pPr>
    <w:rPr>
      <w:rFonts w:ascii="Verdana" w:hAnsi="Verdana" w:cs="Arial"/>
      <w:noProof/>
      <w:sz w:val="22"/>
      <w:lang w:val="sr-Latn-CS"/>
    </w:rPr>
  </w:style>
  <w:style w:type="paragraph" w:customStyle="1" w:styleId="ZaglavljeWWW">
    <w:name w:val="ZaglavljeWWW"/>
    <w:basedOn w:val="Normal"/>
    <w:pPr>
      <w:spacing w:after="240"/>
      <w:ind w:right="6237"/>
      <w:jc w:val="center"/>
    </w:pPr>
    <w:rPr>
      <w:rFonts w:ascii="Arial" w:hAnsi="Arial"/>
      <w:noProof/>
      <w:sz w:val="18"/>
      <w:lang w:val="sr-Latn-CS"/>
    </w:rPr>
  </w:style>
  <w:style w:type="paragraph" w:customStyle="1" w:styleId="Potpis">
    <w:name w:val="Potpis"/>
    <w:basedOn w:val="Normal"/>
    <w:pPr>
      <w:spacing w:before="240" w:after="240"/>
      <w:ind w:left="4536"/>
      <w:jc w:val="center"/>
    </w:pPr>
    <w:rPr>
      <w:rFonts w:ascii="Verdana" w:hAnsi="Verdana"/>
      <w:noProof/>
      <w:spacing w:val="30"/>
      <w:sz w:val="22"/>
      <w:lang w:val="en-US"/>
    </w:rPr>
  </w:style>
  <w:style w:type="paragraph" w:customStyle="1" w:styleId="TackaA0">
    <w:name w:val="Tacka A."/>
    <w:basedOn w:val="Normal"/>
    <w:pPr>
      <w:numPr>
        <w:numId w:val="39"/>
      </w:numPr>
      <w:tabs>
        <w:tab w:val="clear" w:pos="1494"/>
        <w:tab w:val="left" w:pos="851"/>
      </w:tabs>
      <w:ind w:left="851" w:hanging="284"/>
      <w:jc w:val="both"/>
      <w:outlineLvl w:val="0"/>
    </w:pPr>
    <w:rPr>
      <w:rFonts w:ascii="Verdana" w:hAnsi="Verdana"/>
      <w:noProof/>
      <w:sz w:val="22"/>
      <w:lang w:val="ro-RO"/>
    </w:rPr>
  </w:style>
  <w:style w:type="paragraph" w:customStyle="1" w:styleId="Tacka1n2">
    <w:name w:val="Tacka 1. n2"/>
    <w:basedOn w:val="Normal"/>
    <w:pPr>
      <w:numPr>
        <w:numId w:val="38"/>
      </w:numPr>
      <w:tabs>
        <w:tab w:val="left" w:pos="1134"/>
      </w:tabs>
      <w:jc w:val="both"/>
      <w:outlineLvl w:val="1"/>
    </w:pPr>
    <w:rPr>
      <w:rFonts w:ascii="Verdana" w:hAnsi="Verdana"/>
      <w:noProof/>
      <w:sz w:val="22"/>
      <w:lang w:val="ro-RO"/>
    </w:rPr>
  </w:style>
  <w:style w:type="paragraph" w:customStyle="1" w:styleId="Crtica">
    <w:name w:val="Crtica"/>
    <w:basedOn w:val="Normal"/>
    <w:pPr>
      <w:numPr>
        <w:numId w:val="40"/>
      </w:numPr>
      <w:tabs>
        <w:tab w:val="left" w:pos="1304"/>
      </w:tabs>
      <w:jc w:val="both"/>
    </w:pPr>
    <w:rPr>
      <w:rFonts w:ascii="Verdana" w:hAnsi="Verdana"/>
      <w:noProof/>
      <w:sz w:val="22"/>
      <w:lang w:val="ro-RO"/>
    </w:rPr>
  </w:style>
  <w:style w:type="paragraph" w:customStyle="1" w:styleId="ZaglavljeBold">
    <w:name w:val="ZaglavljeBold"/>
    <w:basedOn w:val="Zaglavlje"/>
    <w:next w:val="Zaglavlje"/>
    <w:rPr>
      <w:b/>
      <w:bCs/>
    </w:rPr>
  </w:style>
  <w:style w:type="paragraph" w:customStyle="1" w:styleId="PodnaslovC">
    <w:name w:val="Podnaslov C"/>
    <w:basedOn w:val="Normal"/>
    <w:next w:val="Paragraf"/>
    <w:pPr>
      <w:keepNext/>
      <w:spacing w:before="240" w:after="120"/>
      <w:jc w:val="center"/>
    </w:pPr>
    <w:rPr>
      <w:rFonts w:ascii="Verdana" w:hAnsi="Verdana"/>
      <w:b/>
      <w:noProof/>
      <w:lang w:val="sr-Latn-CS"/>
    </w:rPr>
  </w:style>
  <w:style w:type="paragraph" w:customStyle="1" w:styleId="PodnaslovCR">
    <w:name w:val="Podnaslov CR"/>
    <w:basedOn w:val="Paragraf"/>
    <w:next w:val="Paragraf"/>
    <w:pPr>
      <w:keepNext/>
      <w:spacing w:before="240" w:after="120"/>
      <w:ind w:firstLine="0"/>
      <w:jc w:val="center"/>
    </w:pPr>
    <w:rPr>
      <w:b/>
      <w:spacing w:val="40"/>
      <w:sz w:val="24"/>
    </w:rPr>
  </w:style>
  <w:style w:type="paragraph" w:customStyle="1" w:styleId="PotpisR">
    <w:name w:val="Potpis R"/>
    <w:basedOn w:val="Potpis"/>
    <w:next w:val="Paragraf"/>
    <w:rPr>
      <w:b/>
      <w:bCs/>
      <w:spacing w:val="80"/>
    </w:rPr>
  </w:style>
  <w:style w:type="paragraph" w:customStyle="1" w:styleId="ParagrafB">
    <w:name w:val="Paragraf B"/>
    <w:basedOn w:val="Paragraf"/>
    <w:next w:val="Paragraf"/>
    <w:rPr>
      <w:b/>
      <w:bCs/>
      <w:lang w:val="sr-Cyrl-CS"/>
    </w:rPr>
  </w:style>
  <w:style w:type="paragraph" w:customStyle="1" w:styleId="ParagrafI">
    <w:name w:val="Paragraf I"/>
    <w:basedOn w:val="Paragraf"/>
    <w:rPr>
      <w:i/>
      <w:iCs/>
      <w:lang w:val="sr-Cyrl-CS"/>
    </w:rPr>
  </w:style>
  <w:style w:type="character" w:customStyle="1" w:styleId="Sadrzaj">
    <w:name w:val="Sadrzaj"/>
    <w:rPr>
      <w:vanish/>
      <w:lang w:val="sr-Cyrl-CS"/>
    </w:rPr>
  </w:style>
  <w:style w:type="paragraph" w:customStyle="1" w:styleId="Podnozje">
    <w:name w:val="Podnozje"/>
    <w:basedOn w:val="Normal"/>
    <w:pPr>
      <w:tabs>
        <w:tab w:val="center" w:pos="5040"/>
      </w:tabs>
      <w:spacing w:before="120"/>
      <w:jc w:val="center"/>
    </w:pPr>
    <w:rPr>
      <w:rFonts w:ascii="Verdana" w:hAnsi="Verdana" w:cs="Arial"/>
      <w:noProof/>
      <w:sz w:val="20"/>
      <w:lang w:val="hu-HU"/>
    </w:rPr>
  </w:style>
  <w:style w:type="paragraph" w:customStyle="1" w:styleId="ZaglavljeN">
    <w:name w:val="ZaglavljeN"/>
    <w:basedOn w:val="Normal"/>
    <w:pPr>
      <w:tabs>
        <w:tab w:val="center" w:pos="5103"/>
        <w:tab w:val="right" w:pos="10205"/>
      </w:tabs>
      <w:spacing w:after="240"/>
      <w:jc w:val="both"/>
    </w:pPr>
    <w:rPr>
      <w:rFonts w:ascii="Arial" w:hAnsi="Arial" w:cs="Arial"/>
      <w:noProof/>
      <w:sz w:val="20"/>
      <w:lang w:val="en-US"/>
    </w:rPr>
  </w:style>
  <w:style w:type="paragraph" w:customStyle="1" w:styleId="Normal1">
    <w:name w:val="Normal1"/>
    <w:basedOn w:val="Normal"/>
    <w:rsid w:val="00D22F27"/>
    <w:pPr>
      <w:spacing w:before="100" w:beforeAutospacing="1" w:after="100" w:afterAutospacing="1"/>
    </w:pPr>
    <w:rPr>
      <w:rFonts w:ascii="Arial" w:hAnsi="Arial" w:cs="Arial"/>
      <w:sz w:val="22"/>
      <w:szCs w:val="22"/>
      <w:lang w:val="en-US"/>
    </w:rPr>
  </w:style>
  <w:style w:type="paragraph" w:customStyle="1" w:styleId="normaltd">
    <w:name w:val="normaltd"/>
    <w:basedOn w:val="Normal"/>
    <w:rsid w:val="00D22F27"/>
    <w:pP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en-US"/>
    </w:rPr>
  </w:style>
  <w:style w:type="paragraph" w:customStyle="1" w:styleId="webdings">
    <w:name w:val="webdings"/>
    <w:basedOn w:val="Normal"/>
    <w:rsid w:val="00D22F27"/>
    <w:pPr>
      <w:spacing w:before="100" w:beforeAutospacing="1" w:after="100" w:afterAutospacing="1"/>
    </w:pPr>
    <w:rPr>
      <w:rFonts w:ascii="Webdings" w:hAnsi="Webdings"/>
      <w:sz w:val="18"/>
      <w:szCs w:val="18"/>
      <w:lang w:val="en-US"/>
    </w:rPr>
  </w:style>
  <w:style w:type="paragraph" w:customStyle="1" w:styleId="normalcentar">
    <w:name w:val="normalcentar"/>
    <w:basedOn w:val="Normal"/>
    <w:rsid w:val="00D22F27"/>
    <w:pP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en-US"/>
    </w:rPr>
  </w:style>
  <w:style w:type="paragraph" w:customStyle="1" w:styleId="normalprored">
    <w:name w:val="normalprored"/>
    <w:basedOn w:val="Normal"/>
    <w:rsid w:val="00D22F27"/>
    <w:rPr>
      <w:rFonts w:ascii="Arial" w:hAnsi="Arial" w:cs="Arial"/>
      <w:sz w:val="26"/>
      <w:szCs w:val="26"/>
      <w:lang w:val="en-US"/>
    </w:rPr>
  </w:style>
  <w:style w:type="paragraph" w:customStyle="1" w:styleId="wyq080---odsek">
    <w:name w:val="wyq080---odsek"/>
    <w:basedOn w:val="Normal"/>
    <w:rsid w:val="00D22F27"/>
    <w:pPr>
      <w:jc w:val="center"/>
    </w:pPr>
    <w:rPr>
      <w:rFonts w:ascii="Arial" w:hAnsi="Arial" w:cs="Arial"/>
      <w:b/>
      <w:bCs/>
      <w:sz w:val="29"/>
      <w:szCs w:val="29"/>
      <w:lang w:val="en-US"/>
    </w:rPr>
  </w:style>
  <w:style w:type="paragraph" w:customStyle="1" w:styleId="CharCharCharCharCharCharCharCharChar">
    <w:name w:val="Char Char Char Char Char Char Char Char Char"/>
    <w:basedOn w:val="Normal"/>
    <w:semiHidden/>
    <w:rsid w:val="006560A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11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1161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4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Uprava za zajednicke poslove pokrajinskih organa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Svetlana Marušić</dc:creator>
  <cp:keywords/>
  <dc:description/>
  <cp:lastModifiedBy>Olivera Simic</cp:lastModifiedBy>
  <cp:revision>10</cp:revision>
  <dcterms:created xsi:type="dcterms:W3CDTF">2021-07-07T10:55:00Z</dcterms:created>
  <dcterms:modified xsi:type="dcterms:W3CDTF">2021-09-30T10:18:00Z</dcterms:modified>
</cp:coreProperties>
</file>