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6DD6D" w14:textId="77777777" w:rsidR="00A827D2" w:rsidRPr="006C032F" w:rsidRDefault="00AD011D" w:rsidP="006C032F">
      <w:pPr>
        <w:jc w:val="center"/>
        <w:rPr>
          <w:rFonts w:cs="Times New Roman"/>
          <w:b/>
          <w:szCs w:val="24"/>
          <w:lang w:val="sr-Cyrl-RS"/>
        </w:rPr>
      </w:pPr>
      <w:r w:rsidRPr="006C032F">
        <w:rPr>
          <w:rFonts w:cs="Times New Roman"/>
          <w:b/>
          <w:szCs w:val="24"/>
        </w:rPr>
        <w:t xml:space="preserve">КОНТРОЛНА ЛИСТА: </w:t>
      </w:r>
      <w:r w:rsidRPr="006C032F">
        <w:rPr>
          <w:rFonts w:cs="Times New Roman"/>
          <w:b/>
          <w:szCs w:val="24"/>
          <w:lang w:val="sr-Cyrl-RS"/>
        </w:rPr>
        <w:t xml:space="preserve">ПРИВРЕДНИ РИБОЛОВ </w:t>
      </w:r>
    </w:p>
    <w:p w14:paraId="0879870D" w14:textId="77777777" w:rsidR="00A827D2" w:rsidRPr="006C032F" w:rsidRDefault="00A827D2" w:rsidP="006C032F">
      <w:pPr>
        <w:rPr>
          <w:rFonts w:cs="Times New Roman"/>
          <w:b/>
          <w:szCs w:val="24"/>
          <w:lang w:val="sr-Cyrl-RS"/>
        </w:rPr>
      </w:pP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5324"/>
        <w:gridCol w:w="5166"/>
      </w:tblGrid>
      <w:tr w:rsidR="00A827D2" w:rsidRPr="00BE49AB" w14:paraId="380C2193" w14:textId="77777777" w:rsidTr="006B445B">
        <w:trPr>
          <w:jc w:val="center"/>
        </w:trPr>
        <w:tc>
          <w:tcPr>
            <w:tcW w:w="10417" w:type="dxa"/>
            <w:gridSpan w:val="2"/>
          </w:tcPr>
          <w:p w14:paraId="393EC4AE" w14:textId="59647E20" w:rsidR="00A827D2" w:rsidRPr="006C032F" w:rsidRDefault="00A827D2" w:rsidP="006C032F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6C032F">
              <w:rPr>
                <w:rFonts w:cs="Times New Roman"/>
                <w:szCs w:val="24"/>
                <w:lang w:val="ru-RU"/>
              </w:rPr>
              <w:t xml:space="preserve">ИНФОРМАЦИЈЕ О  </w:t>
            </w:r>
            <w:r w:rsidRPr="006C032F">
              <w:rPr>
                <w:rFonts w:cs="Times New Roman"/>
                <w:szCs w:val="24"/>
                <w:lang w:val="sr-Cyrl-RS"/>
              </w:rPr>
              <w:t>ПРЕДУЗЕТНИКУ</w:t>
            </w:r>
          </w:p>
        </w:tc>
      </w:tr>
      <w:tr w:rsidR="00A827D2" w:rsidRPr="00BE49AB" w14:paraId="59093A46" w14:textId="77777777" w:rsidTr="006B445B">
        <w:trPr>
          <w:jc w:val="center"/>
        </w:trPr>
        <w:tc>
          <w:tcPr>
            <w:tcW w:w="5287" w:type="dxa"/>
          </w:tcPr>
          <w:p w14:paraId="4470E07D" w14:textId="75C3D9EE" w:rsidR="00A827D2" w:rsidRPr="006C032F" w:rsidRDefault="00A827D2" w:rsidP="006C032F">
            <w:pPr>
              <w:rPr>
                <w:rFonts w:cs="Times New Roman"/>
                <w:szCs w:val="24"/>
                <w:lang w:val="ru-RU"/>
              </w:rPr>
            </w:pPr>
            <w:r w:rsidRPr="006C032F">
              <w:rPr>
                <w:rFonts w:cs="Times New Roman"/>
                <w:szCs w:val="24"/>
                <w:lang w:val="ru-RU"/>
              </w:rPr>
              <w:t xml:space="preserve">Име и презиме и име једног родитеља привредног рибара </w:t>
            </w:r>
          </w:p>
        </w:tc>
        <w:tc>
          <w:tcPr>
            <w:tcW w:w="5130" w:type="dxa"/>
          </w:tcPr>
          <w:p w14:paraId="3960FE51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827D2" w:rsidRPr="00BE49AB" w14:paraId="652F1398" w14:textId="77777777" w:rsidTr="006B445B">
        <w:trPr>
          <w:jc w:val="center"/>
        </w:trPr>
        <w:tc>
          <w:tcPr>
            <w:tcW w:w="5287" w:type="dxa"/>
          </w:tcPr>
          <w:p w14:paraId="520D68E5" w14:textId="77777777" w:rsidR="00A827D2" w:rsidRPr="006C032F" w:rsidRDefault="00A827D2" w:rsidP="006C032F">
            <w:pPr>
              <w:rPr>
                <w:rFonts w:cs="Times New Roman"/>
                <w:szCs w:val="24"/>
                <w:lang w:val="ru-RU"/>
              </w:rPr>
            </w:pPr>
            <w:r w:rsidRPr="006C032F">
              <w:rPr>
                <w:rFonts w:cs="Times New Roman"/>
                <w:szCs w:val="24"/>
                <w:lang w:val="ru-RU"/>
              </w:rPr>
              <w:t>Назив рибарског подручја, риболовне воде и локације</w:t>
            </w:r>
          </w:p>
        </w:tc>
        <w:tc>
          <w:tcPr>
            <w:tcW w:w="5130" w:type="dxa"/>
          </w:tcPr>
          <w:p w14:paraId="677DEE62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827D2" w:rsidRPr="00BE49AB" w14:paraId="54FBC75A" w14:textId="77777777" w:rsidTr="006B445B">
        <w:trPr>
          <w:jc w:val="center"/>
        </w:trPr>
        <w:tc>
          <w:tcPr>
            <w:tcW w:w="5287" w:type="dxa"/>
          </w:tcPr>
          <w:p w14:paraId="5A0FA0EF" w14:textId="26FC91AF" w:rsidR="00A827D2" w:rsidRPr="006C032F" w:rsidRDefault="00A827D2" w:rsidP="006C032F">
            <w:pPr>
              <w:rPr>
                <w:rFonts w:cs="Times New Roman"/>
                <w:szCs w:val="24"/>
                <w:lang w:val="ru-RU"/>
              </w:rPr>
            </w:pPr>
            <w:r w:rsidRPr="006C032F">
              <w:rPr>
                <w:rFonts w:cs="Times New Roman"/>
                <w:szCs w:val="24"/>
                <w:lang w:val="ru-RU"/>
              </w:rPr>
              <w:t>Адреса привредног рибара (општина</w:t>
            </w:r>
            <w:r w:rsidR="006C032F">
              <w:rPr>
                <w:rFonts w:cs="Times New Roman"/>
                <w:szCs w:val="24"/>
                <w:lang w:val="ru-RU"/>
              </w:rPr>
              <w:t xml:space="preserve"> </w:t>
            </w:r>
            <w:r w:rsidRPr="006C032F">
              <w:rPr>
                <w:rFonts w:cs="Times New Roman"/>
                <w:szCs w:val="24"/>
                <w:lang w:val="ru-RU"/>
              </w:rPr>
              <w:t>-</w:t>
            </w:r>
            <w:r w:rsidR="006C032F">
              <w:rPr>
                <w:rFonts w:cs="Times New Roman"/>
                <w:szCs w:val="24"/>
                <w:lang w:val="ru-RU"/>
              </w:rPr>
              <w:t xml:space="preserve"> </w:t>
            </w:r>
            <w:r w:rsidRPr="006C032F">
              <w:rPr>
                <w:rFonts w:cs="Times New Roman"/>
                <w:szCs w:val="24"/>
                <w:lang w:val="ru-RU"/>
              </w:rPr>
              <w:t>Град)</w:t>
            </w:r>
          </w:p>
        </w:tc>
        <w:tc>
          <w:tcPr>
            <w:tcW w:w="5130" w:type="dxa"/>
          </w:tcPr>
          <w:p w14:paraId="249DCE30" w14:textId="77777777" w:rsidR="00A827D2" w:rsidRPr="006C032F" w:rsidRDefault="000C4F48" w:rsidP="000C4F48">
            <w:pPr>
              <w:tabs>
                <w:tab w:val="left" w:pos="3360"/>
              </w:tabs>
              <w:jc w:val="lef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ab/>
            </w:r>
          </w:p>
        </w:tc>
      </w:tr>
      <w:tr w:rsidR="00A827D2" w:rsidRPr="006C032F" w14:paraId="5378B3D4" w14:textId="77777777" w:rsidTr="006B445B">
        <w:trPr>
          <w:jc w:val="center"/>
        </w:trPr>
        <w:tc>
          <w:tcPr>
            <w:tcW w:w="5287" w:type="dxa"/>
          </w:tcPr>
          <w:p w14:paraId="5A1B9F36" w14:textId="77777777" w:rsidR="00A827D2" w:rsidRPr="006C032F" w:rsidRDefault="00A827D2" w:rsidP="006C032F">
            <w:pPr>
              <w:rPr>
                <w:rFonts w:cs="Times New Roman"/>
                <w:szCs w:val="24"/>
              </w:rPr>
            </w:pPr>
            <w:proofErr w:type="spellStart"/>
            <w:r w:rsidRPr="006C032F">
              <w:rPr>
                <w:rFonts w:cs="Times New Roman"/>
                <w:szCs w:val="24"/>
              </w:rPr>
              <w:t>Матични</w:t>
            </w:r>
            <w:proofErr w:type="spellEnd"/>
            <w:r w:rsidRPr="006C032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C032F">
              <w:rPr>
                <w:rFonts w:cs="Times New Roman"/>
                <w:szCs w:val="24"/>
              </w:rPr>
              <w:t>број</w:t>
            </w:r>
            <w:proofErr w:type="spellEnd"/>
            <w:r w:rsidRPr="006C032F">
              <w:rPr>
                <w:rFonts w:cs="Times New Roman"/>
                <w:szCs w:val="24"/>
              </w:rPr>
              <w:t>/ЈМБГ</w:t>
            </w:r>
          </w:p>
        </w:tc>
        <w:tc>
          <w:tcPr>
            <w:tcW w:w="5130" w:type="dxa"/>
          </w:tcPr>
          <w:p w14:paraId="70B7BA73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827D2" w:rsidRPr="006C032F" w14:paraId="3FD9D685" w14:textId="77777777" w:rsidTr="006B445B">
        <w:trPr>
          <w:jc w:val="center"/>
        </w:trPr>
        <w:tc>
          <w:tcPr>
            <w:tcW w:w="5287" w:type="dxa"/>
          </w:tcPr>
          <w:p w14:paraId="5897B524" w14:textId="77777777" w:rsidR="00A827D2" w:rsidRPr="006C032F" w:rsidRDefault="00A827D2" w:rsidP="006C032F">
            <w:pPr>
              <w:rPr>
                <w:rFonts w:cs="Times New Roman"/>
                <w:szCs w:val="24"/>
              </w:rPr>
            </w:pPr>
            <w:proofErr w:type="spellStart"/>
            <w:r w:rsidRPr="006C032F">
              <w:rPr>
                <w:rFonts w:cs="Times New Roman"/>
                <w:szCs w:val="24"/>
              </w:rPr>
              <w:t>држављанство</w:t>
            </w:r>
            <w:proofErr w:type="spellEnd"/>
          </w:p>
        </w:tc>
        <w:tc>
          <w:tcPr>
            <w:tcW w:w="5130" w:type="dxa"/>
          </w:tcPr>
          <w:p w14:paraId="4F0CF9D9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827D2" w:rsidRPr="006C032F" w14:paraId="46E4A5AA" w14:textId="77777777" w:rsidTr="006B445B">
        <w:trPr>
          <w:jc w:val="center"/>
        </w:trPr>
        <w:tc>
          <w:tcPr>
            <w:tcW w:w="5287" w:type="dxa"/>
          </w:tcPr>
          <w:p w14:paraId="23077A3E" w14:textId="77777777" w:rsidR="00A827D2" w:rsidRPr="006C032F" w:rsidRDefault="00A827D2" w:rsidP="006C032F">
            <w:pPr>
              <w:rPr>
                <w:rFonts w:cs="Times New Roman"/>
                <w:szCs w:val="24"/>
              </w:rPr>
            </w:pPr>
            <w:proofErr w:type="spellStart"/>
            <w:r w:rsidRPr="006C032F">
              <w:rPr>
                <w:rFonts w:cs="Times New Roman"/>
                <w:szCs w:val="24"/>
              </w:rPr>
              <w:t>Занимање</w:t>
            </w:r>
            <w:proofErr w:type="spellEnd"/>
            <w:r w:rsidRPr="006C032F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6C032F">
              <w:rPr>
                <w:rFonts w:cs="Times New Roman"/>
                <w:szCs w:val="24"/>
              </w:rPr>
              <w:t>адреса</w:t>
            </w:r>
            <w:proofErr w:type="spellEnd"/>
            <w:r w:rsidRPr="006C032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C032F">
              <w:rPr>
                <w:rFonts w:cs="Times New Roman"/>
                <w:szCs w:val="24"/>
              </w:rPr>
              <w:t>послодавца</w:t>
            </w:r>
            <w:proofErr w:type="spellEnd"/>
          </w:p>
        </w:tc>
        <w:tc>
          <w:tcPr>
            <w:tcW w:w="5130" w:type="dxa"/>
          </w:tcPr>
          <w:p w14:paraId="70E972C3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827D2" w:rsidRPr="006C032F" w14:paraId="0E11CDB2" w14:textId="77777777" w:rsidTr="006B445B">
        <w:trPr>
          <w:jc w:val="center"/>
        </w:trPr>
        <w:tc>
          <w:tcPr>
            <w:tcW w:w="5287" w:type="dxa"/>
          </w:tcPr>
          <w:p w14:paraId="4CB44A4A" w14:textId="77777777" w:rsidR="00A827D2" w:rsidRPr="006C032F" w:rsidRDefault="00A827D2" w:rsidP="006C032F">
            <w:pPr>
              <w:rPr>
                <w:rFonts w:cs="Times New Roman"/>
                <w:szCs w:val="24"/>
              </w:rPr>
            </w:pPr>
            <w:proofErr w:type="spellStart"/>
            <w:r w:rsidRPr="006C032F">
              <w:rPr>
                <w:rFonts w:cs="Times New Roman"/>
                <w:szCs w:val="24"/>
              </w:rPr>
              <w:t>Порески</w:t>
            </w:r>
            <w:proofErr w:type="spellEnd"/>
            <w:r w:rsidRPr="006C032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C032F">
              <w:rPr>
                <w:rFonts w:cs="Times New Roman"/>
                <w:szCs w:val="24"/>
              </w:rPr>
              <w:t>идентификациони</w:t>
            </w:r>
            <w:proofErr w:type="spellEnd"/>
            <w:r w:rsidRPr="006C032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C032F">
              <w:rPr>
                <w:rFonts w:cs="Times New Roman"/>
                <w:szCs w:val="24"/>
              </w:rPr>
              <w:t>број</w:t>
            </w:r>
            <w:proofErr w:type="spellEnd"/>
            <w:r w:rsidRPr="006C032F">
              <w:rPr>
                <w:rFonts w:cs="Times New Roman"/>
                <w:szCs w:val="24"/>
              </w:rPr>
              <w:t xml:space="preserve"> (ПИБ)</w:t>
            </w:r>
          </w:p>
        </w:tc>
        <w:tc>
          <w:tcPr>
            <w:tcW w:w="5130" w:type="dxa"/>
          </w:tcPr>
          <w:p w14:paraId="3B92E96D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827D2" w:rsidRPr="006C032F" w14:paraId="39F9AF8A" w14:textId="77777777" w:rsidTr="006B445B">
        <w:trPr>
          <w:jc w:val="center"/>
        </w:trPr>
        <w:tc>
          <w:tcPr>
            <w:tcW w:w="5287" w:type="dxa"/>
          </w:tcPr>
          <w:p w14:paraId="5C0CE9FF" w14:textId="77777777" w:rsidR="00A827D2" w:rsidRPr="006C032F" w:rsidRDefault="00A827D2" w:rsidP="006C032F">
            <w:pPr>
              <w:rPr>
                <w:rFonts w:cs="Times New Roman"/>
                <w:szCs w:val="24"/>
              </w:rPr>
            </w:pPr>
            <w:proofErr w:type="spellStart"/>
            <w:r w:rsidRPr="006C032F">
              <w:rPr>
                <w:rFonts w:cs="Times New Roman"/>
                <w:szCs w:val="24"/>
              </w:rPr>
              <w:t>телефон</w:t>
            </w:r>
            <w:proofErr w:type="spellEnd"/>
            <w:r w:rsidRPr="006C032F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6C032F">
              <w:rPr>
                <w:rFonts w:cs="Times New Roman"/>
                <w:szCs w:val="24"/>
              </w:rPr>
              <w:t>факс</w:t>
            </w:r>
            <w:proofErr w:type="spellEnd"/>
            <w:r w:rsidRPr="006C032F">
              <w:rPr>
                <w:rFonts w:cs="Times New Roman"/>
                <w:szCs w:val="24"/>
              </w:rPr>
              <w:t>, email</w:t>
            </w:r>
          </w:p>
        </w:tc>
        <w:tc>
          <w:tcPr>
            <w:tcW w:w="5130" w:type="dxa"/>
          </w:tcPr>
          <w:p w14:paraId="7679CEA6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3AD01714" w14:textId="77777777" w:rsidR="00224D0F" w:rsidRPr="006C032F" w:rsidRDefault="00224D0F" w:rsidP="006C032F">
      <w:pPr>
        <w:rPr>
          <w:rFonts w:cs="Times New Roman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5"/>
        <w:gridCol w:w="2430"/>
        <w:gridCol w:w="1995"/>
      </w:tblGrid>
      <w:tr w:rsidR="00082477" w:rsidRPr="00BE49AB" w14:paraId="3D9D0D10" w14:textId="77777777" w:rsidTr="006B445B">
        <w:trPr>
          <w:trHeight w:val="20"/>
          <w:jc w:val="center"/>
        </w:trPr>
        <w:tc>
          <w:tcPr>
            <w:tcW w:w="10906" w:type="dxa"/>
            <w:gridSpan w:val="3"/>
            <w:shd w:val="clear" w:color="auto" w:fill="F2F2F2" w:themeFill="background1" w:themeFillShade="F2"/>
            <w:vAlign w:val="center"/>
          </w:tcPr>
          <w:p w14:paraId="5C121ADA" w14:textId="77777777" w:rsidR="00082477" w:rsidRPr="006C032F" w:rsidRDefault="00082477" w:rsidP="006B445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ОБАВЉАЊЕ ПРИВРЕДНОГ РИБОЛОВА, НАЧИН, АЛАТ И СРЕДСТВА КОЈИМА СЕ ОБАВЉА ПРИВРЕДНИ РИБОЛОВ И ОГРАНИЧЕЊА ПРИВРЕДНОГ РИБОЛОВА-контрола </w:t>
            </w:r>
            <w:r w:rsidRPr="006C032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привредних рибара</w:t>
            </w:r>
          </w:p>
        </w:tc>
      </w:tr>
      <w:tr w:rsidR="00082477" w:rsidRPr="006C032F" w14:paraId="1663057C" w14:textId="77777777" w:rsidTr="006B445B">
        <w:trPr>
          <w:trHeight w:val="74"/>
          <w:jc w:val="center"/>
        </w:trPr>
        <w:tc>
          <w:tcPr>
            <w:tcW w:w="6313" w:type="dxa"/>
            <w:shd w:val="clear" w:color="auto" w:fill="F2F2F2" w:themeFill="background1" w:themeFillShade="F2"/>
          </w:tcPr>
          <w:p w14:paraId="4D0AFFEB" w14:textId="77777777" w:rsidR="00082477" w:rsidRPr="006C032F" w:rsidRDefault="00082477" w:rsidP="006C03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привредни риболов обавља  на основу годишње дозволе за привредни риболов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3A08C3CC" w14:textId="77777777" w:rsidR="00082477" w:rsidRPr="006C032F" w:rsidRDefault="001B5F0A" w:rsidP="006C032F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898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477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82477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082477" w:rsidRPr="006C032F">
              <w:rPr>
                <w:rFonts w:cs="Times New Roman"/>
                <w:szCs w:val="24"/>
              </w:rPr>
              <w:t xml:space="preserve"> </w:t>
            </w:r>
          </w:p>
          <w:p w14:paraId="7D4C3263" w14:textId="77777777" w:rsidR="00082477" w:rsidRPr="006C032F" w:rsidRDefault="001B5F0A" w:rsidP="006C032F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165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477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82477" w:rsidRPr="006C032F">
              <w:rPr>
                <w:rFonts w:cs="Times New Roman"/>
                <w:szCs w:val="24"/>
                <w:lang w:val="sr-Cyrl-CS"/>
              </w:rPr>
              <w:t xml:space="preserve"> нe</w:t>
            </w:r>
            <w:r w:rsidR="00082477" w:rsidRPr="006C032F">
              <w:rPr>
                <w:rFonts w:cs="Times New Roman"/>
                <w:szCs w:val="24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070" w:type="dxa"/>
            <w:shd w:val="clear" w:color="auto" w:fill="F2F2F2" w:themeFill="background1" w:themeFillShade="F2"/>
          </w:tcPr>
          <w:p w14:paraId="6F35F287" w14:textId="77777777" w:rsidR="00082477" w:rsidRPr="006C032F" w:rsidRDefault="00082477" w:rsidP="006C032F">
            <w:pPr>
              <w:autoSpaceDE w:val="0"/>
              <w:autoSpaceDN w:val="0"/>
              <w:adjustRightInd w:val="0"/>
              <w:ind w:left="34"/>
              <w:rPr>
                <w:rFonts w:eastAsia="Calibri" w:cs="Times New Roman"/>
                <w:color w:val="000000"/>
                <w:szCs w:val="24"/>
                <w:lang w:val="sr-Cyrl-RS"/>
              </w:rPr>
            </w:pPr>
            <w:r w:rsidRPr="006C032F">
              <w:rPr>
                <w:rFonts w:eastAsia="Calibri" w:cs="Times New Roman"/>
                <w:szCs w:val="24"/>
                <w:lang w:val="sr-Cyrl-RS"/>
              </w:rPr>
              <w:t xml:space="preserve"> </w:t>
            </w:r>
          </w:p>
          <w:p w14:paraId="03A61AE9" w14:textId="77777777" w:rsidR="00082477" w:rsidRPr="006C032F" w:rsidRDefault="00082477" w:rsidP="006C03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C03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14:paraId="6FD6194C" w14:textId="77777777" w:rsidR="006B445B" w:rsidRPr="006B445B" w:rsidRDefault="006B445B">
      <w:pPr>
        <w:rPr>
          <w:sz w:val="4"/>
          <w:szCs w:val="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3A42CD" w:rsidRPr="006C032F" w14:paraId="13ED477E" w14:textId="77777777" w:rsidTr="006B445B">
        <w:trPr>
          <w:trHeight w:val="495"/>
          <w:jc w:val="center"/>
        </w:trPr>
        <w:tc>
          <w:tcPr>
            <w:tcW w:w="10906" w:type="dxa"/>
            <w:shd w:val="clear" w:color="auto" w:fill="F2F2F2" w:themeFill="background1" w:themeFillShade="F2"/>
            <w:vAlign w:val="center"/>
          </w:tcPr>
          <w:p w14:paraId="03955BBE" w14:textId="77777777" w:rsidR="003A42CD" w:rsidRPr="006C032F" w:rsidRDefault="003A42CD" w:rsidP="006C03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Уколико је одговор на питање број 1. „НЕ“, сматра се нерегистрованим објектом на који се примењује чл. 33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32F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6C032F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6C032F">
              <w:rPr>
                <w:rFonts w:ascii="Times New Roman" w:hAnsi="Times New Roman" w:cs="Times New Roman"/>
                <w:sz w:val="24"/>
                <w:szCs w:val="24"/>
              </w:rPr>
              <w:t>инспекцијском</w:t>
            </w:r>
            <w:proofErr w:type="spellEnd"/>
            <w:r w:rsidRPr="006C0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32F">
              <w:rPr>
                <w:rFonts w:ascii="Times New Roman" w:hAnsi="Times New Roman" w:cs="Times New Roman"/>
                <w:sz w:val="24"/>
                <w:szCs w:val="24"/>
              </w:rPr>
              <w:t>надзору</w:t>
            </w:r>
            <w:proofErr w:type="spellEnd"/>
          </w:p>
        </w:tc>
      </w:tr>
    </w:tbl>
    <w:p w14:paraId="10DC5A7C" w14:textId="77777777" w:rsidR="006B445B" w:rsidRDefault="006B445B">
      <w:pPr>
        <w:rPr>
          <w:sz w:val="8"/>
          <w:szCs w:val="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266"/>
        <w:gridCol w:w="2410"/>
        <w:gridCol w:w="2410"/>
      </w:tblGrid>
      <w:tr w:rsidR="000F6125" w:rsidRPr="009E2042" w14:paraId="34CDF076" w14:textId="77777777" w:rsidTr="000F6125">
        <w:trPr>
          <w:cantSplit/>
          <w:trHeight w:val="20"/>
          <w:tblHeader/>
          <w:jc w:val="center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7F2E1" w14:textId="77777777" w:rsidR="006B445B" w:rsidRPr="009E2042" w:rsidRDefault="006B445B" w:rsidP="003A231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5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D858B" w14:textId="77777777" w:rsidR="006B445B" w:rsidRPr="009E2042" w:rsidRDefault="006B445B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КОНТРОЛНА ПИТАЊА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8FD3D" w14:textId="77777777" w:rsidR="006B445B" w:rsidRPr="009E2042" w:rsidRDefault="006B445B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СТЕПЕН УСКЛАЂЕНОСТИ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7DB89" w14:textId="77777777" w:rsidR="006B445B" w:rsidRPr="009E2042" w:rsidRDefault="006B445B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6B445B" w:rsidRPr="009E2042" w14:paraId="0250C72D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B8EA29A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0A00CF95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привредни риболов обавља се мрежарским, удичарским и самоловним алатима који не угрожавају јувенилне примерке риба и животиње којима се риба храни, односно на начин,  алатима и средствима које прописује министар</w:t>
            </w:r>
          </w:p>
        </w:tc>
        <w:tc>
          <w:tcPr>
            <w:tcW w:w="2410" w:type="dxa"/>
            <w:vAlign w:val="center"/>
          </w:tcPr>
          <w:p w14:paraId="5C282E3D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0149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0C82D353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77151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нe</w:t>
            </w:r>
            <w:r w:rsidR="006B445B" w:rsidRPr="006C032F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410" w:type="dxa"/>
            <w:vAlign w:val="center"/>
          </w:tcPr>
          <w:p w14:paraId="11F1BF9E" w14:textId="77777777" w:rsidR="006B445B" w:rsidRPr="006C032F" w:rsidRDefault="006B445B" w:rsidP="006B445B">
            <w:pPr>
              <w:autoSpaceDE w:val="0"/>
              <w:autoSpaceDN w:val="0"/>
              <w:adjustRightInd w:val="0"/>
              <w:ind w:left="34"/>
              <w:rPr>
                <w:rFonts w:eastAsia="Calibri" w:cs="Times New Roman"/>
                <w:color w:val="000000"/>
                <w:szCs w:val="24"/>
                <w:lang w:val="sr-Cyrl-RS"/>
              </w:rPr>
            </w:pPr>
          </w:p>
        </w:tc>
      </w:tr>
      <w:tr w:rsidR="006B445B" w:rsidRPr="009E2042" w14:paraId="64571DE8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6FF5B45B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014EAF1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лице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који обавља привредни риболов користи обруч, кошаре, 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завесе, дрљаче, 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самице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грабуљу, трокраку удицу и пампурски струк</w:t>
            </w:r>
          </w:p>
        </w:tc>
        <w:tc>
          <w:tcPr>
            <w:tcW w:w="2410" w:type="dxa"/>
            <w:vAlign w:val="center"/>
          </w:tcPr>
          <w:p w14:paraId="7D85EEE5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30095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0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162AD51C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0813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нe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043E47DA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54559F96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7D233175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A2D5016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који обавља привредни риболов користи стајаће, повлачеће и поклапајуће мрежарске алате који у периоду летњег рачунања времена имају страну окаца најмање 50 mm у сувом, односно 46 mm у влажном стањз </w:t>
            </w:r>
          </w:p>
        </w:tc>
        <w:tc>
          <w:tcPr>
            <w:tcW w:w="2410" w:type="dxa"/>
            <w:vAlign w:val="center"/>
          </w:tcPr>
          <w:p w14:paraId="47663C20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2885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381D7330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069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5CD8D0ED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4071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04D401CC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4F50A028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73D82B56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7036705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који обавља привредни риболов користи стајаће, повлачеће и поклапајуће мрежарске алате  који у периоду зимског рачунања времена имају страну окаца најмање 40 mm у сувом стању, односно 37 mm у влажном стању, осим сачме која има страну окаца  30 mm у сувом, односно 28 mm у влажном стању </w:t>
            </w:r>
          </w:p>
        </w:tc>
        <w:tc>
          <w:tcPr>
            <w:tcW w:w="2410" w:type="dxa"/>
            <w:vAlign w:val="center"/>
          </w:tcPr>
          <w:p w14:paraId="6894107E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8374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13499E46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33153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0A499782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0900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444612EB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567D27C2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631CEFC0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6826950E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обавља привредни риболов за лов живих мамаца користи мрежарска средства (рогач, черенац и сачму)</w:t>
            </w:r>
          </w:p>
        </w:tc>
        <w:tc>
          <w:tcPr>
            <w:tcW w:w="2410" w:type="dxa"/>
            <w:vAlign w:val="center"/>
          </w:tcPr>
          <w:p w14:paraId="2B31210A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1920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16CD4624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9829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5C088DD2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2310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4F359AB6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150ED221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1A6B300B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1D1EE56C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обавља привредни риболов удичарским алатима, струковима са 10 до 100 удица</w:t>
            </w:r>
          </w:p>
        </w:tc>
        <w:tc>
          <w:tcPr>
            <w:tcW w:w="2410" w:type="dxa"/>
            <w:vAlign w:val="center"/>
          </w:tcPr>
          <w:p w14:paraId="45542864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7425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89E5B18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0648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7E198E98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83094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3580461F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5EEA5197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749FFEAC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38F9FFA6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обавља привредни риболов бућком, удичарским алатом главног канапа са једном једнокраком удицом и једног штапа са једном једнокраком удицом</w:t>
            </w:r>
          </w:p>
        </w:tc>
        <w:tc>
          <w:tcPr>
            <w:tcW w:w="2410" w:type="dxa"/>
            <w:vAlign w:val="center"/>
          </w:tcPr>
          <w:p w14:paraId="69D1642F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7807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20FD59F5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63887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3270E1A6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71900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2F8D6862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24BF4C97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E48ED76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2ECABF61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обавља привредни риболов самоловним алатима (бубњеви, вршке и сенкери) који имају страну окаца најмање 50 mm у сувом, односно 46 mm у влажном стању, пречника првог обруча не већим од 1,4 m.</w:t>
            </w:r>
          </w:p>
        </w:tc>
        <w:tc>
          <w:tcPr>
            <w:tcW w:w="2410" w:type="dxa"/>
            <w:vAlign w:val="center"/>
          </w:tcPr>
          <w:p w14:paraId="331CBB37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3138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7046F1B0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46997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6B445B" w:rsidRPr="006C032F">
              <w:rPr>
                <w:rFonts w:cs="Times New Roman"/>
                <w:szCs w:val="24"/>
              </w:rPr>
              <w:t xml:space="preserve">–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>0</w:t>
            </w:r>
            <w:r w:rsidR="006B445B" w:rsidRPr="006C032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CB2DC6E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5254DB4E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9EA1498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0424FFF6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које обавља привредни риболов  користи сенкере који имају страну окаца најмање 30 mm у сувом односно 28 mm   у влажном стању  у периоду од 01.децембра до 01. марта. </w:t>
            </w:r>
          </w:p>
        </w:tc>
        <w:tc>
          <w:tcPr>
            <w:tcW w:w="2410" w:type="dxa"/>
            <w:vAlign w:val="center"/>
          </w:tcPr>
          <w:p w14:paraId="1A7C33B2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8097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29D7F767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72856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5D3AE5AF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76249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378A5E6A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2A7EB6F0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1C6E0E2A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5221808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које обавља привредни риболов, стајаће мрежарске и самоловне алате не користи у периоду од  01. априла до 31. маја осим сенкера који се у наведеном периоду користе на реци Дунав од 1075 до 863 км.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реци Тиси од 60 до 0 км</w:t>
            </w:r>
          </w:p>
        </w:tc>
        <w:tc>
          <w:tcPr>
            <w:tcW w:w="2410" w:type="dxa"/>
            <w:vAlign w:val="center"/>
          </w:tcPr>
          <w:p w14:paraId="4800BC47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5999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5F43D3AC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82388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481C4C32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07804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00A3E46C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3F7FADF7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A3CD567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6AD3A8F2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обавља привредни риболов, стајаће мрежарске лате користи у времену од 17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8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00 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часова у периоду летњег рачунања времена, односно без временског ограничења у периоду зимском рачунања времена</w:t>
            </w:r>
          </w:p>
        </w:tc>
        <w:tc>
          <w:tcPr>
            <w:tcW w:w="2410" w:type="dxa"/>
            <w:vAlign w:val="center"/>
          </w:tcPr>
          <w:p w14:paraId="550529E0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4534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22447D2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4482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04E42E24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415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40CACF4E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40DD75B5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2041B346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13875667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обавља привредни риболов, стајаће и самоловне  мрежарске алате , осим бубња  не поставља на растојању мањем од 30 м од обале риболовне воде</w:t>
            </w:r>
            <w:r w:rsidR="000F61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укључујући и обале речних ада</w:t>
            </w:r>
          </w:p>
        </w:tc>
        <w:tc>
          <w:tcPr>
            <w:tcW w:w="2410" w:type="dxa"/>
            <w:vAlign w:val="center"/>
          </w:tcPr>
          <w:p w14:paraId="4A0A7C51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02099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0F501389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605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0E0A15A9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4998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33EDB249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5B3FA802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0AF97CC5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20344724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обавља привредни риболов обележава алате који су постављени у риболовну воду</w:t>
            </w:r>
          </w:p>
        </w:tc>
        <w:tc>
          <w:tcPr>
            <w:tcW w:w="2410" w:type="dxa"/>
            <w:vAlign w:val="center"/>
          </w:tcPr>
          <w:p w14:paraId="109A050D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7038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7FC07672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0279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6B445B" w:rsidRPr="006C032F">
              <w:rPr>
                <w:rFonts w:cs="Times New Roman"/>
                <w:szCs w:val="24"/>
              </w:rPr>
              <w:t xml:space="preserve">–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>0</w:t>
            </w:r>
            <w:r w:rsidR="006B445B" w:rsidRPr="006C032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58CF27F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4FB9D3D3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341D4592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6202BAA5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Привредна друштва и предузетници, који обављају привредни риболов, поштују забране  привредног риболова или  ограничења и забране употребе појединих алата за привердни риболов, које је Програмима управљања рибарским подручјем, прописао корисник рибарског подручја</w:t>
            </w:r>
          </w:p>
        </w:tc>
        <w:tc>
          <w:tcPr>
            <w:tcW w:w="2410" w:type="dxa"/>
            <w:vAlign w:val="center"/>
          </w:tcPr>
          <w:p w14:paraId="1DBF2628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8588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9279AAE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8781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делимично </w:t>
            </w:r>
            <w:r w:rsidR="006B445B" w:rsidRPr="006C032F">
              <w:rPr>
                <w:rFonts w:cs="Times New Roman"/>
                <w:szCs w:val="24"/>
              </w:rPr>
              <w:t xml:space="preserve">–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>1</w:t>
            </w:r>
            <w:r w:rsidR="006B445B" w:rsidRPr="006C032F">
              <w:rPr>
                <w:rFonts w:cs="Times New Roman"/>
                <w:szCs w:val="24"/>
              </w:rPr>
              <w:t xml:space="preserve"> </w:t>
            </w:r>
          </w:p>
          <w:p w14:paraId="0F65F05D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7471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нe</w:t>
            </w:r>
            <w:r w:rsidR="006B445B" w:rsidRPr="006C032F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410" w:type="dxa"/>
            <w:vAlign w:val="center"/>
          </w:tcPr>
          <w:p w14:paraId="54C2C985" w14:textId="77777777" w:rsidR="006B445B" w:rsidRPr="006C032F" w:rsidRDefault="006B445B" w:rsidP="006B445B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4EF077D8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27001DB2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A7FF98C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привредни рибар води дневну евиденцију о улову рибе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јединственом обрасцу чији изглед и садржину прописује министар</w:t>
            </w:r>
          </w:p>
        </w:tc>
        <w:tc>
          <w:tcPr>
            <w:tcW w:w="2410" w:type="dxa"/>
            <w:vAlign w:val="center"/>
          </w:tcPr>
          <w:p w14:paraId="2A955F6E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613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3F7AC432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702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делимично </w:t>
            </w:r>
            <w:r w:rsidR="006B445B" w:rsidRPr="006C032F">
              <w:rPr>
                <w:rFonts w:cs="Times New Roman"/>
                <w:szCs w:val="24"/>
              </w:rPr>
              <w:t xml:space="preserve">–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>1</w:t>
            </w:r>
            <w:r w:rsidR="006B445B" w:rsidRPr="006C032F">
              <w:rPr>
                <w:rFonts w:cs="Times New Roman"/>
                <w:szCs w:val="24"/>
              </w:rPr>
              <w:t xml:space="preserve"> </w:t>
            </w:r>
          </w:p>
          <w:p w14:paraId="63C585B5" w14:textId="77777777" w:rsidR="006B445B" w:rsidRPr="006C032F" w:rsidRDefault="001B5F0A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0941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нe</w:t>
            </w:r>
            <w:r w:rsidR="006B445B" w:rsidRPr="006C032F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410" w:type="dxa"/>
            <w:vAlign w:val="center"/>
          </w:tcPr>
          <w:p w14:paraId="2BA75EE6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326E96" w14:textId="77777777" w:rsidR="006B445B" w:rsidRDefault="006B445B">
      <w:pPr>
        <w:rPr>
          <w:sz w:val="8"/>
          <w:szCs w:val="8"/>
        </w:rPr>
      </w:pPr>
    </w:p>
    <w:p w14:paraId="7BC95784" w14:textId="77777777" w:rsidR="00753229" w:rsidRPr="006C032F" w:rsidRDefault="00753229" w:rsidP="006C032F">
      <w:pPr>
        <w:rPr>
          <w:rFonts w:cs="Times New Roman"/>
          <w:szCs w:val="24"/>
        </w:rPr>
      </w:pPr>
    </w:p>
    <w:p w14:paraId="762F59DD" w14:textId="77777777" w:rsidR="006B1062" w:rsidRPr="006C032F" w:rsidRDefault="006B1062" w:rsidP="00B06E3C">
      <w:pPr>
        <w:jc w:val="center"/>
        <w:rPr>
          <w:rFonts w:eastAsia="Times New Roman" w:cs="Times New Roman"/>
          <w:w w:val="90"/>
          <w:szCs w:val="24"/>
        </w:rPr>
      </w:pPr>
      <w:r w:rsidRPr="006C032F">
        <w:rPr>
          <w:rFonts w:eastAsia="Times New Roman" w:cs="Times New Roman"/>
          <w:b/>
          <w:w w:val="90"/>
          <w:szCs w:val="24"/>
        </w:rPr>
        <w:t>РЕЗУЛТАТ НАДЗОРА У БОДОВИМА</w:t>
      </w:r>
      <w:r w:rsidRPr="006C032F">
        <w:rPr>
          <w:rFonts w:eastAsia="Times New Roman" w:cs="Times New Roman"/>
          <w:w w:val="90"/>
          <w:szCs w:val="24"/>
        </w:rPr>
        <w:t>:</w:t>
      </w:r>
    </w:p>
    <w:p w14:paraId="11975751" w14:textId="77777777" w:rsidR="006B1062" w:rsidRPr="006C032F" w:rsidRDefault="006B1062" w:rsidP="006C032F">
      <w:pPr>
        <w:jc w:val="center"/>
        <w:rPr>
          <w:rFonts w:eastAsia="Times New Roman" w:cs="Times New Roman"/>
          <w:w w:val="90"/>
          <w:szCs w:val="24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2102"/>
      </w:tblGrid>
      <w:tr w:rsidR="00570B29" w:rsidRPr="006C032F" w14:paraId="2293C2D8" w14:textId="77777777" w:rsidTr="00B06E3C">
        <w:trPr>
          <w:trHeight w:val="397"/>
          <w:jc w:val="center"/>
        </w:trPr>
        <w:tc>
          <w:tcPr>
            <w:tcW w:w="3415" w:type="dxa"/>
            <w:shd w:val="clear" w:color="auto" w:fill="auto"/>
            <w:vAlign w:val="center"/>
          </w:tcPr>
          <w:p w14:paraId="75FD84C8" w14:textId="77777777" w:rsidR="00570B29" w:rsidRPr="006C032F" w:rsidRDefault="00570B29" w:rsidP="006C032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6C032F">
              <w:rPr>
                <w:rFonts w:eastAsia="Times New Roman" w:cs="Times New Roman"/>
                <w:b/>
                <w:w w:val="90"/>
                <w:szCs w:val="24"/>
              </w:rPr>
              <w:t>Укупан</w:t>
            </w:r>
            <w:proofErr w:type="spellEnd"/>
            <w:r w:rsidRPr="006C032F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6C032F">
              <w:rPr>
                <w:rFonts w:eastAsia="Times New Roman" w:cs="Times New Roman"/>
                <w:b/>
                <w:w w:val="90"/>
                <w:szCs w:val="24"/>
              </w:rPr>
              <w:t>могући</w:t>
            </w:r>
            <w:proofErr w:type="spellEnd"/>
            <w:r w:rsidRPr="006C032F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6C032F">
              <w:rPr>
                <w:rFonts w:eastAsia="Times New Roman" w:cs="Times New Roman"/>
                <w:b/>
                <w:w w:val="90"/>
                <w:szCs w:val="24"/>
              </w:rPr>
              <w:t>број</w:t>
            </w:r>
            <w:proofErr w:type="spellEnd"/>
            <w:r w:rsidRPr="006C032F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6C032F">
              <w:rPr>
                <w:rFonts w:eastAsia="Times New Roman" w:cs="Times New Roman"/>
                <w:b/>
                <w:w w:val="90"/>
                <w:szCs w:val="24"/>
              </w:rPr>
              <w:t>бодова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19DBDC01" w14:textId="77777777" w:rsidR="00570B29" w:rsidRPr="006C032F" w:rsidRDefault="00570B29" w:rsidP="006C032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</w:rPr>
              <w:t>30</w:t>
            </w:r>
          </w:p>
        </w:tc>
      </w:tr>
      <w:tr w:rsidR="00570B29" w:rsidRPr="006C032F" w14:paraId="15E888B1" w14:textId="77777777" w:rsidTr="00B06E3C">
        <w:trPr>
          <w:trHeight w:val="397"/>
          <w:jc w:val="center"/>
        </w:trPr>
        <w:tc>
          <w:tcPr>
            <w:tcW w:w="3415" w:type="dxa"/>
            <w:shd w:val="clear" w:color="auto" w:fill="auto"/>
            <w:vAlign w:val="center"/>
          </w:tcPr>
          <w:p w14:paraId="19A69FF4" w14:textId="77777777" w:rsidR="00570B29" w:rsidRPr="006C032F" w:rsidRDefault="00570B29" w:rsidP="006C032F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6C032F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53120F" w14:textId="77777777" w:rsidR="00570B29" w:rsidRPr="006C032F" w:rsidRDefault="00570B29" w:rsidP="006C032F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14D0AD78" w14:textId="77777777" w:rsidR="00121CEB" w:rsidRPr="006C032F" w:rsidRDefault="00121CEB" w:rsidP="006C032F">
      <w:pPr>
        <w:rPr>
          <w:rFonts w:cs="Times New Roman"/>
          <w:szCs w:val="24"/>
        </w:rPr>
      </w:pPr>
    </w:p>
    <w:tbl>
      <w:tblPr>
        <w:tblStyle w:val="TableGrid"/>
        <w:tblW w:w="10943" w:type="dxa"/>
        <w:jc w:val="center"/>
        <w:tblLook w:val="04A0" w:firstRow="1" w:lastRow="0" w:firstColumn="1" w:lastColumn="0" w:noHBand="0" w:noVBand="1"/>
      </w:tblPr>
      <w:tblGrid>
        <w:gridCol w:w="4174"/>
        <w:gridCol w:w="2159"/>
        <w:gridCol w:w="2305"/>
        <w:gridCol w:w="2305"/>
      </w:tblGrid>
      <w:tr w:rsidR="0080160E" w:rsidRPr="006C032F" w14:paraId="73E2A3A3" w14:textId="77777777" w:rsidTr="00B06E3C">
        <w:trPr>
          <w:trHeight w:val="397"/>
          <w:jc w:val="center"/>
        </w:trPr>
        <w:tc>
          <w:tcPr>
            <w:tcW w:w="3096" w:type="dxa"/>
            <w:shd w:val="clear" w:color="auto" w:fill="auto"/>
            <w:vAlign w:val="center"/>
          </w:tcPr>
          <w:p w14:paraId="249B8CCB" w14:textId="77777777" w:rsidR="0080160E" w:rsidRPr="006C032F" w:rsidRDefault="0080160E" w:rsidP="00B06E3C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Степен ризика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E75040F" w14:textId="77777777" w:rsidR="0080160E" w:rsidRPr="006C032F" w:rsidRDefault="0080160E" w:rsidP="00B06E3C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Незнатан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A29BC1E" w14:textId="77777777" w:rsidR="0080160E" w:rsidRPr="006C032F" w:rsidRDefault="0080160E" w:rsidP="00B06E3C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Средњи</w:t>
            </w:r>
          </w:p>
        </w:tc>
        <w:tc>
          <w:tcPr>
            <w:tcW w:w="1710" w:type="dxa"/>
            <w:vAlign w:val="center"/>
          </w:tcPr>
          <w:p w14:paraId="5E22B0B9" w14:textId="77777777" w:rsidR="0080160E" w:rsidRPr="006C032F" w:rsidRDefault="0080160E" w:rsidP="00B06E3C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критичан</w:t>
            </w:r>
          </w:p>
        </w:tc>
      </w:tr>
      <w:tr w:rsidR="0080160E" w:rsidRPr="006C032F" w14:paraId="2584179F" w14:textId="77777777" w:rsidTr="00B06E3C">
        <w:trPr>
          <w:trHeight w:val="397"/>
          <w:jc w:val="center"/>
        </w:trPr>
        <w:tc>
          <w:tcPr>
            <w:tcW w:w="3096" w:type="dxa"/>
            <w:shd w:val="clear" w:color="auto" w:fill="auto"/>
            <w:vAlign w:val="center"/>
          </w:tcPr>
          <w:p w14:paraId="58AC9CC6" w14:textId="77777777" w:rsidR="0080160E" w:rsidRPr="006C032F" w:rsidRDefault="00570B29" w:rsidP="00B06E3C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Број бодова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1073BCE" w14:textId="77777777" w:rsidR="0080160E" w:rsidRPr="006C032F" w:rsidRDefault="0080160E" w:rsidP="00B06E3C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w w:val="90"/>
                <w:szCs w:val="24"/>
                <w:lang w:val="sr-Cyrl-RS"/>
              </w:rPr>
              <w:t>од 20 до 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8E52E9" w14:textId="77777777" w:rsidR="0080160E" w:rsidRPr="006C032F" w:rsidRDefault="009A47DA" w:rsidP="00B06E3C">
            <w:pPr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w w:val="90"/>
                <w:szCs w:val="24"/>
                <w:lang w:val="sr-Cyrl-RS"/>
              </w:rPr>
              <w:t>од 10 до 19</w:t>
            </w:r>
          </w:p>
        </w:tc>
        <w:tc>
          <w:tcPr>
            <w:tcW w:w="1710" w:type="dxa"/>
            <w:vAlign w:val="center"/>
          </w:tcPr>
          <w:p w14:paraId="180F7EE7" w14:textId="77777777" w:rsidR="0080160E" w:rsidRPr="006C032F" w:rsidRDefault="009A47DA" w:rsidP="00B06E3C">
            <w:pPr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w w:val="90"/>
                <w:szCs w:val="24"/>
                <w:lang w:val="sr-Cyrl-RS"/>
              </w:rPr>
              <w:t>од 0 до 9</w:t>
            </w:r>
          </w:p>
        </w:tc>
      </w:tr>
    </w:tbl>
    <w:p w14:paraId="578AEEF9" w14:textId="77777777" w:rsidR="00F66D64" w:rsidRPr="006C032F" w:rsidRDefault="00F66D64" w:rsidP="006C032F">
      <w:pPr>
        <w:rPr>
          <w:rFonts w:cs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570B29" w:rsidRPr="00BE49AB" w14:paraId="522C892E" w14:textId="77777777" w:rsidTr="00B06E3C">
        <w:trPr>
          <w:jc w:val="center"/>
        </w:trPr>
        <w:tc>
          <w:tcPr>
            <w:tcW w:w="5953" w:type="dxa"/>
            <w:shd w:val="clear" w:color="auto" w:fill="auto"/>
          </w:tcPr>
          <w:p w14:paraId="07FEB9DA" w14:textId="77777777" w:rsidR="00570B29" w:rsidRPr="006C032F" w:rsidRDefault="00570B29" w:rsidP="006C032F">
            <w:pPr>
              <w:ind w:right="-92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570B29" w:rsidRPr="006C032F" w14:paraId="71AD4A75" w14:textId="77777777" w:rsidTr="00B06E3C">
        <w:trPr>
          <w:jc w:val="center"/>
        </w:trPr>
        <w:tc>
          <w:tcPr>
            <w:tcW w:w="5953" w:type="dxa"/>
          </w:tcPr>
          <w:p w14:paraId="11979144" w14:textId="77777777" w:rsidR="00570B29" w:rsidRPr="006C032F" w:rsidRDefault="001B5F0A" w:rsidP="00B06E3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0741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B29" w:rsidRPr="006C032F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570B29" w:rsidRPr="006C032F">
              <w:rPr>
                <w:rFonts w:cs="Times New Roman"/>
                <w:color w:val="000000"/>
                <w:szCs w:val="24"/>
              </w:rPr>
              <w:t xml:space="preserve"> </w:t>
            </w:r>
            <w:r w:rsidR="00570B29" w:rsidRPr="006C032F">
              <w:rPr>
                <w:rFonts w:cs="Times New Roman"/>
                <w:color w:val="000000"/>
                <w:szCs w:val="24"/>
                <w:lang w:val="sr-Cyrl-CS"/>
              </w:rPr>
              <w:t>незнатан</w:t>
            </w:r>
          </w:p>
          <w:p w14:paraId="7EAC9239" w14:textId="77777777" w:rsidR="00570B29" w:rsidRPr="006C032F" w:rsidRDefault="001B5F0A" w:rsidP="00B06E3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5924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B29" w:rsidRPr="006C032F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570B29" w:rsidRPr="006C032F">
              <w:rPr>
                <w:rFonts w:cs="Times New Roman"/>
                <w:color w:val="000000"/>
                <w:szCs w:val="24"/>
                <w:lang w:val="sr-Cyrl-CS"/>
              </w:rPr>
              <w:t xml:space="preserve"> средњи</w:t>
            </w:r>
          </w:p>
          <w:p w14:paraId="3D72A193" w14:textId="77777777" w:rsidR="00570B29" w:rsidRPr="006C032F" w:rsidRDefault="001B5F0A" w:rsidP="00B06E3C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59975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B29" w:rsidRPr="006C032F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570B29" w:rsidRPr="006C032F">
              <w:rPr>
                <w:rFonts w:cs="Times New Roman"/>
                <w:color w:val="000000"/>
                <w:szCs w:val="24"/>
                <w:lang w:val="sr-Cyrl-CS"/>
              </w:rPr>
              <w:t xml:space="preserve"> критичан</w:t>
            </w:r>
            <w:r w:rsidR="00570B29" w:rsidRPr="006C032F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</w:tbl>
    <w:p w14:paraId="200E6457" w14:textId="77777777" w:rsidR="006B1062" w:rsidRPr="006C032F" w:rsidRDefault="006B1062" w:rsidP="006C032F">
      <w:pPr>
        <w:rPr>
          <w:rFonts w:eastAsia="Times New Roman" w:cs="Times New Roman"/>
          <w:szCs w:val="24"/>
        </w:rPr>
      </w:pPr>
    </w:p>
    <w:p w14:paraId="632C1E91" w14:textId="77777777" w:rsidR="00B06E3C" w:rsidRPr="0086795C" w:rsidRDefault="00B06E3C" w:rsidP="00B06E3C">
      <w:pPr>
        <w:rPr>
          <w:rFonts w:cs="Times New Roman"/>
          <w:szCs w:val="2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B06E3C" w:rsidRPr="00BE49AB" w14:paraId="15595D83" w14:textId="77777777" w:rsidTr="00B06E3C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D8D06" w14:textId="77777777" w:rsidR="00B06E3C" w:rsidRPr="0026128D" w:rsidRDefault="00B06E3C" w:rsidP="003A23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</w:pP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Рекреативн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и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риболов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а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ц/привредн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и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рибар или физичко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лице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7EBAE" w14:textId="65CED67E" w:rsidR="00B06E3C" w:rsidRPr="0086795C" w:rsidRDefault="001C569A" w:rsidP="003A23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1C569A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Инспектори за рибарство</w:t>
            </w:r>
          </w:p>
        </w:tc>
      </w:tr>
      <w:tr w:rsidR="00B06E3C" w:rsidRPr="0086795C" w14:paraId="4458A54A" w14:textId="77777777" w:rsidTr="00B06E3C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2244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  <w:r w:rsidRPr="0086795C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3C9B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</w:t>
            </w:r>
            <w:proofErr w:type="spellEnd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место</w:t>
            </w:r>
            <w:proofErr w:type="spellEnd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DF19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</w:p>
        </w:tc>
      </w:tr>
      <w:tr w:rsidR="00B06E3C" w:rsidRPr="0086795C" w14:paraId="6370B77E" w14:textId="77777777" w:rsidTr="00B06E3C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CE3E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E981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D08F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B06E3C" w:rsidRPr="0086795C" w14:paraId="5BC1E851" w14:textId="77777777" w:rsidTr="00B06E3C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9CB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D59B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3B4E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B06E3C" w:rsidRPr="0086795C" w14:paraId="2A38BBD0" w14:textId="77777777" w:rsidTr="00B06E3C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591F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D11A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C04B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B06E3C" w:rsidRPr="0086795C" w14:paraId="6E62CF71" w14:textId="77777777" w:rsidTr="00B06E3C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E7BD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2896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BDB0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B06E3C" w:rsidRPr="0086795C" w14:paraId="7567CE53" w14:textId="77777777" w:rsidTr="00B06E3C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1F54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</w:t>
            </w:r>
            <w:proofErr w:type="spellEnd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:</w:t>
            </w:r>
          </w:p>
        </w:tc>
      </w:tr>
    </w:tbl>
    <w:p w14:paraId="2A634D2D" w14:textId="77777777" w:rsidR="006B1062" w:rsidRPr="006C032F" w:rsidRDefault="006B1062" w:rsidP="006C032F">
      <w:pPr>
        <w:rPr>
          <w:rFonts w:cs="Times New Roman"/>
          <w:szCs w:val="24"/>
        </w:rPr>
      </w:pPr>
    </w:p>
    <w:p w14:paraId="3E94771D" w14:textId="77777777" w:rsidR="009B4007" w:rsidRPr="006C032F" w:rsidRDefault="009B4007" w:rsidP="006C032F">
      <w:pPr>
        <w:rPr>
          <w:rFonts w:cs="Times New Roman"/>
          <w:szCs w:val="24"/>
        </w:rPr>
      </w:pPr>
    </w:p>
    <w:sectPr w:rsidR="009B4007" w:rsidRPr="006C032F" w:rsidSect="00B107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C3057" w14:textId="77777777" w:rsidR="001B5F0A" w:rsidRDefault="001B5F0A">
      <w:r>
        <w:separator/>
      </w:r>
    </w:p>
  </w:endnote>
  <w:endnote w:type="continuationSeparator" w:id="0">
    <w:p w14:paraId="3B7B20B6" w14:textId="77777777" w:rsidR="001B5F0A" w:rsidRDefault="001B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684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C6975" w14:textId="60D50852" w:rsidR="00BE49AB" w:rsidRDefault="00BE49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D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6D513" w14:textId="77777777" w:rsidR="001B5F0A" w:rsidRDefault="001B5F0A">
      <w:r>
        <w:separator/>
      </w:r>
    </w:p>
  </w:footnote>
  <w:footnote w:type="continuationSeparator" w:id="0">
    <w:p w14:paraId="5873F067" w14:textId="77777777" w:rsidR="001B5F0A" w:rsidRDefault="001B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7" w:type="dxa"/>
      <w:tblInd w:w="-612" w:type="dxa"/>
      <w:tblLook w:val="04A0" w:firstRow="1" w:lastRow="0" w:firstColumn="1" w:lastColumn="0" w:noHBand="0" w:noVBand="1"/>
    </w:tblPr>
    <w:tblGrid>
      <w:gridCol w:w="2927"/>
      <w:gridCol w:w="4541"/>
      <w:gridCol w:w="3209"/>
    </w:tblGrid>
    <w:tr w:rsidR="002F715E" w:rsidRPr="00555739" w14:paraId="09B8C707" w14:textId="77777777" w:rsidTr="002F715E">
      <w:trPr>
        <w:trHeight w:val="1088"/>
      </w:trPr>
      <w:tc>
        <w:tcPr>
          <w:tcW w:w="2927" w:type="dxa"/>
        </w:tcPr>
        <w:p w14:paraId="36276657" w14:textId="79A9D9D9" w:rsidR="002F715E" w:rsidRPr="00586BF9" w:rsidRDefault="002F715E" w:rsidP="002F715E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04175FCF" wp14:editId="0FC332FD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</w:tcPr>
        <w:p w14:paraId="4E87BC85" w14:textId="77777777" w:rsidR="002F715E" w:rsidRDefault="002F715E" w:rsidP="002F715E">
          <w:pPr>
            <w:tabs>
              <w:tab w:val="center" w:pos="4703"/>
              <w:tab w:val="right" w:pos="9406"/>
            </w:tabs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48582564" w14:textId="77777777" w:rsidR="002F715E" w:rsidRDefault="002F715E" w:rsidP="002F715E">
          <w:pPr>
            <w:tabs>
              <w:tab w:val="center" w:pos="5138"/>
              <w:tab w:val="right" w:pos="9406"/>
            </w:tabs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789F3674" w14:textId="77777777" w:rsidR="002F715E" w:rsidRDefault="002F715E" w:rsidP="002F715E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0EF90B23" w14:textId="77777777" w:rsidR="002F715E" w:rsidRDefault="002F715E" w:rsidP="002F715E">
          <w:pPr>
            <w:tabs>
              <w:tab w:val="center" w:pos="5138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032CEF19" w14:textId="77777777" w:rsidR="002F715E" w:rsidRDefault="002F715E" w:rsidP="002F715E">
          <w:pPr>
            <w:tabs>
              <w:tab w:val="center" w:pos="5138"/>
              <w:tab w:val="right" w:pos="9406"/>
            </w:tabs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6DDD3A17" w14:textId="77777777" w:rsidR="002F715E" w:rsidRDefault="002F715E" w:rsidP="002F715E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5B0A8469" w14:textId="77777777" w:rsidR="002F715E" w:rsidRDefault="002F715E" w:rsidP="002F715E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208DE396" w14:textId="3D868AE2" w:rsidR="002F715E" w:rsidRPr="00586BF9" w:rsidRDefault="001B5F0A" w:rsidP="002F715E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hyperlink r:id="rId2" w:history="1">
            <w:r w:rsidR="002F715E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2F715E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2F715E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209" w:type="dxa"/>
          <w:vAlign w:val="center"/>
          <w:hideMark/>
        </w:tcPr>
        <w:p w14:paraId="1047D9C8" w14:textId="20403C1F" w:rsidR="002F715E" w:rsidRPr="004D7D6F" w:rsidRDefault="002F715E" w:rsidP="002F715E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Latn-RS"/>
            </w:rPr>
          </w:pPr>
          <w:r w:rsidRPr="00586BF9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Pr="00586BF9">
            <w:rPr>
              <w:rFonts w:eastAsia="Times New Roman" w:cs="Times New Roman"/>
              <w:b/>
              <w:szCs w:val="24"/>
            </w:rPr>
            <w:t>28</w:t>
          </w:r>
          <w:r>
            <w:rPr>
              <w:rFonts w:eastAsia="Times New Roman" w:cs="Times New Roman"/>
              <w:b/>
              <w:szCs w:val="24"/>
              <w:lang w:val="sr-Cyrl-RS"/>
            </w:rPr>
            <w:t>-0</w:t>
          </w:r>
          <w:r>
            <w:rPr>
              <w:rFonts w:eastAsia="Times New Roman" w:cs="Times New Roman"/>
              <w:b/>
              <w:szCs w:val="24"/>
            </w:rPr>
            <w:t>2</w:t>
          </w:r>
          <w:r w:rsidR="004D7D6F">
            <w:rPr>
              <w:rFonts w:eastAsia="Times New Roman" w:cs="Times New Roman"/>
              <w:b/>
              <w:szCs w:val="24"/>
              <w:lang w:val="sr-Cyrl-RS"/>
            </w:rPr>
            <w:t>/0</w:t>
          </w:r>
          <w:r w:rsidR="004D7D6F">
            <w:rPr>
              <w:rFonts w:eastAsia="Times New Roman" w:cs="Times New Roman"/>
              <w:b/>
              <w:szCs w:val="24"/>
              <w:lang w:val="sr-Latn-RS"/>
            </w:rPr>
            <w:t>6</w:t>
          </w:r>
        </w:p>
        <w:p w14:paraId="2DD4EBC8" w14:textId="5FDF86B5" w:rsidR="002F715E" w:rsidRDefault="002F715E" w:rsidP="002F715E">
          <w:pPr>
            <w:tabs>
              <w:tab w:val="center" w:pos="1418"/>
              <w:tab w:val="right" w:pos="9360"/>
            </w:tabs>
            <w:jc w:val="left"/>
            <w:rPr>
              <w:rFonts w:eastAsia="Times New Roman"/>
              <w:b/>
              <w:szCs w:val="24"/>
              <w:lang w:val="sr-Cyrl-RS"/>
            </w:rPr>
          </w:pPr>
          <w:r w:rsidRPr="00586BF9">
            <w:rPr>
              <w:rFonts w:eastAsia="Times New Roman"/>
              <w:b/>
              <w:szCs w:val="24"/>
              <w:lang w:val="sr-Cyrl-RS"/>
            </w:rPr>
            <w:t>Датум:</w:t>
          </w:r>
          <w:r w:rsidR="004D7D6F">
            <w:rPr>
              <w:rFonts w:eastAsia="Times New Roman"/>
              <w:b/>
              <w:szCs w:val="24"/>
              <w:lang w:val="sr-Cyrl-RS"/>
            </w:rPr>
            <w:t xml:space="preserve"> 28.11.2024</w:t>
          </w:r>
          <w:r>
            <w:rPr>
              <w:rFonts w:eastAsia="Times New Roman"/>
              <w:b/>
              <w:szCs w:val="24"/>
              <w:lang w:val="sr-Cyrl-RS"/>
            </w:rPr>
            <w:t>.</w:t>
          </w:r>
        </w:p>
        <w:p w14:paraId="2F7A8122" w14:textId="18BDCAF3" w:rsidR="002F715E" w:rsidRPr="005149D8" w:rsidRDefault="002F715E" w:rsidP="002F715E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RS"/>
            </w:rPr>
          </w:pPr>
          <w:r>
            <w:rPr>
              <w:rFonts w:eastAsia="Times New Roman" w:cs="Times New Roman"/>
              <w:b/>
              <w:szCs w:val="24"/>
              <w:lang w:val="sr-Cyrl-RS"/>
            </w:rPr>
            <w:t>РИБ</w:t>
          </w:r>
        </w:p>
      </w:tc>
    </w:tr>
  </w:tbl>
  <w:p w14:paraId="10B80A93" w14:textId="77777777" w:rsidR="00A827D2" w:rsidRPr="00EB74CD" w:rsidRDefault="00A827D2" w:rsidP="00B75C8D">
    <w:pPr>
      <w:pStyle w:val="Header"/>
      <w:tabs>
        <w:tab w:val="center" w:pos="1418"/>
      </w:tabs>
      <w:ind w:left="-851" w:right="-588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177"/>
    <w:multiLevelType w:val="hybridMultilevel"/>
    <w:tmpl w:val="B7445018"/>
    <w:lvl w:ilvl="0" w:tplc="3E0812B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5F1A"/>
    <w:multiLevelType w:val="hybridMultilevel"/>
    <w:tmpl w:val="325442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483D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225D9"/>
    <w:multiLevelType w:val="hybridMultilevel"/>
    <w:tmpl w:val="5C74250A"/>
    <w:lvl w:ilvl="0" w:tplc="89C273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F7"/>
    <w:rsid w:val="0000637F"/>
    <w:rsid w:val="00030E06"/>
    <w:rsid w:val="0004117E"/>
    <w:rsid w:val="00044A53"/>
    <w:rsid w:val="00046722"/>
    <w:rsid w:val="00054152"/>
    <w:rsid w:val="000707F8"/>
    <w:rsid w:val="000709C9"/>
    <w:rsid w:val="00082477"/>
    <w:rsid w:val="000838FF"/>
    <w:rsid w:val="000960F7"/>
    <w:rsid w:val="000A2E04"/>
    <w:rsid w:val="000B1FDF"/>
    <w:rsid w:val="000B58A8"/>
    <w:rsid w:val="000C4F48"/>
    <w:rsid w:val="000F06D8"/>
    <w:rsid w:val="000F1454"/>
    <w:rsid w:val="000F1557"/>
    <w:rsid w:val="000F6125"/>
    <w:rsid w:val="001014F0"/>
    <w:rsid w:val="00116785"/>
    <w:rsid w:val="00121CEB"/>
    <w:rsid w:val="00130C5D"/>
    <w:rsid w:val="001401BF"/>
    <w:rsid w:val="00140210"/>
    <w:rsid w:val="00187A34"/>
    <w:rsid w:val="001A58E0"/>
    <w:rsid w:val="001B5F0A"/>
    <w:rsid w:val="001B6F36"/>
    <w:rsid w:val="001C31F8"/>
    <w:rsid w:val="001C569A"/>
    <w:rsid w:val="001D6234"/>
    <w:rsid w:val="00212C58"/>
    <w:rsid w:val="002140DC"/>
    <w:rsid w:val="002203FD"/>
    <w:rsid w:val="00224D0F"/>
    <w:rsid w:val="00233204"/>
    <w:rsid w:val="00240CC8"/>
    <w:rsid w:val="00244B76"/>
    <w:rsid w:val="00271F07"/>
    <w:rsid w:val="00275CF3"/>
    <w:rsid w:val="00276B0A"/>
    <w:rsid w:val="0028228A"/>
    <w:rsid w:val="00284C91"/>
    <w:rsid w:val="002925B5"/>
    <w:rsid w:val="002E0483"/>
    <w:rsid w:val="002F715E"/>
    <w:rsid w:val="00303C6F"/>
    <w:rsid w:val="00325A68"/>
    <w:rsid w:val="00353746"/>
    <w:rsid w:val="003660DC"/>
    <w:rsid w:val="003A2882"/>
    <w:rsid w:val="003A42CD"/>
    <w:rsid w:val="003A7115"/>
    <w:rsid w:val="003B79D9"/>
    <w:rsid w:val="003C6371"/>
    <w:rsid w:val="003E755C"/>
    <w:rsid w:val="0040169F"/>
    <w:rsid w:val="00405617"/>
    <w:rsid w:val="00405830"/>
    <w:rsid w:val="004071BC"/>
    <w:rsid w:val="00440B81"/>
    <w:rsid w:val="00466475"/>
    <w:rsid w:val="0047045B"/>
    <w:rsid w:val="00487352"/>
    <w:rsid w:val="004A0732"/>
    <w:rsid w:val="004A33ED"/>
    <w:rsid w:val="004C00D6"/>
    <w:rsid w:val="004D438C"/>
    <w:rsid w:val="004D7D6F"/>
    <w:rsid w:val="004E49E9"/>
    <w:rsid w:val="005149D8"/>
    <w:rsid w:val="00551394"/>
    <w:rsid w:val="005554CD"/>
    <w:rsid w:val="00570B29"/>
    <w:rsid w:val="0057450C"/>
    <w:rsid w:val="005758C8"/>
    <w:rsid w:val="005764F5"/>
    <w:rsid w:val="0058180E"/>
    <w:rsid w:val="00582AD9"/>
    <w:rsid w:val="005841B9"/>
    <w:rsid w:val="00585C3D"/>
    <w:rsid w:val="00586BF9"/>
    <w:rsid w:val="005928A6"/>
    <w:rsid w:val="005A465A"/>
    <w:rsid w:val="005D2BEC"/>
    <w:rsid w:val="00627456"/>
    <w:rsid w:val="0064432F"/>
    <w:rsid w:val="00660991"/>
    <w:rsid w:val="00670EAE"/>
    <w:rsid w:val="00691431"/>
    <w:rsid w:val="006952CB"/>
    <w:rsid w:val="006A00F3"/>
    <w:rsid w:val="006B1062"/>
    <w:rsid w:val="006B2335"/>
    <w:rsid w:val="006B445B"/>
    <w:rsid w:val="006C032F"/>
    <w:rsid w:val="006C3008"/>
    <w:rsid w:val="006C3DEC"/>
    <w:rsid w:val="006C4C90"/>
    <w:rsid w:val="006E37B8"/>
    <w:rsid w:val="006F3C5F"/>
    <w:rsid w:val="006F4636"/>
    <w:rsid w:val="007069C5"/>
    <w:rsid w:val="00742FAB"/>
    <w:rsid w:val="007449CC"/>
    <w:rsid w:val="00745B2B"/>
    <w:rsid w:val="00750368"/>
    <w:rsid w:val="0075144D"/>
    <w:rsid w:val="00753229"/>
    <w:rsid w:val="00762070"/>
    <w:rsid w:val="007845C3"/>
    <w:rsid w:val="00786053"/>
    <w:rsid w:val="007A5ED6"/>
    <w:rsid w:val="007B2B5A"/>
    <w:rsid w:val="007B6277"/>
    <w:rsid w:val="007C0DB2"/>
    <w:rsid w:val="007C5A1B"/>
    <w:rsid w:val="007D300D"/>
    <w:rsid w:val="007E18AF"/>
    <w:rsid w:val="0080160E"/>
    <w:rsid w:val="00805BED"/>
    <w:rsid w:val="00817567"/>
    <w:rsid w:val="0082367D"/>
    <w:rsid w:val="0083051E"/>
    <w:rsid w:val="008324C5"/>
    <w:rsid w:val="008513E2"/>
    <w:rsid w:val="00867D32"/>
    <w:rsid w:val="008A6079"/>
    <w:rsid w:val="008B5E6A"/>
    <w:rsid w:val="008C7946"/>
    <w:rsid w:val="008D0668"/>
    <w:rsid w:val="008E11FE"/>
    <w:rsid w:val="008E19C9"/>
    <w:rsid w:val="008E4224"/>
    <w:rsid w:val="008F0B1A"/>
    <w:rsid w:val="008F482C"/>
    <w:rsid w:val="0090674E"/>
    <w:rsid w:val="009075C0"/>
    <w:rsid w:val="00920E35"/>
    <w:rsid w:val="00924F86"/>
    <w:rsid w:val="00940106"/>
    <w:rsid w:val="00942382"/>
    <w:rsid w:val="0094598E"/>
    <w:rsid w:val="00955AE3"/>
    <w:rsid w:val="0096164B"/>
    <w:rsid w:val="00986FC0"/>
    <w:rsid w:val="00995DF2"/>
    <w:rsid w:val="009A47DA"/>
    <w:rsid w:val="009B0DB1"/>
    <w:rsid w:val="009B4007"/>
    <w:rsid w:val="009C0F76"/>
    <w:rsid w:val="009D1301"/>
    <w:rsid w:val="009D3CBE"/>
    <w:rsid w:val="009D3EA5"/>
    <w:rsid w:val="009E7F6E"/>
    <w:rsid w:val="00A176C6"/>
    <w:rsid w:val="00A260C5"/>
    <w:rsid w:val="00A27F54"/>
    <w:rsid w:val="00A32189"/>
    <w:rsid w:val="00A5322F"/>
    <w:rsid w:val="00A64F71"/>
    <w:rsid w:val="00A66B78"/>
    <w:rsid w:val="00A674F5"/>
    <w:rsid w:val="00A727A9"/>
    <w:rsid w:val="00A827D2"/>
    <w:rsid w:val="00A96595"/>
    <w:rsid w:val="00AC1390"/>
    <w:rsid w:val="00AC5455"/>
    <w:rsid w:val="00AC65C2"/>
    <w:rsid w:val="00AD011D"/>
    <w:rsid w:val="00B06E3C"/>
    <w:rsid w:val="00B10706"/>
    <w:rsid w:val="00B11A14"/>
    <w:rsid w:val="00B12B62"/>
    <w:rsid w:val="00B225CD"/>
    <w:rsid w:val="00B30ECA"/>
    <w:rsid w:val="00B75C8D"/>
    <w:rsid w:val="00B8249E"/>
    <w:rsid w:val="00B9009B"/>
    <w:rsid w:val="00B97AA0"/>
    <w:rsid w:val="00BB393F"/>
    <w:rsid w:val="00BB6A90"/>
    <w:rsid w:val="00BC7F11"/>
    <w:rsid w:val="00BD08EF"/>
    <w:rsid w:val="00BD10E6"/>
    <w:rsid w:val="00BE49AB"/>
    <w:rsid w:val="00BF4E13"/>
    <w:rsid w:val="00BF59B0"/>
    <w:rsid w:val="00C0492A"/>
    <w:rsid w:val="00C2616E"/>
    <w:rsid w:val="00C377A4"/>
    <w:rsid w:val="00C55353"/>
    <w:rsid w:val="00C649D3"/>
    <w:rsid w:val="00C773E0"/>
    <w:rsid w:val="00C86BE7"/>
    <w:rsid w:val="00C917B7"/>
    <w:rsid w:val="00CA28B8"/>
    <w:rsid w:val="00CA6E0B"/>
    <w:rsid w:val="00CC052E"/>
    <w:rsid w:val="00CC7F37"/>
    <w:rsid w:val="00CF2AA1"/>
    <w:rsid w:val="00CF729E"/>
    <w:rsid w:val="00D00CF2"/>
    <w:rsid w:val="00D13C2F"/>
    <w:rsid w:val="00D165D6"/>
    <w:rsid w:val="00D22D0B"/>
    <w:rsid w:val="00D25EB3"/>
    <w:rsid w:val="00D31AA3"/>
    <w:rsid w:val="00D53E5B"/>
    <w:rsid w:val="00D55FD9"/>
    <w:rsid w:val="00DA20CF"/>
    <w:rsid w:val="00DB5F96"/>
    <w:rsid w:val="00DC07D0"/>
    <w:rsid w:val="00DC188E"/>
    <w:rsid w:val="00DC7320"/>
    <w:rsid w:val="00DD0B9F"/>
    <w:rsid w:val="00DD11ED"/>
    <w:rsid w:val="00DE2E41"/>
    <w:rsid w:val="00DE435B"/>
    <w:rsid w:val="00DE5823"/>
    <w:rsid w:val="00DF44C5"/>
    <w:rsid w:val="00DF5C28"/>
    <w:rsid w:val="00E112D0"/>
    <w:rsid w:val="00E1330A"/>
    <w:rsid w:val="00E630C4"/>
    <w:rsid w:val="00E7341D"/>
    <w:rsid w:val="00E77EE0"/>
    <w:rsid w:val="00E857FB"/>
    <w:rsid w:val="00EA6F7F"/>
    <w:rsid w:val="00EB244B"/>
    <w:rsid w:val="00EB3826"/>
    <w:rsid w:val="00EB74CD"/>
    <w:rsid w:val="00EC27D2"/>
    <w:rsid w:val="00EC72D8"/>
    <w:rsid w:val="00ED2664"/>
    <w:rsid w:val="00EE2EF7"/>
    <w:rsid w:val="00F02C74"/>
    <w:rsid w:val="00F13BD8"/>
    <w:rsid w:val="00F21B78"/>
    <w:rsid w:val="00F32BE3"/>
    <w:rsid w:val="00F50A19"/>
    <w:rsid w:val="00F57262"/>
    <w:rsid w:val="00F66D64"/>
    <w:rsid w:val="00F855B6"/>
    <w:rsid w:val="00FA61F9"/>
    <w:rsid w:val="00FB52C6"/>
    <w:rsid w:val="00FB542D"/>
    <w:rsid w:val="00FD1DC1"/>
    <w:rsid w:val="00FD3D75"/>
    <w:rsid w:val="00FD4813"/>
    <w:rsid w:val="00FF15F9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BCAB0"/>
  <w15:docId w15:val="{4F7A4988-600B-4D30-8E4F-D522C5F7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32F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06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106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B1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0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06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62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2F71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Tatjana Radovanovic</cp:lastModifiedBy>
  <cp:revision>8</cp:revision>
  <dcterms:created xsi:type="dcterms:W3CDTF">2022-12-12T14:13:00Z</dcterms:created>
  <dcterms:modified xsi:type="dcterms:W3CDTF">2025-01-29T09:52:00Z</dcterms:modified>
</cp:coreProperties>
</file>